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EB" w:rsidRPr="004B2D69" w:rsidRDefault="00D145EB" w:rsidP="00DC275E">
      <w:pPr>
        <w:widowControl w:val="0"/>
        <w:shd w:val="clear" w:color="auto" w:fill="FFFFFF"/>
        <w:adjustRightInd w:val="0"/>
        <w:spacing w:after="0" w:line="240" w:lineRule="auto"/>
        <w:ind w:right="23"/>
        <w:jc w:val="center"/>
        <w:rPr>
          <w:rFonts w:ascii="Times New Roman" w:eastAsia="Times New Roman" w:hAnsi="Times New Roman" w:cs="Times New Roman"/>
          <w:b/>
          <w:sz w:val="32"/>
          <w:szCs w:val="32"/>
          <w:lang w:eastAsia="ru-RU"/>
        </w:rPr>
      </w:pPr>
      <w:bookmarkStart w:id="0" w:name="_GoBack"/>
      <w:bookmarkEnd w:id="0"/>
      <w:r w:rsidRPr="004B2D69">
        <w:rPr>
          <w:rFonts w:ascii="Times New Roman" w:eastAsia="Times New Roman" w:hAnsi="Times New Roman" w:cs="Times New Roman"/>
          <w:b/>
          <w:sz w:val="32"/>
          <w:szCs w:val="32"/>
          <w:lang w:eastAsia="ru-RU"/>
        </w:rPr>
        <w:t>МИНИСТЕРСТВО ОБРАЗОВАНИЯ И НАУКИ</w:t>
      </w:r>
    </w:p>
    <w:p w:rsidR="00D145EB" w:rsidRPr="004B2D69" w:rsidRDefault="00D145EB" w:rsidP="00DC275E">
      <w:pPr>
        <w:widowControl w:val="0"/>
        <w:shd w:val="clear" w:color="auto" w:fill="FFFFFF"/>
        <w:adjustRightInd w:val="0"/>
        <w:spacing w:after="0" w:line="240" w:lineRule="auto"/>
        <w:ind w:right="23"/>
        <w:jc w:val="center"/>
        <w:rPr>
          <w:rFonts w:ascii="Times New Roman" w:eastAsia="Times New Roman" w:hAnsi="Times New Roman" w:cs="Times New Roman"/>
          <w:sz w:val="32"/>
          <w:szCs w:val="32"/>
          <w:lang w:eastAsia="ru-RU"/>
        </w:rPr>
      </w:pPr>
      <w:r w:rsidRPr="004B2D69">
        <w:rPr>
          <w:rFonts w:ascii="Times New Roman" w:eastAsia="Times New Roman" w:hAnsi="Times New Roman" w:cs="Times New Roman"/>
          <w:b/>
          <w:sz w:val="32"/>
          <w:szCs w:val="32"/>
          <w:lang w:eastAsia="ru-RU"/>
        </w:rPr>
        <w:t>РОССИЙСКОЙ ФЕДЕРАЦИИ</w:t>
      </w:r>
    </w:p>
    <w:p w:rsidR="00D145EB" w:rsidRPr="004B2D69" w:rsidRDefault="00D145EB" w:rsidP="00DC275E">
      <w:pPr>
        <w:widowControl w:val="0"/>
        <w:shd w:val="clear" w:color="auto" w:fill="FFFFFF"/>
        <w:adjustRightInd w:val="0"/>
        <w:spacing w:after="0" w:line="240" w:lineRule="auto"/>
        <w:jc w:val="center"/>
        <w:rPr>
          <w:rFonts w:ascii="Times New Roman" w:eastAsia="Times New Roman" w:hAnsi="Times New Roman" w:cs="Times New Roman"/>
          <w:b/>
          <w:sz w:val="32"/>
          <w:szCs w:val="32"/>
          <w:lang w:eastAsia="ru-RU"/>
        </w:rPr>
      </w:pPr>
    </w:p>
    <w:p w:rsidR="00D145EB" w:rsidRPr="004B2D69" w:rsidRDefault="009579C4" w:rsidP="00DC275E">
      <w:pPr>
        <w:widowControl w:val="0"/>
        <w:shd w:val="clear" w:color="auto" w:fill="FFFFFF"/>
        <w:adjustRightInd w:val="0"/>
        <w:spacing w:after="0" w:line="240" w:lineRule="auto"/>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КАРАЧАЕВО-ЧЕРКЕССКИЙ ГОСУДАРСТВЕННЫЙ</w:t>
      </w:r>
    </w:p>
    <w:p w:rsidR="00D145EB" w:rsidRPr="004B2D69" w:rsidRDefault="009579C4" w:rsidP="00DC275E">
      <w:pPr>
        <w:widowControl w:val="0"/>
        <w:shd w:val="clear" w:color="auto" w:fill="FFFFFF"/>
        <w:adjustRightInd w:val="0"/>
        <w:spacing w:after="0" w:line="240" w:lineRule="auto"/>
        <w:jc w:val="center"/>
        <w:rPr>
          <w:rFonts w:ascii="Times New Roman" w:eastAsia="Times New Roman" w:hAnsi="Times New Roman" w:cs="Times New Roman"/>
          <w:sz w:val="32"/>
          <w:szCs w:val="32"/>
          <w:lang w:eastAsia="ru-RU"/>
        </w:rPr>
      </w:pPr>
      <w:r w:rsidRPr="004B2D69">
        <w:rPr>
          <w:rFonts w:ascii="Times New Roman" w:eastAsia="Times New Roman" w:hAnsi="Times New Roman" w:cs="Times New Roman"/>
          <w:b/>
          <w:sz w:val="32"/>
          <w:szCs w:val="32"/>
          <w:lang w:eastAsia="ru-RU"/>
        </w:rPr>
        <w:t>УНИВЕРСИТЕТ ИМЕНИ У.Д. АЛИЕВА</w:t>
      </w:r>
    </w:p>
    <w:p w:rsidR="00D145EB" w:rsidRPr="004B2D69" w:rsidRDefault="00D145EB" w:rsidP="00DC275E">
      <w:pPr>
        <w:suppressAutoHyphens/>
        <w:spacing w:after="0" w:line="240" w:lineRule="auto"/>
        <w:jc w:val="center"/>
        <w:rPr>
          <w:rFonts w:ascii="Times New Roman" w:eastAsia="Times New Roman" w:hAnsi="Times New Roman" w:cs="Times New Roman"/>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44"/>
          <w:szCs w:val="44"/>
          <w:lang w:eastAsia="ar-SA"/>
        </w:rPr>
      </w:pPr>
      <w:r w:rsidRPr="004B2D69">
        <w:rPr>
          <w:rFonts w:ascii="Times New Roman" w:eastAsia="Times New Roman" w:hAnsi="Times New Roman" w:cs="Times New Roman"/>
          <w:b/>
          <w:bCs/>
          <w:sz w:val="44"/>
          <w:szCs w:val="44"/>
          <w:lang w:eastAsia="ar-SA"/>
        </w:rPr>
        <w:t>ТРАДИЦИИ И ИННОВАЦИИ</w:t>
      </w:r>
    </w:p>
    <w:p w:rsidR="00D145EB" w:rsidRPr="004B2D69" w:rsidRDefault="00D145EB" w:rsidP="00DC275E">
      <w:pPr>
        <w:suppressAutoHyphens/>
        <w:spacing w:after="0" w:line="240" w:lineRule="auto"/>
        <w:jc w:val="center"/>
        <w:rPr>
          <w:rFonts w:ascii="Times New Roman" w:eastAsia="Times New Roman" w:hAnsi="Times New Roman" w:cs="Times New Roman"/>
          <w:b/>
          <w:bCs/>
          <w:sz w:val="44"/>
          <w:szCs w:val="44"/>
          <w:lang w:eastAsia="ar-SA"/>
        </w:rPr>
      </w:pPr>
      <w:r w:rsidRPr="004B2D69">
        <w:rPr>
          <w:rFonts w:ascii="Times New Roman" w:eastAsia="Times New Roman" w:hAnsi="Times New Roman" w:cs="Times New Roman"/>
          <w:b/>
          <w:bCs/>
          <w:sz w:val="44"/>
          <w:szCs w:val="44"/>
          <w:lang w:eastAsia="ar-SA"/>
        </w:rPr>
        <w:t>В СИСТЕМЕ ОБРАЗОВАНИЯ</w:t>
      </w: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noProof/>
          <w:sz w:val="32"/>
          <w:szCs w:val="32"/>
          <w:lang w:eastAsia="ar-SA"/>
        </w:rPr>
      </w:pPr>
      <w:r w:rsidRPr="004B2D69">
        <w:rPr>
          <w:rFonts w:ascii="Times New Roman" w:eastAsia="Times New Roman" w:hAnsi="Times New Roman" w:cs="Times New Roman"/>
          <w:noProof/>
          <w:sz w:val="32"/>
          <w:szCs w:val="32"/>
          <w:lang w:eastAsia="ru-RU"/>
        </w:rPr>
        <w:drawing>
          <wp:inline distT="0" distB="0" distL="0" distR="0" wp14:anchorId="67DA068C" wp14:editId="323A27F0">
            <wp:extent cx="1624330" cy="1678305"/>
            <wp:effectExtent l="0" t="0" r="0"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1678305"/>
                    </a:xfrm>
                    <a:prstGeom prst="rect">
                      <a:avLst/>
                    </a:prstGeom>
                    <a:noFill/>
                    <a:ln>
                      <a:noFill/>
                    </a:ln>
                  </pic:spPr>
                </pic:pic>
              </a:graphicData>
            </a:graphic>
          </wp:inline>
        </w:drawing>
      </w: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val="en-US"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val="en-US"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r w:rsidRPr="004B2D69">
        <w:rPr>
          <w:rFonts w:ascii="Times New Roman" w:eastAsia="Times New Roman" w:hAnsi="Times New Roman" w:cs="Times New Roman"/>
          <w:b/>
          <w:bCs/>
          <w:sz w:val="32"/>
          <w:szCs w:val="32"/>
          <w:lang w:eastAsia="ar-SA"/>
        </w:rPr>
        <w:t xml:space="preserve">Материалы </w:t>
      </w:r>
      <w:r w:rsidRPr="004B2D69">
        <w:rPr>
          <w:rFonts w:ascii="Times New Roman" w:eastAsia="Times New Roman" w:hAnsi="Times New Roman" w:cs="Times New Roman"/>
          <w:b/>
          <w:bCs/>
          <w:sz w:val="28"/>
          <w:szCs w:val="28"/>
          <w:lang w:val="en-US" w:eastAsia="ar-SA"/>
        </w:rPr>
        <w:t>XIV</w:t>
      </w:r>
      <w:r w:rsidRPr="004B2D69">
        <w:rPr>
          <w:rFonts w:ascii="Times New Roman" w:eastAsia="Times New Roman" w:hAnsi="Times New Roman" w:cs="Times New Roman"/>
          <w:b/>
          <w:bCs/>
          <w:sz w:val="32"/>
          <w:szCs w:val="32"/>
          <w:lang w:eastAsia="ar-SA"/>
        </w:rPr>
        <w:t xml:space="preserve"> Международной</w:t>
      </w: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r w:rsidRPr="004B2D69">
        <w:rPr>
          <w:rFonts w:ascii="Times New Roman" w:eastAsia="Times New Roman" w:hAnsi="Times New Roman" w:cs="Times New Roman"/>
          <w:b/>
          <w:bCs/>
          <w:sz w:val="32"/>
          <w:szCs w:val="32"/>
          <w:lang w:eastAsia="ar-SA"/>
        </w:rPr>
        <w:t>научно-практической конференции</w:t>
      </w: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val="en-US" w:eastAsia="ar-SA"/>
        </w:rPr>
      </w:pPr>
      <w:r w:rsidRPr="004B2D69">
        <w:rPr>
          <w:rFonts w:ascii="Calibri" w:eastAsia="Calibri" w:hAnsi="Calibri" w:cs="Times New Roman"/>
          <w:noProof/>
          <w:lang w:eastAsia="ru-RU"/>
        </w:rPr>
        <mc:AlternateContent>
          <mc:Choice Requires="wps">
            <w:drawing>
              <wp:anchor distT="0" distB="0" distL="114300" distR="114300" simplePos="0" relativeHeight="251648000" behindDoc="0" locked="0" layoutInCell="1" allowOverlap="1" wp14:anchorId="7C1AFE6C" wp14:editId="329F6614">
                <wp:simplePos x="0" y="0"/>
                <wp:positionH relativeFrom="column">
                  <wp:posOffset>2651760</wp:posOffset>
                </wp:positionH>
                <wp:positionV relativeFrom="paragraph">
                  <wp:posOffset>431165</wp:posOffset>
                </wp:positionV>
                <wp:extent cx="817245" cy="514985"/>
                <wp:effectExtent l="0" t="0" r="1905" b="0"/>
                <wp:wrapNone/>
                <wp:docPr id="192" name="Поле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149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D1AF9" w:rsidRDefault="000D1AF9" w:rsidP="00D145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2" o:spid="_x0000_s1026" type="#_x0000_t202" style="position:absolute;left:0;text-align:left;margin-left:208.8pt;margin-top:33.95pt;width:64.35pt;height:4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cx68kQIAABIFAAAOAAAAZHJzL2Uyb0RvYy54bWysVNmO0zAUfUfiHyy/d7IomTbRpKNZCEIa FmngA1zHaSwc29hukwHxLXwFT0h8Qz+Ja6ed6bBICJEHx8v1ucs512fnYy/QlhnLlaxwchJjxCRV DZfrCr97W88WGFlHZEOEkqzCd8zi8+XTJ2eDLlmqOiUaZhCASFsOusKdc7qMIks71hN7ojSTcNgq 0xMHS7OOGkMGQO9FlMbxaTQo02ijKLMWdq+nQ7wM+G3LqHvdtpY5JCoMsbkwmjCu/Bgtz0i5NkR3 nO7DIP8QRU+4BKf3UNfEEbQx/BeonlOjrGrdCVV9pNqWUxZygGyS+KdsbjuiWcgFimP1fZns/4Ol r7ZvDOINcFekGEnSA0m7L7vvu2+7r8jvQYUGbUswvNVg6sZLNYJ1yNbqG0XfWyTVVUfkml0Yo4aO kQYiTPzN6OjqhGM9yGp4qRpwRDZOBaCxNb0vHxQEATowdXfPDhsdorC5SOZplmNE4ShPsmKRBw+k PFzWxrrnTPXITypsgPwATrY31vlgSHkw8b6sErypuRBhYdarK2HQloBQ6vDt0R+ZCemNpfLXJsRp B2IEH/7MRxuI/1QkaRZfpsWsPl3MZ1md5bNiHi9mcVJcFqdxVmTX9WcfYJKVHW8aJm+4ZAcRJtnf kbxvh0k+QYZoqHCRp/nE0B+TjOGr698l2XMHPSl4DzX3Vvsu8bw+kw2kTUpHuJjm0ePwQ5WhBod/ qEpQgSd+koAbVyOgeGmsVHMHejAK+ALS4SGBSafMR4wGaMoK2w8bYhhG4oUETRVJlvkuDossn6ew MMcnq+MTIilAVdhhNE2v3NT5G234ugNPk4qlugAdtjxo5CGqvXqh8UIy+0fCd/bxOlg9PGXLHwAA AP//AwBQSwMEFAAGAAgAAAAhAMV9NgfZAAAABwEAAA8AAABkcnMvZG93bnJldi54bWxMjsFuwjAQ RO9I/IO116o4NGmAKA5Clbj01FI+wMRLYhGvg20I/ftuT+1xNE8zr94+3CDuGKL1pGC5yEAgtd5Y 6hQcv/bPaxAxaTJ68IQKvjHCtpnPal0ZP9En3g+pEzxCsdIK+pTGSsrY9uh0XPgRibuzD04njqGT JuiJx90gX7KslE5b4odej/jWY3s53JyCPO7HkK/b7slaacP79HENcqfUfAYi4SP9kfDrzt7QsNDJ 38hEMSgolquSUQXlagOCgdeizEGcmCw2Gcimlv/9mx8AAAD//wMAUEsBAi0AFAAGAAgAAAAhALaD OJL+AAAA4QEAABMAAAAAAAAAAAAAAAAAAAAAAFtDb250ZW50X1R5cGVzXS54bWxQSwECLQAUAAYA CAAAACEAOP0h/9YAAACUAQAACwAAAAAAAAAAAAAAAAAvAQAAX3JlbHMvLnJlbHNQSwECLQAUAAYA CAAAACEAjnMevJECAAASBQAADgAAAAAAAAAAAAAAAAAuAgAAZHJzL2Uyb0RvYy54bWxQSwECLQAU AAYACAAAACEAxX02B9kAAAAHAQAADwAAAAAAAAAAAAAAAADrBAAAZHJzL2Rvd25yZXYueG1sUEsF BgAAAAAEAAQA8wAAAPEFAAAAAA== " stroked="f" strokecolor="blue">
                <v:textbox>
                  <w:txbxContent>
                    <w:p w:rsidR="00FD6524" w:rsidRDefault="00FD6524" w:rsidP="00D145EB"/>
                  </w:txbxContent>
                </v:textbox>
              </v:shape>
            </w:pict>
          </mc:Fallback>
        </mc:AlternateContent>
      </w:r>
      <w:r w:rsidRPr="004B2D69">
        <w:rPr>
          <w:rFonts w:ascii="Times New Roman" w:eastAsia="Times New Roman" w:hAnsi="Times New Roman" w:cs="Times New Roman"/>
          <w:b/>
          <w:bCs/>
          <w:sz w:val="32"/>
          <w:szCs w:val="32"/>
          <w:lang w:eastAsia="ar-SA"/>
        </w:rPr>
        <w:t>Карачаевск – 201</w:t>
      </w:r>
      <w:r w:rsidRPr="004B2D69">
        <w:rPr>
          <w:rFonts w:ascii="Times New Roman" w:eastAsia="Times New Roman" w:hAnsi="Times New Roman" w:cs="Times New Roman"/>
          <w:b/>
          <w:bCs/>
          <w:sz w:val="32"/>
          <w:szCs w:val="32"/>
          <w:lang w:val="en-US" w:eastAsia="ar-SA"/>
        </w:rPr>
        <w:t>8</w:t>
      </w:r>
    </w:p>
    <w:tbl>
      <w:tblPr>
        <w:tblStyle w:val="af4"/>
        <w:tblW w:w="9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023"/>
      </w:tblGrid>
      <w:tr w:rsidR="00D145EB" w:rsidRPr="004B2D69" w:rsidTr="00D145EB">
        <w:tc>
          <w:tcPr>
            <w:tcW w:w="2376" w:type="dxa"/>
          </w:tcPr>
          <w:p w:rsidR="00D145EB" w:rsidRPr="004B2D69" w:rsidRDefault="00D145EB" w:rsidP="00DC275E">
            <w:pPr>
              <w:suppressAutoHyphens/>
              <w:jc w:val="both"/>
              <w:rPr>
                <w:rFonts w:ascii="Times New Roman" w:hAnsi="Times New Roman"/>
                <w:b/>
                <w:bCs/>
                <w:sz w:val="28"/>
                <w:szCs w:val="28"/>
                <w:lang w:eastAsia="ar-SA"/>
              </w:rPr>
            </w:pPr>
            <w:r w:rsidRPr="004B2D69">
              <w:rPr>
                <w:rFonts w:ascii="Times New Roman" w:hAnsi="Times New Roman"/>
                <w:b/>
                <w:bCs/>
                <w:sz w:val="28"/>
                <w:szCs w:val="28"/>
                <w:lang w:eastAsia="ar-SA"/>
              </w:rPr>
              <w:lastRenderedPageBreak/>
              <w:t>УДК – 371 031</w:t>
            </w:r>
          </w:p>
          <w:p w:rsidR="00D145EB" w:rsidRPr="004B2D69" w:rsidRDefault="00D145EB" w:rsidP="00DC275E">
            <w:pPr>
              <w:suppressAutoHyphens/>
              <w:jc w:val="both"/>
              <w:rPr>
                <w:rFonts w:ascii="Times New Roman" w:hAnsi="Times New Roman"/>
                <w:b/>
                <w:bCs/>
                <w:sz w:val="28"/>
                <w:szCs w:val="28"/>
                <w:lang w:eastAsia="ar-SA"/>
              </w:rPr>
            </w:pPr>
            <w:r w:rsidRPr="004B2D69">
              <w:rPr>
                <w:rFonts w:ascii="Times New Roman" w:hAnsi="Times New Roman"/>
                <w:b/>
                <w:bCs/>
                <w:sz w:val="28"/>
                <w:szCs w:val="28"/>
                <w:lang w:eastAsia="ar-SA"/>
              </w:rPr>
              <w:t>ББК – 74.00</w:t>
            </w:r>
          </w:p>
          <w:p w:rsidR="00D145EB" w:rsidRPr="004B2D69" w:rsidRDefault="00D145EB" w:rsidP="00DC275E">
            <w:pPr>
              <w:suppressAutoHyphens/>
              <w:jc w:val="both"/>
              <w:rPr>
                <w:rFonts w:ascii="Times New Roman" w:hAnsi="Times New Roman"/>
                <w:bCs/>
                <w:sz w:val="28"/>
                <w:szCs w:val="28"/>
                <w:lang w:eastAsia="ar-SA"/>
              </w:rPr>
            </w:pPr>
          </w:p>
        </w:tc>
        <w:tc>
          <w:tcPr>
            <w:tcW w:w="7023" w:type="dxa"/>
            <w:hideMark/>
          </w:tcPr>
          <w:p w:rsidR="00D145EB" w:rsidRPr="004B2D69" w:rsidRDefault="00D145EB" w:rsidP="00DC275E">
            <w:pPr>
              <w:suppressAutoHyphens/>
              <w:ind w:left="34"/>
              <w:rPr>
                <w:rFonts w:ascii="Times New Roman" w:hAnsi="Times New Roman"/>
                <w:bCs/>
                <w:sz w:val="28"/>
                <w:szCs w:val="28"/>
                <w:lang w:eastAsia="ar-SA"/>
              </w:rPr>
            </w:pPr>
            <w:r w:rsidRPr="004B2D69">
              <w:rPr>
                <w:rFonts w:ascii="Times New Roman" w:hAnsi="Times New Roman"/>
                <w:bCs/>
                <w:sz w:val="28"/>
                <w:szCs w:val="28"/>
                <w:lang w:eastAsia="ar-SA"/>
              </w:rPr>
              <w:t>Печатается по решению редакционно-издательского совета Карачаево-Черкесского государственного университета имени У.Д. Алиева</w:t>
            </w:r>
          </w:p>
        </w:tc>
      </w:tr>
    </w:tbl>
    <w:p w:rsidR="00D145EB" w:rsidRPr="004B2D69" w:rsidRDefault="00D145EB" w:rsidP="00DC275E">
      <w:pPr>
        <w:suppressAutoHyphens/>
        <w:spacing w:after="0" w:line="240" w:lineRule="auto"/>
        <w:jc w:val="both"/>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ind w:firstLine="540"/>
        <w:jc w:val="both"/>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ind w:firstLine="540"/>
        <w:jc w:val="both"/>
        <w:rPr>
          <w:rFonts w:ascii="Times New Roman" w:eastAsia="Times New Roman" w:hAnsi="Times New Roman" w:cs="Times New Roman"/>
          <w:b/>
          <w:bCs/>
          <w:sz w:val="32"/>
          <w:szCs w:val="32"/>
          <w:lang w:eastAsia="ar-SA"/>
        </w:rPr>
      </w:pPr>
      <w:r w:rsidRPr="004B2D69">
        <w:rPr>
          <w:rFonts w:ascii="Times New Roman" w:eastAsia="Times New Roman" w:hAnsi="Times New Roman" w:cs="Times New Roman"/>
          <w:b/>
          <w:bCs/>
          <w:sz w:val="32"/>
          <w:szCs w:val="32"/>
          <w:lang w:val="en-US" w:eastAsia="ar-SA"/>
        </w:rPr>
        <w:t>ISBN</w:t>
      </w:r>
      <w:r w:rsidRPr="004B2D69">
        <w:rPr>
          <w:rFonts w:ascii="Times New Roman" w:eastAsia="Times New Roman" w:hAnsi="Times New Roman" w:cs="Times New Roman"/>
          <w:b/>
          <w:bCs/>
          <w:sz w:val="32"/>
          <w:szCs w:val="32"/>
          <w:lang w:eastAsia="ar-SA"/>
        </w:rPr>
        <w:t xml:space="preserve"> </w:t>
      </w:r>
      <w:r w:rsidR="00804D7E" w:rsidRPr="004B2D69">
        <w:rPr>
          <w:rFonts w:ascii="Times New Roman" w:eastAsia="Times New Roman" w:hAnsi="Times New Roman" w:cs="Times New Roman"/>
          <w:b/>
          <w:bCs/>
          <w:sz w:val="32"/>
          <w:szCs w:val="32"/>
          <w:lang w:eastAsia="ar-SA"/>
        </w:rPr>
        <w:t>978-5-8307-0542-4</w:t>
      </w:r>
    </w:p>
    <w:p w:rsidR="00D145EB" w:rsidRPr="004B2D69" w:rsidRDefault="00D145EB" w:rsidP="00DC275E">
      <w:pPr>
        <w:suppressAutoHyphens/>
        <w:spacing w:after="0" w:line="240" w:lineRule="auto"/>
        <w:ind w:firstLine="540"/>
        <w:jc w:val="both"/>
        <w:rPr>
          <w:rFonts w:ascii="Times New Roman" w:eastAsia="Times New Roman" w:hAnsi="Times New Roman" w:cs="Times New Roman"/>
          <w:bCs/>
          <w:sz w:val="32"/>
          <w:szCs w:val="32"/>
          <w:lang w:eastAsia="ar-SA"/>
        </w:rPr>
      </w:pPr>
    </w:p>
    <w:p w:rsidR="00EB632B" w:rsidRDefault="00EB632B" w:rsidP="00DC275E">
      <w:pPr>
        <w:suppressAutoHyphens/>
        <w:spacing w:after="0" w:line="240" w:lineRule="auto"/>
        <w:ind w:firstLine="540"/>
        <w:jc w:val="both"/>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ind w:firstLine="540"/>
        <w:jc w:val="both"/>
        <w:rPr>
          <w:rFonts w:ascii="Times New Roman" w:eastAsia="Times New Roman" w:hAnsi="Times New Roman" w:cs="Times New Roman"/>
          <w:b/>
          <w:bCs/>
          <w:sz w:val="32"/>
          <w:szCs w:val="32"/>
          <w:lang w:eastAsia="ar-SA"/>
        </w:rPr>
      </w:pPr>
      <w:r w:rsidRPr="004B2D69">
        <w:rPr>
          <w:rFonts w:ascii="Times New Roman" w:eastAsia="Times New Roman" w:hAnsi="Times New Roman" w:cs="Times New Roman"/>
          <w:b/>
          <w:bCs/>
          <w:sz w:val="32"/>
          <w:szCs w:val="32"/>
          <w:lang w:eastAsia="ar-SA"/>
        </w:rPr>
        <w:t xml:space="preserve">Традиции и инновации в системе образования. </w:t>
      </w:r>
    </w:p>
    <w:p w:rsidR="00D145EB" w:rsidRPr="004B2D69" w:rsidRDefault="00D145EB" w:rsidP="00DC275E">
      <w:pPr>
        <w:suppressAutoHyphens/>
        <w:spacing w:after="0" w:line="240" w:lineRule="auto"/>
        <w:ind w:firstLine="567"/>
        <w:jc w:val="both"/>
        <w:rPr>
          <w:rFonts w:ascii="Times New Roman" w:eastAsia="Times New Roman" w:hAnsi="Times New Roman" w:cs="Times New Roman"/>
          <w:bCs/>
          <w:sz w:val="28"/>
          <w:szCs w:val="28"/>
          <w:lang w:eastAsia="ar-SA"/>
        </w:rPr>
      </w:pPr>
      <w:r w:rsidRPr="004B2D69">
        <w:rPr>
          <w:rFonts w:ascii="Times New Roman" w:eastAsia="Times New Roman" w:hAnsi="Times New Roman" w:cs="Times New Roman"/>
          <w:bCs/>
          <w:sz w:val="28"/>
          <w:szCs w:val="28"/>
          <w:lang w:eastAsia="ar-SA"/>
        </w:rPr>
        <w:t xml:space="preserve">Материалы </w:t>
      </w:r>
      <w:r w:rsidRPr="004B2D69">
        <w:rPr>
          <w:rFonts w:ascii="Times New Roman" w:eastAsia="Times New Roman" w:hAnsi="Times New Roman" w:cs="Times New Roman"/>
          <w:bCs/>
          <w:sz w:val="28"/>
          <w:szCs w:val="28"/>
          <w:lang w:val="en-US" w:eastAsia="ar-SA"/>
        </w:rPr>
        <w:t>XIV</w:t>
      </w:r>
      <w:r w:rsidRPr="004B2D69">
        <w:rPr>
          <w:rFonts w:ascii="Times New Roman" w:eastAsia="Times New Roman" w:hAnsi="Times New Roman" w:cs="Times New Roman"/>
          <w:bCs/>
          <w:sz w:val="28"/>
          <w:szCs w:val="28"/>
          <w:lang w:eastAsia="ar-SA"/>
        </w:rPr>
        <w:t xml:space="preserve"> Международной научно-практической конференции</w:t>
      </w:r>
      <w:r w:rsidR="00893C15" w:rsidRPr="004B2D69">
        <w:rPr>
          <w:rFonts w:ascii="Times New Roman" w:eastAsia="Times New Roman" w:hAnsi="Times New Roman" w:cs="Times New Roman"/>
          <w:bCs/>
          <w:sz w:val="28"/>
          <w:szCs w:val="28"/>
          <w:lang w:eastAsia="ar-SA"/>
        </w:rPr>
        <w:t>. - Карачаевск: КЧГУ, 2018 – 3</w:t>
      </w:r>
      <w:r w:rsidR="00F831B1">
        <w:rPr>
          <w:rFonts w:ascii="Times New Roman" w:eastAsia="Times New Roman" w:hAnsi="Times New Roman" w:cs="Times New Roman"/>
          <w:bCs/>
          <w:sz w:val="28"/>
          <w:szCs w:val="28"/>
          <w:lang w:eastAsia="ar-SA"/>
        </w:rPr>
        <w:t>16</w:t>
      </w:r>
      <w:r w:rsidRPr="004B2D69">
        <w:rPr>
          <w:rFonts w:ascii="Times New Roman" w:eastAsia="Times New Roman" w:hAnsi="Times New Roman" w:cs="Times New Roman"/>
          <w:bCs/>
          <w:sz w:val="28"/>
          <w:szCs w:val="28"/>
          <w:lang w:eastAsia="ar-SA"/>
        </w:rPr>
        <w:t xml:space="preserve"> с.</w:t>
      </w:r>
    </w:p>
    <w:p w:rsidR="00D145EB" w:rsidRPr="004B2D69" w:rsidRDefault="00D145EB" w:rsidP="00DC275E">
      <w:pPr>
        <w:suppressAutoHyphens/>
        <w:spacing w:after="0" w:line="240" w:lineRule="auto"/>
        <w:ind w:firstLine="567"/>
        <w:jc w:val="both"/>
        <w:rPr>
          <w:rFonts w:ascii="Times New Roman" w:eastAsia="Times New Roman" w:hAnsi="Times New Roman" w:cs="Times New Roman"/>
          <w:bCs/>
          <w:sz w:val="32"/>
          <w:szCs w:val="32"/>
          <w:lang w:eastAsia="ar-SA"/>
        </w:rPr>
      </w:pPr>
    </w:p>
    <w:p w:rsidR="00D145EB" w:rsidRPr="004B2D69" w:rsidRDefault="00D145EB" w:rsidP="00DC275E">
      <w:pPr>
        <w:suppressAutoHyphens/>
        <w:spacing w:after="0" w:line="240" w:lineRule="auto"/>
        <w:ind w:left="3540" w:hanging="2973"/>
        <w:rPr>
          <w:rFonts w:ascii="Times New Roman" w:eastAsia="Times New Roman" w:hAnsi="Times New Roman" w:cs="Times New Roman"/>
          <w:bCs/>
          <w:sz w:val="28"/>
          <w:szCs w:val="28"/>
          <w:lang w:eastAsia="ar-SA"/>
        </w:rPr>
      </w:pPr>
      <w:r w:rsidRPr="004B2D69">
        <w:rPr>
          <w:rFonts w:ascii="Times New Roman" w:eastAsia="Times New Roman" w:hAnsi="Times New Roman" w:cs="Times New Roman"/>
          <w:b/>
          <w:bCs/>
          <w:sz w:val="28"/>
          <w:szCs w:val="28"/>
          <w:lang w:eastAsia="ar-SA"/>
        </w:rPr>
        <w:t>Редакционная коллегия:</w:t>
      </w:r>
      <w:r w:rsidRPr="004B2D69">
        <w:rPr>
          <w:rFonts w:ascii="Times New Roman" w:eastAsia="Times New Roman" w:hAnsi="Times New Roman" w:cs="Times New Roman"/>
          <w:bCs/>
          <w:sz w:val="28"/>
          <w:szCs w:val="28"/>
          <w:lang w:eastAsia="ar-SA"/>
        </w:rPr>
        <w:t xml:space="preserve"> </w:t>
      </w:r>
      <w:r w:rsidR="00472BA1" w:rsidRPr="004B2D69">
        <w:rPr>
          <w:rFonts w:ascii="Times New Roman" w:eastAsia="Times New Roman" w:hAnsi="Times New Roman" w:cs="Times New Roman"/>
          <w:bCs/>
          <w:sz w:val="28"/>
          <w:szCs w:val="28"/>
          <w:lang w:eastAsia="ar-SA"/>
        </w:rPr>
        <w:t xml:space="preserve">  </w:t>
      </w:r>
      <w:r w:rsidRPr="004B2D69">
        <w:rPr>
          <w:rFonts w:ascii="Times New Roman" w:eastAsia="Times New Roman" w:hAnsi="Times New Roman" w:cs="Times New Roman"/>
          <w:bCs/>
          <w:sz w:val="28"/>
          <w:szCs w:val="28"/>
          <w:lang w:eastAsia="ar-SA"/>
        </w:rPr>
        <w:t>Лепшокова Е.А., к.п.н., доц.</w:t>
      </w:r>
    </w:p>
    <w:p w:rsidR="00D145EB" w:rsidRPr="004B2D69" w:rsidRDefault="00D145EB" w:rsidP="00DC275E">
      <w:pPr>
        <w:suppressAutoHyphens/>
        <w:spacing w:after="0" w:line="240" w:lineRule="auto"/>
        <w:ind w:left="3969"/>
        <w:jc w:val="both"/>
        <w:rPr>
          <w:rFonts w:ascii="Times New Roman" w:eastAsia="Times New Roman" w:hAnsi="Times New Roman" w:cs="Times New Roman"/>
          <w:bCs/>
          <w:sz w:val="28"/>
          <w:szCs w:val="28"/>
          <w:lang w:eastAsia="ar-SA"/>
        </w:rPr>
      </w:pPr>
      <w:r w:rsidRPr="004B2D69">
        <w:rPr>
          <w:rFonts w:ascii="Times New Roman" w:eastAsia="Times New Roman" w:hAnsi="Times New Roman" w:cs="Times New Roman"/>
          <w:bCs/>
          <w:sz w:val="28"/>
          <w:szCs w:val="28"/>
          <w:lang w:eastAsia="ar-SA"/>
        </w:rPr>
        <w:t>(ответственный редактор),</w:t>
      </w:r>
    </w:p>
    <w:p w:rsidR="00D145EB" w:rsidRPr="004B2D69" w:rsidRDefault="00D145EB" w:rsidP="00DC275E">
      <w:pPr>
        <w:suppressAutoHyphens/>
        <w:spacing w:after="0" w:line="240" w:lineRule="auto"/>
        <w:ind w:left="3540" w:firstLine="429"/>
        <w:rPr>
          <w:rFonts w:ascii="Times New Roman" w:eastAsia="Times New Roman" w:hAnsi="Times New Roman" w:cs="Times New Roman"/>
          <w:bCs/>
          <w:sz w:val="28"/>
          <w:szCs w:val="28"/>
          <w:lang w:eastAsia="ar-SA"/>
        </w:rPr>
      </w:pPr>
      <w:r w:rsidRPr="004B2D69">
        <w:rPr>
          <w:rFonts w:ascii="Times New Roman" w:eastAsia="Times New Roman" w:hAnsi="Times New Roman" w:cs="Times New Roman"/>
          <w:bCs/>
          <w:sz w:val="28"/>
          <w:szCs w:val="28"/>
          <w:lang w:eastAsia="ar-SA"/>
        </w:rPr>
        <w:t>Лепшокова С.М., к.п.н., доц.</w:t>
      </w:r>
    </w:p>
    <w:p w:rsidR="00D145EB" w:rsidRPr="004B2D69" w:rsidRDefault="00D145EB" w:rsidP="00DC275E">
      <w:pPr>
        <w:suppressAutoHyphens/>
        <w:spacing w:after="0" w:line="240" w:lineRule="auto"/>
        <w:ind w:left="3969"/>
        <w:jc w:val="both"/>
        <w:rPr>
          <w:rFonts w:ascii="Times New Roman" w:eastAsia="Times New Roman" w:hAnsi="Times New Roman" w:cs="Times New Roman"/>
          <w:bCs/>
          <w:sz w:val="28"/>
          <w:szCs w:val="28"/>
          <w:lang w:eastAsia="ar-SA"/>
        </w:rPr>
      </w:pPr>
    </w:p>
    <w:p w:rsidR="00D145EB" w:rsidRPr="004B2D69" w:rsidRDefault="00D145EB" w:rsidP="00DC275E">
      <w:pPr>
        <w:widowControl w:val="0"/>
        <w:shd w:val="clear" w:color="auto" w:fill="FFFFFF"/>
        <w:autoSpaceDE w:val="0"/>
        <w:autoSpaceDN w:val="0"/>
        <w:adjustRightInd w:val="0"/>
        <w:spacing w:after="0" w:line="240" w:lineRule="auto"/>
        <w:ind w:left="14" w:right="48" w:firstLine="553"/>
        <w:jc w:val="both"/>
        <w:rPr>
          <w:rFonts w:ascii="Times New Roman" w:eastAsia="Times New Roman" w:hAnsi="Times New Roman" w:cs="Times New Roman"/>
          <w:sz w:val="28"/>
          <w:szCs w:val="28"/>
          <w:lang w:eastAsia="ar-SA"/>
        </w:rPr>
      </w:pPr>
    </w:p>
    <w:p w:rsidR="00D145EB" w:rsidRPr="004B2D69" w:rsidRDefault="00D145EB" w:rsidP="00DC275E">
      <w:pPr>
        <w:widowControl w:val="0"/>
        <w:shd w:val="clear" w:color="auto" w:fill="FFFFFF"/>
        <w:autoSpaceDE w:val="0"/>
        <w:autoSpaceDN w:val="0"/>
        <w:adjustRightInd w:val="0"/>
        <w:spacing w:after="0" w:line="240" w:lineRule="auto"/>
        <w:ind w:left="14" w:right="48" w:firstLine="553"/>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ar-SA"/>
        </w:rPr>
        <w:t xml:space="preserve">В сборник включены материалы </w:t>
      </w:r>
      <w:r w:rsidRPr="004B2D69">
        <w:rPr>
          <w:rFonts w:ascii="Times New Roman" w:eastAsia="Times New Roman" w:hAnsi="Times New Roman" w:cs="Times New Roman"/>
          <w:bCs/>
          <w:sz w:val="28"/>
          <w:szCs w:val="28"/>
          <w:lang w:val="en-US" w:eastAsia="ar-SA"/>
        </w:rPr>
        <w:t>XIV</w:t>
      </w:r>
      <w:r w:rsidRPr="004B2D69">
        <w:rPr>
          <w:rFonts w:ascii="Times New Roman" w:eastAsia="Times New Roman" w:hAnsi="Times New Roman" w:cs="Times New Roman"/>
          <w:bCs/>
          <w:sz w:val="28"/>
          <w:szCs w:val="28"/>
          <w:lang w:eastAsia="ar-SA"/>
        </w:rPr>
        <w:t xml:space="preserve"> Международной научно-практической конференции</w:t>
      </w:r>
      <w:r w:rsidRPr="004B2D69">
        <w:rPr>
          <w:rFonts w:ascii="Times New Roman" w:eastAsia="Times New Roman" w:hAnsi="Times New Roman" w:cs="Times New Roman"/>
          <w:sz w:val="28"/>
          <w:szCs w:val="28"/>
          <w:lang w:eastAsia="ar-SA"/>
        </w:rPr>
        <w:t xml:space="preserve"> профессорско-преподавательского состава, научных работников, магистрантов КЧГУ, проведенной на базе </w:t>
      </w:r>
      <w:r w:rsidRPr="004B2D69">
        <w:rPr>
          <w:rFonts w:ascii="Times New Roman" w:eastAsia="Times New Roman" w:hAnsi="Times New Roman" w:cs="Times New Roman"/>
          <w:bCs/>
          <w:sz w:val="28"/>
          <w:szCs w:val="28"/>
          <w:lang w:eastAsia="ar-SA"/>
        </w:rPr>
        <w:t>научно – и</w:t>
      </w:r>
      <w:r w:rsidRPr="004B2D69">
        <w:rPr>
          <w:rFonts w:ascii="Times New Roman" w:eastAsia="Times New Roman" w:hAnsi="Times New Roman" w:cs="Times New Roman"/>
          <w:bCs/>
          <w:sz w:val="28"/>
          <w:szCs w:val="28"/>
          <w:lang w:eastAsia="ar-SA"/>
        </w:rPr>
        <w:t>с</w:t>
      </w:r>
      <w:r w:rsidRPr="004B2D69">
        <w:rPr>
          <w:rFonts w:ascii="Times New Roman" w:eastAsia="Times New Roman" w:hAnsi="Times New Roman" w:cs="Times New Roman"/>
          <w:bCs/>
          <w:sz w:val="28"/>
          <w:szCs w:val="28"/>
          <w:lang w:eastAsia="ar-SA"/>
        </w:rPr>
        <w:t>следовательской лаборатории когнитивных исследований,</w:t>
      </w:r>
      <w:r w:rsidRPr="004B2D69">
        <w:rPr>
          <w:rFonts w:ascii="Times New Roman" w:eastAsia="Times New Roman" w:hAnsi="Times New Roman" w:cs="Times New Roman"/>
          <w:sz w:val="28"/>
          <w:szCs w:val="28"/>
          <w:lang w:eastAsia="ar-SA"/>
        </w:rPr>
        <w:t xml:space="preserve"> научные статьи российских и зарубежных исследователей по проблемам образования и науки.</w:t>
      </w:r>
      <w:r w:rsidRPr="004B2D69">
        <w:rPr>
          <w:rFonts w:ascii="Times New Roman" w:eastAsia="Times New Roman" w:hAnsi="Times New Roman" w:cs="Times New Roman"/>
          <w:sz w:val="28"/>
          <w:szCs w:val="28"/>
          <w:lang w:eastAsia="ru-RU"/>
        </w:rPr>
        <w:t xml:space="preserve"> В сборнике статей рассматриваются современные вопросы науки, о</w:t>
      </w:r>
      <w:r w:rsidRPr="004B2D69">
        <w:rPr>
          <w:rFonts w:ascii="Times New Roman" w:eastAsia="Times New Roman" w:hAnsi="Times New Roman" w:cs="Times New Roman"/>
          <w:sz w:val="28"/>
          <w:szCs w:val="28"/>
          <w:lang w:eastAsia="ru-RU"/>
        </w:rPr>
        <w:t>б</w:t>
      </w:r>
      <w:r w:rsidRPr="004B2D69">
        <w:rPr>
          <w:rFonts w:ascii="Times New Roman" w:eastAsia="Times New Roman" w:hAnsi="Times New Roman" w:cs="Times New Roman"/>
          <w:sz w:val="28"/>
          <w:szCs w:val="28"/>
          <w:lang w:eastAsia="ru-RU"/>
        </w:rPr>
        <w:t>разования и практики применения результатов научных исследований</w:t>
      </w:r>
    </w:p>
    <w:p w:rsidR="00EB632B" w:rsidRDefault="00D145EB" w:rsidP="00DC275E">
      <w:pPr>
        <w:widowControl w:val="0"/>
        <w:shd w:val="clear" w:color="auto" w:fill="FFFFFF"/>
        <w:autoSpaceDE w:val="0"/>
        <w:autoSpaceDN w:val="0"/>
        <w:adjustRightInd w:val="0"/>
        <w:spacing w:after="0" w:line="240" w:lineRule="auto"/>
        <w:ind w:left="14" w:right="38" w:firstLine="553"/>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Сборник предназначен для широкого круга читателей</w:t>
      </w:r>
      <w:r w:rsidR="00EB632B">
        <w:rPr>
          <w:rFonts w:ascii="Times New Roman" w:eastAsia="Times New Roman" w:hAnsi="Times New Roman" w:cs="Times New Roman"/>
          <w:sz w:val="28"/>
          <w:szCs w:val="28"/>
          <w:lang w:eastAsia="ru-RU"/>
        </w:rPr>
        <w:t>.</w:t>
      </w:r>
    </w:p>
    <w:p w:rsidR="00D145EB" w:rsidRPr="004B2D69" w:rsidRDefault="00D145EB" w:rsidP="00DC275E">
      <w:pPr>
        <w:widowControl w:val="0"/>
        <w:shd w:val="clear" w:color="auto" w:fill="FFFFFF"/>
        <w:autoSpaceDE w:val="0"/>
        <w:autoSpaceDN w:val="0"/>
        <w:adjustRightInd w:val="0"/>
        <w:spacing w:after="0" w:line="240" w:lineRule="auto"/>
        <w:ind w:left="14" w:right="14" w:firstLine="553"/>
        <w:jc w:val="both"/>
        <w:rPr>
          <w:rFonts w:ascii="Times New Roman" w:eastAsia="Times New Roman" w:hAnsi="Times New Roman" w:cs="Times New Roman"/>
          <w:sz w:val="24"/>
          <w:szCs w:val="24"/>
          <w:lang w:eastAsia="ru-RU"/>
        </w:rPr>
      </w:pPr>
      <w:r w:rsidRPr="004B2D69">
        <w:rPr>
          <w:rFonts w:ascii="Times New Roman" w:eastAsia="Times New Roman" w:hAnsi="Times New Roman" w:cs="Times New Roman"/>
          <w:sz w:val="28"/>
          <w:szCs w:val="28"/>
          <w:lang w:eastAsia="ru-RU"/>
        </w:rPr>
        <w:t xml:space="preserve">При перепечатке материалов сборника статей Международной научно - практической конференции ссылка на </w:t>
      </w:r>
      <w:r w:rsidR="00EB632B">
        <w:rPr>
          <w:rFonts w:ascii="Times New Roman" w:eastAsia="Times New Roman" w:hAnsi="Times New Roman" w:cs="Times New Roman"/>
          <w:sz w:val="28"/>
          <w:szCs w:val="28"/>
          <w:lang w:eastAsia="ru-RU"/>
        </w:rPr>
        <w:t xml:space="preserve">источник </w:t>
      </w:r>
      <w:r w:rsidRPr="004B2D69">
        <w:rPr>
          <w:rFonts w:ascii="Times New Roman" w:eastAsia="Times New Roman" w:hAnsi="Times New Roman" w:cs="Times New Roman"/>
          <w:sz w:val="28"/>
          <w:szCs w:val="28"/>
          <w:lang w:eastAsia="ru-RU"/>
        </w:rPr>
        <w:t>обязательна</w:t>
      </w:r>
      <w:r w:rsidRPr="004B2D69">
        <w:rPr>
          <w:rFonts w:ascii="Times New Roman" w:eastAsia="Times New Roman" w:hAnsi="Times New Roman" w:cs="Times New Roman"/>
          <w:sz w:val="24"/>
          <w:szCs w:val="24"/>
          <w:lang w:eastAsia="ru-RU"/>
        </w:rPr>
        <w:t>.</w:t>
      </w:r>
    </w:p>
    <w:p w:rsidR="00D145EB" w:rsidRDefault="00D145EB" w:rsidP="00DC275E">
      <w:pPr>
        <w:suppressAutoHyphens/>
        <w:spacing w:after="0" w:line="240" w:lineRule="auto"/>
        <w:ind w:firstLine="540"/>
        <w:jc w:val="both"/>
        <w:rPr>
          <w:rFonts w:ascii="Times New Roman" w:eastAsia="Times New Roman" w:hAnsi="Times New Roman" w:cs="Times New Roman"/>
          <w:b/>
          <w:bCs/>
          <w:sz w:val="32"/>
          <w:szCs w:val="32"/>
          <w:lang w:eastAsia="ar-SA"/>
        </w:rPr>
      </w:pPr>
    </w:p>
    <w:p w:rsidR="00EB632B" w:rsidRPr="004B2D69" w:rsidRDefault="00EB632B" w:rsidP="00DC275E">
      <w:pPr>
        <w:suppressAutoHyphens/>
        <w:spacing w:after="0" w:line="240" w:lineRule="auto"/>
        <w:ind w:firstLine="540"/>
        <w:jc w:val="both"/>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ind w:firstLine="540"/>
        <w:jc w:val="both"/>
        <w:rPr>
          <w:rFonts w:ascii="Times New Roman" w:eastAsia="Times New Roman" w:hAnsi="Times New Roman" w:cs="Times New Roman"/>
          <w:b/>
          <w:bCs/>
          <w:sz w:val="32"/>
          <w:szCs w:val="32"/>
          <w:lang w:eastAsia="ar-SA"/>
        </w:rPr>
      </w:pPr>
      <w:r w:rsidRPr="004B2D69">
        <w:rPr>
          <w:rFonts w:ascii="Times New Roman" w:eastAsia="Times New Roman" w:hAnsi="Times New Roman" w:cs="Times New Roman"/>
          <w:b/>
          <w:bCs/>
          <w:sz w:val="32"/>
          <w:szCs w:val="32"/>
          <w:lang w:val="en-US" w:eastAsia="ar-SA"/>
        </w:rPr>
        <w:t>ISBN</w:t>
      </w:r>
      <w:r w:rsidRPr="004B2D69">
        <w:rPr>
          <w:rFonts w:ascii="Times New Roman" w:eastAsia="Times New Roman" w:hAnsi="Times New Roman" w:cs="Times New Roman"/>
          <w:b/>
          <w:bCs/>
          <w:sz w:val="32"/>
          <w:szCs w:val="32"/>
          <w:lang w:eastAsia="ar-SA"/>
        </w:rPr>
        <w:t xml:space="preserve"> </w:t>
      </w:r>
      <w:r w:rsidR="00804D7E" w:rsidRPr="004B2D69">
        <w:rPr>
          <w:rFonts w:ascii="Times New Roman" w:eastAsia="Times New Roman" w:hAnsi="Times New Roman" w:cs="Times New Roman"/>
          <w:b/>
          <w:bCs/>
          <w:sz w:val="32"/>
          <w:szCs w:val="32"/>
          <w:lang w:eastAsia="ar-SA"/>
        </w:rPr>
        <w:t>978-5-8307-0542-4</w:t>
      </w: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274AEC" w:rsidRPr="004B2D69" w:rsidRDefault="00274AEC" w:rsidP="00DC275E">
      <w:pPr>
        <w:suppressAutoHyphens/>
        <w:spacing w:after="0" w:line="240" w:lineRule="auto"/>
        <w:jc w:val="center"/>
        <w:rPr>
          <w:rFonts w:ascii="Times New Roman" w:eastAsia="Times New Roman" w:hAnsi="Times New Roman" w:cs="Times New Roman"/>
          <w:b/>
          <w:bCs/>
          <w:sz w:val="32"/>
          <w:szCs w:val="32"/>
          <w:lang w:eastAsia="ar-SA"/>
        </w:rPr>
      </w:pPr>
    </w:p>
    <w:p w:rsidR="00274AEC" w:rsidRDefault="00274AEC" w:rsidP="00DC275E">
      <w:pPr>
        <w:suppressAutoHyphens/>
        <w:spacing w:after="0" w:line="240" w:lineRule="auto"/>
        <w:jc w:val="center"/>
        <w:rPr>
          <w:rFonts w:ascii="Times New Roman" w:eastAsia="Times New Roman" w:hAnsi="Times New Roman" w:cs="Times New Roman"/>
          <w:b/>
          <w:bCs/>
          <w:sz w:val="32"/>
          <w:szCs w:val="32"/>
          <w:lang w:eastAsia="ar-SA"/>
        </w:rPr>
      </w:pPr>
    </w:p>
    <w:p w:rsidR="00EB632B" w:rsidRDefault="00EB632B" w:rsidP="00DC275E">
      <w:pPr>
        <w:suppressAutoHyphens/>
        <w:spacing w:after="0" w:line="240" w:lineRule="auto"/>
        <w:jc w:val="center"/>
        <w:rPr>
          <w:rFonts w:ascii="Times New Roman" w:eastAsia="Times New Roman" w:hAnsi="Times New Roman" w:cs="Times New Roman"/>
          <w:b/>
          <w:bCs/>
          <w:sz w:val="32"/>
          <w:szCs w:val="32"/>
          <w:lang w:eastAsia="ar-SA"/>
        </w:rPr>
      </w:pPr>
    </w:p>
    <w:p w:rsidR="00EB632B" w:rsidRDefault="00EB632B" w:rsidP="00DC275E">
      <w:pPr>
        <w:suppressAutoHyphens/>
        <w:spacing w:after="0" w:line="240" w:lineRule="auto"/>
        <w:jc w:val="center"/>
        <w:rPr>
          <w:rFonts w:ascii="Times New Roman" w:eastAsia="Times New Roman" w:hAnsi="Times New Roman" w:cs="Times New Roman"/>
          <w:b/>
          <w:bCs/>
          <w:sz w:val="32"/>
          <w:szCs w:val="32"/>
          <w:lang w:eastAsia="ar-SA"/>
        </w:rPr>
      </w:pPr>
    </w:p>
    <w:p w:rsidR="00EB632B" w:rsidRDefault="00EB632B" w:rsidP="00DC275E">
      <w:pPr>
        <w:suppressAutoHyphens/>
        <w:spacing w:after="0" w:line="240" w:lineRule="auto"/>
        <w:jc w:val="center"/>
        <w:rPr>
          <w:rFonts w:ascii="Times New Roman" w:eastAsia="Times New Roman" w:hAnsi="Times New Roman" w:cs="Times New Roman"/>
          <w:b/>
          <w:bCs/>
          <w:sz w:val="32"/>
          <w:szCs w:val="32"/>
          <w:lang w:eastAsia="ar-SA"/>
        </w:rPr>
      </w:pPr>
    </w:p>
    <w:p w:rsidR="00EB632B" w:rsidRPr="004B2D69" w:rsidRDefault="00EB632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r w:rsidRPr="004B2D69">
        <w:rPr>
          <w:rFonts w:ascii="Times New Roman" w:eastAsia="Times New Roman" w:hAnsi="Times New Roman" w:cs="Times New Roman"/>
          <w:b/>
          <w:bCs/>
          <w:sz w:val="32"/>
          <w:szCs w:val="32"/>
          <w:lang w:eastAsia="ar-SA"/>
        </w:rPr>
        <w:t>© Карачаево-Черкесский государственный университет</w:t>
      </w:r>
    </w:p>
    <w:p w:rsidR="00D145EB" w:rsidRPr="004B2D69"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r w:rsidRPr="004B2D69">
        <w:rPr>
          <w:rFonts w:ascii="Times New Roman" w:eastAsia="Times New Roman" w:hAnsi="Times New Roman" w:cs="Times New Roman"/>
          <w:b/>
          <w:bCs/>
          <w:sz w:val="32"/>
          <w:szCs w:val="32"/>
          <w:lang w:eastAsia="ar-SA"/>
        </w:rPr>
        <w:t>имени У.Д. Алиева, 2018</w:t>
      </w:r>
    </w:p>
    <w:p w:rsidR="00472BA1" w:rsidRPr="004B2D69" w:rsidRDefault="00472BA1">
      <w:pPr>
        <w:rPr>
          <w:rFonts w:ascii="Times New Roman" w:eastAsia="Calibri" w:hAnsi="Times New Roman" w:cs="Times New Roman"/>
          <w:b/>
          <w:i/>
          <w:sz w:val="32"/>
          <w:szCs w:val="32"/>
        </w:rPr>
      </w:pPr>
      <w:r w:rsidRPr="004B2D69">
        <w:rPr>
          <w:rFonts w:ascii="Times New Roman" w:eastAsia="Calibri" w:hAnsi="Times New Roman" w:cs="Times New Roman"/>
          <w:b/>
          <w:i/>
          <w:noProof/>
          <w:sz w:val="32"/>
          <w:szCs w:val="32"/>
          <w:lang w:eastAsia="ru-RU"/>
        </w:rPr>
        <mc:AlternateContent>
          <mc:Choice Requires="wps">
            <w:drawing>
              <wp:anchor distT="0" distB="0" distL="114300" distR="114300" simplePos="0" relativeHeight="251662336" behindDoc="0" locked="0" layoutInCell="1" allowOverlap="1" wp14:anchorId="281BD606" wp14:editId="4EEE65F7">
                <wp:simplePos x="0" y="0"/>
                <wp:positionH relativeFrom="column">
                  <wp:posOffset>2518088</wp:posOffset>
                </wp:positionH>
                <wp:positionV relativeFrom="paragraph">
                  <wp:posOffset>116634</wp:posOffset>
                </wp:positionV>
                <wp:extent cx="1021278" cy="688769"/>
                <wp:effectExtent l="0" t="0" r="7620" b="0"/>
                <wp:wrapNone/>
                <wp:docPr id="15" name="Поле 15"/>
                <wp:cNvGraphicFramePr/>
                <a:graphic xmlns:a="http://schemas.openxmlformats.org/drawingml/2006/main">
                  <a:graphicData uri="http://schemas.microsoft.com/office/word/2010/wordprocessingShape">
                    <wps:wsp>
                      <wps:cNvSpPr txBox="1"/>
                      <wps:spPr>
                        <a:xfrm>
                          <a:off x="0" y="0"/>
                          <a:ext cx="1021278" cy="6887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AF9" w:rsidRDefault="000D1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5" o:spid="_x0000_s1027" type="#_x0000_t202" style="position:absolute;margin-left:198.25pt;margin-top:9.2pt;width:80.4pt;height:5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nokZmQIAAJMFAAAOAAAAZHJzL2Uyb0RvYy54bWysVM1uGyEQvlfqOyDuzdpufq2sIzdRqkpR EjWpcsYsxKjAUMDedV8mT9FTpT6DH6kDu2u7aS6petkF5psZ5uObOT1rjCZL4YMCW9Lh3oASYTlU yj6W9Mv95btjSkJktmIarCjpSgR6Nnn75rR2YzGCOehKeIJBbBjXrqTzGN24KAKfC8PCHjhh0SjB GxZx6x+LyrMaoxtdjAaDw6IGXzkPXISApxetkU5yfCkFjzdSBhGJLineLeavz99Z+haTUzZ+9MzN Fe+uwf7hFoYpi0k3oS5YZGTh1V+hjOIeAsi4x8EUIKXiIteA1QwHz6q5mzMnci1ITnAbmsL/C8uv l7eeqArf7oASywy+0fpp/Wv9c/2D4BHyU7swRtidQ2BsPkCD2P484GEqu5HepD8WRNCOTK827Iom Ep6cBqPh6Aj1wNF2eHx8dHiSwhRbb+dD/CjAkLQoqcfXy6Sy5VWILbSHpGQBtKouldZ5kxQjzrUn S4ZvrWO+Iwb/A6UtqTH5+4NBDmwhubeRtU1hRNZMly5V3laYV3GlRcJo+1lI5CwX+kJuxrmwm/wZ nVASU73GscNvb/Ua57YO9MiZwcaNs1EWfK4+N9mWsuprT5ls8fg2O3WnZWxmTSuWXgAzqFaoCw9t ZwXHLxU+3hUL8ZZ5bCWUAo6HeIMfqQHJh25FyRz895fOEx4VjlZKamzNkoZvC+YFJfqTRe2fDPf3 Uy/nzf7B0Qg3ftcy27XYhTkHVMQQB5HjeZnwUfdL6cE84BSZpqxoYpZj7pLGfnke24GBU4iL6TSD sHsdi1f2zvEUOrGcpHnfPDDvOv1GVP419E3Mxs9k3GKTp4XpIoJUWeOJ55bVjn/s/Nwl3ZRKo2V3 n1HbWTr5DQAA//8DAFBLAwQUAAYACAAAACEALKpISNwAAAAHAQAADwAAAGRycy9kb3ducmV2Lnht bEyOy26DMBBF95HyD9Zsq8Y0FJIgTBZVH1J3DX0oOwdPABWPEXaA/n2nq2Y59x7dOfl+tp0YcfCt IwV3qwgEUuVMS7WC9/LpdgvCB01Gd45QwQ962BfLRa4z4yZ6w/EQasEj5DOtoAmhz6T0VYNW+5Xr kbg7u8HqwOdQSzPoicdtJ9dRlEqrW+IPje7xocHq+3CxCo439dern58/pjiJ+8eXsdx8mlKp5QJE wDn8k/Dnzt5QsNDJXch40SmId2nCKBfbexAMJMkmBnHiYJ3uQBa5vPYvfgEAAP//AwBQSwECLQAU AAYACAAAACEAtoM4kv4AAADhAQAAEwAAAAAAAAAAAAAAAAAAAAAAW0NvbnRlbnRfVHlwZXNdLnht bFBLAQItABQABgAIAAAAIQA4/SH/1gAAAJQBAAALAAAAAAAAAAAAAAAAAC8BAABfcmVscy8ucmVs c1BLAQItABQABgAIAAAAIQCqnokZmQIAAJMFAAAOAAAAAAAAAAAAAAAAAC4CAABkcnMvZTJvRG9j LnhtbFBLAQItABQABgAIAAAAIQAsqkhI3AAAAAcBAAAPAAAAAAAAAAAAAAAAAPMEAABkcnMvZG93 bnJldi54bWxQSwUGAAAAAAQABADzAAAA/AUAAAAA " fillcolor="white [3201]" stroked="f" strokeweight=".5pt">
                <v:textbox>
                  <w:txbxContent>
                    <w:p w:rsidR="00FD6524" w:rsidRDefault="00FD6524"/>
                  </w:txbxContent>
                </v:textbox>
              </v:shape>
            </w:pict>
          </mc:Fallback>
        </mc:AlternateContent>
      </w:r>
      <w:r w:rsidRPr="004B2D69">
        <w:rPr>
          <w:rFonts w:ascii="Times New Roman" w:eastAsia="Calibri" w:hAnsi="Times New Roman" w:cs="Times New Roman"/>
          <w:b/>
          <w:i/>
          <w:sz w:val="32"/>
          <w:szCs w:val="32"/>
        </w:rPr>
        <w:br w:type="page"/>
      </w:r>
    </w:p>
    <w:p w:rsidR="00D145EB" w:rsidRPr="004B2D69" w:rsidRDefault="00D145EB"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lastRenderedPageBreak/>
        <w:t xml:space="preserve">Аджиева Виолетта Александровна </w:t>
      </w:r>
    </w:p>
    <w:p w:rsidR="00D145EB" w:rsidRPr="004B2D69" w:rsidRDefault="00D145EB"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преподаватель английского языка</w:t>
      </w:r>
    </w:p>
    <w:p w:rsidR="00274AEC" w:rsidRPr="004B2D69" w:rsidRDefault="00D145EB"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КЧР ГБПО</w:t>
      </w:r>
      <w:r w:rsidR="00472BA1" w:rsidRPr="004B2D69">
        <w:rPr>
          <w:rFonts w:ascii="Times New Roman" w:eastAsia="Calibri" w:hAnsi="Times New Roman" w:cs="Times New Roman"/>
          <w:i/>
          <w:sz w:val="32"/>
          <w:szCs w:val="32"/>
        </w:rPr>
        <w:t>О «Политехнический колледж»</w:t>
      </w:r>
    </w:p>
    <w:p w:rsidR="00D145EB" w:rsidRPr="004B2D69" w:rsidRDefault="00274AEC"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г. Карачаевск,</w:t>
      </w:r>
      <w:r w:rsidRPr="004B2D69">
        <w:rPr>
          <w:rFonts w:ascii="Times New Roman" w:eastAsia="Times New Roman" w:hAnsi="Times New Roman" w:cs="Times New Roman"/>
          <w:i/>
          <w:kern w:val="2"/>
          <w:sz w:val="32"/>
          <w:szCs w:val="32"/>
          <w:lang w:eastAsia="ru-RU"/>
        </w:rPr>
        <w:t xml:space="preserve"> Россия</w:t>
      </w:r>
    </w:p>
    <w:p w:rsidR="00D145EB" w:rsidRPr="004B2D69" w:rsidRDefault="00EC282F" w:rsidP="00EC282F">
      <w:pPr>
        <w:shd w:val="clear" w:color="auto" w:fill="FFFFFF"/>
        <w:tabs>
          <w:tab w:val="left" w:pos="7365"/>
          <w:tab w:val="right" w:pos="9355"/>
        </w:tabs>
        <w:autoSpaceDE w:val="0"/>
        <w:autoSpaceDN w:val="0"/>
        <w:adjustRightInd w:val="0"/>
        <w:spacing w:after="0" w:line="240" w:lineRule="auto"/>
        <w:ind w:firstLine="709"/>
        <w:rPr>
          <w:rFonts w:ascii="Times New Roman" w:eastAsia="Times New Roman" w:hAnsi="Times New Roman" w:cs="Times New Roman"/>
          <w:b/>
          <w:bCs/>
          <w:spacing w:val="-4"/>
          <w:sz w:val="32"/>
          <w:szCs w:val="32"/>
          <w:lang w:eastAsia="ru-RU"/>
        </w:rPr>
      </w:pPr>
      <w:r w:rsidRPr="004B2D69">
        <w:rPr>
          <w:rFonts w:ascii="Times New Roman" w:eastAsia="Calibri" w:hAnsi="Times New Roman" w:cs="Times New Roman"/>
          <w:i/>
          <w:sz w:val="32"/>
          <w:szCs w:val="32"/>
        </w:rPr>
        <w:tab/>
      </w:r>
    </w:p>
    <w:p w:rsidR="00D145EB" w:rsidRPr="004B2D69" w:rsidRDefault="00D145EB" w:rsidP="00DC2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4"/>
          <w:sz w:val="32"/>
          <w:szCs w:val="32"/>
          <w:lang w:eastAsia="ru-RU"/>
        </w:rPr>
      </w:pPr>
      <w:r w:rsidRPr="004B2D69">
        <w:rPr>
          <w:rFonts w:ascii="Times New Roman" w:eastAsia="Times New Roman" w:hAnsi="Times New Roman" w:cs="Times New Roman"/>
          <w:b/>
          <w:bCs/>
          <w:spacing w:val="-4"/>
          <w:sz w:val="32"/>
          <w:szCs w:val="32"/>
          <w:lang w:eastAsia="ru-RU"/>
        </w:rPr>
        <w:t xml:space="preserve">МЕТОДИКА ОБУЧЕНИЯ САМОСТОЯТЕЛЬНОМУ ЧТЕНИЮ АНГЛИЙСКИХ ХУДОЖЕСТВЕННЫХ ТЕКСТОВ </w:t>
      </w:r>
    </w:p>
    <w:p w:rsidR="00D145EB" w:rsidRPr="004B2D69" w:rsidRDefault="00D145EB" w:rsidP="00DC275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D145EB" w:rsidRPr="004B2D69"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pacing w:val="-1"/>
          <w:sz w:val="32"/>
          <w:szCs w:val="32"/>
          <w:lang w:eastAsia="ru-RU"/>
        </w:rPr>
        <w:t>Аннотация.</w:t>
      </w:r>
      <w:r w:rsidRPr="004B2D69">
        <w:rPr>
          <w:rFonts w:ascii="Times New Roman" w:eastAsia="Times New Roman" w:hAnsi="Times New Roman" w:cs="Times New Roman"/>
          <w:i/>
          <w:spacing w:val="-1"/>
          <w:sz w:val="32"/>
          <w:szCs w:val="32"/>
          <w:lang w:eastAsia="ru-RU"/>
        </w:rPr>
        <w:t xml:space="preserve"> В статье описывается </w:t>
      </w:r>
      <w:r w:rsidRPr="004B2D69">
        <w:rPr>
          <w:rFonts w:ascii="Times New Roman" w:eastAsia="Times New Roman" w:hAnsi="Times New Roman" w:cs="Times New Roman"/>
          <w:bCs/>
          <w:i/>
          <w:spacing w:val="-4"/>
          <w:sz w:val="32"/>
          <w:szCs w:val="32"/>
          <w:lang w:eastAsia="ru-RU"/>
        </w:rPr>
        <w:t>методика обучения сам</w:t>
      </w:r>
      <w:r w:rsidRPr="004B2D69">
        <w:rPr>
          <w:rFonts w:ascii="Times New Roman" w:eastAsia="Times New Roman" w:hAnsi="Times New Roman" w:cs="Times New Roman"/>
          <w:bCs/>
          <w:i/>
          <w:spacing w:val="-4"/>
          <w:sz w:val="32"/>
          <w:szCs w:val="32"/>
          <w:lang w:eastAsia="ru-RU"/>
        </w:rPr>
        <w:t>о</w:t>
      </w:r>
      <w:r w:rsidRPr="004B2D69">
        <w:rPr>
          <w:rFonts w:ascii="Times New Roman" w:eastAsia="Times New Roman" w:hAnsi="Times New Roman" w:cs="Times New Roman"/>
          <w:bCs/>
          <w:i/>
          <w:spacing w:val="-4"/>
          <w:sz w:val="32"/>
          <w:szCs w:val="32"/>
          <w:lang w:eastAsia="ru-RU"/>
        </w:rPr>
        <w:t xml:space="preserve">стоятельному чтению английских художественных текстов. </w:t>
      </w:r>
      <w:r w:rsidRPr="004B2D69">
        <w:rPr>
          <w:rFonts w:ascii="Times New Roman" w:eastAsia="Times New Roman" w:hAnsi="Times New Roman" w:cs="Times New Roman"/>
          <w:i/>
          <w:spacing w:val="-1"/>
          <w:sz w:val="32"/>
          <w:szCs w:val="32"/>
          <w:lang w:eastAsia="ru-RU"/>
        </w:rPr>
        <w:t>Ос</w:t>
      </w:r>
      <w:r w:rsidRPr="004B2D69">
        <w:rPr>
          <w:rFonts w:ascii="Times New Roman" w:eastAsia="Times New Roman" w:hAnsi="Times New Roman" w:cs="Times New Roman"/>
          <w:i/>
          <w:spacing w:val="-1"/>
          <w:sz w:val="32"/>
          <w:szCs w:val="32"/>
          <w:lang w:eastAsia="ru-RU"/>
        </w:rPr>
        <w:t>о</w:t>
      </w:r>
      <w:r w:rsidRPr="004B2D69">
        <w:rPr>
          <w:rFonts w:ascii="Times New Roman" w:eastAsia="Times New Roman" w:hAnsi="Times New Roman" w:cs="Times New Roman"/>
          <w:i/>
          <w:spacing w:val="-1"/>
          <w:sz w:val="32"/>
          <w:szCs w:val="32"/>
          <w:lang w:eastAsia="ru-RU"/>
        </w:rPr>
        <w:t xml:space="preserve">бенности подросткового возраста могут быть использованы для </w:t>
      </w:r>
      <w:r w:rsidRPr="004B2D69">
        <w:rPr>
          <w:rFonts w:ascii="Times New Roman" w:eastAsia="Times New Roman" w:hAnsi="Times New Roman" w:cs="Times New Roman"/>
          <w:i/>
          <w:spacing w:val="2"/>
          <w:sz w:val="32"/>
          <w:szCs w:val="32"/>
          <w:lang w:eastAsia="ru-RU"/>
        </w:rPr>
        <w:t>стимулирования устной коммуникативной деятельности на ин</w:t>
      </w:r>
      <w:r w:rsidRPr="004B2D69">
        <w:rPr>
          <w:rFonts w:ascii="Times New Roman" w:eastAsia="Times New Roman" w:hAnsi="Times New Roman" w:cs="Times New Roman"/>
          <w:i/>
          <w:spacing w:val="2"/>
          <w:sz w:val="32"/>
          <w:szCs w:val="32"/>
          <w:lang w:eastAsia="ru-RU"/>
        </w:rPr>
        <w:t>о</w:t>
      </w:r>
      <w:r w:rsidRPr="004B2D69">
        <w:rPr>
          <w:rFonts w:ascii="Times New Roman" w:eastAsia="Times New Roman" w:hAnsi="Times New Roman" w:cs="Times New Roman"/>
          <w:i/>
          <w:spacing w:val="2"/>
          <w:sz w:val="32"/>
          <w:szCs w:val="32"/>
          <w:lang w:eastAsia="ru-RU"/>
        </w:rPr>
        <w:t xml:space="preserve">странном </w:t>
      </w:r>
      <w:r w:rsidRPr="004B2D69">
        <w:rPr>
          <w:rFonts w:ascii="Times New Roman" w:eastAsia="Times New Roman" w:hAnsi="Times New Roman" w:cs="Times New Roman"/>
          <w:i/>
          <w:spacing w:val="-1"/>
          <w:sz w:val="32"/>
          <w:szCs w:val="32"/>
          <w:lang w:eastAsia="ru-RU"/>
        </w:rPr>
        <w:t>языке, если при этом будут учитываться новизна, увл</w:t>
      </w:r>
      <w:r w:rsidRPr="004B2D69">
        <w:rPr>
          <w:rFonts w:ascii="Times New Roman" w:eastAsia="Times New Roman" w:hAnsi="Times New Roman" w:cs="Times New Roman"/>
          <w:i/>
          <w:spacing w:val="-1"/>
          <w:sz w:val="32"/>
          <w:szCs w:val="32"/>
          <w:lang w:eastAsia="ru-RU"/>
        </w:rPr>
        <w:t>е</w:t>
      </w:r>
      <w:r w:rsidRPr="004B2D69">
        <w:rPr>
          <w:rFonts w:ascii="Times New Roman" w:eastAsia="Times New Roman" w:hAnsi="Times New Roman" w:cs="Times New Roman"/>
          <w:i/>
          <w:spacing w:val="-1"/>
          <w:sz w:val="32"/>
          <w:szCs w:val="32"/>
          <w:lang w:eastAsia="ru-RU"/>
        </w:rPr>
        <w:t xml:space="preserve">кательность, эмоциональность содержания, интересные формы работы, а также необходимость </w:t>
      </w:r>
      <w:r w:rsidRPr="004B2D69">
        <w:rPr>
          <w:rFonts w:ascii="Times New Roman" w:eastAsia="Times New Roman" w:hAnsi="Times New Roman" w:cs="Times New Roman"/>
          <w:i/>
          <w:spacing w:val="-2"/>
          <w:sz w:val="32"/>
          <w:szCs w:val="32"/>
          <w:lang w:eastAsia="ru-RU"/>
        </w:rPr>
        <w:t>создания благоприятного эмоц</w:t>
      </w:r>
      <w:r w:rsidRPr="004B2D69">
        <w:rPr>
          <w:rFonts w:ascii="Times New Roman" w:eastAsia="Times New Roman" w:hAnsi="Times New Roman" w:cs="Times New Roman"/>
          <w:i/>
          <w:spacing w:val="-2"/>
          <w:sz w:val="32"/>
          <w:szCs w:val="32"/>
          <w:lang w:eastAsia="ru-RU"/>
        </w:rPr>
        <w:t>и</w:t>
      </w:r>
      <w:r w:rsidRPr="004B2D69">
        <w:rPr>
          <w:rFonts w:ascii="Times New Roman" w:eastAsia="Times New Roman" w:hAnsi="Times New Roman" w:cs="Times New Roman"/>
          <w:i/>
          <w:spacing w:val="-2"/>
          <w:sz w:val="32"/>
          <w:szCs w:val="32"/>
          <w:lang w:eastAsia="ru-RU"/>
        </w:rPr>
        <w:t>онального фона.</w:t>
      </w:r>
    </w:p>
    <w:p w:rsidR="00D145EB" w:rsidRPr="004B2D69"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i/>
          <w:spacing w:val="-1"/>
          <w:sz w:val="32"/>
          <w:szCs w:val="32"/>
          <w:lang w:eastAsia="ru-RU"/>
        </w:rPr>
      </w:pPr>
      <w:r w:rsidRPr="004B2D69">
        <w:rPr>
          <w:rFonts w:ascii="Times New Roman" w:eastAsia="Times New Roman" w:hAnsi="Times New Roman" w:cs="Times New Roman"/>
          <w:b/>
          <w:i/>
          <w:spacing w:val="-1"/>
          <w:sz w:val="32"/>
          <w:szCs w:val="32"/>
          <w:lang w:eastAsia="ru-RU"/>
        </w:rPr>
        <w:t>Ключевые слова</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bCs/>
          <w:i/>
          <w:spacing w:val="-4"/>
          <w:sz w:val="32"/>
          <w:szCs w:val="32"/>
          <w:lang w:eastAsia="ru-RU"/>
        </w:rPr>
        <w:t xml:space="preserve">самостоятельное чтение, художественные тексты, </w:t>
      </w:r>
      <w:r w:rsidRPr="004B2D69">
        <w:rPr>
          <w:rFonts w:ascii="Times New Roman" w:eastAsia="Times New Roman" w:hAnsi="Times New Roman" w:cs="Times New Roman"/>
          <w:i/>
          <w:spacing w:val="-1"/>
          <w:sz w:val="32"/>
          <w:szCs w:val="32"/>
          <w:lang w:eastAsia="ru-RU"/>
        </w:rPr>
        <w:t xml:space="preserve">подростковый возраст, </w:t>
      </w:r>
      <w:r w:rsidRPr="004B2D69">
        <w:rPr>
          <w:rFonts w:ascii="Times New Roman" w:eastAsia="Times New Roman" w:hAnsi="Times New Roman" w:cs="Times New Roman"/>
          <w:i/>
          <w:spacing w:val="2"/>
          <w:sz w:val="32"/>
          <w:szCs w:val="32"/>
          <w:lang w:eastAsia="ru-RU"/>
        </w:rPr>
        <w:t>стимулирование, коммуникатив</w:t>
      </w:r>
      <w:r w:rsidR="00B54E84" w:rsidRPr="004B2D69">
        <w:rPr>
          <w:rFonts w:ascii="Times New Roman" w:eastAsia="Times New Roman" w:hAnsi="Times New Roman" w:cs="Times New Roman"/>
          <w:i/>
          <w:spacing w:val="2"/>
          <w:sz w:val="32"/>
          <w:szCs w:val="32"/>
          <w:lang w:eastAsia="ru-RU"/>
        </w:rPr>
        <w:t>-</w:t>
      </w:r>
      <w:r w:rsidRPr="004B2D69">
        <w:rPr>
          <w:rFonts w:ascii="Times New Roman" w:eastAsia="Times New Roman" w:hAnsi="Times New Roman" w:cs="Times New Roman"/>
          <w:i/>
          <w:spacing w:val="2"/>
          <w:sz w:val="32"/>
          <w:szCs w:val="32"/>
          <w:lang w:eastAsia="ru-RU"/>
        </w:rPr>
        <w:t xml:space="preserve">ная деятельность на иностранном </w:t>
      </w:r>
      <w:r w:rsidRPr="004B2D69">
        <w:rPr>
          <w:rFonts w:ascii="Times New Roman" w:eastAsia="Times New Roman" w:hAnsi="Times New Roman" w:cs="Times New Roman"/>
          <w:i/>
          <w:spacing w:val="-1"/>
          <w:sz w:val="32"/>
          <w:szCs w:val="32"/>
          <w:lang w:eastAsia="ru-RU"/>
        </w:rPr>
        <w:t>языке, новизна, увлекател</w:t>
      </w:r>
      <w:r w:rsidRPr="004B2D69">
        <w:rPr>
          <w:rFonts w:ascii="Times New Roman" w:eastAsia="Times New Roman" w:hAnsi="Times New Roman" w:cs="Times New Roman"/>
          <w:i/>
          <w:spacing w:val="-1"/>
          <w:sz w:val="32"/>
          <w:szCs w:val="32"/>
          <w:lang w:eastAsia="ru-RU"/>
        </w:rPr>
        <w:t>ь</w:t>
      </w:r>
      <w:r w:rsidRPr="004B2D69">
        <w:rPr>
          <w:rFonts w:ascii="Times New Roman" w:eastAsia="Times New Roman" w:hAnsi="Times New Roman" w:cs="Times New Roman"/>
          <w:i/>
          <w:spacing w:val="-1"/>
          <w:sz w:val="32"/>
          <w:szCs w:val="32"/>
          <w:lang w:eastAsia="ru-RU"/>
        </w:rPr>
        <w:t xml:space="preserve">ность, эмоциональность. </w:t>
      </w:r>
    </w:p>
    <w:p w:rsidR="00D145EB" w:rsidRPr="004B2D69"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На средней и старшей стадиях по сравнению с исходной зр</w:t>
      </w:r>
      <w:r w:rsidRPr="00DB3CE1">
        <w:rPr>
          <w:rFonts w:ascii="Times New Roman CYR" w:eastAsia="Calibri" w:hAnsi="Times New Roman CYR" w:cs="Times New Roman CYR"/>
          <w:sz w:val="32"/>
          <w:szCs w:val="32"/>
        </w:rPr>
        <w:t>и</w:t>
      </w:r>
      <w:r w:rsidRPr="00DB3CE1">
        <w:rPr>
          <w:rFonts w:ascii="Times New Roman CYR" w:eastAsia="Calibri" w:hAnsi="Times New Roman CYR" w:cs="Times New Roman CYR"/>
          <w:sz w:val="32"/>
          <w:szCs w:val="32"/>
        </w:rPr>
        <w:t>тельные трансформации претерпевают формы и приёмы работы. Если на начальной стадии на уроках применяются подвижные и</w:t>
      </w:r>
      <w:r w:rsidRPr="00DB3CE1">
        <w:rPr>
          <w:rFonts w:ascii="Times New Roman CYR" w:eastAsia="Calibri" w:hAnsi="Times New Roman CYR" w:cs="Times New Roman CYR"/>
          <w:sz w:val="32"/>
          <w:szCs w:val="32"/>
        </w:rPr>
        <w:t>г</w:t>
      </w:r>
      <w:r w:rsidRPr="00DB3CE1">
        <w:rPr>
          <w:rFonts w:ascii="Times New Roman CYR" w:eastAsia="Calibri" w:hAnsi="Times New Roman CYR" w:cs="Times New Roman CYR"/>
          <w:sz w:val="32"/>
          <w:szCs w:val="32"/>
        </w:rPr>
        <w:t>ры-упражнения, соответствующие энергичной природе детей этого возраста, то на средней стадии центральное место занимают при</w:t>
      </w:r>
      <w:r w:rsidRPr="00DB3CE1">
        <w:rPr>
          <w:rFonts w:ascii="Times New Roman CYR" w:eastAsia="Calibri" w:hAnsi="Times New Roman CYR" w:cs="Times New Roman CYR"/>
          <w:sz w:val="32"/>
          <w:szCs w:val="32"/>
        </w:rPr>
        <w:t>ё</w:t>
      </w:r>
      <w:r w:rsidRPr="00DB3CE1">
        <w:rPr>
          <w:rFonts w:ascii="Times New Roman CYR" w:eastAsia="Calibri" w:hAnsi="Times New Roman CYR" w:cs="Times New Roman CYR"/>
          <w:sz w:val="32"/>
          <w:szCs w:val="32"/>
        </w:rPr>
        <w:t xml:space="preserve">мы и формы, активизирующие мыслительную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и речевую деятел</w:t>
      </w:r>
      <w:r w:rsidRPr="00DB3CE1">
        <w:rPr>
          <w:rFonts w:ascii="Times New Roman CYR" w:eastAsia="Calibri" w:hAnsi="Times New Roman CYR" w:cs="Times New Roman CYR"/>
          <w:sz w:val="32"/>
          <w:szCs w:val="32"/>
        </w:rPr>
        <w:t>ь</w:t>
      </w:r>
      <w:r w:rsidRPr="00DB3CE1">
        <w:rPr>
          <w:rFonts w:ascii="Times New Roman CYR" w:eastAsia="Calibri" w:hAnsi="Times New Roman CYR" w:cs="Times New Roman CYR"/>
          <w:sz w:val="32"/>
          <w:szCs w:val="32"/>
        </w:rPr>
        <w:t>ность и инициативу в применении языка, в понимании текстов большей содержательности [7, с. 140].</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Чтение на английском языке как опосредованная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форма общ</w:t>
      </w:r>
      <w:r w:rsidRPr="00DB3CE1">
        <w:rPr>
          <w:rFonts w:ascii="Times New Roman CYR" w:eastAsia="Calibri" w:hAnsi="Times New Roman CYR" w:cs="Times New Roman CYR"/>
          <w:sz w:val="32"/>
          <w:szCs w:val="32"/>
        </w:rPr>
        <w:t>е</w:t>
      </w:r>
      <w:r w:rsidRPr="00DB3CE1">
        <w:rPr>
          <w:rFonts w:ascii="Times New Roman CYR" w:eastAsia="Calibri" w:hAnsi="Times New Roman CYR" w:cs="Times New Roman CYR"/>
          <w:sz w:val="32"/>
          <w:szCs w:val="32"/>
        </w:rPr>
        <w:t xml:space="preserve">ния </w:t>
      </w:r>
      <w:r w:rsidR="00B54E84" w:rsidRPr="00DB3CE1">
        <w:rPr>
          <w:rFonts w:ascii="Times New Roman CYR" w:eastAsia="Calibri" w:hAnsi="Times New Roman CYR" w:cs="Times New Roman CYR"/>
          <w:sz w:val="32"/>
          <w:szCs w:val="32"/>
        </w:rPr>
        <w:t>дает возможность</w:t>
      </w:r>
      <w:r w:rsidRPr="00DB3CE1">
        <w:rPr>
          <w:rFonts w:ascii="Times New Roman CYR" w:eastAsia="Calibri" w:hAnsi="Times New Roman CYR" w:cs="Times New Roman CYR"/>
          <w:sz w:val="32"/>
          <w:szCs w:val="32"/>
        </w:rPr>
        <w:t xml:space="preserve"> для становления кругозора учащихся </w:t>
      </w:r>
      <w:r w:rsidRPr="00DB3CE1">
        <w:rPr>
          <w:rFonts w:ascii="Calibri" w:eastAsia="Calibri" w:hAnsi="Calibri" w:cs="Times New Roman"/>
          <w:sz w:val="32"/>
          <w:szCs w:val="32"/>
        </w:rPr>
        <w:t xml:space="preserve">  </w:t>
      </w:r>
      <w:r w:rsidR="00EC282F" w:rsidRPr="00DB3CE1">
        <w:rPr>
          <w:rFonts w:ascii="Times New Roman CYR" w:eastAsia="Calibri" w:hAnsi="Times New Roman CYR" w:cs="Times New Roman CYR"/>
          <w:sz w:val="32"/>
          <w:szCs w:val="32"/>
        </w:rPr>
        <w:t>за счёт позна</w:t>
      </w:r>
      <w:r w:rsidRPr="00DB3CE1">
        <w:rPr>
          <w:rFonts w:ascii="Times New Roman CYR" w:eastAsia="Calibri" w:hAnsi="Times New Roman CYR" w:cs="Times New Roman CYR"/>
          <w:sz w:val="32"/>
          <w:szCs w:val="32"/>
        </w:rPr>
        <w:t xml:space="preserve">вательной информации, заложенной в текстах, для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возде</w:t>
      </w:r>
      <w:r w:rsidRPr="00DB3CE1">
        <w:rPr>
          <w:rFonts w:ascii="Times New Roman CYR" w:eastAsia="Calibri" w:hAnsi="Times New Roman CYR" w:cs="Times New Roman CYR"/>
          <w:sz w:val="32"/>
          <w:szCs w:val="32"/>
        </w:rPr>
        <w:t>й</w:t>
      </w:r>
      <w:r w:rsidRPr="00DB3CE1">
        <w:rPr>
          <w:rFonts w:ascii="Times New Roman CYR" w:eastAsia="Calibri" w:hAnsi="Times New Roman CYR" w:cs="Times New Roman CYR"/>
          <w:sz w:val="32"/>
          <w:szCs w:val="32"/>
        </w:rPr>
        <w:t xml:space="preserve">ствия на их интересы,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чувства и эмоции. Оно оказывает влияние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на становление психических функций учащихся (воспри</w:t>
      </w:r>
      <w:r w:rsidRPr="00DB3CE1">
        <w:rPr>
          <w:rFonts w:ascii="Times New Roman CYR" w:eastAsia="Calibri" w:hAnsi="Times New Roman CYR" w:cs="Times New Roman CYR"/>
          <w:sz w:val="32"/>
          <w:szCs w:val="32"/>
        </w:rPr>
        <w:t>я</w:t>
      </w:r>
      <w:r w:rsidRPr="00DB3CE1">
        <w:rPr>
          <w:rFonts w:ascii="Times New Roman CYR" w:eastAsia="Calibri" w:hAnsi="Times New Roman CYR" w:cs="Times New Roman CYR"/>
          <w:sz w:val="32"/>
          <w:szCs w:val="32"/>
        </w:rPr>
        <w:t xml:space="preserve">тия,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чуткости, памяти, мышления), на их мировоззрение,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систему нравственных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норм и черт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характера. Как и чтение на родном яз</w:t>
      </w:r>
      <w:r w:rsidRPr="00DB3CE1">
        <w:rPr>
          <w:rFonts w:ascii="Times New Roman CYR" w:eastAsia="Calibri" w:hAnsi="Times New Roman CYR" w:cs="Times New Roman CYR"/>
          <w:sz w:val="32"/>
          <w:szCs w:val="32"/>
        </w:rPr>
        <w:t>ы</w:t>
      </w:r>
      <w:r w:rsidRPr="00DB3CE1">
        <w:rPr>
          <w:rFonts w:ascii="Times New Roman CYR" w:eastAsia="Calibri" w:hAnsi="Times New Roman CYR" w:cs="Times New Roman CYR"/>
          <w:sz w:val="32"/>
          <w:szCs w:val="32"/>
        </w:rPr>
        <w:t xml:space="preserve">ке,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оно связано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с процессом самовыражения </w:t>
      </w:r>
      <w:r w:rsidRPr="00DB3CE1">
        <w:rPr>
          <w:rFonts w:ascii="Calibri" w:eastAsia="Calibri" w:hAnsi="Calibri" w:cs="Times New Roman"/>
          <w:sz w:val="32"/>
          <w:szCs w:val="32"/>
        </w:rPr>
        <w:t xml:space="preserve"> по </w:t>
      </w:r>
      <w:r w:rsidRPr="00DB3CE1">
        <w:rPr>
          <w:rFonts w:ascii="Times New Roman CYR" w:eastAsia="Calibri" w:hAnsi="Times New Roman CYR" w:cs="Times New Roman CYR"/>
          <w:sz w:val="32"/>
          <w:szCs w:val="32"/>
        </w:rPr>
        <w:t xml:space="preserve">и самопознания, потому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что полагает соотнесение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извлекаемой информации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со </w:t>
      </w:r>
      <w:r w:rsidRPr="00DB3CE1">
        <w:rPr>
          <w:rFonts w:ascii="Times New Roman CYR" w:eastAsia="Calibri" w:hAnsi="Times New Roman CYR" w:cs="Times New Roman CYR"/>
          <w:sz w:val="32"/>
          <w:szCs w:val="32"/>
        </w:rPr>
        <w:lastRenderedPageBreak/>
        <w:t xml:space="preserve">своим жизненным </w:t>
      </w:r>
      <w:r w:rsidRPr="00DB3CE1">
        <w:rPr>
          <w:rFonts w:ascii="Calibri" w:eastAsia="Calibri" w:hAnsi="Calibri" w:cs="Times New Roman"/>
          <w:sz w:val="32"/>
          <w:szCs w:val="32"/>
        </w:rPr>
        <w:t xml:space="preserve">  </w:t>
      </w:r>
      <w:r w:rsidR="00274AEC" w:rsidRPr="00DB3CE1">
        <w:rPr>
          <w:rFonts w:ascii="Times New Roman CYR" w:eastAsia="Calibri" w:hAnsi="Times New Roman CYR" w:cs="Times New Roman CYR"/>
          <w:sz w:val="32"/>
          <w:szCs w:val="32"/>
        </w:rPr>
        <w:t>навыком [6</w:t>
      </w:r>
      <w:r w:rsidR="006747D1" w:rsidRPr="00DB3CE1">
        <w:rPr>
          <w:rFonts w:ascii="Times New Roman CYR" w:eastAsia="Calibri" w:hAnsi="Times New Roman CYR" w:cs="Times New Roman CYR"/>
          <w:sz w:val="32"/>
          <w:szCs w:val="32"/>
        </w:rPr>
        <w:t>,</w:t>
      </w:r>
      <w:r w:rsidR="00274AEC" w:rsidRPr="00DB3CE1">
        <w:rPr>
          <w:rFonts w:ascii="Times New Roman CYR" w:eastAsia="Calibri" w:hAnsi="Times New Roman CYR" w:cs="Times New Roman CYR"/>
          <w:sz w:val="32"/>
          <w:szCs w:val="32"/>
        </w:rPr>
        <w:t xml:space="preserve"> с</w:t>
      </w:r>
      <w:r w:rsidRPr="00DB3CE1">
        <w:rPr>
          <w:rFonts w:ascii="Times New Roman CYR" w:eastAsia="Calibri" w:hAnsi="Times New Roman CYR" w:cs="Times New Roman CYR"/>
          <w:sz w:val="32"/>
          <w:szCs w:val="32"/>
        </w:rPr>
        <w:t xml:space="preserve">. 23]. </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Чтение (домашнее, индивидуальное и дополнительное) отн</w:t>
      </w:r>
      <w:r w:rsidRPr="00DB3CE1">
        <w:rPr>
          <w:rFonts w:ascii="Times New Roman CYR" w:eastAsia="Calibri" w:hAnsi="Times New Roman CYR" w:cs="Times New Roman CYR"/>
          <w:sz w:val="32"/>
          <w:szCs w:val="32"/>
        </w:rPr>
        <w:t>о</w:t>
      </w:r>
      <w:r w:rsidRPr="00DB3CE1">
        <w:rPr>
          <w:rFonts w:ascii="Times New Roman CYR" w:eastAsia="Calibri" w:hAnsi="Times New Roman CYR" w:cs="Times New Roman CYR"/>
          <w:sz w:val="32"/>
          <w:szCs w:val="32"/>
        </w:rPr>
        <w:t xml:space="preserve">сится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к основным видам самостоятельной работы.</w:t>
      </w:r>
      <w:r w:rsidR="00EC282F" w:rsidRPr="00DB3CE1">
        <w:rPr>
          <w:rFonts w:ascii="Times New Roman CYR" w:eastAsia="Calibri" w:hAnsi="Times New Roman CYR" w:cs="Times New Roman CYR"/>
          <w:sz w:val="32"/>
          <w:szCs w:val="32"/>
        </w:rPr>
        <w:t xml:space="preserve"> </w:t>
      </w:r>
      <w:r w:rsidRPr="00DB3CE1">
        <w:rPr>
          <w:rFonts w:ascii="Calibri" w:eastAsia="Calibri" w:hAnsi="Calibri" w:cs="Times New Roman"/>
          <w:sz w:val="32"/>
          <w:szCs w:val="32"/>
        </w:rPr>
        <w:t xml:space="preserve"> </w:t>
      </w:r>
      <w:r w:rsidR="00EC282F" w:rsidRPr="00DB3CE1">
        <w:rPr>
          <w:rFonts w:ascii="Times New Roman CYR" w:eastAsia="Calibri" w:hAnsi="Times New Roman CYR" w:cs="Times New Roman CYR"/>
          <w:sz w:val="32"/>
          <w:szCs w:val="32"/>
        </w:rPr>
        <w:t>Д</w:t>
      </w:r>
      <w:r w:rsidRPr="00DB3CE1">
        <w:rPr>
          <w:rFonts w:ascii="Times New Roman CYR" w:eastAsia="Calibri" w:hAnsi="Times New Roman CYR" w:cs="Times New Roman CYR"/>
          <w:sz w:val="32"/>
          <w:szCs w:val="32"/>
        </w:rPr>
        <w:t>омашним чтени</w:t>
      </w:r>
      <w:r w:rsidR="00EC282F" w:rsidRPr="00DB3CE1">
        <w:rPr>
          <w:rFonts w:ascii="Times New Roman CYR" w:eastAsia="Calibri" w:hAnsi="Times New Roman CYR" w:cs="Times New Roman CYR"/>
          <w:sz w:val="32"/>
          <w:szCs w:val="32"/>
        </w:rPr>
        <w:t>е</w:t>
      </w:r>
      <w:r w:rsidRPr="00DB3CE1">
        <w:rPr>
          <w:rFonts w:ascii="Times New Roman CYR" w:eastAsia="Calibri" w:hAnsi="Times New Roman CYR" w:cs="Times New Roman CYR"/>
          <w:sz w:val="32"/>
          <w:szCs w:val="32"/>
        </w:rPr>
        <w:t xml:space="preserve"> В.М. Фадеевым воспринимается</w:t>
      </w:r>
      <w:r w:rsidR="00EC282F" w:rsidRPr="00DB3CE1">
        <w:rPr>
          <w:rFonts w:ascii="Times New Roman CYR" w:eastAsia="Calibri" w:hAnsi="Times New Roman CYR" w:cs="Times New Roman CYR"/>
          <w:sz w:val="32"/>
          <w:szCs w:val="32"/>
        </w:rPr>
        <w:t xml:space="preserve"> как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непременное для всех учащихся,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непрерывное и обильное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чтение с целью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извлечения требуемой информации. Для того чтобы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это чтение было непр</w:t>
      </w:r>
      <w:r w:rsidRPr="00DB3CE1">
        <w:rPr>
          <w:rFonts w:ascii="Times New Roman CYR" w:eastAsia="Calibri" w:hAnsi="Times New Roman CYR" w:cs="Times New Roman CYR"/>
          <w:sz w:val="32"/>
          <w:szCs w:val="32"/>
        </w:rPr>
        <w:t>е</w:t>
      </w:r>
      <w:r w:rsidRPr="00DB3CE1">
        <w:rPr>
          <w:rFonts w:ascii="Times New Roman CYR" w:eastAsia="Calibri" w:hAnsi="Times New Roman CYR" w:cs="Times New Roman CYR"/>
          <w:sz w:val="32"/>
          <w:szCs w:val="32"/>
        </w:rPr>
        <w:t xml:space="preserve">рывным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и непременным, оно должно быть посильным. Следстве</w:t>
      </w:r>
      <w:r w:rsidRPr="00DB3CE1">
        <w:rPr>
          <w:rFonts w:ascii="Times New Roman CYR" w:eastAsia="Calibri" w:hAnsi="Times New Roman CYR" w:cs="Times New Roman CYR"/>
          <w:sz w:val="32"/>
          <w:szCs w:val="32"/>
        </w:rPr>
        <w:t>н</w:t>
      </w:r>
      <w:r w:rsidRPr="00DB3CE1">
        <w:rPr>
          <w:rFonts w:ascii="Times New Roman CYR" w:eastAsia="Calibri" w:hAnsi="Times New Roman CYR" w:cs="Times New Roman CYR"/>
          <w:sz w:val="32"/>
          <w:szCs w:val="32"/>
        </w:rPr>
        <w:t xml:space="preserve">но, тексты обязаны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быть лёгкими (адаптированными) из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худож</w:t>
      </w:r>
      <w:r w:rsidRPr="00DB3CE1">
        <w:rPr>
          <w:rFonts w:ascii="Times New Roman CYR" w:eastAsia="Calibri" w:hAnsi="Times New Roman CYR" w:cs="Times New Roman CYR"/>
          <w:sz w:val="32"/>
          <w:szCs w:val="32"/>
        </w:rPr>
        <w:t>е</w:t>
      </w:r>
      <w:r w:rsidRPr="00DB3CE1">
        <w:rPr>
          <w:rFonts w:ascii="Times New Roman CYR" w:eastAsia="Calibri" w:hAnsi="Times New Roman CYR" w:cs="Times New Roman CYR"/>
          <w:sz w:val="32"/>
          <w:szCs w:val="32"/>
        </w:rPr>
        <w:t xml:space="preserve">ственной, социальной, политической и научно-популярной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литер</w:t>
      </w:r>
      <w:r w:rsidRPr="00DB3CE1">
        <w:rPr>
          <w:rFonts w:ascii="Times New Roman CYR" w:eastAsia="Calibri" w:hAnsi="Times New Roman CYR" w:cs="Times New Roman CYR"/>
          <w:sz w:val="32"/>
          <w:szCs w:val="32"/>
        </w:rPr>
        <w:t>а</w:t>
      </w:r>
      <w:r w:rsidRPr="00DB3CE1">
        <w:rPr>
          <w:rFonts w:ascii="Times New Roman CYR" w:eastAsia="Calibri" w:hAnsi="Times New Roman CYR" w:cs="Times New Roman CYR"/>
          <w:sz w:val="32"/>
          <w:szCs w:val="32"/>
        </w:rPr>
        <w:t xml:space="preserve">туры, содержащие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предпочтительно знакомый учащимся лексико-грамматический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материал.</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На различных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этапах обучения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учащиеся обязаны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получать тексты, обеспечивающие самый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высокий ярус понимания. Нар</w:t>
      </w:r>
      <w:r w:rsidRPr="00DB3CE1">
        <w:rPr>
          <w:rFonts w:ascii="Times New Roman CYR" w:eastAsia="Calibri" w:hAnsi="Times New Roman CYR" w:cs="Times New Roman CYR"/>
          <w:sz w:val="32"/>
          <w:szCs w:val="32"/>
        </w:rPr>
        <w:t>у</w:t>
      </w:r>
      <w:r w:rsidRPr="00DB3CE1">
        <w:rPr>
          <w:rFonts w:ascii="Times New Roman CYR" w:eastAsia="Calibri" w:hAnsi="Times New Roman CYR" w:cs="Times New Roman CYR"/>
          <w:sz w:val="32"/>
          <w:szCs w:val="32"/>
        </w:rPr>
        <w:t xml:space="preserve">шение этого требования трансформирует чтение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в изнурительное занятие. Формы </w:t>
      </w:r>
      <w:r w:rsid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и способы работы с текстом обязаны доставлять высокоинтеллектуальное и эстетическое удовлетворение,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быть многообразными,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целеустремленными, обстоятельными,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логич</w:t>
      </w:r>
      <w:r w:rsidRPr="00DB3CE1">
        <w:rPr>
          <w:rFonts w:ascii="Times New Roman CYR" w:eastAsia="Calibri" w:hAnsi="Times New Roman CYR" w:cs="Times New Roman CYR"/>
          <w:sz w:val="32"/>
          <w:szCs w:val="32"/>
        </w:rPr>
        <w:t>е</w:t>
      </w:r>
      <w:r w:rsidRPr="00DB3CE1">
        <w:rPr>
          <w:rFonts w:ascii="Times New Roman CYR" w:eastAsia="Calibri" w:hAnsi="Times New Roman CYR" w:cs="Times New Roman CYR"/>
          <w:sz w:val="32"/>
          <w:szCs w:val="32"/>
        </w:rPr>
        <w:t xml:space="preserve">ски связанными друг с другом. В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выборе книг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для чтения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нужно также</w:t>
      </w:r>
      <w:r w:rsidR="0079430B">
        <w:rPr>
          <w:rFonts w:ascii="Times New Roman CYR" w:eastAsia="Calibri" w:hAnsi="Times New Roman CYR" w:cs="Times New Roman CYR"/>
          <w:sz w:val="32"/>
          <w:szCs w:val="32"/>
        </w:rPr>
        <w:t xml:space="preserve"> </w:t>
      </w:r>
      <w:r w:rsidRPr="00DB3CE1">
        <w:rPr>
          <w:rFonts w:ascii="Times New Roman CYR" w:eastAsia="Calibri" w:hAnsi="Times New Roman CYR" w:cs="Times New Roman CYR"/>
          <w:sz w:val="32"/>
          <w:szCs w:val="32"/>
        </w:rPr>
        <w:t>рассматривать</w:t>
      </w:r>
      <w:r w:rsidR="007F286B">
        <w:rPr>
          <w:rFonts w:ascii="Times New Roman CYR" w:eastAsia="Calibri" w:hAnsi="Times New Roman CYR" w:cs="Times New Roman CYR"/>
          <w:sz w:val="32"/>
          <w:szCs w:val="32"/>
        </w:rPr>
        <w:t xml:space="preserve"> </w:t>
      </w:r>
      <w:r w:rsidRPr="00DB3CE1">
        <w:rPr>
          <w:rFonts w:ascii="Times New Roman CYR" w:eastAsia="Calibri" w:hAnsi="Times New Roman CYR" w:cs="Times New Roman CYR"/>
          <w:sz w:val="32"/>
          <w:szCs w:val="32"/>
        </w:rPr>
        <w:t>данные</w:t>
      </w:r>
      <w:r w:rsidR="0079430B">
        <w:rPr>
          <w:rFonts w:ascii="Times New Roman CYR" w:eastAsia="Calibri" w:hAnsi="Times New Roman CYR" w:cs="Times New Roman CYR"/>
          <w:sz w:val="32"/>
          <w:szCs w:val="32"/>
        </w:rPr>
        <w:t xml:space="preserve"> </w:t>
      </w:r>
      <w:r w:rsidRPr="00DB3CE1">
        <w:rPr>
          <w:rFonts w:ascii="Times New Roman CYR" w:eastAsia="Calibri" w:hAnsi="Times New Roman CYR" w:cs="Times New Roman CYR"/>
          <w:sz w:val="32"/>
          <w:szCs w:val="32"/>
        </w:rPr>
        <w:t>возрастной</w:t>
      </w:r>
      <w:r w:rsidR="0079430B">
        <w:rPr>
          <w:rFonts w:ascii="Times New Roman CYR" w:eastAsia="Calibri" w:hAnsi="Times New Roman CYR" w:cs="Times New Roman CYR"/>
          <w:sz w:val="32"/>
          <w:szCs w:val="32"/>
        </w:rPr>
        <w:t xml:space="preserve"> </w:t>
      </w:r>
      <w:r w:rsidRPr="00DB3CE1">
        <w:rPr>
          <w:rFonts w:ascii="Times New Roman CYR" w:eastAsia="Calibri" w:hAnsi="Times New Roman CYR" w:cs="Times New Roman CYR"/>
          <w:sz w:val="32"/>
          <w:szCs w:val="32"/>
        </w:rPr>
        <w:t>психологии. Наши набл</w:t>
      </w:r>
      <w:r w:rsidRPr="00DB3CE1">
        <w:rPr>
          <w:rFonts w:ascii="Times New Roman CYR" w:eastAsia="Calibri" w:hAnsi="Times New Roman CYR" w:cs="Times New Roman CYR"/>
          <w:sz w:val="32"/>
          <w:szCs w:val="32"/>
        </w:rPr>
        <w:t>ю</w:t>
      </w:r>
      <w:r w:rsidRPr="00DB3CE1">
        <w:rPr>
          <w:rFonts w:ascii="Times New Roman CYR" w:eastAsia="Calibri" w:hAnsi="Times New Roman CYR" w:cs="Times New Roman CYR"/>
          <w:sz w:val="32"/>
          <w:szCs w:val="32"/>
        </w:rPr>
        <w:t xml:space="preserve">дения свидетельствуют о том, что учащиеся старших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классов с охотой читают приключенческие рассказы, рассказы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о своих сверстниках, о школьной жизни, о природе, животном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мире, худ</w:t>
      </w:r>
      <w:r w:rsidRPr="00DB3CE1">
        <w:rPr>
          <w:rFonts w:ascii="Times New Roman CYR" w:eastAsia="Calibri" w:hAnsi="Times New Roman CYR" w:cs="Times New Roman CYR"/>
          <w:sz w:val="32"/>
          <w:szCs w:val="32"/>
        </w:rPr>
        <w:t>о</w:t>
      </w:r>
      <w:r w:rsidRPr="00DB3CE1">
        <w:rPr>
          <w:rFonts w:ascii="Times New Roman CYR" w:eastAsia="Calibri" w:hAnsi="Times New Roman CYR" w:cs="Times New Roman CYR"/>
          <w:sz w:val="32"/>
          <w:szCs w:val="32"/>
        </w:rPr>
        <w:t xml:space="preserve">жественную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литературу.</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По методу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понимания читаемого - это </w:t>
      </w:r>
      <w:r w:rsidRPr="00DB3CE1">
        <w:rPr>
          <w:rFonts w:ascii="Times New Roman CYR" w:eastAsia="Calibri" w:hAnsi="Times New Roman CYR" w:cs="Times New Roman CYR"/>
          <w:i/>
          <w:iCs/>
          <w:sz w:val="32"/>
          <w:szCs w:val="32"/>
        </w:rPr>
        <w:t xml:space="preserve">синтетическое </w:t>
      </w:r>
      <w:r w:rsidRPr="00DB3CE1">
        <w:rPr>
          <w:rFonts w:ascii="Calibri" w:eastAsia="Calibri" w:hAnsi="Calibri" w:cs="Times New Roman"/>
          <w:sz w:val="32"/>
          <w:szCs w:val="32"/>
        </w:rPr>
        <w:t> </w:t>
      </w:r>
      <w:r w:rsidRPr="00DB3CE1">
        <w:rPr>
          <w:rFonts w:ascii="Times New Roman CYR" w:eastAsia="Calibri" w:hAnsi="Times New Roman CYR" w:cs="Times New Roman CYR"/>
          <w:i/>
          <w:iCs/>
          <w:sz w:val="32"/>
          <w:szCs w:val="32"/>
        </w:rPr>
        <w:t xml:space="preserve">чтение, </w:t>
      </w:r>
      <w:r w:rsidRPr="00DB3CE1">
        <w:rPr>
          <w:rFonts w:ascii="Times New Roman CYR" w:eastAsia="Calibri" w:hAnsi="Times New Roman CYR" w:cs="Times New Roman CYR"/>
          <w:sz w:val="32"/>
          <w:szCs w:val="32"/>
        </w:rPr>
        <w:t xml:space="preserve">потому что языковая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форма текстов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в данном случае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не требует от читающего значительных мыслительных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усилий для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её раскрытия. Главенствующее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внимание читающего направлено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на извлечение информации, зашифрованной в тексте.</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По методу чтения - это </w:t>
      </w:r>
      <w:r w:rsidRPr="00DB3CE1">
        <w:rPr>
          <w:rFonts w:ascii="Times New Roman CYR" w:eastAsia="Calibri" w:hAnsi="Times New Roman CYR" w:cs="Times New Roman CYR"/>
          <w:i/>
          <w:iCs/>
          <w:sz w:val="32"/>
          <w:szCs w:val="32"/>
        </w:rPr>
        <w:t xml:space="preserve">чтение </w:t>
      </w:r>
      <w:r w:rsidRPr="00DB3CE1">
        <w:rPr>
          <w:rFonts w:ascii="Calibri" w:eastAsia="Calibri" w:hAnsi="Calibri" w:cs="Times New Roman"/>
          <w:sz w:val="32"/>
          <w:szCs w:val="32"/>
        </w:rPr>
        <w:t> </w:t>
      </w:r>
      <w:r w:rsidRPr="00DB3CE1">
        <w:rPr>
          <w:rFonts w:ascii="Times New Roman CYR" w:eastAsia="Calibri" w:hAnsi="Times New Roman CYR" w:cs="Times New Roman CYR"/>
          <w:i/>
          <w:iCs/>
          <w:sz w:val="32"/>
          <w:szCs w:val="32"/>
        </w:rPr>
        <w:t>про себя</w:t>
      </w:r>
      <w:r w:rsidR="00EC282F" w:rsidRPr="00DB3CE1">
        <w:rPr>
          <w:rFonts w:ascii="Times New Roman CYR" w:eastAsia="Calibri" w:hAnsi="Times New Roman CYR" w:cs="Times New Roman CYR"/>
          <w:i/>
          <w:iCs/>
          <w:sz w:val="32"/>
          <w:szCs w:val="32"/>
        </w:rPr>
        <w:t>,</w:t>
      </w:r>
      <w:r w:rsidRPr="00DB3CE1">
        <w:rPr>
          <w:rFonts w:ascii="Times New Roman CYR" w:eastAsia="Calibri" w:hAnsi="Times New Roman CYR" w:cs="Times New Roman CYR"/>
          <w:i/>
          <w:iCs/>
          <w:sz w:val="32"/>
          <w:szCs w:val="32"/>
        </w:rPr>
        <w:t xml:space="preserve"> </w:t>
      </w:r>
      <w:r w:rsidRPr="00DB3CE1">
        <w:rPr>
          <w:rFonts w:ascii="Times New Roman CYR" w:eastAsia="Calibri" w:hAnsi="Times New Roman CYR" w:cs="Times New Roman CYR"/>
          <w:sz w:val="32"/>
          <w:szCs w:val="32"/>
        </w:rPr>
        <w:t xml:space="preserve">либо </w:t>
      </w:r>
      <w:r w:rsidR="00EC282F" w:rsidRPr="00DB3CE1">
        <w:rPr>
          <w:rFonts w:ascii="Times New Roman CYR" w:eastAsia="Calibri" w:hAnsi="Times New Roman CYR" w:cs="Times New Roman CYR"/>
          <w:sz w:val="32"/>
          <w:szCs w:val="32"/>
        </w:rPr>
        <w:t xml:space="preserve">в безупречном виде, </w:t>
      </w:r>
      <w:r w:rsidRPr="00DB3CE1">
        <w:rPr>
          <w:rFonts w:ascii="Times New Roman CYR" w:eastAsia="Calibri" w:hAnsi="Times New Roman CYR" w:cs="Times New Roman CYR"/>
          <w:sz w:val="32"/>
          <w:szCs w:val="32"/>
        </w:rPr>
        <w:t xml:space="preserve">либо </w:t>
      </w:r>
      <w:r w:rsidRPr="00DB3CE1">
        <w:rPr>
          <w:rFonts w:ascii="Times New Roman CYR" w:eastAsia="Calibri" w:hAnsi="Times New Roman CYR" w:cs="Times New Roman CYR"/>
          <w:i/>
          <w:iCs/>
          <w:sz w:val="32"/>
          <w:szCs w:val="32"/>
        </w:rPr>
        <w:t xml:space="preserve">визуальное </w:t>
      </w:r>
      <w:r w:rsidRPr="00DB3CE1">
        <w:rPr>
          <w:rFonts w:ascii="Calibri" w:eastAsia="Calibri" w:hAnsi="Calibri" w:cs="Times New Roman"/>
          <w:sz w:val="32"/>
          <w:szCs w:val="32"/>
        </w:rPr>
        <w:t> </w:t>
      </w:r>
      <w:r w:rsidRPr="00DB3CE1">
        <w:rPr>
          <w:rFonts w:ascii="Times New Roman CYR" w:eastAsia="Calibri" w:hAnsi="Times New Roman CYR" w:cs="Times New Roman CYR"/>
          <w:i/>
          <w:iCs/>
          <w:sz w:val="32"/>
          <w:szCs w:val="32"/>
        </w:rPr>
        <w:t xml:space="preserve">чтение, </w:t>
      </w:r>
      <w:r w:rsidRPr="00DB3CE1">
        <w:rPr>
          <w:rFonts w:ascii="Times New Roman CYR" w:eastAsia="Calibri" w:hAnsi="Times New Roman CYR" w:cs="Times New Roman CYR"/>
          <w:sz w:val="32"/>
          <w:szCs w:val="32"/>
        </w:rPr>
        <w:t xml:space="preserve">как экстраординарно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идеальное и зрелое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чтение.</w:t>
      </w:r>
    </w:p>
    <w:p w:rsidR="00D145EB" w:rsidRPr="00EE3DA7"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w:eastAsia="Calibri" w:hAnsi="Times" w:cs="Times New Roman CYR"/>
          <w:spacing w:val="-6"/>
          <w:sz w:val="32"/>
          <w:szCs w:val="32"/>
        </w:rPr>
      </w:pPr>
      <w:r w:rsidRPr="00EE3DA7">
        <w:rPr>
          <w:rFonts w:ascii="Times" w:eastAsia="Calibri" w:hAnsi="Times" w:cs="Times New Roman CYR"/>
          <w:spacing w:val="-6"/>
          <w:sz w:val="32"/>
          <w:szCs w:val="32"/>
        </w:rPr>
        <w:t xml:space="preserve">По месту </w:t>
      </w:r>
      <w:r w:rsidRPr="00EE3DA7">
        <w:rPr>
          <w:rFonts w:ascii="Times" w:eastAsia="Calibri" w:hAnsi="Times" w:cs="Times New Roman"/>
          <w:spacing w:val="-6"/>
          <w:sz w:val="32"/>
          <w:szCs w:val="32"/>
        </w:rPr>
        <w:t> </w:t>
      </w:r>
      <w:r w:rsidRPr="00EE3DA7">
        <w:rPr>
          <w:rFonts w:ascii="Times" w:eastAsia="Calibri" w:hAnsi="Times" w:cs="Times New Roman CYR"/>
          <w:spacing w:val="-6"/>
          <w:sz w:val="32"/>
          <w:szCs w:val="32"/>
        </w:rPr>
        <w:t xml:space="preserve">и времени чтения - это </w:t>
      </w:r>
      <w:r w:rsidRPr="00EE3DA7">
        <w:rPr>
          <w:rFonts w:ascii="Times" w:eastAsia="Calibri" w:hAnsi="Times" w:cs="Times New Roman CYR"/>
          <w:i/>
          <w:iCs/>
          <w:spacing w:val="-6"/>
          <w:sz w:val="32"/>
          <w:szCs w:val="32"/>
        </w:rPr>
        <w:t xml:space="preserve">внеклассное, </w:t>
      </w:r>
      <w:r w:rsidRPr="00EE3DA7">
        <w:rPr>
          <w:rFonts w:ascii="Times" w:eastAsia="Calibri" w:hAnsi="Times" w:cs="Times New Roman"/>
          <w:spacing w:val="-6"/>
          <w:sz w:val="32"/>
          <w:szCs w:val="32"/>
        </w:rPr>
        <w:t> </w:t>
      </w:r>
      <w:r w:rsidRPr="00EE3DA7">
        <w:rPr>
          <w:rFonts w:ascii="Times" w:eastAsia="Calibri" w:hAnsi="Times" w:cs="Times New Roman CYR"/>
          <w:i/>
          <w:iCs/>
          <w:spacing w:val="-6"/>
          <w:sz w:val="32"/>
          <w:szCs w:val="32"/>
        </w:rPr>
        <w:t>домашнее чтение.</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Выходит,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основное призвание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домашнего чтения - приобрет</w:t>
      </w:r>
      <w:r w:rsidRPr="00DB3CE1">
        <w:rPr>
          <w:rFonts w:ascii="Times New Roman CYR" w:eastAsia="Calibri" w:hAnsi="Times New Roman CYR" w:cs="Times New Roman CYR"/>
          <w:sz w:val="32"/>
          <w:szCs w:val="32"/>
        </w:rPr>
        <w:t>е</w:t>
      </w:r>
      <w:r w:rsidRPr="00DB3CE1">
        <w:rPr>
          <w:rFonts w:ascii="Times New Roman CYR" w:eastAsia="Calibri" w:hAnsi="Times New Roman CYR" w:cs="Times New Roman CYR"/>
          <w:sz w:val="32"/>
          <w:szCs w:val="32"/>
        </w:rPr>
        <w:t xml:space="preserve">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информации из текстов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на иностранном языке. Наравне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с этим систематическое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и планомерное домашнее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чтение являе</w:t>
      </w:r>
      <w:r w:rsidRPr="00DB3CE1">
        <w:rPr>
          <w:rFonts w:ascii="Times New Roman CYR" w:eastAsia="Calibri" w:hAnsi="Times New Roman CYR" w:cs="Times New Roman CYR"/>
          <w:sz w:val="32"/>
          <w:szCs w:val="32"/>
        </w:rPr>
        <w:t>т</w:t>
      </w:r>
      <w:r w:rsidRPr="00DB3CE1">
        <w:rPr>
          <w:rFonts w:ascii="Times New Roman CYR" w:eastAsia="Calibri" w:hAnsi="Times New Roman CYR" w:cs="Times New Roman CYR"/>
          <w:sz w:val="32"/>
          <w:szCs w:val="32"/>
        </w:rPr>
        <w:t xml:space="preserve">ся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основным источником </w:t>
      </w:r>
      <w:r w:rsidR="0079430B">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и средством возрастания </w:t>
      </w:r>
      <w:r w:rsidR="00477A44"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лексического резерва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и становления навыков устной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речи учащихся.</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lastRenderedPageBreak/>
        <w:t xml:space="preserve">Так,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принимая во внимание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интересы учащихся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и уровень владения ими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иностранным языком, </w:t>
      </w:r>
      <w:r w:rsidRPr="00DB3CE1">
        <w:rPr>
          <w:rFonts w:ascii="Calibri" w:eastAsia="Calibri" w:hAnsi="Calibri" w:cs="Times New Roman"/>
          <w:sz w:val="32"/>
          <w:szCs w:val="32"/>
        </w:rPr>
        <w:t> </w:t>
      </w:r>
      <w:r w:rsidR="00477A44" w:rsidRPr="00DB3CE1">
        <w:rPr>
          <w:rFonts w:ascii="Times New Roman CYR" w:eastAsia="Calibri" w:hAnsi="Times New Roman CYR" w:cs="Times New Roman CYR"/>
          <w:sz w:val="32"/>
          <w:szCs w:val="32"/>
        </w:rPr>
        <w:t>налич</w:t>
      </w:r>
      <w:r w:rsidRPr="00DB3CE1">
        <w:rPr>
          <w:rFonts w:ascii="Times New Roman CYR" w:eastAsia="Calibri" w:hAnsi="Times New Roman CYR" w:cs="Times New Roman CYR"/>
          <w:sz w:val="32"/>
          <w:szCs w:val="32"/>
        </w:rPr>
        <w:t xml:space="preserve">ие материала: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для чт</w:t>
      </w:r>
      <w:r w:rsidRPr="00DB3CE1">
        <w:rPr>
          <w:rFonts w:ascii="Times New Roman CYR" w:eastAsia="Calibri" w:hAnsi="Times New Roman CYR" w:cs="Times New Roman CYR"/>
          <w:sz w:val="32"/>
          <w:szCs w:val="32"/>
        </w:rPr>
        <w:t>е</w:t>
      </w:r>
      <w:r w:rsidRPr="00DB3CE1">
        <w:rPr>
          <w:rFonts w:ascii="Times New Roman CYR" w:eastAsia="Calibri" w:hAnsi="Times New Roman CYR" w:cs="Times New Roman CYR"/>
          <w:sz w:val="32"/>
          <w:szCs w:val="32"/>
        </w:rPr>
        <w:t xml:space="preserve">ния,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а также некоторые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советы, имеющиеся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в методической лит</w:t>
      </w:r>
      <w:r w:rsidRPr="00DB3CE1">
        <w:rPr>
          <w:rFonts w:ascii="Times New Roman CYR" w:eastAsia="Calibri" w:hAnsi="Times New Roman CYR" w:cs="Times New Roman CYR"/>
          <w:sz w:val="32"/>
          <w:szCs w:val="32"/>
        </w:rPr>
        <w:t>е</w:t>
      </w:r>
      <w:r w:rsidRPr="00DB3CE1">
        <w:rPr>
          <w:rFonts w:ascii="Times New Roman CYR" w:eastAsia="Calibri" w:hAnsi="Times New Roman CYR" w:cs="Times New Roman CYR"/>
          <w:sz w:val="32"/>
          <w:szCs w:val="32"/>
        </w:rPr>
        <w:t xml:space="preserve">ратуре,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для учащихся </w:t>
      </w:r>
      <w:r w:rsidRPr="00DB3CE1">
        <w:rPr>
          <w:rFonts w:ascii="Calibri" w:eastAsia="Calibri" w:hAnsi="Calibri" w:cs="Times New Roman"/>
          <w:sz w:val="32"/>
          <w:szCs w:val="32"/>
        </w:rPr>
        <w:t> </w:t>
      </w:r>
      <w:r w:rsidR="00EC282F" w:rsidRPr="00DB3CE1">
        <w:rPr>
          <w:rFonts w:ascii="Times New Roman CYR" w:eastAsia="Calibri" w:hAnsi="Times New Roman CYR" w:cs="Times New Roman CYR"/>
          <w:sz w:val="32"/>
          <w:szCs w:val="32"/>
        </w:rPr>
        <w:t>средних клас</w:t>
      </w:r>
      <w:r w:rsidRPr="00DB3CE1">
        <w:rPr>
          <w:rFonts w:ascii="Times New Roman CYR" w:eastAsia="Calibri" w:hAnsi="Times New Roman CYR" w:cs="Times New Roman CYR"/>
          <w:sz w:val="32"/>
          <w:szCs w:val="32"/>
        </w:rPr>
        <w:t>сов предложи</w:t>
      </w:r>
      <w:r w:rsidR="00EC282F" w:rsidRPr="00DB3CE1">
        <w:rPr>
          <w:rFonts w:ascii="Times New Roman CYR" w:eastAsia="Calibri" w:hAnsi="Times New Roman CYR" w:cs="Times New Roman CYR"/>
          <w:sz w:val="32"/>
          <w:szCs w:val="32"/>
        </w:rPr>
        <w:t>м</w:t>
      </w:r>
      <w:r w:rsidRPr="00DB3CE1">
        <w:rPr>
          <w:rFonts w:ascii="Times New Roman CYR" w:eastAsia="Calibri" w:hAnsi="Times New Roman CYR" w:cs="Times New Roman CYR"/>
          <w:sz w:val="32"/>
          <w:szCs w:val="32"/>
        </w:rPr>
        <w:t xml:space="preserve">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следующие о</w:t>
      </w:r>
      <w:r w:rsidRPr="00DB3CE1">
        <w:rPr>
          <w:rFonts w:ascii="Times New Roman CYR" w:eastAsia="Calibri" w:hAnsi="Times New Roman CYR" w:cs="Times New Roman CYR"/>
          <w:sz w:val="32"/>
          <w:szCs w:val="32"/>
        </w:rPr>
        <w:t>с</w:t>
      </w:r>
      <w:r w:rsidRPr="00DB3CE1">
        <w:rPr>
          <w:rFonts w:ascii="Times New Roman CYR" w:eastAsia="Calibri" w:hAnsi="Times New Roman CYR" w:cs="Times New Roman CYR"/>
          <w:sz w:val="32"/>
          <w:szCs w:val="32"/>
        </w:rPr>
        <w:t xml:space="preserve">новные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варианты домашнего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чтения:</w:t>
      </w:r>
    </w:p>
    <w:p w:rsidR="00D145EB" w:rsidRPr="00DB3CE1" w:rsidRDefault="00D145EB" w:rsidP="00E5479B">
      <w:pPr>
        <w:widowControl w:val="0"/>
        <w:numPr>
          <w:ilvl w:val="0"/>
          <w:numId w:val="1"/>
        </w:numPr>
        <w:shd w:val="clear" w:color="auto" w:fill="FFFFFF"/>
        <w:tabs>
          <w:tab w:val="left" w:pos="365"/>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i/>
          <w:iCs/>
          <w:sz w:val="32"/>
          <w:szCs w:val="32"/>
        </w:rPr>
        <w:t xml:space="preserve">Индивидуализированное домашнее </w:t>
      </w:r>
      <w:r w:rsidRPr="00DB3CE1">
        <w:rPr>
          <w:rFonts w:ascii="Calibri" w:eastAsia="Calibri" w:hAnsi="Calibri" w:cs="Times New Roman"/>
          <w:sz w:val="32"/>
          <w:szCs w:val="32"/>
        </w:rPr>
        <w:t> </w:t>
      </w:r>
      <w:r w:rsidRPr="00DB3CE1">
        <w:rPr>
          <w:rFonts w:ascii="Times New Roman CYR" w:eastAsia="Calibri" w:hAnsi="Times New Roman CYR" w:cs="Times New Roman CYR"/>
          <w:i/>
          <w:iCs/>
          <w:sz w:val="32"/>
          <w:szCs w:val="32"/>
        </w:rPr>
        <w:t xml:space="preserve">чтение, </w:t>
      </w:r>
      <w:r w:rsidRPr="00DB3CE1">
        <w:rPr>
          <w:rFonts w:ascii="Times New Roman CYR" w:eastAsia="Calibri" w:hAnsi="Times New Roman CYR" w:cs="Times New Roman CYR"/>
          <w:sz w:val="32"/>
          <w:szCs w:val="32"/>
        </w:rPr>
        <w:t xml:space="preserve">то есть когда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ученик работает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над своим,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выбранным им самим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либо по</w:t>
      </w:r>
      <w:r w:rsidRPr="00DB3CE1">
        <w:rPr>
          <w:rFonts w:ascii="Times New Roman CYR" w:eastAsia="Calibri" w:hAnsi="Times New Roman CYR" w:cs="Times New Roman CYR"/>
          <w:sz w:val="32"/>
          <w:szCs w:val="32"/>
        </w:rPr>
        <w:t>д</w:t>
      </w:r>
      <w:r w:rsidRPr="00DB3CE1">
        <w:rPr>
          <w:rFonts w:ascii="Times New Roman CYR" w:eastAsia="Calibri" w:hAnsi="Times New Roman CYR" w:cs="Times New Roman CYR"/>
          <w:sz w:val="32"/>
          <w:szCs w:val="32"/>
        </w:rPr>
        <w:t xml:space="preserve">сказанным учителем в соответствии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с его интересами,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текстом.</w:t>
      </w:r>
    </w:p>
    <w:p w:rsidR="00D145EB" w:rsidRPr="00DB3CE1" w:rsidRDefault="00D145EB" w:rsidP="00E5479B">
      <w:pPr>
        <w:widowControl w:val="0"/>
        <w:numPr>
          <w:ilvl w:val="0"/>
          <w:numId w:val="1"/>
        </w:numPr>
        <w:shd w:val="clear" w:color="auto" w:fill="FFFFFF"/>
        <w:tabs>
          <w:tab w:val="left" w:pos="365"/>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i/>
          <w:iCs/>
          <w:sz w:val="32"/>
          <w:szCs w:val="32"/>
        </w:rPr>
        <w:t xml:space="preserve">Общеклассное домашнее </w:t>
      </w:r>
      <w:r w:rsidRPr="00DB3CE1">
        <w:rPr>
          <w:rFonts w:ascii="Calibri" w:eastAsia="Calibri" w:hAnsi="Calibri" w:cs="Times New Roman"/>
          <w:sz w:val="32"/>
          <w:szCs w:val="32"/>
        </w:rPr>
        <w:t> </w:t>
      </w:r>
      <w:r w:rsidRPr="00DB3CE1">
        <w:rPr>
          <w:rFonts w:ascii="Times New Roman CYR" w:eastAsia="Calibri" w:hAnsi="Times New Roman CYR" w:cs="Times New Roman CYR"/>
          <w:i/>
          <w:iCs/>
          <w:sz w:val="32"/>
          <w:szCs w:val="32"/>
        </w:rPr>
        <w:t xml:space="preserve">чтение, </w:t>
      </w:r>
      <w:r w:rsidRPr="00DB3CE1">
        <w:rPr>
          <w:rFonts w:ascii="Times New Roman CYR" w:eastAsia="Calibri" w:hAnsi="Times New Roman CYR" w:cs="Times New Roman CYR"/>
          <w:sz w:val="32"/>
          <w:szCs w:val="32"/>
        </w:rPr>
        <w:t xml:space="preserve">то есть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когда весь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класс читает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общий для всех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текст, но с разными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по объёму задани</w:t>
      </w:r>
      <w:r w:rsidRPr="00DB3CE1">
        <w:rPr>
          <w:rFonts w:ascii="Times New Roman CYR" w:eastAsia="Calibri" w:hAnsi="Times New Roman CYR" w:cs="Times New Roman CYR"/>
          <w:sz w:val="32"/>
          <w:szCs w:val="32"/>
        </w:rPr>
        <w:t>я</w:t>
      </w:r>
      <w:r w:rsidRPr="00DB3CE1">
        <w:rPr>
          <w:rFonts w:ascii="Times New Roman CYR" w:eastAsia="Calibri" w:hAnsi="Times New Roman CYR" w:cs="Times New Roman CYR"/>
          <w:sz w:val="32"/>
          <w:szCs w:val="32"/>
        </w:rPr>
        <w:t xml:space="preserve">ми,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установками на чтение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в зависимости от языковых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возможн</w:t>
      </w:r>
      <w:r w:rsidRPr="00DB3CE1">
        <w:rPr>
          <w:rFonts w:ascii="Times New Roman CYR" w:eastAsia="Calibri" w:hAnsi="Times New Roman CYR" w:cs="Times New Roman CYR"/>
          <w:sz w:val="32"/>
          <w:szCs w:val="32"/>
        </w:rPr>
        <w:t>о</w:t>
      </w:r>
      <w:r w:rsidRPr="00DB3CE1">
        <w:rPr>
          <w:rFonts w:ascii="Times New Roman CYR" w:eastAsia="Calibri" w:hAnsi="Times New Roman CYR" w:cs="Times New Roman CYR"/>
          <w:sz w:val="32"/>
          <w:szCs w:val="32"/>
        </w:rPr>
        <w:t>стей учащихся.</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Тематика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домашнего чтения должна ограничиваться, как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пр</w:t>
      </w:r>
      <w:r w:rsidRPr="00DB3CE1">
        <w:rPr>
          <w:rFonts w:ascii="Times New Roman CYR" w:eastAsia="Calibri" w:hAnsi="Times New Roman CYR" w:cs="Times New Roman CYR"/>
          <w:sz w:val="32"/>
          <w:szCs w:val="32"/>
        </w:rPr>
        <w:t>и</w:t>
      </w:r>
      <w:r w:rsidRPr="00DB3CE1">
        <w:rPr>
          <w:rFonts w:ascii="Times New Roman CYR" w:eastAsia="Calibri" w:hAnsi="Times New Roman CYR" w:cs="Times New Roman CYR"/>
          <w:sz w:val="32"/>
          <w:szCs w:val="32"/>
        </w:rPr>
        <w:t xml:space="preserve">нято, примерной тематикой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для устной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речи и чтения,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предусмо</w:t>
      </w:r>
      <w:r w:rsidRPr="00DB3CE1">
        <w:rPr>
          <w:rFonts w:ascii="Times New Roman CYR" w:eastAsia="Calibri" w:hAnsi="Times New Roman CYR" w:cs="Times New Roman CYR"/>
          <w:sz w:val="32"/>
          <w:szCs w:val="32"/>
        </w:rPr>
        <w:t>т</w:t>
      </w:r>
      <w:r w:rsidRPr="00DB3CE1">
        <w:rPr>
          <w:rFonts w:ascii="Times New Roman CYR" w:eastAsia="Calibri" w:hAnsi="Times New Roman CYR" w:cs="Times New Roman CYR"/>
          <w:sz w:val="32"/>
          <w:szCs w:val="32"/>
        </w:rPr>
        <w:t xml:space="preserve">ренной программой средней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школы.</w:t>
      </w:r>
    </w:p>
    <w:p w:rsidR="00D145EB" w:rsidRPr="00DB3CE1" w:rsidRDefault="00D145EB" w:rsidP="00E5479B">
      <w:pPr>
        <w:widowControl w:val="0"/>
        <w:shd w:val="clear" w:color="auto" w:fill="FFFFFF"/>
        <w:tabs>
          <w:tab w:val="left" w:pos="365"/>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3. Возможен,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видимо, и 3-й, </w:t>
      </w:r>
      <w:r w:rsidRPr="00DB3CE1">
        <w:rPr>
          <w:rFonts w:ascii="Times New Roman CYR" w:eastAsia="Calibri" w:hAnsi="Times New Roman CYR" w:cs="Times New Roman CYR"/>
          <w:i/>
          <w:iCs/>
          <w:sz w:val="32"/>
          <w:szCs w:val="32"/>
        </w:rPr>
        <w:t xml:space="preserve">составной </w:t>
      </w:r>
      <w:r w:rsidRPr="00DB3CE1">
        <w:rPr>
          <w:rFonts w:ascii="Calibri" w:eastAsia="Calibri" w:hAnsi="Calibri" w:cs="Times New Roman"/>
          <w:sz w:val="32"/>
          <w:szCs w:val="32"/>
        </w:rPr>
        <w:t> </w:t>
      </w:r>
      <w:r w:rsidRPr="00DB3CE1">
        <w:rPr>
          <w:rFonts w:ascii="Times New Roman CYR" w:eastAsia="Calibri" w:hAnsi="Times New Roman CYR" w:cs="Times New Roman CYR"/>
          <w:i/>
          <w:iCs/>
          <w:sz w:val="32"/>
          <w:szCs w:val="32"/>
        </w:rPr>
        <w:t xml:space="preserve">путь </w:t>
      </w:r>
      <w:r w:rsidRPr="00DB3CE1">
        <w:rPr>
          <w:rFonts w:ascii="Times New Roman CYR" w:eastAsia="Calibri" w:hAnsi="Times New Roman CYR" w:cs="Times New Roman CYR"/>
          <w:sz w:val="32"/>
          <w:szCs w:val="32"/>
        </w:rPr>
        <w:t>организации д</w:t>
      </w:r>
      <w:r w:rsidRPr="00DB3CE1">
        <w:rPr>
          <w:rFonts w:ascii="Times New Roman CYR" w:eastAsia="Calibri" w:hAnsi="Times New Roman CYR" w:cs="Times New Roman CYR"/>
          <w:sz w:val="32"/>
          <w:szCs w:val="32"/>
        </w:rPr>
        <w:t>о</w:t>
      </w:r>
      <w:r w:rsidRPr="00DB3CE1">
        <w:rPr>
          <w:rFonts w:ascii="Times New Roman CYR" w:eastAsia="Calibri" w:hAnsi="Times New Roman CYR" w:cs="Times New Roman CYR"/>
          <w:sz w:val="32"/>
          <w:szCs w:val="32"/>
        </w:rPr>
        <w:t xml:space="preserve">машнего чтения. В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этом случае, наравне с индивидуализирован</w:t>
      </w:r>
      <w:r w:rsidR="00B9362F" w:rsidRPr="00DB3CE1">
        <w:rPr>
          <w:rFonts w:ascii="Times New Roman CYR" w:eastAsia="Calibri" w:hAnsi="Times New Roman CYR" w:cs="Times New Roman CYR"/>
          <w:sz w:val="32"/>
          <w:szCs w:val="32"/>
        </w:rPr>
        <w:t>-</w:t>
      </w:r>
      <w:r w:rsidRPr="00DB3CE1">
        <w:rPr>
          <w:rFonts w:ascii="Times New Roman CYR" w:eastAsia="Calibri" w:hAnsi="Times New Roman CYR" w:cs="Times New Roman CYR"/>
          <w:sz w:val="32"/>
          <w:szCs w:val="32"/>
        </w:rPr>
        <w:t xml:space="preserve">ным чтением, периодично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разрешается проводить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домашнее чт</w:t>
      </w:r>
      <w:r w:rsidRPr="00DB3CE1">
        <w:rPr>
          <w:rFonts w:ascii="Times New Roman CYR" w:eastAsia="Calibri" w:hAnsi="Times New Roman CYR" w:cs="Times New Roman CYR"/>
          <w:sz w:val="32"/>
          <w:szCs w:val="32"/>
        </w:rPr>
        <w:t>е</w:t>
      </w:r>
      <w:r w:rsidRPr="00DB3CE1">
        <w:rPr>
          <w:rFonts w:ascii="Times New Roman CYR" w:eastAsia="Calibri" w:hAnsi="Times New Roman CYR" w:cs="Times New Roman CYR"/>
          <w:sz w:val="32"/>
          <w:szCs w:val="32"/>
        </w:rPr>
        <w:t xml:space="preserve">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либо чтение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на уроке </w:t>
      </w:r>
      <w:r w:rsidR="0012087E" w:rsidRPr="00DB3CE1">
        <w:rPr>
          <w:rFonts w:ascii="Times New Roman CYR" w:eastAsia="Calibri" w:hAnsi="Times New Roman CYR" w:cs="Times New Roman CYR"/>
          <w:sz w:val="32"/>
          <w:szCs w:val="32"/>
        </w:rPr>
        <w:t>одного</w:t>
      </w:r>
      <w:r w:rsidRPr="00DB3CE1">
        <w:rPr>
          <w:rFonts w:ascii="Times New Roman CYR" w:eastAsia="Calibri" w:hAnsi="Times New Roman CYR" w:cs="Times New Roman CYR"/>
          <w:sz w:val="32"/>
          <w:szCs w:val="32"/>
        </w:rPr>
        <w:t xml:space="preserve"> для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всех учащихся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текста.</w:t>
      </w:r>
    </w:p>
    <w:p w:rsidR="00D145EB" w:rsidRPr="00DB3CE1" w:rsidRDefault="0012087E"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Чтение единого</w:t>
      </w:r>
      <w:r w:rsidR="00D145EB" w:rsidRPr="00DB3CE1">
        <w:rPr>
          <w:rFonts w:ascii="Times New Roman CYR" w:eastAsia="Calibri" w:hAnsi="Times New Roman CYR" w:cs="Times New Roman CYR"/>
          <w:sz w:val="32"/>
          <w:szCs w:val="32"/>
        </w:rPr>
        <w:t xml:space="preserve"> </w:t>
      </w:r>
      <w:r w:rsidR="00D145EB" w:rsidRPr="00DB3CE1">
        <w:rPr>
          <w:rFonts w:ascii="Calibri" w:eastAsia="Calibri" w:hAnsi="Calibri" w:cs="Times New Roman"/>
          <w:sz w:val="32"/>
          <w:szCs w:val="32"/>
        </w:rPr>
        <w:t> </w:t>
      </w:r>
      <w:r w:rsidR="00D145EB" w:rsidRPr="00DB3CE1">
        <w:rPr>
          <w:rFonts w:ascii="Times New Roman CYR" w:eastAsia="Calibri" w:hAnsi="Times New Roman CYR" w:cs="Times New Roman CYR"/>
          <w:sz w:val="32"/>
          <w:szCs w:val="32"/>
        </w:rPr>
        <w:t xml:space="preserve">для всех </w:t>
      </w:r>
      <w:r w:rsidR="00D145EB" w:rsidRPr="00DB3CE1">
        <w:rPr>
          <w:rFonts w:ascii="Calibri" w:eastAsia="Calibri" w:hAnsi="Calibri" w:cs="Times New Roman"/>
          <w:sz w:val="32"/>
          <w:szCs w:val="32"/>
        </w:rPr>
        <w:t> </w:t>
      </w:r>
      <w:r w:rsidR="00D145EB" w:rsidRPr="00DB3CE1">
        <w:rPr>
          <w:rFonts w:ascii="Times New Roman CYR" w:eastAsia="Calibri" w:hAnsi="Times New Roman CYR" w:cs="Times New Roman CYR"/>
          <w:sz w:val="32"/>
          <w:szCs w:val="32"/>
        </w:rPr>
        <w:t xml:space="preserve">учащихся текста </w:t>
      </w:r>
      <w:r w:rsidR="00D145EB" w:rsidRPr="00DB3CE1">
        <w:rPr>
          <w:rFonts w:ascii="Calibri" w:eastAsia="Calibri" w:hAnsi="Calibri" w:cs="Times New Roman"/>
          <w:sz w:val="32"/>
          <w:szCs w:val="32"/>
        </w:rPr>
        <w:t xml:space="preserve">  </w:t>
      </w:r>
      <w:r w:rsidR="00D145EB" w:rsidRPr="00DB3CE1">
        <w:rPr>
          <w:rFonts w:ascii="Times New Roman CYR" w:eastAsia="Calibri" w:hAnsi="Times New Roman CYR" w:cs="Times New Roman CYR"/>
          <w:sz w:val="32"/>
          <w:szCs w:val="32"/>
        </w:rPr>
        <w:t xml:space="preserve">в этом случае </w:t>
      </w:r>
      <w:r w:rsidR="00D145EB" w:rsidRPr="00DB3CE1">
        <w:rPr>
          <w:rFonts w:ascii="Calibri" w:eastAsia="Calibri" w:hAnsi="Calibri" w:cs="Times New Roman"/>
          <w:sz w:val="32"/>
          <w:szCs w:val="32"/>
        </w:rPr>
        <w:t> </w:t>
      </w:r>
      <w:r w:rsidR="00D145EB" w:rsidRPr="00DB3CE1">
        <w:rPr>
          <w:rFonts w:ascii="Times New Roman CYR" w:eastAsia="Calibri" w:hAnsi="Times New Roman CYR" w:cs="Times New Roman CYR"/>
          <w:sz w:val="32"/>
          <w:szCs w:val="32"/>
        </w:rPr>
        <w:t>м</w:t>
      </w:r>
      <w:r w:rsidR="00D145EB" w:rsidRPr="00DB3CE1">
        <w:rPr>
          <w:rFonts w:ascii="Times New Roman CYR" w:eastAsia="Calibri" w:hAnsi="Times New Roman CYR" w:cs="Times New Roman CYR"/>
          <w:sz w:val="32"/>
          <w:szCs w:val="32"/>
        </w:rPr>
        <w:t>о</w:t>
      </w:r>
      <w:r w:rsidR="00D145EB" w:rsidRPr="00DB3CE1">
        <w:rPr>
          <w:rFonts w:ascii="Times New Roman CYR" w:eastAsia="Calibri" w:hAnsi="Times New Roman CYR" w:cs="Times New Roman CYR"/>
          <w:sz w:val="32"/>
          <w:szCs w:val="32"/>
        </w:rPr>
        <w:t xml:space="preserve">жет иметь двойную </w:t>
      </w:r>
      <w:r w:rsidR="00D145EB" w:rsidRPr="00DB3CE1">
        <w:rPr>
          <w:rFonts w:ascii="Calibri" w:eastAsia="Calibri" w:hAnsi="Calibri" w:cs="Times New Roman"/>
          <w:sz w:val="32"/>
          <w:szCs w:val="32"/>
        </w:rPr>
        <w:t xml:space="preserve">  </w:t>
      </w:r>
      <w:r w:rsidR="00D145EB" w:rsidRPr="00DB3CE1">
        <w:rPr>
          <w:rFonts w:ascii="Times New Roman CYR" w:eastAsia="Calibri" w:hAnsi="Times New Roman CYR" w:cs="Times New Roman CYR"/>
          <w:sz w:val="32"/>
          <w:szCs w:val="32"/>
        </w:rPr>
        <w:t xml:space="preserve">целенаправленность: </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а) собственно </w:t>
      </w:r>
      <w:r w:rsidRPr="00DB3CE1">
        <w:rPr>
          <w:rFonts w:ascii="Calibri" w:eastAsia="Calibri" w:hAnsi="Calibri" w:cs="Times New Roman"/>
          <w:sz w:val="32"/>
          <w:szCs w:val="32"/>
        </w:rPr>
        <w:t> </w:t>
      </w:r>
      <w:r w:rsidR="00B9362F" w:rsidRPr="00DB3CE1">
        <w:rPr>
          <w:rFonts w:ascii="Times New Roman CYR" w:eastAsia="Calibri" w:hAnsi="Times New Roman CYR" w:cs="Times New Roman CYR"/>
          <w:sz w:val="32"/>
          <w:szCs w:val="32"/>
        </w:rPr>
        <w:t>чтение;</w:t>
      </w:r>
      <w:r w:rsidRPr="00DB3CE1">
        <w:rPr>
          <w:rFonts w:ascii="Times New Roman CYR" w:eastAsia="Calibri" w:hAnsi="Times New Roman CYR" w:cs="Times New Roman CYR"/>
          <w:sz w:val="32"/>
          <w:szCs w:val="32"/>
        </w:rPr>
        <w:t xml:space="preserve"> </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б) чтение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как средство дальнейшего становления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речи. </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В этом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случае работа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над текстом может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служить заключ</w:t>
      </w:r>
      <w:r w:rsidRPr="00DB3CE1">
        <w:rPr>
          <w:rFonts w:ascii="Times New Roman CYR" w:eastAsia="Calibri" w:hAnsi="Times New Roman CYR" w:cs="Times New Roman CYR"/>
          <w:sz w:val="32"/>
          <w:szCs w:val="32"/>
        </w:rPr>
        <w:t>и</w:t>
      </w:r>
      <w:r w:rsidRPr="00DB3CE1">
        <w:rPr>
          <w:rFonts w:ascii="Times New Roman CYR" w:eastAsia="Calibri" w:hAnsi="Times New Roman CYR" w:cs="Times New Roman CYR"/>
          <w:sz w:val="32"/>
          <w:szCs w:val="32"/>
        </w:rPr>
        <w:t xml:space="preserve">тельным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этапом в работе над постигаемой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лексико-разговорной темой. В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качестве коллективных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видов работ </w:t>
      </w:r>
      <w:r w:rsidRPr="00DB3CE1">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над цельным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для всех учащихся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текстом применяются:</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 составление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плана прочитанного </w:t>
      </w:r>
      <w:r w:rsidRPr="00DB3CE1">
        <w:rPr>
          <w:rFonts w:ascii="Calibri" w:eastAsia="Calibri" w:hAnsi="Calibri" w:cs="Times New Roman"/>
          <w:sz w:val="32"/>
          <w:szCs w:val="32"/>
        </w:rPr>
        <w:t> </w:t>
      </w:r>
      <w:r w:rsidR="00B9362F" w:rsidRPr="00DB3CE1">
        <w:rPr>
          <w:rFonts w:ascii="Times New Roman CYR" w:eastAsia="Calibri" w:hAnsi="Times New Roman CYR" w:cs="Times New Roman CYR"/>
          <w:sz w:val="32"/>
          <w:szCs w:val="32"/>
        </w:rPr>
        <w:t>текста;</w:t>
      </w:r>
      <w:r w:rsidRPr="00DB3CE1">
        <w:rPr>
          <w:rFonts w:ascii="Times New Roman CYR" w:eastAsia="Calibri" w:hAnsi="Times New Roman CYR" w:cs="Times New Roman CYR"/>
          <w:sz w:val="32"/>
          <w:szCs w:val="32"/>
        </w:rPr>
        <w:t xml:space="preserve"> </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 обсуждение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основных действующих </w:t>
      </w:r>
      <w:r w:rsidRPr="00DB3CE1">
        <w:rPr>
          <w:rFonts w:ascii="Calibri" w:eastAsia="Calibri" w:hAnsi="Calibri" w:cs="Times New Roman"/>
          <w:sz w:val="32"/>
          <w:szCs w:val="32"/>
        </w:rPr>
        <w:t> </w:t>
      </w:r>
      <w:r w:rsidR="00B9362F" w:rsidRPr="00DB3CE1">
        <w:rPr>
          <w:rFonts w:ascii="Times New Roman CYR" w:eastAsia="Calibri" w:hAnsi="Times New Roman CYR" w:cs="Times New Roman CYR"/>
          <w:sz w:val="32"/>
          <w:szCs w:val="32"/>
        </w:rPr>
        <w:t>лиц и событий;</w:t>
      </w:r>
      <w:r w:rsidRPr="00DB3CE1">
        <w:rPr>
          <w:rFonts w:ascii="Times New Roman CYR" w:eastAsia="Calibri" w:hAnsi="Times New Roman CYR" w:cs="Times New Roman CYR"/>
          <w:sz w:val="32"/>
          <w:szCs w:val="32"/>
        </w:rPr>
        <w:t xml:space="preserve"> </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 уточнение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некоторых деталей </w:t>
      </w:r>
      <w:r w:rsidRPr="00DB3CE1">
        <w:rPr>
          <w:rFonts w:ascii="Calibri" w:eastAsia="Calibri" w:hAnsi="Calibri" w:cs="Times New Roman"/>
          <w:sz w:val="32"/>
          <w:szCs w:val="32"/>
        </w:rPr>
        <w:t> </w:t>
      </w:r>
      <w:r w:rsidR="00B9362F" w:rsidRPr="00DB3CE1">
        <w:rPr>
          <w:rFonts w:ascii="Times New Roman CYR" w:eastAsia="Calibri" w:hAnsi="Times New Roman CYR" w:cs="Times New Roman CYR"/>
          <w:sz w:val="32"/>
          <w:szCs w:val="32"/>
        </w:rPr>
        <w:t>и обстоятельств;</w:t>
      </w:r>
      <w:r w:rsidRPr="00DB3CE1">
        <w:rPr>
          <w:rFonts w:ascii="Times New Roman CYR" w:eastAsia="Calibri" w:hAnsi="Times New Roman CYR" w:cs="Times New Roman CYR"/>
          <w:sz w:val="32"/>
          <w:szCs w:val="32"/>
        </w:rPr>
        <w:t xml:space="preserve"> </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 перевод экстраординарно </w:t>
      </w:r>
      <w:r w:rsidRPr="00DB3CE1">
        <w:rPr>
          <w:rFonts w:ascii="Calibri" w:eastAsia="Calibri" w:hAnsi="Calibri" w:cs="Times New Roman"/>
          <w:sz w:val="32"/>
          <w:szCs w:val="32"/>
        </w:rPr>
        <w:t> </w:t>
      </w:r>
      <w:r w:rsidR="00B9362F" w:rsidRPr="00DB3CE1">
        <w:rPr>
          <w:rFonts w:ascii="Times New Roman CYR" w:eastAsia="Calibri" w:hAnsi="Times New Roman CYR" w:cs="Times New Roman CYR"/>
          <w:sz w:val="32"/>
          <w:szCs w:val="32"/>
        </w:rPr>
        <w:t>сложных предложений и абзацев;</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 драматизация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диалогов и так </w:t>
      </w:r>
      <w:r w:rsidRPr="00DB3CE1">
        <w:rPr>
          <w:rFonts w:ascii="Calibri" w:eastAsia="Calibri" w:hAnsi="Calibri" w:cs="Times New Roman"/>
          <w:sz w:val="32"/>
          <w:szCs w:val="32"/>
        </w:rPr>
        <w:t> </w:t>
      </w:r>
      <w:r w:rsidR="0012087E" w:rsidRPr="00DB3CE1">
        <w:rPr>
          <w:rFonts w:ascii="Times New Roman CYR" w:eastAsia="Calibri" w:hAnsi="Times New Roman CYR" w:cs="Times New Roman CYR"/>
          <w:sz w:val="32"/>
          <w:szCs w:val="32"/>
        </w:rPr>
        <w:t>далее</w:t>
      </w:r>
      <w:r w:rsidRPr="00DB3CE1">
        <w:rPr>
          <w:rFonts w:ascii="Times New Roman CYR" w:eastAsia="Calibri" w:hAnsi="Times New Roman CYR" w:cs="Times New Roman CYR"/>
          <w:sz w:val="32"/>
          <w:szCs w:val="32"/>
        </w:rPr>
        <w:t xml:space="preserve">. </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Такие уроки разрешается проводить как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уроки-конференции с целью </w:t>
      </w:r>
      <w:r w:rsidR="00CB4959">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обсуждения текста,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прочитанного любым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классом.</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Как </w:t>
      </w:r>
      <w:r w:rsidR="0012087E" w:rsidRPr="00DB3CE1">
        <w:rPr>
          <w:rFonts w:ascii="Times New Roman CYR" w:eastAsia="Calibri" w:hAnsi="Times New Roman CYR" w:cs="Times New Roman CYR"/>
          <w:sz w:val="32"/>
          <w:szCs w:val="32"/>
        </w:rPr>
        <w:t>подчеркивает</w:t>
      </w:r>
      <w:r w:rsidRPr="00DB3CE1">
        <w:rPr>
          <w:rFonts w:ascii="Times New Roman CYR" w:eastAsia="Calibri" w:hAnsi="Times New Roman CYR" w:cs="Times New Roman CYR"/>
          <w:sz w:val="32"/>
          <w:szCs w:val="32"/>
        </w:rPr>
        <w:t xml:space="preserve">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В.М. Фадеев</w:t>
      </w:r>
      <w:r w:rsidR="00EC282F" w:rsidRPr="00DB3CE1">
        <w:rPr>
          <w:rFonts w:ascii="Times New Roman CYR" w:eastAsia="Calibri" w:hAnsi="Times New Roman CYR" w:cs="Times New Roman CYR"/>
          <w:sz w:val="32"/>
          <w:szCs w:val="32"/>
        </w:rPr>
        <w:t>,</w:t>
      </w:r>
      <w:r w:rsidRPr="00DB3CE1">
        <w:rPr>
          <w:rFonts w:ascii="Times New Roman CYR" w:eastAsia="Calibri" w:hAnsi="Times New Roman CYR" w:cs="Times New Roman CYR"/>
          <w:sz w:val="32"/>
          <w:szCs w:val="32"/>
        </w:rPr>
        <w:t xml:space="preserve"> при любом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подходе к орган</w:t>
      </w:r>
      <w:r w:rsidRPr="00DB3CE1">
        <w:rPr>
          <w:rFonts w:ascii="Times New Roman CYR" w:eastAsia="Calibri" w:hAnsi="Times New Roman CYR" w:cs="Times New Roman CYR"/>
          <w:sz w:val="32"/>
          <w:szCs w:val="32"/>
        </w:rPr>
        <w:t>и</w:t>
      </w:r>
      <w:r w:rsidRPr="00DB3CE1">
        <w:rPr>
          <w:rFonts w:ascii="Times New Roman CYR" w:eastAsia="Calibri" w:hAnsi="Times New Roman CYR" w:cs="Times New Roman CYR"/>
          <w:sz w:val="32"/>
          <w:szCs w:val="32"/>
        </w:rPr>
        <w:t>зации домашнего чтения последнее должно быть не только пост</w:t>
      </w:r>
      <w:r w:rsidRPr="00DB3CE1">
        <w:rPr>
          <w:rFonts w:ascii="Times New Roman CYR" w:eastAsia="Calibri" w:hAnsi="Times New Roman CYR" w:cs="Times New Roman CYR"/>
          <w:sz w:val="32"/>
          <w:szCs w:val="32"/>
        </w:rPr>
        <w:t>о</w:t>
      </w:r>
      <w:r w:rsidRPr="00DB3CE1">
        <w:rPr>
          <w:rFonts w:ascii="Times New Roman CYR" w:eastAsia="Calibri" w:hAnsi="Times New Roman CYR" w:cs="Times New Roman CYR"/>
          <w:sz w:val="32"/>
          <w:szCs w:val="32"/>
        </w:rPr>
        <w:t xml:space="preserve">янным и обильным, лёгким, но и беспереводным, содержащим </w:t>
      </w:r>
      <w:r w:rsidRPr="00DB3CE1">
        <w:rPr>
          <w:rFonts w:ascii="Times New Roman CYR" w:eastAsia="Calibri" w:hAnsi="Times New Roman CYR" w:cs="Times New Roman CYR"/>
          <w:sz w:val="32"/>
          <w:szCs w:val="32"/>
        </w:rPr>
        <w:lastRenderedPageBreak/>
        <w:t>увлекательную информацию</w:t>
      </w:r>
      <w:r w:rsidR="008D2A5F">
        <w:rPr>
          <w:rFonts w:ascii="Times New Roman CYR" w:eastAsia="Calibri" w:hAnsi="Times New Roman CYR" w:cs="Times New Roman CYR"/>
          <w:sz w:val="32"/>
          <w:szCs w:val="32"/>
        </w:rPr>
        <w:t xml:space="preserve"> </w:t>
      </w:r>
      <w:r w:rsidRPr="00DB3CE1">
        <w:rPr>
          <w:rFonts w:ascii="Times New Roman CYR" w:eastAsia="Calibri" w:hAnsi="Times New Roman CYR" w:cs="Times New Roman CYR"/>
          <w:sz w:val="32"/>
          <w:szCs w:val="32"/>
        </w:rPr>
        <w:t>и оказывающим воспитательное вли</w:t>
      </w:r>
      <w:r w:rsidRPr="00DB3CE1">
        <w:rPr>
          <w:rFonts w:ascii="Times New Roman CYR" w:eastAsia="Calibri" w:hAnsi="Times New Roman CYR" w:cs="Times New Roman CYR"/>
          <w:sz w:val="32"/>
          <w:szCs w:val="32"/>
        </w:rPr>
        <w:t>я</w:t>
      </w:r>
      <w:r w:rsidRPr="00DB3CE1">
        <w:rPr>
          <w:rFonts w:ascii="Times New Roman CYR" w:eastAsia="Calibri" w:hAnsi="Times New Roman CYR" w:cs="Times New Roman CYR"/>
          <w:sz w:val="32"/>
          <w:szCs w:val="32"/>
        </w:rPr>
        <w:t xml:space="preserve">ние [5, </w:t>
      </w:r>
      <w:r w:rsidRPr="00DB3CE1">
        <w:rPr>
          <w:rFonts w:ascii="Calibri" w:eastAsia="Calibri" w:hAnsi="Calibri" w:cs="Times New Roman"/>
          <w:sz w:val="32"/>
          <w:szCs w:val="32"/>
        </w:rPr>
        <w:t> </w:t>
      </w:r>
      <w:r w:rsidR="00274AEC" w:rsidRPr="00DB3CE1">
        <w:rPr>
          <w:rFonts w:ascii="Times New Roman CYR" w:eastAsia="Calibri" w:hAnsi="Times New Roman CYR" w:cs="Times New Roman CYR"/>
          <w:sz w:val="32"/>
          <w:szCs w:val="32"/>
        </w:rPr>
        <w:t>с</w:t>
      </w:r>
      <w:r w:rsidRPr="00DB3CE1">
        <w:rPr>
          <w:rFonts w:ascii="Times New Roman CYR" w:eastAsia="Calibri" w:hAnsi="Times New Roman CYR" w:cs="Times New Roman CYR"/>
          <w:sz w:val="32"/>
          <w:szCs w:val="32"/>
        </w:rPr>
        <w:t>. 28].</w:t>
      </w:r>
    </w:p>
    <w:p w:rsidR="006747D1"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w:eastAsia="Calibri" w:hAnsi="Times" w:cs="Times New Roman CYR"/>
          <w:sz w:val="32"/>
          <w:szCs w:val="32"/>
        </w:rPr>
      </w:pPr>
      <w:r w:rsidRPr="00DB3CE1">
        <w:rPr>
          <w:rFonts w:ascii="Times" w:eastAsia="Calibri" w:hAnsi="Times" w:cs="Times New Roman CYR"/>
          <w:sz w:val="32"/>
          <w:szCs w:val="32"/>
        </w:rPr>
        <w:t xml:space="preserve">Удовлетворение познавательного </w:t>
      </w:r>
      <w:r w:rsidRPr="00DB3CE1">
        <w:rPr>
          <w:rFonts w:ascii="Calibri" w:eastAsia="Calibri" w:hAnsi="Calibri" w:cs="Times New Roman"/>
          <w:sz w:val="32"/>
          <w:szCs w:val="32"/>
        </w:rPr>
        <w:t> </w:t>
      </w:r>
      <w:r w:rsidRPr="00DB3CE1">
        <w:rPr>
          <w:rFonts w:ascii="Times" w:eastAsia="Calibri" w:hAnsi="Times" w:cs="Times New Roman CYR"/>
          <w:sz w:val="32"/>
          <w:szCs w:val="32"/>
        </w:rPr>
        <w:t>интереса рождает и выраб</w:t>
      </w:r>
      <w:r w:rsidRPr="00DB3CE1">
        <w:rPr>
          <w:rFonts w:ascii="Times" w:eastAsia="Calibri" w:hAnsi="Times" w:cs="Times New Roman CYR"/>
          <w:sz w:val="32"/>
          <w:szCs w:val="32"/>
        </w:rPr>
        <w:t>а</w:t>
      </w:r>
      <w:r w:rsidRPr="00DB3CE1">
        <w:rPr>
          <w:rFonts w:ascii="Times" w:eastAsia="Calibri" w:hAnsi="Times" w:cs="Times New Roman CYR"/>
          <w:sz w:val="32"/>
          <w:szCs w:val="32"/>
        </w:rPr>
        <w:t xml:space="preserve">тывает позитивные </w:t>
      </w:r>
      <w:r w:rsidRPr="00DB3CE1">
        <w:rPr>
          <w:rFonts w:ascii="Calibri" w:eastAsia="Calibri" w:hAnsi="Calibri" w:cs="Times New Roman"/>
          <w:sz w:val="32"/>
          <w:szCs w:val="32"/>
        </w:rPr>
        <w:t> </w:t>
      </w:r>
      <w:r w:rsidRPr="00DB3CE1">
        <w:rPr>
          <w:rFonts w:ascii="Times" w:eastAsia="Calibri" w:hAnsi="Times" w:cs="Times New Roman CYR"/>
          <w:sz w:val="32"/>
          <w:szCs w:val="32"/>
        </w:rPr>
        <w:t xml:space="preserve">умственные ощущения. Помимо </w:t>
      </w:r>
      <w:r w:rsidRPr="00DB3CE1">
        <w:rPr>
          <w:rFonts w:ascii="Calibri" w:eastAsia="Calibri" w:hAnsi="Calibri" w:cs="Times New Roman"/>
          <w:sz w:val="32"/>
          <w:szCs w:val="32"/>
        </w:rPr>
        <w:t> </w:t>
      </w:r>
      <w:r w:rsidRPr="00DB3CE1">
        <w:rPr>
          <w:rFonts w:ascii="Times" w:eastAsia="Calibri" w:hAnsi="Times" w:cs="Times New Roman CYR"/>
          <w:sz w:val="32"/>
          <w:szCs w:val="32"/>
        </w:rPr>
        <w:t>того, познав</w:t>
      </w:r>
      <w:r w:rsidRPr="00DB3CE1">
        <w:rPr>
          <w:rFonts w:ascii="Times" w:eastAsia="Calibri" w:hAnsi="Times" w:cs="Times New Roman CYR"/>
          <w:sz w:val="32"/>
          <w:szCs w:val="32"/>
        </w:rPr>
        <w:t>а</w:t>
      </w:r>
      <w:r w:rsidRPr="00DB3CE1">
        <w:rPr>
          <w:rFonts w:ascii="Times" w:eastAsia="Calibri" w:hAnsi="Times" w:cs="Times New Roman CYR"/>
          <w:sz w:val="32"/>
          <w:szCs w:val="32"/>
        </w:rPr>
        <w:t xml:space="preserve">тельная </w:t>
      </w:r>
      <w:r w:rsidRPr="00DB3CE1">
        <w:rPr>
          <w:rFonts w:ascii="Calibri" w:eastAsia="Calibri" w:hAnsi="Calibri" w:cs="Times New Roman"/>
          <w:sz w:val="32"/>
          <w:szCs w:val="32"/>
        </w:rPr>
        <w:t> </w:t>
      </w:r>
      <w:r w:rsidRPr="00DB3CE1">
        <w:rPr>
          <w:rFonts w:ascii="Times" w:eastAsia="Calibri" w:hAnsi="Times" w:cs="Times New Roman CYR"/>
          <w:sz w:val="32"/>
          <w:szCs w:val="32"/>
        </w:rPr>
        <w:t xml:space="preserve">мотивация становится </w:t>
      </w:r>
      <w:r w:rsidRPr="00DB3CE1">
        <w:rPr>
          <w:rFonts w:ascii="Calibri" w:eastAsia="Calibri" w:hAnsi="Calibri" w:cs="Times New Roman"/>
          <w:sz w:val="32"/>
          <w:szCs w:val="32"/>
        </w:rPr>
        <w:t> </w:t>
      </w:r>
      <w:r w:rsidRPr="00DB3CE1">
        <w:rPr>
          <w:rFonts w:ascii="Times" w:eastAsia="Calibri" w:hAnsi="Times" w:cs="Times New Roman CYR"/>
          <w:sz w:val="32"/>
          <w:szCs w:val="32"/>
        </w:rPr>
        <w:t xml:space="preserve">реально насыщаемой, если она </w:t>
      </w:r>
      <w:r w:rsidRPr="00DB3CE1">
        <w:rPr>
          <w:rFonts w:ascii="Calibri" w:eastAsia="Calibri" w:hAnsi="Calibri" w:cs="Times New Roman"/>
          <w:sz w:val="32"/>
          <w:szCs w:val="32"/>
        </w:rPr>
        <w:t> </w:t>
      </w:r>
      <w:r w:rsidRPr="00DB3CE1">
        <w:rPr>
          <w:rFonts w:ascii="Times" w:eastAsia="Calibri" w:hAnsi="Times" w:cs="Times New Roman CYR"/>
          <w:sz w:val="32"/>
          <w:szCs w:val="32"/>
        </w:rPr>
        <w:t>о</w:t>
      </w:r>
      <w:r w:rsidRPr="00DB3CE1">
        <w:rPr>
          <w:rFonts w:ascii="Times" w:eastAsia="Calibri" w:hAnsi="Times" w:cs="Times New Roman CYR"/>
          <w:sz w:val="32"/>
          <w:szCs w:val="32"/>
        </w:rPr>
        <w:t>р</w:t>
      </w:r>
      <w:r w:rsidRPr="00DB3CE1">
        <w:rPr>
          <w:rFonts w:ascii="Times" w:eastAsia="Calibri" w:hAnsi="Times" w:cs="Times New Roman CYR"/>
          <w:sz w:val="32"/>
          <w:szCs w:val="32"/>
        </w:rPr>
        <w:t xml:space="preserve">ганизована на материалах лингвострановедческого </w:t>
      </w:r>
      <w:r w:rsidRPr="00DB3CE1">
        <w:rPr>
          <w:rFonts w:ascii="Calibri" w:eastAsia="Calibri" w:hAnsi="Calibri" w:cs="Times New Roman"/>
          <w:sz w:val="32"/>
          <w:szCs w:val="32"/>
        </w:rPr>
        <w:t> </w:t>
      </w:r>
      <w:r w:rsidR="006747D1" w:rsidRPr="00DB3CE1">
        <w:rPr>
          <w:rFonts w:ascii="Times" w:eastAsia="Calibri" w:hAnsi="Times" w:cs="Times New Roman CYR"/>
          <w:sz w:val="32"/>
          <w:szCs w:val="32"/>
        </w:rPr>
        <w:t>характера.</w:t>
      </w:r>
    </w:p>
    <w:p w:rsidR="00D145EB" w:rsidRPr="00EE3DA7"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w:eastAsia="Calibri" w:hAnsi="Times" w:cs="Times New Roman CYR"/>
          <w:spacing w:val="-6"/>
          <w:sz w:val="32"/>
          <w:szCs w:val="32"/>
        </w:rPr>
      </w:pPr>
      <w:r w:rsidRPr="00EE3DA7">
        <w:rPr>
          <w:rFonts w:ascii="Times" w:eastAsia="Calibri" w:hAnsi="Times" w:cs="Times New Roman CYR"/>
          <w:spacing w:val="-6"/>
          <w:sz w:val="32"/>
          <w:szCs w:val="32"/>
        </w:rPr>
        <w:t xml:space="preserve">Согласно </w:t>
      </w:r>
      <w:r w:rsidRPr="00EE3DA7">
        <w:rPr>
          <w:rFonts w:ascii="Calibri" w:eastAsia="Calibri" w:hAnsi="Calibri" w:cs="Times New Roman"/>
          <w:spacing w:val="-6"/>
          <w:sz w:val="32"/>
          <w:szCs w:val="32"/>
        </w:rPr>
        <w:t> </w:t>
      </w:r>
      <w:r w:rsidR="00B9362F" w:rsidRPr="00EE3DA7">
        <w:rPr>
          <w:rFonts w:ascii="Times" w:eastAsia="Calibri" w:hAnsi="Times" w:cs="Times New Roman CYR"/>
          <w:spacing w:val="-6"/>
          <w:sz w:val="32"/>
          <w:szCs w:val="32"/>
        </w:rPr>
        <w:t>суждению Н.А. Саланович,</w:t>
      </w:r>
      <w:r w:rsidRPr="00EE3DA7">
        <w:rPr>
          <w:rFonts w:ascii="Times" w:eastAsia="Calibri" w:hAnsi="Times" w:cs="Times New Roman CYR"/>
          <w:spacing w:val="-6"/>
          <w:sz w:val="32"/>
          <w:szCs w:val="32"/>
        </w:rPr>
        <w:t xml:space="preserve"> интересы </w:t>
      </w:r>
      <w:r w:rsidRPr="00EE3DA7">
        <w:rPr>
          <w:rFonts w:ascii="Calibri" w:eastAsia="Calibri" w:hAnsi="Calibri" w:cs="Times New Roman"/>
          <w:spacing w:val="-6"/>
          <w:sz w:val="32"/>
          <w:szCs w:val="32"/>
        </w:rPr>
        <w:t> у</w:t>
      </w:r>
      <w:r w:rsidRPr="00EE3DA7">
        <w:rPr>
          <w:rFonts w:ascii="Times" w:eastAsia="Calibri" w:hAnsi="Times" w:cs="Times New Roman CYR"/>
          <w:spacing w:val="-6"/>
          <w:sz w:val="32"/>
          <w:szCs w:val="32"/>
        </w:rPr>
        <w:t>и спросы уч</w:t>
      </w:r>
      <w:r w:rsidRPr="00EE3DA7">
        <w:rPr>
          <w:rFonts w:ascii="Times" w:eastAsia="Calibri" w:hAnsi="Times" w:cs="Times New Roman CYR"/>
          <w:spacing w:val="-6"/>
          <w:sz w:val="32"/>
          <w:szCs w:val="32"/>
        </w:rPr>
        <w:t>а</w:t>
      </w:r>
      <w:r w:rsidRPr="00EE3DA7">
        <w:rPr>
          <w:rFonts w:ascii="Times" w:eastAsia="Calibri" w:hAnsi="Times" w:cs="Times New Roman CYR"/>
          <w:spacing w:val="-6"/>
          <w:sz w:val="32"/>
          <w:szCs w:val="32"/>
        </w:rPr>
        <w:t xml:space="preserve">щихся </w:t>
      </w:r>
      <w:r w:rsidRPr="00EE3DA7">
        <w:rPr>
          <w:rFonts w:ascii="Calibri" w:eastAsia="Calibri" w:hAnsi="Calibri" w:cs="Times New Roman"/>
          <w:spacing w:val="-6"/>
          <w:sz w:val="32"/>
          <w:szCs w:val="32"/>
        </w:rPr>
        <w:t> </w:t>
      </w:r>
      <w:r w:rsidRPr="00EE3DA7">
        <w:rPr>
          <w:rFonts w:ascii="Times" w:eastAsia="Calibri" w:hAnsi="Times" w:cs="Times New Roman CYR"/>
          <w:spacing w:val="-6"/>
          <w:sz w:val="32"/>
          <w:szCs w:val="32"/>
        </w:rPr>
        <w:t xml:space="preserve">связаны с учебно-познавательными </w:t>
      </w:r>
      <w:r w:rsidRPr="00EE3DA7">
        <w:rPr>
          <w:rFonts w:ascii="Calibri" w:eastAsia="Calibri" w:hAnsi="Calibri" w:cs="Times New Roman"/>
          <w:spacing w:val="-6"/>
          <w:sz w:val="32"/>
          <w:szCs w:val="32"/>
        </w:rPr>
        <w:t> </w:t>
      </w:r>
      <w:r w:rsidRPr="00EE3DA7">
        <w:rPr>
          <w:rFonts w:ascii="Times" w:eastAsia="Calibri" w:hAnsi="Times" w:cs="Times New Roman CYR"/>
          <w:spacing w:val="-6"/>
          <w:sz w:val="32"/>
          <w:szCs w:val="32"/>
        </w:rPr>
        <w:t xml:space="preserve">мотивами, которые </w:t>
      </w:r>
      <w:r w:rsidRPr="00EE3DA7">
        <w:rPr>
          <w:rFonts w:ascii="Calibri" w:eastAsia="Calibri" w:hAnsi="Calibri" w:cs="Times New Roman"/>
          <w:spacing w:val="-6"/>
          <w:sz w:val="32"/>
          <w:szCs w:val="32"/>
        </w:rPr>
        <w:t> </w:t>
      </w:r>
      <w:r w:rsidRPr="00EE3DA7">
        <w:rPr>
          <w:rFonts w:ascii="Times" w:eastAsia="Calibri" w:hAnsi="Times" w:cs="Times New Roman CYR"/>
          <w:spacing w:val="-6"/>
          <w:sz w:val="32"/>
          <w:szCs w:val="32"/>
        </w:rPr>
        <w:t>явл</w:t>
      </w:r>
      <w:r w:rsidRPr="00EE3DA7">
        <w:rPr>
          <w:rFonts w:ascii="Times" w:eastAsia="Calibri" w:hAnsi="Times" w:cs="Times New Roman CYR"/>
          <w:spacing w:val="-6"/>
          <w:sz w:val="32"/>
          <w:szCs w:val="32"/>
        </w:rPr>
        <w:t>я</w:t>
      </w:r>
      <w:r w:rsidRPr="00EE3DA7">
        <w:rPr>
          <w:rFonts w:ascii="Times" w:eastAsia="Calibri" w:hAnsi="Times" w:cs="Times New Roman CYR"/>
          <w:spacing w:val="-6"/>
          <w:sz w:val="32"/>
          <w:szCs w:val="32"/>
        </w:rPr>
        <w:t xml:space="preserve">ются основными </w:t>
      </w:r>
      <w:r w:rsidRPr="00EE3DA7">
        <w:rPr>
          <w:rFonts w:ascii="Calibri" w:eastAsia="Calibri" w:hAnsi="Calibri" w:cs="Times New Roman"/>
          <w:spacing w:val="-6"/>
          <w:sz w:val="32"/>
          <w:szCs w:val="32"/>
        </w:rPr>
        <w:t> </w:t>
      </w:r>
      <w:r w:rsidRPr="00EE3DA7">
        <w:rPr>
          <w:rFonts w:ascii="Times" w:eastAsia="Calibri" w:hAnsi="Times" w:cs="Times New Roman CYR"/>
          <w:spacing w:val="-6"/>
          <w:sz w:val="32"/>
          <w:szCs w:val="32"/>
        </w:rPr>
        <w:t xml:space="preserve">толчками для </w:t>
      </w:r>
      <w:r w:rsidRPr="00EE3DA7">
        <w:rPr>
          <w:rFonts w:ascii="Calibri" w:eastAsia="Calibri" w:hAnsi="Calibri" w:cs="Times New Roman"/>
          <w:spacing w:val="-6"/>
          <w:sz w:val="32"/>
          <w:szCs w:val="32"/>
        </w:rPr>
        <w:t> </w:t>
      </w:r>
      <w:r w:rsidRPr="00EE3DA7">
        <w:rPr>
          <w:rFonts w:ascii="Times" w:eastAsia="Calibri" w:hAnsi="Times" w:cs="Times New Roman CYR"/>
          <w:spacing w:val="-6"/>
          <w:sz w:val="32"/>
          <w:szCs w:val="32"/>
        </w:rPr>
        <w:t xml:space="preserve">их учебной деятельности [4, </w:t>
      </w:r>
      <w:r w:rsidRPr="00EE3DA7">
        <w:rPr>
          <w:rFonts w:ascii="Calibri" w:eastAsia="Calibri" w:hAnsi="Calibri" w:cs="Times New Roman"/>
          <w:spacing w:val="-6"/>
          <w:sz w:val="32"/>
          <w:szCs w:val="32"/>
        </w:rPr>
        <w:t> </w:t>
      </w:r>
      <w:r w:rsidR="00274AEC" w:rsidRPr="00EE3DA7">
        <w:rPr>
          <w:rFonts w:ascii="Times" w:eastAsia="Calibri" w:hAnsi="Times" w:cs="Times New Roman CYR"/>
          <w:spacing w:val="-6"/>
          <w:sz w:val="32"/>
          <w:szCs w:val="32"/>
        </w:rPr>
        <w:t>с</w:t>
      </w:r>
      <w:r w:rsidRPr="00EE3DA7">
        <w:rPr>
          <w:rFonts w:ascii="Times" w:eastAsia="Calibri" w:hAnsi="Times" w:cs="Times New Roman CYR"/>
          <w:spacing w:val="-6"/>
          <w:sz w:val="32"/>
          <w:szCs w:val="32"/>
        </w:rPr>
        <w:t>. 18].</w:t>
      </w:r>
    </w:p>
    <w:p w:rsidR="00D145EB" w:rsidRPr="00DB3CE1" w:rsidRDefault="00D145EB" w:rsidP="00E5479B">
      <w:pPr>
        <w:widowControl w:val="0"/>
        <w:shd w:val="clear" w:color="auto" w:fill="FFFFFF"/>
        <w:tabs>
          <w:tab w:val="left" w:pos="851"/>
          <w:tab w:val="left" w:pos="1134"/>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Цель в организации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домашнего чтения </w:t>
      </w:r>
      <w:r w:rsidR="00B9362F" w:rsidRPr="00DB3CE1">
        <w:rPr>
          <w:rFonts w:ascii="Times New Roman CYR" w:eastAsia="Calibri" w:hAnsi="Times New Roman CYR" w:cs="Times New Roman CYR"/>
          <w:sz w:val="32"/>
          <w:szCs w:val="32"/>
        </w:rPr>
        <w:t xml:space="preserve">имеет </w:t>
      </w:r>
      <w:r w:rsidRPr="00DB3CE1">
        <w:rPr>
          <w:rFonts w:ascii="Times New Roman CYR" w:eastAsia="Calibri" w:hAnsi="Times New Roman CYR" w:cs="Times New Roman CYR"/>
          <w:sz w:val="32"/>
          <w:szCs w:val="32"/>
        </w:rPr>
        <w:t>два направления:</w:t>
      </w:r>
    </w:p>
    <w:p w:rsidR="00D145EB" w:rsidRPr="00DB3CE1" w:rsidRDefault="00D145EB" w:rsidP="00E5479B">
      <w:pPr>
        <w:widowControl w:val="0"/>
        <w:shd w:val="clear" w:color="auto" w:fill="FFFFFF"/>
        <w:tabs>
          <w:tab w:val="left" w:pos="725"/>
          <w:tab w:val="left" w:pos="851"/>
          <w:tab w:val="left" w:pos="1134"/>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1)</w:t>
      </w:r>
      <w:r w:rsidRPr="00DB3CE1">
        <w:rPr>
          <w:rFonts w:ascii="Times New Roman CYR" w:eastAsia="Calibri" w:hAnsi="Times New Roman CYR" w:cs="Times New Roman CYR"/>
          <w:sz w:val="32"/>
          <w:szCs w:val="32"/>
        </w:rPr>
        <w:tab/>
        <w:t xml:space="preserve">чтение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с целью осознать текст,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то есть собственно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чтение;</w:t>
      </w:r>
    </w:p>
    <w:p w:rsidR="00D145EB" w:rsidRPr="00DB3CE1" w:rsidRDefault="00D145EB" w:rsidP="00E5479B">
      <w:pPr>
        <w:widowControl w:val="0"/>
        <w:shd w:val="clear" w:color="auto" w:fill="FFFFFF"/>
        <w:tabs>
          <w:tab w:val="left" w:pos="851"/>
          <w:tab w:val="left" w:pos="1134"/>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2)</w:t>
      </w:r>
      <w:r w:rsidR="00B9362F" w:rsidRPr="00DB3CE1">
        <w:rPr>
          <w:rFonts w:ascii="Times New Roman CYR" w:eastAsia="Calibri" w:hAnsi="Times New Roman CYR" w:cs="Times New Roman CYR"/>
          <w:sz w:val="32"/>
          <w:szCs w:val="32"/>
        </w:rPr>
        <w:t xml:space="preserve"> </w:t>
      </w:r>
      <w:r w:rsidRPr="00DB3CE1">
        <w:rPr>
          <w:rFonts w:ascii="Times New Roman CYR" w:eastAsia="Calibri" w:hAnsi="Times New Roman CYR" w:cs="Times New Roman CYR"/>
          <w:sz w:val="32"/>
          <w:szCs w:val="32"/>
        </w:rPr>
        <w:t xml:space="preserve">чтение как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подготовка к беседе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по прочитанному.</w:t>
      </w:r>
    </w:p>
    <w:p w:rsidR="00D145EB" w:rsidRPr="00DB3CE1" w:rsidRDefault="00D145EB" w:rsidP="00E5479B">
      <w:pPr>
        <w:widowControl w:val="0"/>
        <w:shd w:val="clear" w:color="auto" w:fill="FFFFFF"/>
        <w:tabs>
          <w:tab w:val="left" w:pos="851"/>
          <w:tab w:val="left" w:pos="1134"/>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Это второе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направление не является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основным и непрерывным в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характеристике чтения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как вида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речевой деятельности. Оно пр</w:t>
      </w:r>
      <w:r w:rsidRPr="00DB3CE1">
        <w:rPr>
          <w:rFonts w:ascii="Times New Roman CYR" w:eastAsia="Calibri" w:hAnsi="Times New Roman CYR" w:cs="Times New Roman CYR"/>
          <w:sz w:val="32"/>
          <w:szCs w:val="32"/>
        </w:rPr>
        <w:t>и</w:t>
      </w:r>
      <w:r w:rsidRPr="00DB3CE1">
        <w:rPr>
          <w:rFonts w:ascii="Times New Roman CYR" w:eastAsia="Calibri" w:hAnsi="Times New Roman CYR" w:cs="Times New Roman CYR"/>
          <w:sz w:val="32"/>
          <w:szCs w:val="32"/>
        </w:rPr>
        <w:t xml:space="preserve">внесено в чтение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фактической направленностью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учебного проце</w:t>
      </w:r>
      <w:r w:rsidRPr="00DB3CE1">
        <w:rPr>
          <w:rFonts w:ascii="Times New Roman CYR" w:eastAsia="Calibri" w:hAnsi="Times New Roman CYR" w:cs="Times New Roman CYR"/>
          <w:sz w:val="32"/>
          <w:szCs w:val="32"/>
        </w:rPr>
        <w:t>с</w:t>
      </w:r>
      <w:r w:rsidRPr="00DB3CE1">
        <w:rPr>
          <w:rFonts w:ascii="Times New Roman CYR" w:eastAsia="Calibri" w:hAnsi="Times New Roman CYR" w:cs="Times New Roman CYR"/>
          <w:sz w:val="32"/>
          <w:szCs w:val="32"/>
        </w:rPr>
        <w:t xml:space="preserve">са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обучения иностранным языкам и становление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устной речи.</w:t>
      </w:r>
    </w:p>
    <w:p w:rsidR="00D145EB" w:rsidRPr="00881507"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w:eastAsia="Calibri" w:hAnsi="Times" w:cs="Times New Roman CYR"/>
          <w:spacing w:val="-2"/>
          <w:sz w:val="32"/>
          <w:szCs w:val="32"/>
        </w:rPr>
      </w:pPr>
      <w:r w:rsidRPr="00DB3CE1">
        <w:rPr>
          <w:rFonts w:ascii="Times New Roman CYR" w:eastAsia="Calibri" w:hAnsi="Times New Roman CYR" w:cs="Times New Roman CYR"/>
          <w:sz w:val="32"/>
          <w:szCs w:val="32"/>
        </w:rPr>
        <w:t xml:space="preserve">Некоторые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методисты указывают,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что домашнее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чтение </w:t>
      </w:r>
      <w:r w:rsidRPr="00881507">
        <w:rPr>
          <w:rFonts w:ascii="Times" w:eastAsia="Calibri" w:hAnsi="Times" w:cs="Times New Roman CYR"/>
          <w:spacing w:val="-2"/>
          <w:sz w:val="32"/>
          <w:szCs w:val="32"/>
        </w:rPr>
        <w:t xml:space="preserve">должно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быть тренировкой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именно в чтении,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что его не следует осложнять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другими видами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языковой деятельности,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скажем</w:t>
      </w:r>
      <w:r w:rsidR="00EC282F" w:rsidRPr="00881507">
        <w:rPr>
          <w:rFonts w:ascii="Times" w:eastAsia="Calibri" w:hAnsi="Times" w:cs="Times New Roman CYR"/>
          <w:spacing w:val="-2"/>
          <w:sz w:val="32"/>
          <w:szCs w:val="32"/>
        </w:rPr>
        <w:t>,</w:t>
      </w:r>
      <w:r w:rsidRPr="00881507">
        <w:rPr>
          <w:rFonts w:ascii="Times" w:eastAsia="Calibri" w:hAnsi="Times" w:cs="Times New Roman CYR"/>
          <w:spacing w:val="-2"/>
          <w:sz w:val="32"/>
          <w:szCs w:val="32"/>
        </w:rPr>
        <w:t xml:space="preserve"> о</w:t>
      </w:r>
      <w:r w:rsidRPr="00881507">
        <w:rPr>
          <w:rFonts w:ascii="Times" w:eastAsia="Calibri" w:hAnsi="Times" w:cs="Times New Roman CYR"/>
          <w:spacing w:val="-2"/>
          <w:sz w:val="32"/>
          <w:szCs w:val="32"/>
        </w:rPr>
        <w:t>б</w:t>
      </w:r>
      <w:r w:rsidRPr="00881507">
        <w:rPr>
          <w:rFonts w:ascii="Times" w:eastAsia="Calibri" w:hAnsi="Times" w:cs="Times New Roman CYR"/>
          <w:spacing w:val="-2"/>
          <w:sz w:val="32"/>
          <w:szCs w:val="32"/>
        </w:rPr>
        <w:t xml:space="preserve">суждением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на английском языке. Впрочем</w:t>
      </w:r>
      <w:r w:rsidR="00B9362F" w:rsidRPr="00881507">
        <w:rPr>
          <w:rFonts w:ascii="Times" w:eastAsia="Calibri" w:hAnsi="Times" w:cs="Times New Roman CYR"/>
          <w:spacing w:val="-2"/>
          <w:sz w:val="32"/>
          <w:szCs w:val="32"/>
        </w:rPr>
        <w:t>,</w:t>
      </w:r>
      <w:r w:rsidRPr="00881507">
        <w:rPr>
          <w:rFonts w:ascii="Times" w:eastAsia="Calibri" w:hAnsi="Times" w:cs="Times New Roman CYR"/>
          <w:spacing w:val="-2"/>
          <w:sz w:val="32"/>
          <w:szCs w:val="32"/>
        </w:rPr>
        <w:t xml:space="preserve"> в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текущее время </w:t>
      </w:r>
      <w:r w:rsidR="00F960CC" w:rsidRPr="00881507">
        <w:rPr>
          <w:rFonts w:ascii="Times" w:eastAsia="Calibri" w:hAnsi="Times" w:cs="Times New Roman"/>
          <w:spacing w:val="-2"/>
          <w:sz w:val="32"/>
          <w:szCs w:val="32"/>
        </w:rPr>
        <w:t xml:space="preserve"> </w:t>
      </w:r>
      <w:r w:rsidRPr="00881507">
        <w:rPr>
          <w:rFonts w:ascii="Times" w:eastAsia="Calibri" w:hAnsi="Times" w:cs="Times New Roman CYR"/>
          <w:spacing w:val="-2"/>
          <w:sz w:val="32"/>
          <w:szCs w:val="32"/>
        </w:rPr>
        <w:t xml:space="preserve">отказ от материала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домашнего чтения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как источника становления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устной речи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вряд ли был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бы разумным. В условиях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школьного обуч</w:t>
      </w:r>
      <w:r w:rsidRPr="00881507">
        <w:rPr>
          <w:rFonts w:ascii="Times" w:eastAsia="Calibri" w:hAnsi="Times" w:cs="Times New Roman CYR"/>
          <w:spacing w:val="-2"/>
          <w:sz w:val="32"/>
          <w:szCs w:val="32"/>
        </w:rPr>
        <w:t>е</w:t>
      </w:r>
      <w:r w:rsidRPr="00881507">
        <w:rPr>
          <w:rFonts w:ascii="Times" w:eastAsia="Calibri" w:hAnsi="Times" w:cs="Times New Roman CYR"/>
          <w:spacing w:val="-2"/>
          <w:sz w:val="32"/>
          <w:szCs w:val="32"/>
        </w:rPr>
        <w:t xml:space="preserve">ния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иностранным языкам</w:t>
      </w:r>
      <w:r w:rsidR="00EC282F" w:rsidRPr="00881507">
        <w:rPr>
          <w:rFonts w:ascii="Times" w:eastAsia="Calibri" w:hAnsi="Times" w:cs="Times New Roman CYR"/>
          <w:spacing w:val="-2"/>
          <w:sz w:val="32"/>
          <w:szCs w:val="32"/>
        </w:rPr>
        <w:t>,</w:t>
      </w:r>
      <w:r w:rsidRPr="00881507">
        <w:rPr>
          <w:rFonts w:ascii="Times" w:eastAsia="Calibri" w:hAnsi="Times" w:cs="Times New Roman CYR"/>
          <w:spacing w:val="-2"/>
          <w:sz w:val="32"/>
          <w:szCs w:val="32"/>
        </w:rPr>
        <w:t xml:space="preserve"> </w:t>
      </w:r>
      <w:r w:rsidR="00F960CC" w:rsidRPr="00881507">
        <w:rPr>
          <w:rFonts w:ascii="Times" w:eastAsia="Calibri" w:hAnsi="Times" w:cs="Times New Roman"/>
          <w:spacing w:val="-2"/>
          <w:sz w:val="32"/>
          <w:szCs w:val="32"/>
        </w:rPr>
        <w:t xml:space="preserve"> </w:t>
      </w:r>
      <w:r w:rsidRPr="00881507">
        <w:rPr>
          <w:rFonts w:ascii="Times" w:eastAsia="Calibri" w:hAnsi="Times" w:cs="Times New Roman CYR"/>
          <w:spacing w:val="-2"/>
          <w:sz w:val="32"/>
          <w:szCs w:val="32"/>
        </w:rPr>
        <w:t xml:space="preserve">на наш взгляд,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пока нет более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бе</w:t>
      </w:r>
      <w:r w:rsidRPr="00881507">
        <w:rPr>
          <w:rFonts w:ascii="Times" w:eastAsia="Calibri" w:hAnsi="Times" w:cs="Times New Roman CYR"/>
          <w:spacing w:val="-2"/>
          <w:sz w:val="32"/>
          <w:szCs w:val="32"/>
        </w:rPr>
        <w:t>з</w:t>
      </w:r>
      <w:r w:rsidRPr="00881507">
        <w:rPr>
          <w:rFonts w:ascii="Times" w:eastAsia="Calibri" w:hAnsi="Times" w:cs="Times New Roman CYR"/>
          <w:spacing w:val="-2"/>
          <w:sz w:val="32"/>
          <w:szCs w:val="32"/>
        </w:rPr>
        <w:t xml:space="preserve">упречного источника,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стимулирующего речевую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активность, чем </w:t>
      </w:r>
      <w:r w:rsidR="00F960CC"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тексты. К тому же, не следует забывать,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что спецификой </w:t>
      </w:r>
      <w:r w:rsidRPr="00881507">
        <w:rPr>
          <w:rFonts w:ascii="Times" w:eastAsia="Calibri" w:hAnsi="Times" w:cs="Times New Roman"/>
          <w:spacing w:val="-2"/>
          <w:sz w:val="32"/>
          <w:szCs w:val="32"/>
        </w:rPr>
        <w:t xml:space="preserve"> </w:t>
      </w:r>
      <w:r w:rsidRPr="00881507">
        <w:rPr>
          <w:rFonts w:ascii="Times" w:eastAsia="Calibri" w:hAnsi="Times" w:cs="Times New Roman CYR"/>
          <w:spacing w:val="-2"/>
          <w:sz w:val="32"/>
          <w:szCs w:val="32"/>
        </w:rPr>
        <w:t>уч</w:t>
      </w:r>
      <w:r w:rsidRPr="00881507">
        <w:rPr>
          <w:rFonts w:ascii="Times" w:eastAsia="Calibri" w:hAnsi="Times" w:cs="Times New Roman CYR"/>
          <w:spacing w:val="-2"/>
          <w:sz w:val="32"/>
          <w:szCs w:val="32"/>
        </w:rPr>
        <w:t>а</w:t>
      </w:r>
      <w:r w:rsidRPr="00881507">
        <w:rPr>
          <w:rFonts w:ascii="Times" w:eastAsia="Calibri" w:hAnsi="Times" w:cs="Times New Roman CYR"/>
          <w:spacing w:val="-2"/>
          <w:sz w:val="32"/>
          <w:szCs w:val="32"/>
        </w:rPr>
        <w:t xml:space="preserve">щихся средних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классов является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их меньшая устно-речевая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общ</w:t>
      </w:r>
      <w:r w:rsidRPr="00881507">
        <w:rPr>
          <w:rFonts w:ascii="Times" w:eastAsia="Calibri" w:hAnsi="Times" w:cs="Times New Roman CYR"/>
          <w:spacing w:val="-2"/>
          <w:sz w:val="32"/>
          <w:szCs w:val="32"/>
        </w:rPr>
        <w:t>и</w:t>
      </w:r>
      <w:r w:rsidRPr="00881507">
        <w:rPr>
          <w:rFonts w:ascii="Times" w:eastAsia="Calibri" w:hAnsi="Times" w:cs="Times New Roman CYR"/>
          <w:spacing w:val="-2"/>
          <w:sz w:val="32"/>
          <w:szCs w:val="32"/>
        </w:rPr>
        <w:t xml:space="preserve">тельность. Следственно,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как подмечает Шатилов С.Ф., они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редко проявляют инициативу в разговорной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речи на английском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языке и нуждаются </w:t>
      </w:r>
      <w:r w:rsidRPr="00881507">
        <w:rPr>
          <w:rFonts w:ascii="Times" w:eastAsia="Calibri" w:hAnsi="Times" w:cs="Times New Roman"/>
          <w:spacing w:val="-2"/>
          <w:sz w:val="32"/>
          <w:szCs w:val="32"/>
        </w:rPr>
        <w:t> </w:t>
      </w:r>
      <w:r w:rsidRPr="00881507">
        <w:rPr>
          <w:rFonts w:ascii="Times" w:eastAsia="Calibri" w:hAnsi="Times" w:cs="Times New Roman CYR"/>
          <w:spacing w:val="-2"/>
          <w:sz w:val="32"/>
          <w:szCs w:val="32"/>
        </w:rPr>
        <w:t xml:space="preserve">в непрерывном стимулировании [7, </w:t>
      </w:r>
      <w:r w:rsidR="00274AEC" w:rsidRPr="00881507">
        <w:rPr>
          <w:rFonts w:ascii="Times" w:eastAsia="Calibri" w:hAnsi="Times" w:cs="Times New Roman CYR"/>
          <w:spacing w:val="-2"/>
          <w:sz w:val="32"/>
          <w:szCs w:val="32"/>
        </w:rPr>
        <w:t>с</w:t>
      </w:r>
      <w:r w:rsidRPr="00881507">
        <w:rPr>
          <w:rFonts w:ascii="Times" w:eastAsia="Calibri" w:hAnsi="Times" w:cs="Times New Roman CYR"/>
          <w:spacing w:val="-2"/>
          <w:sz w:val="32"/>
          <w:szCs w:val="32"/>
        </w:rPr>
        <w:t xml:space="preserve">. 140]. </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Именно во время беседы по текстам,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прочитанным дома, </w:t>
      </w:r>
      <w:r w:rsidR="0012087E"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уч</w:t>
      </w:r>
      <w:r w:rsidRPr="00DB3CE1">
        <w:rPr>
          <w:rFonts w:ascii="Times New Roman CYR" w:eastAsia="Calibri" w:hAnsi="Times New Roman CYR" w:cs="Times New Roman CYR"/>
          <w:sz w:val="32"/>
          <w:szCs w:val="32"/>
        </w:rPr>
        <w:t>а</w:t>
      </w:r>
      <w:r w:rsidRPr="00DB3CE1">
        <w:rPr>
          <w:rFonts w:ascii="Times New Roman CYR" w:eastAsia="Calibri" w:hAnsi="Times New Roman CYR" w:cs="Times New Roman CYR"/>
          <w:sz w:val="32"/>
          <w:szCs w:val="32"/>
        </w:rPr>
        <w:t xml:space="preserve">щиеся свободнее выражают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свои мнения и эмоции.</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Исходя </w:t>
      </w:r>
      <w:r w:rsidR="00841F8B">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из цели обучения </w:t>
      </w:r>
      <w:r w:rsidR="00841F8B">
        <w:rPr>
          <w:rFonts w:ascii="Calibri" w:eastAsia="Calibri" w:hAnsi="Calibri" w:cs="Times New Roman"/>
          <w:sz w:val="32"/>
          <w:szCs w:val="32"/>
        </w:rPr>
        <w:t xml:space="preserve"> </w:t>
      </w:r>
      <w:r w:rsidRPr="00DB3CE1">
        <w:rPr>
          <w:rFonts w:ascii="Times New Roman CYR" w:eastAsia="Calibri" w:hAnsi="Times New Roman CYR" w:cs="Times New Roman CYR"/>
          <w:sz w:val="32"/>
          <w:szCs w:val="32"/>
        </w:rPr>
        <w:t xml:space="preserve">иностранным языкам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в школе, в о</w:t>
      </w:r>
      <w:r w:rsidRPr="00DB3CE1">
        <w:rPr>
          <w:rFonts w:ascii="Times New Roman CYR" w:eastAsia="Calibri" w:hAnsi="Times New Roman CYR" w:cs="Times New Roman CYR"/>
          <w:sz w:val="32"/>
          <w:szCs w:val="32"/>
        </w:rPr>
        <w:t>р</w:t>
      </w:r>
      <w:r w:rsidRPr="00DB3CE1">
        <w:rPr>
          <w:rFonts w:ascii="Times New Roman CYR" w:eastAsia="Calibri" w:hAnsi="Times New Roman CYR" w:cs="Times New Roman CYR"/>
          <w:sz w:val="32"/>
          <w:szCs w:val="32"/>
        </w:rPr>
        <w:t xml:space="preserve">ганизации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домашнего чтения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нужно различать два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этапа: </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1-й этап - собственно чтение как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процесс приобретения и</w:t>
      </w:r>
      <w:r w:rsidRPr="00DB3CE1">
        <w:rPr>
          <w:rFonts w:ascii="Times New Roman CYR" w:eastAsia="Calibri" w:hAnsi="Times New Roman CYR" w:cs="Times New Roman CYR"/>
          <w:sz w:val="32"/>
          <w:szCs w:val="32"/>
        </w:rPr>
        <w:t>н</w:t>
      </w:r>
      <w:r w:rsidRPr="00DB3CE1">
        <w:rPr>
          <w:rFonts w:ascii="Times New Roman CYR" w:eastAsia="Calibri" w:hAnsi="Times New Roman CYR" w:cs="Times New Roman CYR"/>
          <w:sz w:val="32"/>
          <w:szCs w:val="32"/>
        </w:rPr>
        <w:t xml:space="preserve">формации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из текста. Данный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этап непременен в работе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над л</w:t>
      </w:r>
      <w:r w:rsidRPr="00DB3CE1">
        <w:rPr>
          <w:rFonts w:ascii="Times New Roman CYR" w:eastAsia="Calibri" w:hAnsi="Times New Roman CYR" w:cs="Times New Roman CYR"/>
          <w:sz w:val="32"/>
          <w:szCs w:val="32"/>
        </w:rPr>
        <w:t>ю</w:t>
      </w:r>
      <w:r w:rsidRPr="00DB3CE1">
        <w:rPr>
          <w:rFonts w:ascii="Times New Roman CYR" w:eastAsia="Calibri" w:hAnsi="Times New Roman CYR" w:cs="Times New Roman CYR"/>
          <w:sz w:val="32"/>
          <w:szCs w:val="32"/>
        </w:rPr>
        <w:t xml:space="preserve">бым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текстом. </w:t>
      </w:r>
      <w:r w:rsidR="006B6E7D" w:rsidRPr="00DB3CE1">
        <w:rPr>
          <w:rFonts w:ascii="Times New Roman CYR" w:eastAsia="Calibri" w:hAnsi="Times New Roman CYR" w:cs="Times New Roman CYR"/>
          <w:sz w:val="32"/>
          <w:szCs w:val="32"/>
        </w:rPr>
        <w:t>Впрочем,</w:t>
      </w:r>
      <w:r w:rsidRPr="00DB3CE1">
        <w:rPr>
          <w:rFonts w:ascii="Times New Roman CYR" w:eastAsia="Calibri" w:hAnsi="Times New Roman CYR" w:cs="Times New Roman CYR"/>
          <w:sz w:val="32"/>
          <w:szCs w:val="32"/>
        </w:rPr>
        <w:t xml:space="preserve"> на этом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и должна заканчиваться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работа над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большей частью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текстов, предложенных учащимся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для нез</w:t>
      </w:r>
      <w:r w:rsidRPr="00DB3CE1">
        <w:rPr>
          <w:rFonts w:ascii="Times New Roman CYR" w:eastAsia="Calibri" w:hAnsi="Times New Roman CYR" w:cs="Times New Roman CYR"/>
          <w:sz w:val="32"/>
          <w:szCs w:val="32"/>
        </w:rPr>
        <w:t>а</w:t>
      </w:r>
      <w:r w:rsidRPr="00DB3CE1">
        <w:rPr>
          <w:rFonts w:ascii="Times New Roman CYR" w:eastAsia="Calibri" w:hAnsi="Times New Roman CYR" w:cs="Times New Roman CYR"/>
          <w:sz w:val="32"/>
          <w:szCs w:val="32"/>
        </w:rPr>
        <w:t xml:space="preserve">висимого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домашнего чтения.</w:t>
      </w:r>
    </w:p>
    <w:p w:rsidR="00D145EB" w:rsidRPr="00C8218C"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w:eastAsia="Calibri" w:hAnsi="Times" w:cs="Times New Roman CYR"/>
          <w:spacing w:val="-4"/>
          <w:sz w:val="32"/>
          <w:szCs w:val="32"/>
        </w:rPr>
      </w:pPr>
      <w:r w:rsidRPr="00C8218C">
        <w:rPr>
          <w:rFonts w:ascii="Times" w:eastAsia="Calibri" w:hAnsi="Times" w:cs="Times New Roman CYR"/>
          <w:spacing w:val="-4"/>
          <w:sz w:val="32"/>
          <w:szCs w:val="32"/>
        </w:rPr>
        <w:lastRenderedPageBreak/>
        <w:t>2-й этап - беседа на материале домашнего чтения. Данный этап работы должен быть выборочным и распространяться только на часть подходящих для речевой практики текстов либо их фрагментов.</w:t>
      </w:r>
    </w:p>
    <w:p w:rsidR="00D145EB" w:rsidRPr="00DB3CE1" w:rsidRDefault="00262100"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Полезность</w:t>
      </w:r>
      <w:r w:rsidR="00D145EB" w:rsidRPr="00DB3CE1">
        <w:rPr>
          <w:rFonts w:ascii="Times New Roman CYR" w:eastAsia="Calibri" w:hAnsi="Times New Roman CYR" w:cs="Times New Roman CYR"/>
          <w:sz w:val="32"/>
          <w:szCs w:val="32"/>
        </w:rPr>
        <w:t xml:space="preserve"> художественных </w:t>
      </w:r>
      <w:r w:rsidR="00D145EB" w:rsidRPr="00DB3CE1">
        <w:rPr>
          <w:rFonts w:ascii="Calibri" w:eastAsia="Calibri" w:hAnsi="Calibri" w:cs="Times New Roman"/>
          <w:sz w:val="32"/>
          <w:szCs w:val="32"/>
        </w:rPr>
        <w:t> </w:t>
      </w:r>
      <w:r w:rsidR="00D145EB" w:rsidRPr="00DB3CE1">
        <w:rPr>
          <w:rFonts w:ascii="Times New Roman CYR" w:eastAsia="Calibri" w:hAnsi="Times New Roman CYR" w:cs="Times New Roman CYR"/>
          <w:sz w:val="32"/>
          <w:szCs w:val="32"/>
        </w:rPr>
        <w:t xml:space="preserve">текстов либо </w:t>
      </w:r>
      <w:r w:rsidR="00D145EB" w:rsidRPr="00DB3CE1">
        <w:rPr>
          <w:rFonts w:ascii="Calibri" w:eastAsia="Calibri" w:hAnsi="Calibri" w:cs="Times New Roman"/>
          <w:sz w:val="32"/>
          <w:szCs w:val="32"/>
        </w:rPr>
        <w:t> </w:t>
      </w:r>
      <w:r w:rsidR="00D145EB" w:rsidRPr="00DB3CE1">
        <w:rPr>
          <w:rFonts w:ascii="Times New Roman CYR" w:eastAsia="Calibri" w:hAnsi="Times New Roman CYR" w:cs="Times New Roman CYR"/>
          <w:sz w:val="32"/>
          <w:szCs w:val="32"/>
        </w:rPr>
        <w:t>их частей для реч</w:t>
      </w:r>
      <w:r w:rsidR="00D145EB" w:rsidRPr="00DB3CE1">
        <w:rPr>
          <w:rFonts w:ascii="Times New Roman CYR" w:eastAsia="Calibri" w:hAnsi="Times New Roman CYR" w:cs="Times New Roman CYR"/>
          <w:sz w:val="32"/>
          <w:szCs w:val="32"/>
        </w:rPr>
        <w:t>е</w:t>
      </w:r>
      <w:r w:rsidR="00D145EB" w:rsidRPr="00DB3CE1">
        <w:rPr>
          <w:rFonts w:ascii="Times New Roman CYR" w:eastAsia="Calibri" w:hAnsi="Times New Roman CYR" w:cs="Times New Roman CYR"/>
          <w:sz w:val="32"/>
          <w:szCs w:val="32"/>
        </w:rPr>
        <w:t xml:space="preserve">вой практики </w:t>
      </w:r>
      <w:r w:rsidR="00D145EB" w:rsidRPr="00DB3CE1">
        <w:rPr>
          <w:rFonts w:ascii="Calibri" w:eastAsia="Calibri" w:hAnsi="Calibri" w:cs="Times New Roman"/>
          <w:sz w:val="32"/>
          <w:szCs w:val="32"/>
        </w:rPr>
        <w:t> </w:t>
      </w:r>
      <w:r w:rsidR="00D145EB" w:rsidRPr="00DB3CE1">
        <w:rPr>
          <w:rFonts w:ascii="Times New Roman CYR" w:eastAsia="Calibri" w:hAnsi="Times New Roman CYR" w:cs="Times New Roman CYR"/>
          <w:sz w:val="32"/>
          <w:szCs w:val="32"/>
        </w:rPr>
        <w:t xml:space="preserve">может определяться </w:t>
      </w:r>
      <w:r w:rsidR="00D145EB" w:rsidRPr="00DB3CE1">
        <w:rPr>
          <w:rFonts w:ascii="Calibri" w:eastAsia="Calibri" w:hAnsi="Calibri" w:cs="Times New Roman"/>
          <w:sz w:val="32"/>
          <w:szCs w:val="32"/>
        </w:rPr>
        <w:t> </w:t>
      </w:r>
      <w:r w:rsidR="00D145EB" w:rsidRPr="00DB3CE1">
        <w:rPr>
          <w:rFonts w:ascii="Times New Roman CYR" w:eastAsia="Calibri" w:hAnsi="Times New Roman CYR" w:cs="Times New Roman CYR"/>
          <w:sz w:val="32"/>
          <w:szCs w:val="32"/>
        </w:rPr>
        <w:t xml:space="preserve">такими, скажем, </w:t>
      </w:r>
      <w:r w:rsidR="00D145EB" w:rsidRPr="00DB3CE1">
        <w:rPr>
          <w:rFonts w:ascii="Calibri" w:eastAsia="Calibri" w:hAnsi="Calibri" w:cs="Times New Roman"/>
          <w:sz w:val="32"/>
          <w:szCs w:val="32"/>
        </w:rPr>
        <w:t> </w:t>
      </w:r>
      <w:r w:rsidR="00D145EB" w:rsidRPr="00DB3CE1">
        <w:rPr>
          <w:rFonts w:ascii="Times New Roman CYR" w:eastAsia="Calibri" w:hAnsi="Times New Roman CYR" w:cs="Times New Roman CYR"/>
          <w:sz w:val="32"/>
          <w:szCs w:val="32"/>
        </w:rPr>
        <w:t>критериями:</w:t>
      </w:r>
    </w:p>
    <w:p w:rsidR="00D145EB" w:rsidRPr="00DB3CE1" w:rsidRDefault="0012087E" w:rsidP="00E5479B">
      <w:pPr>
        <w:widowControl w:val="0"/>
        <w:numPr>
          <w:ilvl w:val="0"/>
          <w:numId w:val="2"/>
        </w:numPr>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ясной</w:t>
      </w:r>
      <w:r w:rsidR="00D145EB" w:rsidRPr="00DB3CE1">
        <w:rPr>
          <w:rFonts w:ascii="Times New Roman CYR" w:eastAsia="Calibri" w:hAnsi="Times New Roman CYR" w:cs="Times New Roman CYR"/>
          <w:sz w:val="32"/>
          <w:szCs w:val="32"/>
        </w:rPr>
        <w:t xml:space="preserve"> и увлекательной фабулой текста либо </w:t>
      </w:r>
      <w:r w:rsidR="00D145EB" w:rsidRPr="00DB3CE1">
        <w:rPr>
          <w:rFonts w:ascii="Calibri" w:eastAsia="Calibri" w:hAnsi="Calibri" w:cs="Times New Roman"/>
          <w:sz w:val="32"/>
          <w:szCs w:val="32"/>
        </w:rPr>
        <w:t> </w:t>
      </w:r>
      <w:r w:rsidR="00D145EB" w:rsidRPr="00DB3CE1">
        <w:rPr>
          <w:rFonts w:ascii="Times New Roman CYR" w:eastAsia="Calibri" w:hAnsi="Times New Roman CYR" w:cs="Times New Roman CYR"/>
          <w:sz w:val="32"/>
          <w:szCs w:val="32"/>
        </w:rPr>
        <w:t>отрывка;</w:t>
      </w:r>
    </w:p>
    <w:p w:rsidR="00D145EB" w:rsidRPr="00DB3CE1" w:rsidRDefault="00D145EB" w:rsidP="00E5479B">
      <w:pPr>
        <w:widowControl w:val="0"/>
        <w:numPr>
          <w:ilvl w:val="0"/>
          <w:numId w:val="2"/>
        </w:numPr>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эмоциональностью и образностью изложения;</w:t>
      </w:r>
    </w:p>
    <w:p w:rsidR="00D145EB" w:rsidRPr="00DB3CE1" w:rsidRDefault="00D145EB" w:rsidP="00E5479B">
      <w:pPr>
        <w:widowControl w:val="0"/>
        <w:numPr>
          <w:ilvl w:val="0"/>
          <w:numId w:val="2"/>
        </w:numPr>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тематической близостью предмета изложения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к жизненному навыку и интересам учащихся;</w:t>
      </w:r>
    </w:p>
    <w:p w:rsidR="00D145EB" w:rsidRPr="00DB3CE1" w:rsidRDefault="00D145EB" w:rsidP="00E5479B">
      <w:pPr>
        <w:widowControl w:val="0"/>
        <w:numPr>
          <w:ilvl w:val="0"/>
          <w:numId w:val="2"/>
        </w:numPr>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вероятностью совпадения точек зрения, мнений, дающих причины для дискуссий;</w:t>
      </w:r>
    </w:p>
    <w:p w:rsidR="00D145EB" w:rsidRPr="00DB3CE1" w:rsidRDefault="00D145EB" w:rsidP="00E5479B">
      <w:pPr>
        <w:widowControl w:val="0"/>
        <w:numPr>
          <w:ilvl w:val="0"/>
          <w:numId w:val="2"/>
        </w:numPr>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вероятностью разных ситуативных трансформаций основ</w:t>
      </w:r>
      <w:r w:rsidRPr="00DB3CE1">
        <w:rPr>
          <w:rFonts w:ascii="Times New Roman CYR" w:eastAsia="Calibri" w:hAnsi="Times New Roman CYR" w:cs="Times New Roman CYR"/>
          <w:sz w:val="32"/>
          <w:szCs w:val="32"/>
        </w:rPr>
        <w:t>а</w:t>
      </w:r>
      <w:r w:rsidRPr="00DB3CE1">
        <w:rPr>
          <w:rFonts w:ascii="Times New Roman CYR" w:eastAsia="Calibri" w:hAnsi="Times New Roman CYR" w:cs="Times New Roman CYR"/>
          <w:sz w:val="32"/>
          <w:szCs w:val="32"/>
        </w:rPr>
        <w:t xml:space="preserve">тельной стороны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текста либо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отрывка.</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 xml:space="preserve">В зависимости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от цели и характера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речевой практики в нек</w:t>
      </w:r>
      <w:r w:rsidRPr="00DB3CE1">
        <w:rPr>
          <w:rFonts w:ascii="Times New Roman CYR" w:eastAsia="Calibri" w:hAnsi="Times New Roman CYR" w:cs="Times New Roman CYR"/>
          <w:sz w:val="32"/>
          <w:szCs w:val="32"/>
        </w:rPr>
        <w:t>о</w:t>
      </w:r>
      <w:r w:rsidRPr="00DB3CE1">
        <w:rPr>
          <w:rFonts w:ascii="Times New Roman CYR" w:eastAsia="Calibri" w:hAnsi="Times New Roman CYR" w:cs="Times New Roman CYR"/>
          <w:sz w:val="32"/>
          <w:szCs w:val="32"/>
        </w:rPr>
        <w:t xml:space="preserve">торых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случаях для дефиниции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годности текста может оказаться довольным соответствие его двум-трём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из названных критериев.</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DB3CE1">
        <w:rPr>
          <w:rFonts w:ascii="Times New Roman CYR" w:eastAsia="Calibri" w:hAnsi="Times New Roman CYR" w:cs="Times New Roman CYR"/>
          <w:sz w:val="32"/>
          <w:szCs w:val="32"/>
        </w:rPr>
        <w:t>И</w:t>
      </w:r>
      <w:r w:rsidR="0012087E" w:rsidRPr="00DB3CE1">
        <w:rPr>
          <w:rFonts w:ascii="Calibri" w:eastAsia="Calibri" w:hAnsi="Calibri" w:cs="Times New Roman"/>
          <w:sz w:val="32"/>
          <w:szCs w:val="32"/>
        </w:rPr>
        <w:t> </w:t>
      </w:r>
      <w:r w:rsidR="00C83F3B">
        <w:rPr>
          <w:rFonts w:ascii="Calibri" w:eastAsia="Calibri" w:hAnsi="Calibri" w:cs="Times New Roman"/>
          <w:sz w:val="32"/>
          <w:szCs w:val="32"/>
        </w:rPr>
        <w:t xml:space="preserve"> </w:t>
      </w:r>
      <w:r w:rsidR="0012087E" w:rsidRPr="00DB3CE1">
        <w:rPr>
          <w:rFonts w:ascii="Times New Roman CYR" w:eastAsia="Calibri" w:hAnsi="Times New Roman CYR" w:cs="Times New Roman CYR"/>
          <w:sz w:val="32"/>
          <w:szCs w:val="32"/>
        </w:rPr>
        <w:t>так</w:t>
      </w:r>
      <w:r w:rsidRPr="00DB3CE1">
        <w:rPr>
          <w:rFonts w:ascii="Times New Roman CYR" w:eastAsia="Calibri" w:hAnsi="Times New Roman CYR" w:cs="Times New Roman CYR"/>
          <w:sz w:val="32"/>
          <w:szCs w:val="32"/>
        </w:rPr>
        <w:t xml:space="preserve">, домашнее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чтение литературных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текстов на английском языке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может стать правильным методом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получения информации, основным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средством становления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устной речи на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английском языке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в том случае,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если учащиеся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овладевают системой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работы над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текстом, так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сказать</w:t>
      </w:r>
      <w:r w:rsidR="00EC282F" w:rsidRPr="00DB3CE1">
        <w:rPr>
          <w:rFonts w:ascii="Times New Roman CYR" w:eastAsia="Calibri" w:hAnsi="Times New Roman CYR" w:cs="Times New Roman CYR"/>
          <w:sz w:val="32"/>
          <w:szCs w:val="32"/>
        </w:rPr>
        <w:t>,</w:t>
      </w:r>
      <w:r w:rsidRPr="00DB3CE1">
        <w:rPr>
          <w:rFonts w:ascii="Times New Roman CYR" w:eastAsia="Calibri" w:hAnsi="Times New Roman CYR" w:cs="Times New Roman CYR"/>
          <w:sz w:val="32"/>
          <w:szCs w:val="32"/>
        </w:rPr>
        <w:t xml:space="preserve"> моделью процесса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чтения. </w:t>
      </w:r>
      <w:r w:rsidR="00EC282F" w:rsidRPr="00DB3CE1">
        <w:rPr>
          <w:rFonts w:ascii="Times New Roman CYR" w:eastAsia="Calibri" w:hAnsi="Times New Roman CYR" w:cs="Times New Roman CYR"/>
          <w:sz w:val="32"/>
          <w:szCs w:val="32"/>
        </w:rPr>
        <w:t xml:space="preserve">Модель </w:t>
      </w:r>
      <w:r w:rsidRPr="00DB3CE1">
        <w:rPr>
          <w:rFonts w:ascii="Times New Roman CYR" w:eastAsia="Calibri" w:hAnsi="Times New Roman CYR" w:cs="Times New Roman CYR"/>
          <w:sz w:val="32"/>
          <w:szCs w:val="32"/>
        </w:rPr>
        <w:t>пр</w:t>
      </w:r>
      <w:r w:rsidRPr="00DB3CE1">
        <w:rPr>
          <w:rFonts w:ascii="Times New Roman CYR" w:eastAsia="Calibri" w:hAnsi="Times New Roman CYR" w:cs="Times New Roman CYR"/>
          <w:sz w:val="32"/>
          <w:szCs w:val="32"/>
        </w:rPr>
        <w:t>о</w:t>
      </w:r>
      <w:r w:rsidRPr="00DB3CE1">
        <w:rPr>
          <w:rFonts w:ascii="Times New Roman CYR" w:eastAsia="Calibri" w:hAnsi="Times New Roman CYR" w:cs="Times New Roman CYR"/>
          <w:sz w:val="32"/>
          <w:szCs w:val="32"/>
        </w:rPr>
        <w:t xml:space="preserve">цесса чтения в данном </w:t>
      </w:r>
      <w:r w:rsidRPr="00DB3CE1">
        <w:rPr>
          <w:rFonts w:ascii="Calibri" w:eastAsia="Calibri" w:hAnsi="Calibri" w:cs="Times New Roman"/>
          <w:sz w:val="32"/>
          <w:szCs w:val="32"/>
        </w:rPr>
        <w:t> </w:t>
      </w:r>
      <w:r w:rsidRPr="00DB3CE1">
        <w:rPr>
          <w:rFonts w:ascii="Times New Roman CYR" w:eastAsia="Calibri" w:hAnsi="Times New Roman CYR" w:cs="Times New Roman CYR"/>
          <w:sz w:val="32"/>
          <w:szCs w:val="32"/>
        </w:rPr>
        <w:t xml:space="preserve">случае воспринимается </w:t>
      </w:r>
      <w:r w:rsidR="00EC282F" w:rsidRPr="00DB3CE1">
        <w:rPr>
          <w:rFonts w:ascii="Times New Roman CYR" w:eastAsia="Calibri" w:hAnsi="Times New Roman CYR" w:cs="Times New Roman CYR"/>
          <w:sz w:val="32"/>
          <w:szCs w:val="32"/>
        </w:rPr>
        <w:t xml:space="preserve">как </w:t>
      </w:r>
      <w:r w:rsidRPr="00DB3CE1">
        <w:rPr>
          <w:rFonts w:ascii="Times New Roman CYR" w:eastAsia="Calibri" w:hAnsi="Times New Roman CYR" w:cs="Times New Roman CYR"/>
          <w:sz w:val="32"/>
          <w:szCs w:val="32"/>
        </w:rPr>
        <w:t>обобщённая схема последовательных действий по синтезированию читающим смыслового значения, зашифрованного в тексте.</w:t>
      </w:r>
    </w:p>
    <w:p w:rsidR="00D145EB" w:rsidRPr="00DB3CE1" w:rsidRDefault="00D145EB" w:rsidP="00E5479B">
      <w:pPr>
        <w:widowControl w:val="0"/>
        <w:shd w:val="clear" w:color="auto" w:fill="FFFFFF"/>
        <w:tabs>
          <w:tab w:val="left" w:pos="851"/>
        </w:tabs>
        <w:autoSpaceDE w:val="0"/>
        <w:autoSpaceDN w:val="0"/>
        <w:adjustRightInd w:val="0"/>
        <w:spacing w:after="0" w:line="240" w:lineRule="auto"/>
        <w:ind w:firstLine="567"/>
        <w:jc w:val="both"/>
        <w:rPr>
          <w:rFonts w:ascii="Times New Roman CYR" w:eastAsia="Calibri" w:hAnsi="Times New Roman CYR" w:cs="Times New Roman CYR"/>
          <w:sz w:val="32"/>
          <w:szCs w:val="32"/>
        </w:rPr>
      </w:pPr>
    </w:p>
    <w:p w:rsidR="00D145EB" w:rsidRPr="004B2D69" w:rsidRDefault="00D145EB" w:rsidP="00903FFD">
      <w:pPr>
        <w:widowControl w:val="0"/>
        <w:shd w:val="clear" w:color="auto" w:fill="FFFFFF"/>
        <w:tabs>
          <w:tab w:val="left" w:pos="851"/>
        </w:tabs>
        <w:autoSpaceDE w:val="0"/>
        <w:autoSpaceDN w:val="0"/>
        <w:adjustRightInd w:val="0"/>
        <w:spacing w:after="0" w:line="216" w:lineRule="auto"/>
        <w:ind w:left="567" w:hanging="567"/>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pacing w:val="1"/>
          <w:sz w:val="28"/>
          <w:szCs w:val="28"/>
          <w:lang w:eastAsia="ru-RU"/>
        </w:rPr>
        <w:t>Литература:</w:t>
      </w:r>
    </w:p>
    <w:p w:rsidR="00D145EB" w:rsidRPr="004B2D69" w:rsidRDefault="00D145EB" w:rsidP="00903FFD">
      <w:pPr>
        <w:widowControl w:val="0"/>
        <w:numPr>
          <w:ilvl w:val="0"/>
          <w:numId w:val="3"/>
        </w:numPr>
        <w:shd w:val="clear" w:color="auto" w:fill="FFFFFF"/>
        <w:tabs>
          <w:tab w:val="left" w:pos="851"/>
        </w:tabs>
        <w:autoSpaceDE w:val="0"/>
        <w:autoSpaceDN w:val="0"/>
        <w:adjustRightInd w:val="0"/>
        <w:spacing w:after="0" w:line="216" w:lineRule="auto"/>
        <w:ind w:left="567" w:hanging="567"/>
        <w:jc w:val="both"/>
        <w:rPr>
          <w:rFonts w:ascii="Times New Roman" w:eastAsia="Times New Roman" w:hAnsi="Times New Roman" w:cs="Times New Roman"/>
          <w:spacing w:val="-15"/>
          <w:sz w:val="28"/>
          <w:szCs w:val="28"/>
          <w:lang w:eastAsia="ru-RU"/>
        </w:rPr>
      </w:pPr>
      <w:r w:rsidRPr="004B2D69">
        <w:rPr>
          <w:rFonts w:ascii="Times New Roman" w:eastAsia="Times New Roman" w:hAnsi="Times New Roman" w:cs="Times New Roman"/>
          <w:spacing w:val="5"/>
          <w:sz w:val="28"/>
          <w:szCs w:val="28"/>
          <w:lang w:eastAsia="ru-RU"/>
        </w:rPr>
        <w:t xml:space="preserve">Гордиевская О.В. Организация обучения чтению со словарем // ИЯШ, </w:t>
      </w:r>
      <w:r w:rsidR="0012087E" w:rsidRPr="004B2D69">
        <w:rPr>
          <w:rFonts w:ascii="Times New Roman" w:eastAsia="Times New Roman" w:hAnsi="Times New Roman" w:cs="Times New Roman"/>
          <w:spacing w:val="-1"/>
          <w:sz w:val="28"/>
          <w:szCs w:val="28"/>
          <w:lang w:eastAsia="ru-RU"/>
        </w:rPr>
        <w:t>1997,</w:t>
      </w:r>
      <w:r w:rsidRPr="004B2D69">
        <w:rPr>
          <w:rFonts w:ascii="Times New Roman" w:eastAsia="Times New Roman" w:hAnsi="Times New Roman" w:cs="Times New Roman"/>
          <w:spacing w:val="-1"/>
          <w:sz w:val="28"/>
          <w:szCs w:val="28"/>
          <w:lang w:eastAsia="ru-RU"/>
        </w:rPr>
        <w:t xml:space="preserve"> -№ 1</w:t>
      </w:r>
      <w:r w:rsidR="0012087E" w:rsidRPr="004B2D69">
        <w:rPr>
          <w:rFonts w:ascii="Times New Roman" w:eastAsia="Times New Roman" w:hAnsi="Times New Roman" w:cs="Times New Roman"/>
          <w:spacing w:val="-1"/>
          <w:sz w:val="28"/>
          <w:szCs w:val="28"/>
          <w:lang w:eastAsia="ru-RU"/>
        </w:rPr>
        <w:t>. – М., 1997. – 120 с.</w:t>
      </w:r>
    </w:p>
    <w:p w:rsidR="00D145EB" w:rsidRPr="004B2D69" w:rsidRDefault="00D145EB" w:rsidP="00903FFD">
      <w:pPr>
        <w:widowControl w:val="0"/>
        <w:numPr>
          <w:ilvl w:val="0"/>
          <w:numId w:val="3"/>
        </w:numPr>
        <w:shd w:val="clear" w:color="auto" w:fill="FFFFFF"/>
        <w:tabs>
          <w:tab w:val="left" w:pos="851"/>
        </w:tabs>
        <w:autoSpaceDE w:val="0"/>
        <w:autoSpaceDN w:val="0"/>
        <w:adjustRightInd w:val="0"/>
        <w:spacing w:after="0" w:line="216" w:lineRule="auto"/>
        <w:ind w:left="567" w:hanging="567"/>
        <w:jc w:val="both"/>
        <w:rPr>
          <w:rFonts w:ascii="Times New Roman" w:eastAsia="Times New Roman" w:hAnsi="Times New Roman" w:cs="Times New Roman"/>
          <w:spacing w:val="-14"/>
          <w:sz w:val="28"/>
          <w:szCs w:val="28"/>
          <w:lang w:eastAsia="ru-RU"/>
        </w:rPr>
      </w:pPr>
      <w:r w:rsidRPr="004B2D69">
        <w:rPr>
          <w:rFonts w:ascii="Times New Roman" w:eastAsia="Times New Roman" w:hAnsi="Times New Roman" w:cs="Times New Roman"/>
          <w:spacing w:val="2"/>
          <w:sz w:val="28"/>
          <w:szCs w:val="28"/>
          <w:lang w:eastAsia="ru-RU"/>
        </w:rPr>
        <w:t>Демченко</w:t>
      </w:r>
      <w:r w:rsidRPr="004B2D69">
        <w:rPr>
          <w:rFonts w:ascii="Times New Roman" w:eastAsia="Times New Roman" w:hAnsi="Times New Roman" w:cs="Times New Roman"/>
          <w:b/>
          <w:spacing w:val="2"/>
          <w:sz w:val="28"/>
          <w:szCs w:val="28"/>
          <w:lang w:eastAsia="ru-RU"/>
        </w:rPr>
        <w:t xml:space="preserve"> </w:t>
      </w:r>
      <w:r w:rsidRPr="004B2D69">
        <w:rPr>
          <w:rFonts w:ascii="Times New Roman" w:eastAsia="Times New Roman" w:hAnsi="Times New Roman" w:cs="Times New Roman"/>
          <w:spacing w:val="2"/>
          <w:sz w:val="28"/>
          <w:szCs w:val="28"/>
          <w:lang w:eastAsia="ru-RU"/>
        </w:rPr>
        <w:t>А.И. Обучение самостоятельному чтению студентов 1 курса языкового вуза: Автореф. дисс. ... канд. пед. наук. - М., 1985.</w:t>
      </w:r>
      <w:r w:rsidR="0012087E" w:rsidRPr="004B2D69">
        <w:rPr>
          <w:rFonts w:ascii="Times New Roman" w:eastAsia="Times New Roman" w:hAnsi="Times New Roman" w:cs="Times New Roman"/>
          <w:spacing w:val="2"/>
          <w:sz w:val="28"/>
          <w:szCs w:val="28"/>
          <w:lang w:eastAsia="ru-RU"/>
        </w:rPr>
        <w:t xml:space="preserve"> – 28 с.</w:t>
      </w:r>
    </w:p>
    <w:p w:rsidR="00D145EB" w:rsidRPr="004B2D69" w:rsidRDefault="00D145EB" w:rsidP="00903FFD">
      <w:pPr>
        <w:widowControl w:val="0"/>
        <w:numPr>
          <w:ilvl w:val="0"/>
          <w:numId w:val="3"/>
        </w:numPr>
        <w:shd w:val="clear" w:color="auto" w:fill="FFFFFF"/>
        <w:tabs>
          <w:tab w:val="left" w:pos="851"/>
        </w:tabs>
        <w:autoSpaceDE w:val="0"/>
        <w:autoSpaceDN w:val="0"/>
        <w:adjustRightInd w:val="0"/>
        <w:spacing w:after="0" w:line="216" w:lineRule="auto"/>
        <w:ind w:left="567" w:hanging="567"/>
        <w:contextualSpacing/>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pacing w:val="-1"/>
          <w:sz w:val="28"/>
          <w:szCs w:val="28"/>
          <w:lang w:eastAsia="ru-RU"/>
        </w:rPr>
        <w:t>Носонович Е.В., Мильруд Р.П. Параметры аутентичного</w:t>
      </w:r>
      <w:r w:rsidR="0012087E" w:rsidRPr="004B2D69">
        <w:rPr>
          <w:rFonts w:ascii="Times New Roman" w:eastAsia="Times New Roman" w:hAnsi="Times New Roman" w:cs="Times New Roman"/>
          <w:spacing w:val="-1"/>
          <w:sz w:val="28"/>
          <w:szCs w:val="28"/>
          <w:lang w:eastAsia="ru-RU"/>
        </w:rPr>
        <w:t xml:space="preserve"> учебного текста </w:t>
      </w:r>
      <w:r w:rsidRPr="004B2D69">
        <w:rPr>
          <w:rFonts w:ascii="Times New Roman" w:eastAsia="Times New Roman" w:hAnsi="Times New Roman" w:cs="Times New Roman"/>
          <w:spacing w:val="5"/>
          <w:sz w:val="28"/>
          <w:szCs w:val="28"/>
          <w:lang w:eastAsia="ru-RU"/>
        </w:rPr>
        <w:t>//ИЯШ, 1999. -№ 1</w:t>
      </w:r>
      <w:r w:rsidR="0012087E" w:rsidRPr="004B2D69">
        <w:rPr>
          <w:rFonts w:ascii="Times New Roman" w:eastAsia="Times New Roman" w:hAnsi="Times New Roman" w:cs="Times New Roman"/>
          <w:spacing w:val="5"/>
          <w:sz w:val="28"/>
          <w:szCs w:val="28"/>
          <w:lang w:eastAsia="ru-RU"/>
        </w:rPr>
        <w:t>. – М., 1999. – 128 с.</w:t>
      </w:r>
    </w:p>
    <w:p w:rsidR="00D145EB" w:rsidRPr="004B2D69" w:rsidRDefault="00D145EB" w:rsidP="00903FFD">
      <w:pPr>
        <w:widowControl w:val="0"/>
        <w:numPr>
          <w:ilvl w:val="0"/>
          <w:numId w:val="3"/>
        </w:numPr>
        <w:shd w:val="clear" w:color="auto" w:fill="FFFFFF"/>
        <w:tabs>
          <w:tab w:val="left" w:pos="851"/>
        </w:tabs>
        <w:autoSpaceDE w:val="0"/>
        <w:autoSpaceDN w:val="0"/>
        <w:adjustRightInd w:val="0"/>
        <w:spacing w:after="0" w:line="216" w:lineRule="auto"/>
        <w:ind w:left="567" w:hanging="567"/>
        <w:contextualSpacing/>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pacing w:val="2"/>
          <w:sz w:val="28"/>
          <w:szCs w:val="28"/>
          <w:lang w:eastAsia="ru-RU"/>
        </w:rPr>
        <w:t>Саланович Н.А. Роль и место чтения художественных текстов на ста</w:t>
      </w:r>
      <w:r w:rsidRPr="004B2D69">
        <w:rPr>
          <w:rFonts w:ascii="Times New Roman" w:eastAsia="Times New Roman" w:hAnsi="Times New Roman" w:cs="Times New Roman"/>
          <w:spacing w:val="2"/>
          <w:sz w:val="28"/>
          <w:szCs w:val="28"/>
          <w:lang w:eastAsia="ru-RU"/>
        </w:rPr>
        <w:t>р</w:t>
      </w:r>
      <w:r w:rsidR="0012087E" w:rsidRPr="004B2D69">
        <w:rPr>
          <w:rFonts w:ascii="Times New Roman" w:eastAsia="Times New Roman" w:hAnsi="Times New Roman" w:cs="Times New Roman"/>
          <w:spacing w:val="-2"/>
          <w:sz w:val="28"/>
          <w:szCs w:val="28"/>
          <w:lang w:eastAsia="ru-RU"/>
        </w:rPr>
        <w:t>шем этапе обучения</w:t>
      </w:r>
      <w:r w:rsidR="00625C41" w:rsidRPr="004B2D69">
        <w:rPr>
          <w:rFonts w:ascii="Times New Roman" w:eastAsia="Times New Roman" w:hAnsi="Times New Roman" w:cs="Times New Roman"/>
          <w:spacing w:val="-2"/>
          <w:sz w:val="28"/>
          <w:szCs w:val="28"/>
          <w:lang w:eastAsia="ru-RU"/>
        </w:rPr>
        <w:t xml:space="preserve"> // ИЯШ, 2001, </w:t>
      </w:r>
      <w:r w:rsidRPr="004B2D69">
        <w:rPr>
          <w:rFonts w:ascii="Times New Roman" w:eastAsia="Times New Roman" w:hAnsi="Times New Roman" w:cs="Times New Roman"/>
          <w:spacing w:val="-2"/>
          <w:sz w:val="28"/>
          <w:szCs w:val="28"/>
          <w:lang w:eastAsia="ru-RU"/>
        </w:rPr>
        <w:t>№ 3</w:t>
      </w:r>
      <w:r w:rsidR="0012087E" w:rsidRPr="004B2D69">
        <w:rPr>
          <w:rFonts w:ascii="Times New Roman" w:eastAsia="Times New Roman" w:hAnsi="Times New Roman" w:cs="Times New Roman"/>
          <w:spacing w:val="-2"/>
          <w:sz w:val="28"/>
          <w:szCs w:val="28"/>
          <w:lang w:eastAsia="ru-RU"/>
        </w:rPr>
        <w:t>.</w:t>
      </w:r>
      <w:r w:rsidR="00625C41" w:rsidRPr="004B2D69">
        <w:rPr>
          <w:rFonts w:ascii="Times New Roman" w:eastAsia="Times New Roman" w:hAnsi="Times New Roman" w:cs="Times New Roman"/>
          <w:spacing w:val="-2"/>
          <w:sz w:val="28"/>
          <w:szCs w:val="28"/>
          <w:lang w:eastAsia="ru-RU"/>
        </w:rPr>
        <w:t xml:space="preserve"> – 123 с.</w:t>
      </w:r>
    </w:p>
    <w:p w:rsidR="00D145EB" w:rsidRPr="004B2D69" w:rsidRDefault="00D145EB" w:rsidP="00903FFD">
      <w:pPr>
        <w:widowControl w:val="0"/>
        <w:numPr>
          <w:ilvl w:val="0"/>
          <w:numId w:val="3"/>
        </w:numPr>
        <w:shd w:val="clear" w:color="auto" w:fill="FFFFFF"/>
        <w:tabs>
          <w:tab w:val="left" w:pos="851"/>
        </w:tabs>
        <w:autoSpaceDE w:val="0"/>
        <w:autoSpaceDN w:val="0"/>
        <w:adjustRightInd w:val="0"/>
        <w:spacing w:after="0" w:line="216" w:lineRule="auto"/>
        <w:ind w:left="567" w:hanging="567"/>
        <w:contextualSpacing/>
        <w:jc w:val="both"/>
        <w:rPr>
          <w:rFonts w:ascii="Times New Roman" w:eastAsia="Times New Roman" w:hAnsi="Times New Roman" w:cs="Times New Roman"/>
          <w:spacing w:val="-1"/>
          <w:sz w:val="28"/>
          <w:szCs w:val="28"/>
          <w:lang w:eastAsia="ru-RU"/>
        </w:rPr>
      </w:pPr>
      <w:r w:rsidRPr="004B2D69">
        <w:rPr>
          <w:rFonts w:ascii="Times New Roman" w:eastAsia="Times New Roman" w:hAnsi="Times New Roman" w:cs="Times New Roman"/>
          <w:spacing w:val="9"/>
          <w:sz w:val="28"/>
          <w:szCs w:val="28"/>
          <w:lang w:eastAsia="ru-RU"/>
        </w:rPr>
        <w:t>Фадеев В.М. Домашнее чтение в старших классах, его организация и</w:t>
      </w:r>
      <w:r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pacing w:val="-1"/>
          <w:sz w:val="28"/>
          <w:szCs w:val="28"/>
          <w:lang w:eastAsia="ru-RU"/>
        </w:rPr>
        <w:t>приёмы контроля // ИЯШ, 1979. - № 6</w:t>
      </w:r>
      <w:r w:rsidR="00625C41" w:rsidRPr="004B2D69">
        <w:rPr>
          <w:rFonts w:ascii="Times New Roman" w:eastAsia="Times New Roman" w:hAnsi="Times New Roman" w:cs="Times New Roman"/>
          <w:spacing w:val="-1"/>
          <w:sz w:val="28"/>
          <w:szCs w:val="28"/>
          <w:lang w:eastAsia="ru-RU"/>
        </w:rPr>
        <w:t>. – М., 1979. – 145 с.</w:t>
      </w:r>
    </w:p>
    <w:p w:rsidR="00D145EB" w:rsidRPr="004B2D69" w:rsidRDefault="00D145EB" w:rsidP="00903FFD">
      <w:pPr>
        <w:widowControl w:val="0"/>
        <w:numPr>
          <w:ilvl w:val="0"/>
          <w:numId w:val="3"/>
        </w:numPr>
        <w:shd w:val="clear" w:color="auto" w:fill="FFFFFF"/>
        <w:tabs>
          <w:tab w:val="left" w:pos="851"/>
        </w:tabs>
        <w:autoSpaceDE w:val="0"/>
        <w:autoSpaceDN w:val="0"/>
        <w:adjustRightInd w:val="0"/>
        <w:spacing w:after="0" w:line="216" w:lineRule="auto"/>
        <w:ind w:left="567" w:hanging="567"/>
        <w:contextualSpacing/>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pacing w:val="3"/>
          <w:sz w:val="28"/>
          <w:szCs w:val="28"/>
          <w:lang w:eastAsia="ru-RU"/>
        </w:rPr>
        <w:t xml:space="preserve">Чернявская Л.А. Чтение на иностранном языке как средство развития </w:t>
      </w:r>
      <w:r w:rsidRPr="004B2D69">
        <w:rPr>
          <w:rFonts w:ascii="Times New Roman" w:eastAsia="Times New Roman" w:hAnsi="Times New Roman" w:cs="Times New Roman"/>
          <w:spacing w:val="-2"/>
          <w:sz w:val="28"/>
          <w:szCs w:val="28"/>
          <w:lang w:eastAsia="ru-RU"/>
        </w:rPr>
        <w:t>опыта общения учащихся // ИЯШ, 1986. - № 2</w:t>
      </w:r>
      <w:r w:rsidR="00625C41" w:rsidRPr="004B2D69">
        <w:rPr>
          <w:rFonts w:ascii="Times New Roman" w:eastAsia="Times New Roman" w:hAnsi="Times New Roman" w:cs="Times New Roman"/>
          <w:spacing w:val="-2"/>
          <w:sz w:val="28"/>
          <w:szCs w:val="28"/>
          <w:lang w:eastAsia="ru-RU"/>
        </w:rPr>
        <w:t>. – М., 1986. – 100 с.</w:t>
      </w:r>
    </w:p>
    <w:p w:rsidR="00D145EB" w:rsidRPr="004B2D69" w:rsidRDefault="00D145EB" w:rsidP="00903FFD">
      <w:pPr>
        <w:widowControl w:val="0"/>
        <w:numPr>
          <w:ilvl w:val="0"/>
          <w:numId w:val="3"/>
        </w:numPr>
        <w:shd w:val="clear" w:color="auto" w:fill="FFFFFF"/>
        <w:tabs>
          <w:tab w:val="left" w:pos="851"/>
        </w:tabs>
        <w:autoSpaceDE w:val="0"/>
        <w:autoSpaceDN w:val="0"/>
        <w:adjustRightInd w:val="0"/>
        <w:spacing w:after="0" w:line="216" w:lineRule="auto"/>
        <w:ind w:left="567" w:hanging="567"/>
        <w:contextualSpacing/>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pacing w:val="-1"/>
          <w:sz w:val="28"/>
          <w:szCs w:val="28"/>
          <w:lang w:eastAsia="ru-RU"/>
        </w:rPr>
        <w:t>Шатилов С.Ф. Некоторые вопросы методики обучения чтению на ин</w:t>
      </w:r>
      <w:r w:rsidRPr="004B2D69">
        <w:rPr>
          <w:rFonts w:ascii="Times New Roman" w:eastAsia="Times New Roman" w:hAnsi="Times New Roman" w:cs="Times New Roman"/>
          <w:spacing w:val="-1"/>
          <w:sz w:val="28"/>
          <w:szCs w:val="28"/>
          <w:lang w:eastAsia="ru-RU"/>
        </w:rPr>
        <w:t>о</w:t>
      </w:r>
      <w:r w:rsidRPr="004B2D69">
        <w:rPr>
          <w:rFonts w:ascii="Times New Roman" w:eastAsia="Times New Roman" w:hAnsi="Times New Roman" w:cs="Times New Roman"/>
          <w:sz w:val="28"/>
          <w:szCs w:val="28"/>
          <w:lang w:eastAsia="ru-RU"/>
        </w:rPr>
        <w:t>странном языке в школе и вузе // Обучение чтению на иностранном яз</w:t>
      </w:r>
      <w:r w:rsidRPr="004B2D69">
        <w:rPr>
          <w:rFonts w:ascii="Times New Roman" w:eastAsia="Times New Roman" w:hAnsi="Times New Roman" w:cs="Times New Roman"/>
          <w:sz w:val="28"/>
          <w:szCs w:val="28"/>
          <w:lang w:eastAsia="ru-RU"/>
        </w:rPr>
        <w:t>ы</w:t>
      </w:r>
      <w:r w:rsidRPr="004B2D69">
        <w:rPr>
          <w:rFonts w:ascii="Times New Roman" w:eastAsia="Times New Roman" w:hAnsi="Times New Roman" w:cs="Times New Roman"/>
          <w:sz w:val="28"/>
          <w:szCs w:val="28"/>
          <w:lang w:eastAsia="ru-RU"/>
        </w:rPr>
        <w:t>ке в школе и вузе. - Л., 1973.</w:t>
      </w:r>
      <w:r w:rsidR="00625C41" w:rsidRPr="004B2D69">
        <w:rPr>
          <w:rFonts w:ascii="Times New Roman" w:eastAsia="Times New Roman" w:hAnsi="Times New Roman" w:cs="Times New Roman"/>
          <w:sz w:val="28"/>
          <w:szCs w:val="28"/>
          <w:lang w:eastAsia="ru-RU"/>
        </w:rPr>
        <w:t xml:space="preserve"> – 238 с.</w:t>
      </w:r>
    </w:p>
    <w:p w:rsidR="00D145EB" w:rsidRPr="004B2D69" w:rsidRDefault="00D145EB" w:rsidP="00903FFD">
      <w:pPr>
        <w:widowControl w:val="0"/>
        <w:shd w:val="clear" w:color="auto" w:fill="FFFFFF"/>
        <w:spacing w:after="0" w:line="216" w:lineRule="auto"/>
        <w:ind w:firstLine="567"/>
        <w:jc w:val="right"/>
        <w:rPr>
          <w:rFonts w:ascii="Times New Roman" w:eastAsia="SimSun" w:hAnsi="Times New Roman" w:cs="Times New Roman"/>
          <w:b/>
          <w:bCs/>
          <w:i/>
          <w:kern w:val="2"/>
          <w:sz w:val="32"/>
          <w:szCs w:val="32"/>
          <w:lang w:eastAsia="zh-CN"/>
        </w:rPr>
      </w:pPr>
    </w:p>
    <w:p w:rsidR="00D145EB" w:rsidRPr="004B2D69" w:rsidRDefault="00D145EB" w:rsidP="00DC275E">
      <w:pPr>
        <w:widowControl w:val="0"/>
        <w:shd w:val="clear" w:color="auto" w:fill="FFFFFF"/>
        <w:spacing w:after="0" w:line="240" w:lineRule="auto"/>
        <w:ind w:firstLine="567"/>
        <w:jc w:val="right"/>
        <w:rPr>
          <w:rFonts w:ascii="Times New Roman" w:eastAsia="SimSun" w:hAnsi="Times New Roman" w:cs="Times New Roman"/>
          <w:b/>
          <w:bCs/>
          <w:i/>
          <w:kern w:val="2"/>
          <w:sz w:val="28"/>
          <w:szCs w:val="28"/>
          <w:lang w:val="en-US" w:eastAsia="zh-CN"/>
        </w:rPr>
      </w:pPr>
      <w:r w:rsidRPr="004B2D69">
        <w:rPr>
          <w:rFonts w:ascii="Times New Roman" w:eastAsia="SimSun" w:hAnsi="Times New Roman" w:cs="Times New Roman"/>
          <w:b/>
          <w:bCs/>
          <w:i/>
          <w:kern w:val="2"/>
          <w:sz w:val="28"/>
          <w:szCs w:val="28"/>
          <w:lang w:val="en-US" w:eastAsia="zh-CN"/>
        </w:rPr>
        <w:lastRenderedPageBreak/>
        <w:t>Aidin Artur</w:t>
      </w:r>
    </w:p>
    <w:p w:rsidR="00D145EB" w:rsidRPr="004B2D69" w:rsidRDefault="00D145EB" w:rsidP="00DC275E">
      <w:pPr>
        <w:widowControl w:val="0"/>
        <w:spacing w:after="0" w:line="240" w:lineRule="auto"/>
        <w:ind w:firstLine="567"/>
        <w:jc w:val="right"/>
        <w:rPr>
          <w:rFonts w:ascii="Times New Roman" w:eastAsia="Calibri" w:hAnsi="Times New Roman" w:cs="Times New Roman"/>
          <w:kern w:val="2"/>
          <w:sz w:val="28"/>
          <w:szCs w:val="28"/>
          <w:lang w:val="en-US" w:eastAsia="zh-CN"/>
        </w:rPr>
      </w:pPr>
      <w:r w:rsidRPr="004B2D69">
        <w:rPr>
          <w:rFonts w:ascii="Times New Roman" w:eastAsia="Calibri" w:hAnsi="Times New Roman" w:cs="Times New Roman"/>
          <w:i/>
          <w:kern w:val="2"/>
          <w:sz w:val="28"/>
          <w:szCs w:val="28"/>
          <w:lang w:val="en-US" w:eastAsia="zh-CN"/>
        </w:rPr>
        <w:t>Paterson, USA</w:t>
      </w:r>
    </w:p>
    <w:p w:rsidR="00D145EB" w:rsidRPr="004B2D69" w:rsidRDefault="00D145EB" w:rsidP="00DC275E">
      <w:pPr>
        <w:widowControl w:val="0"/>
        <w:autoSpaceDE w:val="0"/>
        <w:autoSpaceDN w:val="0"/>
        <w:spacing w:after="0" w:line="240" w:lineRule="auto"/>
        <w:ind w:firstLine="567"/>
        <w:jc w:val="right"/>
        <w:rPr>
          <w:rFonts w:ascii="Times New Roman" w:eastAsia="Times New Roman" w:hAnsi="Times New Roman" w:cs="Times New Roman"/>
          <w:kern w:val="2"/>
          <w:sz w:val="28"/>
          <w:szCs w:val="28"/>
          <w:lang w:val="en-US" w:eastAsia="ru-RU"/>
        </w:rPr>
      </w:pPr>
      <w:r w:rsidRPr="004B2D69">
        <w:rPr>
          <w:rFonts w:ascii="Times New Roman" w:eastAsia="Calibri" w:hAnsi="Times New Roman" w:cs="Times New Roman"/>
          <w:i/>
          <w:kern w:val="2"/>
          <w:sz w:val="28"/>
          <w:szCs w:val="28"/>
          <w:lang w:val="en-US" w:eastAsia="zh-CN"/>
        </w:rPr>
        <w:t xml:space="preserve">E-mail: </w:t>
      </w:r>
      <w:hyperlink r:id="rId10" w:history="1">
        <w:r w:rsidRPr="004B2D69">
          <w:rPr>
            <w:rFonts w:ascii="Times New Roman" w:eastAsia="Calibri" w:hAnsi="Times New Roman" w:cs="Times New Roman"/>
            <w:i/>
            <w:kern w:val="2"/>
            <w:sz w:val="28"/>
            <w:szCs w:val="28"/>
            <w:u w:val="single"/>
            <w:lang w:val="en-US"/>
          </w:rPr>
          <w:t>A.Aidinov@gmail.com</w:t>
        </w:r>
      </w:hyperlink>
    </w:p>
    <w:p w:rsidR="00D145EB" w:rsidRPr="004B2D69" w:rsidRDefault="00D145EB" w:rsidP="004B2D69">
      <w:pPr>
        <w:spacing w:after="0" w:line="240" w:lineRule="auto"/>
        <w:jc w:val="center"/>
        <w:rPr>
          <w:rFonts w:ascii="Times New Roman" w:eastAsia="Calibri" w:hAnsi="Times New Roman" w:cs="Times New Roman"/>
          <w:b/>
          <w:sz w:val="28"/>
          <w:szCs w:val="28"/>
          <w:lang w:val="en-US"/>
        </w:rPr>
      </w:pPr>
    </w:p>
    <w:p w:rsidR="004B2D69" w:rsidRPr="004B2D69" w:rsidRDefault="00D145EB" w:rsidP="004B2D69">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 xml:space="preserve">СИСТЕМНЫЕ ВЗАИМООТНОШЕНИЯ МЕЖДУ </w:t>
      </w:r>
    </w:p>
    <w:p w:rsidR="00D145EB" w:rsidRPr="004B2D69" w:rsidRDefault="00D145EB" w:rsidP="004B2D69">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КОГНИТИВНЫМИ КОНСТРУКЦИЯМИ</w:t>
      </w:r>
    </w:p>
    <w:p w:rsidR="00D145EB" w:rsidRPr="004B2D69" w:rsidRDefault="00D145EB" w:rsidP="00DC275E">
      <w:pPr>
        <w:spacing w:after="0" w:line="240" w:lineRule="auto"/>
        <w:ind w:firstLine="709"/>
        <w:jc w:val="both"/>
        <w:rPr>
          <w:rFonts w:ascii="Times New Roman" w:eastAsia="Calibri" w:hAnsi="Times New Roman" w:cs="Times New Roman"/>
          <w:sz w:val="32"/>
          <w:szCs w:val="32"/>
        </w:rPr>
      </w:pPr>
    </w:p>
    <w:p w:rsidR="00D145EB" w:rsidRPr="004B2D69" w:rsidRDefault="00D145EB" w:rsidP="008A69A7">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xml:space="preserve"> Системные взаимоотношения между когнити</w:t>
      </w:r>
      <w:r w:rsidRPr="004B2D69">
        <w:rPr>
          <w:rFonts w:ascii="Times New Roman" w:eastAsia="Calibri" w:hAnsi="Times New Roman" w:cs="Times New Roman"/>
          <w:i/>
          <w:sz w:val="32"/>
          <w:szCs w:val="32"/>
        </w:rPr>
        <w:t>в</w:t>
      </w:r>
      <w:r w:rsidRPr="004B2D69">
        <w:rPr>
          <w:rFonts w:ascii="Times New Roman" w:eastAsia="Calibri" w:hAnsi="Times New Roman" w:cs="Times New Roman"/>
          <w:i/>
          <w:sz w:val="32"/>
          <w:szCs w:val="32"/>
        </w:rPr>
        <w:t>ными конструкциями регулируются определенными механизмами, так называемыми эксплицирующими связями, которыми являются: полисемическая связь, метафорическое расширение и связь ч</w:t>
      </w:r>
      <w:r w:rsidRPr="004B2D69">
        <w:rPr>
          <w:rFonts w:ascii="Times New Roman" w:eastAsia="Calibri" w:hAnsi="Times New Roman" w:cs="Times New Roman"/>
          <w:i/>
          <w:sz w:val="32"/>
          <w:szCs w:val="32"/>
        </w:rPr>
        <w:t>а</w:t>
      </w:r>
      <w:r w:rsidRPr="004B2D69">
        <w:rPr>
          <w:rFonts w:ascii="Times New Roman" w:eastAsia="Calibri" w:hAnsi="Times New Roman" w:cs="Times New Roman"/>
          <w:i/>
          <w:sz w:val="32"/>
          <w:szCs w:val="32"/>
        </w:rPr>
        <w:t>стичного заимствования</w:t>
      </w:r>
      <w:r w:rsidRPr="004B2D69">
        <w:rPr>
          <w:rFonts w:ascii="Times New Roman" w:eastAsia="Calibri" w:hAnsi="Times New Roman" w:cs="Times New Roman"/>
          <w:i/>
          <w:sz w:val="32"/>
          <w:szCs w:val="32"/>
          <w:lang w:bidi="en-US"/>
        </w:rPr>
        <w:t>.</w:t>
      </w:r>
    </w:p>
    <w:p w:rsidR="00D145EB" w:rsidRPr="004B2D69" w:rsidRDefault="00D145EB" w:rsidP="008A69A7">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когнитивные конструкции, эксплицирующие связи, полисемическая связь, метафорическое расширение, заи</w:t>
      </w:r>
      <w:r w:rsidRPr="004B2D69">
        <w:rPr>
          <w:rFonts w:ascii="Times New Roman" w:eastAsia="Calibri" w:hAnsi="Times New Roman" w:cs="Times New Roman"/>
          <w:i/>
          <w:sz w:val="32"/>
          <w:szCs w:val="32"/>
        </w:rPr>
        <w:t>м</w:t>
      </w:r>
      <w:r w:rsidRPr="004B2D69">
        <w:rPr>
          <w:rFonts w:ascii="Times New Roman" w:eastAsia="Calibri" w:hAnsi="Times New Roman" w:cs="Times New Roman"/>
          <w:i/>
          <w:sz w:val="32"/>
          <w:szCs w:val="32"/>
        </w:rPr>
        <w:t>ствования</w:t>
      </w:r>
      <w:r w:rsidRPr="004B2D69">
        <w:rPr>
          <w:rFonts w:ascii="Times New Roman" w:eastAsia="Calibri" w:hAnsi="Times New Roman" w:cs="Times New Roman"/>
          <w:i/>
          <w:sz w:val="32"/>
          <w:szCs w:val="32"/>
          <w:lang w:bidi="en-US"/>
        </w:rPr>
        <w:t>.</w:t>
      </w:r>
    </w:p>
    <w:p w:rsidR="00D145EB" w:rsidRPr="004B2D69" w:rsidRDefault="00D145EB" w:rsidP="008A69A7">
      <w:pPr>
        <w:spacing w:after="0" w:line="240" w:lineRule="auto"/>
        <w:ind w:firstLine="567"/>
        <w:jc w:val="both"/>
        <w:rPr>
          <w:rFonts w:ascii="Times New Roman" w:eastAsia="Calibri" w:hAnsi="Times New Roman" w:cs="Times New Roman"/>
          <w:sz w:val="32"/>
          <w:szCs w:val="32"/>
        </w:rPr>
      </w:pPr>
    </w:p>
    <w:p w:rsidR="00D145EB" w:rsidRPr="004B2D69" w:rsidRDefault="00D145EB" w:rsidP="008A69A7">
      <w:pPr>
        <w:tabs>
          <w:tab w:val="left" w:pos="14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Ингерентная полисемическая связь определяет диапазон и х</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рактер семантических отношений между исходным значением ко</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струкции и всеми его возможными производными, а синтаксич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ская структура остается неизменной, поскольку она наследуется у донорской конструкции.</w:t>
      </w:r>
    </w:p>
    <w:p w:rsidR="00D145EB" w:rsidRPr="004B2D69" w:rsidRDefault="00D145EB" w:rsidP="008A69A7">
      <w:pPr>
        <w:tabs>
          <w:tab w:val="left" w:pos="14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Согласно полисемическим связям, конструкция каузации дв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жения </w:t>
      </w:r>
      <w:r w:rsidRPr="004B2D69">
        <w:rPr>
          <w:rFonts w:ascii="Times New Roman" w:eastAsia="Calibri" w:hAnsi="Times New Roman" w:cs="Times New Roman"/>
          <w:sz w:val="32"/>
          <w:szCs w:val="32"/>
          <w:lang w:bidi="en-US"/>
        </w:rPr>
        <w:t>(</w:t>
      </w:r>
      <w:r w:rsidRPr="004B2D69">
        <w:rPr>
          <w:rFonts w:ascii="Times New Roman" w:eastAsia="Calibri" w:hAnsi="Times New Roman" w:cs="Times New Roman"/>
          <w:i/>
          <w:sz w:val="32"/>
          <w:szCs w:val="32"/>
          <w:lang w:val="en-US" w:bidi="en-US"/>
        </w:rPr>
        <w:t>Caused</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Motion</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Construction</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rPr>
        <w:t>может образовывать следу</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щие семантические модели:</w:t>
      </w:r>
    </w:p>
    <w:p w:rsidR="00D145EB" w:rsidRPr="004B2D69" w:rsidRDefault="00D145EB" w:rsidP="008A69A7">
      <w:pPr>
        <w:widowControl w:val="0"/>
        <w:numPr>
          <w:ilvl w:val="0"/>
          <w:numId w:val="4"/>
        </w:numPr>
        <w:tabs>
          <w:tab w:val="left" w:pos="142"/>
          <w:tab w:val="left" w:pos="878"/>
          <w:tab w:val="left" w:pos="1134"/>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‘X </w:t>
      </w:r>
      <w:r w:rsidRPr="004B2D69">
        <w:rPr>
          <w:rFonts w:ascii="Times New Roman" w:eastAsia="Calibri" w:hAnsi="Times New Roman" w:cs="Times New Roman"/>
          <w:i/>
          <w:sz w:val="32"/>
          <w:szCs w:val="32"/>
          <w:lang w:val="en-US" w:bidi="en-US"/>
        </w:rPr>
        <w:t>causes</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lang w:val="en-US" w:bidi="en-US"/>
        </w:rPr>
        <w:t>Y</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i/>
          <w:sz w:val="32"/>
          <w:szCs w:val="32"/>
          <w:lang w:val="en-US" w:bidi="en-US"/>
        </w:rPr>
        <w:t>t</w:t>
      </w:r>
      <w:r w:rsidRPr="004B2D69">
        <w:rPr>
          <w:rFonts w:ascii="Times New Roman" w:eastAsia="Calibri" w:hAnsi="Times New Roman" w:cs="Times New Roman"/>
          <w:i/>
          <w:sz w:val="32"/>
          <w:szCs w:val="32"/>
        </w:rPr>
        <w:t xml:space="preserve">о </w:t>
      </w:r>
      <w:r w:rsidRPr="004B2D69">
        <w:rPr>
          <w:rFonts w:ascii="Times New Roman" w:eastAsia="Calibri" w:hAnsi="Times New Roman" w:cs="Times New Roman"/>
          <w:i/>
          <w:sz w:val="32"/>
          <w:szCs w:val="32"/>
          <w:lang w:val="en-US" w:bidi="en-US"/>
        </w:rPr>
        <w:t>move</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i/>
          <w:iCs/>
          <w:spacing w:val="-10"/>
          <w:sz w:val="32"/>
          <w:szCs w:val="32"/>
          <w:shd w:val="clear" w:color="auto" w:fill="FFFFFF"/>
          <w:lang w:eastAsia="ru-RU" w:bidi="ru-RU"/>
        </w:rPr>
        <w:t>Т</w:t>
      </w:r>
      <w:r w:rsidRPr="004B2D69">
        <w:rPr>
          <w:rFonts w:ascii="Times New Roman" w:eastAsia="Calibri" w:hAnsi="Times New Roman" w:cs="Times New Roman"/>
          <w:sz w:val="32"/>
          <w:szCs w:val="32"/>
        </w:rPr>
        <w:t xml:space="preserve"> (центральное значение)</w:t>
      </w:r>
      <w:r w:rsidR="00262100" w:rsidRPr="004B2D69">
        <w:rPr>
          <w:rFonts w:ascii="Times New Roman" w:eastAsia="Calibri" w:hAnsi="Times New Roman" w:cs="Times New Roman"/>
          <w:sz w:val="32"/>
          <w:szCs w:val="32"/>
        </w:rPr>
        <w:t>.</w:t>
      </w:r>
    </w:p>
    <w:p w:rsidR="00D145EB" w:rsidRPr="004B2D69" w:rsidRDefault="00D145EB" w:rsidP="008A69A7">
      <w:pPr>
        <w:tabs>
          <w:tab w:val="left" w:pos="142"/>
          <w:tab w:val="left" w:pos="1134"/>
        </w:tabs>
        <w:spacing w:after="0" w:line="240" w:lineRule="auto"/>
        <w:ind w:firstLine="567"/>
        <w:jc w:val="both"/>
        <w:rPr>
          <w:rFonts w:ascii="Times New Roman" w:eastAsia="Calibri" w:hAnsi="Times New Roman" w:cs="Times New Roman"/>
          <w:i/>
          <w:sz w:val="32"/>
          <w:szCs w:val="32"/>
          <w:lang w:val="en-US"/>
        </w:rPr>
      </w:pPr>
      <w:r w:rsidRPr="004B2D69">
        <w:rPr>
          <w:rFonts w:ascii="Times New Roman" w:eastAsia="Calibri" w:hAnsi="Times New Roman" w:cs="Times New Roman"/>
          <w:sz w:val="32"/>
          <w:szCs w:val="32"/>
        </w:rPr>
        <w:t>Пример</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i/>
          <w:sz w:val="32"/>
          <w:szCs w:val="32"/>
          <w:lang w:val="en-US" w:bidi="en-US"/>
        </w:rPr>
        <w:t>Pat pushed the piano into the room</w:t>
      </w:r>
      <w:r w:rsidR="00262100" w:rsidRPr="004B2D69">
        <w:rPr>
          <w:rFonts w:ascii="Times New Roman" w:eastAsia="Calibri" w:hAnsi="Times New Roman" w:cs="Times New Roman"/>
          <w:i/>
          <w:sz w:val="32"/>
          <w:szCs w:val="32"/>
          <w:lang w:val="en-US" w:bidi="en-US"/>
        </w:rPr>
        <w:t>.</w:t>
      </w:r>
    </w:p>
    <w:p w:rsidR="00D145EB" w:rsidRPr="004B2D69" w:rsidRDefault="00D145EB" w:rsidP="008A69A7">
      <w:pPr>
        <w:widowControl w:val="0"/>
        <w:numPr>
          <w:ilvl w:val="0"/>
          <w:numId w:val="4"/>
        </w:numPr>
        <w:tabs>
          <w:tab w:val="left" w:pos="142"/>
          <w:tab w:val="left" w:pos="902"/>
          <w:tab w:val="left" w:pos="1134"/>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lang w:bidi="en-US"/>
        </w:rPr>
        <w:t>‘</w:t>
      </w:r>
      <w:r w:rsidRPr="004B2D69">
        <w:rPr>
          <w:rFonts w:ascii="Times New Roman" w:eastAsia="Calibri" w:hAnsi="Times New Roman" w:cs="Times New Roman"/>
          <w:sz w:val="32"/>
          <w:szCs w:val="32"/>
          <w:lang w:val="en-US" w:bidi="en-US"/>
        </w:rPr>
        <w:t>X</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i/>
          <w:sz w:val="32"/>
          <w:szCs w:val="32"/>
          <w:lang w:val="en-US" w:bidi="en-US"/>
        </w:rPr>
        <w:t>causes</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lang w:val="en-US" w:bidi="en-US"/>
        </w:rPr>
        <w:t>Y</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i/>
          <w:sz w:val="32"/>
          <w:szCs w:val="32"/>
          <w:lang w:val="en-US" w:bidi="en-US"/>
        </w:rPr>
        <w:t>to</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move</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lang w:val="en-US" w:bidi="en-US"/>
        </w:rPr>
        <w:t>Z</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rPr>
        <w:t>(имплицитное значение соответствует</w:t>
      </w:r>
      <w:r w:rsidR="00262100"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центральному)</w:t>
      </w:r>
      <w:r w:rsidR="00262100" w:rsidRPr="004B2D69">
        <w:rPr>
          <w:rFonts w:ascii="Times New Roman" w:eastAsia="Calibri" w:hAnsi="Times New Roman" w:cs="Times New Roman"/>
          <w:sz w:val="32"/>
          <w:szCs w:val="32"/>
        </w:rPr>
        <w:t>.</w:t>
      </w:r>
    </w:p>
    <w:p w:rsidR="00D145EB" w:rsidRPr="004B2D69" w:rsidRDefault="00D145EB" w:rsidP="008A69A7">
      <w:pPr>
        <w:tabs>
          <w:tab w:val="left" w:pos="142"/>
          <w:tab w:val="left" w:pos="1134"/>
        </w:tabs>
        <w:spacing w:after="0" w:line="240" w:lineRule="auto"/>
        <w:ind w:firstLine="567"/>
        <w:jc w:val="both"/>
        <w:rPr>
          <w:rFonts w:ascii="Times New Roman" w:eastAsia="Calibri" w:hAnsi="Times New Roman" w:cs="Times New Roman"/>
          <w:i/>
          <w:sz w:val="32"/>
          <w:szCs w:val="32"/>
          <w:lang w:val="en-US"/>
        </w:rPr>
      </w:pPr>
      <w:r w:rsidRPr="004B2D69">
        <w:rPr>
          <w:rFonts w:ascii="Times New Roman" w:eastAsia="Calibri" w:hAnsi="Times New Roman" w:cs="Times New Roman"/>
          <w:sz w:val="32"/>
          <w:szCs w:val="32"/>
        </w:rPr>
        <w:t>Пример</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i/>
          <w:sz w:val="32"/>
          <w:szCs w:val="32"/>
          <w:lang w:val="en-US" w:bidi="en-US"/>
        </w:rPr>
        <w:t>Pat ordered him into the room</w:t>
      </w:r>
    </w:p>
    <w:p w:rsidR="00D145EB" w:rsidRPr="004B2D69" w:rsidRDefault="00D145EB" w:rsidP="008A69A7">
      <w:pPr>
        <w:widowControl w:val="0"/>
        <w:numPr>
          <w:ilvl w:val="0"/>
          <w:numId w:val="4"/>
        </w:numPr>
        <w:tabs>
          <w:tab w:val="left" w:pos="142"/>
          <w:tab w:val="left" w:pos="902"/>
          <w:tab w:val="left" w:pos="1134"/>
        </w:tabs>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bidi="en-US"/>
        </w:rPr>
        <w:t xml:space="preserve">‘X </w:t>
      </w:r>
      <w:r w:rsidRPr="004B2D69">
        <w:rPr>
          <w:rFonts w:ascii="Times New Roman" w:eastAsia="Calibri" w:hAnsi="Times New Roman" w:cs="Times New Roman"/>
          <w:i/>
          <w:sz w:val="32"/>
          <w:szCs w:val="32"/>
          <w:lang w:val="en-US" w:bidi="en-US"/>
        </w:rPr>
        <w:t>enables</w:t>
      </w:r>
      <w:r w:rsidRPr="004B2D69">
        <w:rPr>
          <w:rFonts w:ascii="Times New Roman" w:eastAsia="Calibri" w:hAnsi="Times New Roman" w:cs="Times New Roman"/>
          <w:sz w:val="32"/>
          <w:szCs w:val="32"/>
          <w:lang w:val="en-US" w:bidi="en-US"/>
        </w:rPr>
        <w:t xml:space="preserve"> Y </w:t>
      </w:r>
      <w:r w:rsidRPr="004B2D69">
        <w:rPr>
          <w:rFonts w:ascii="Times New Roman" w:eastAsia="Calibri" w:hAnsi="Times New Roman" w:cs="Times New Roman"/>
          <w:i/>
          <w:sz w:val="32"/>
          <w:szCs w:val="32"/>
          <w:lang w:val="en-US" w:bidi="en-US"/>
        </w:rPr>
        <w:t>to move</w:t>
      </w:r>
      <w:r w:rsidRPr="004B2D69">
        <w:rPr>
          <w:rFonts w:ascii="Times New Roman" w:eastAsia="Calibri" w:hAnsi="Times New Roman" w:cs="Times New Roman"/>
          <w:sz w:val="32"/>
          <w:szCs w:val="32"/>
          <w:lang w:val="en-US" w:bidi="en-US"/>
        </w:rPr>
        <w:t xml:space="preserve"> Z’</w:t>
      </w:r>
      <w:r w:rsidR="00262100" w:rsidRPr="004B2D69">
        <w:rPr>
          <w:rFonts w:ascii="Times New Roman" w:eastAsia="Calibri" w:hAnsi="Times New Roman" w:cs="Times New Roman"/>
          <w:sz w:val="32"/>
          <w:szCs w:val="32"/>
          <w:lang w:val="en-US" w:bidi="en-US"/>
        </w:rPr>
        <w:t>.</w:t>
      </w:r>
    </w:p>
    <w:p w:rsidR="00D145EB" w:rsidRPr="004B2D69" w:rsidRDefault="00D145EB" w:rsidP="008A69A7">
      <w:pPr>
        <w:tabs>
          <w:tab w:val="left" w:pos="142"/>
          <w:tab w:val="left" w:pos="1134"/>
        </w:tabs>
        <w:spacing w:after="0" w:line="240" w:lineRule="auto"/>
        <w:ind w:firstLine="567"/>
        <w:jc w:val="both"/>
        <w:rPr>
          <w:rFonts w:ascii="Times New Roman" w:eastAsia="Calibri" w:hAnsi="Times New Roman" w:cs="Times New Roman"/>
          <w:i/>
          <w:sz w:val="32"/>
          <w:szCs w:val="32"/>
          <w:lang w:val="en-US"/>
        </w:rPr>
      </w:pPr>
      <w:r w:rsidRPr="004B2D69">
        <w:rPr>
          <w:rFonts w:ascii="Times New Roman" w:eastAsia="Calibri" w:hAnsi="Times New Roman" w:cs="Times New Roman"/>
          <w:sz w:val="32"/>
          <w:szCs w:val="32"/>
        </w:rPr>
        <w:t>Пример</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i/>
          <w:sz w:val="32"/>
          <w:szCs w:val="32"/>
          <w:lang w:val="en-US"/>
        </w:rPr>
        <w:t>P</w:t>
      </w:r>
      <w:r w:rsidRPr="004B2D69">
        <w:rPr>
          <w:rFonts w:ascii="Times New Roman" w:eastAsia="Calibri" w:hAnsi="Times New Roman" w:cs="Times New Roman"/>
          <w:i/>
          <w:sz w:val="32"/>
          <w:szCs w:val="32"/>
          <w:lang w:val="en-US" w:bidi="en-US"/>
        </w:rPr>
        <w:t>at allowed Chris into the room</w:t>
      </w:r>
      <w:r w:rsidR="00262100" w:rsidRPr="004B2D69">
        <w:rPr>
          <w:rFonts w:ascii="Times New Roman" w:eastAsia="Calibri" w:hAnsi="Times New Roman" w:cs="Times New Roman"/>
          <w:i/>
          <w:sz w:val="32"/>
          <w:szCs w:val="32"/>
          <w:lang w:val="en-US" w:bidi="en-US"/>
        </w:rPr>
        <w:t>.</w:t>
      </w:r>
    </w:p>
    <w:p w:rsidR="00D145EB" w:rsidRPr="004B2D69" w:rsidRDefault="00D145EB" w:rsidP="008A69A7">
      <w:pPr>
        <w:widowControl w:val="0"/>
        <w:numPr>
          <w:ilvl w:val="0"/>
          <w:numId w:val="4"/>
        </w:numPr>
        <w:tabs>
          <w:tab w:val="left" w:pos="142"/>
          <w:tab w:val="left" w:pos="902"/>
          <w:tab w:val="left" w:pos="1134"/>
        </w:tabs>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bidi="en-US"/>
        </w:rPr>
        <w:t xml:space="preserve">‘X </w:t>
      </w:r>
      <w:r w:rsidRPr="004B2D69">
        <w:rPr>
          <w:rFonts w:ascii="Times New Roman" w:eastAsia="Calibri" w:hAnsi="Times New Roman" w:cs="Times New Roman"/>
          <w:i/>
          <w:sz w:val="32"/>
          <w:szCs w:val="32"/>
          <w:lang w:val="en-US" w:bidi="en-US"/>
        </w:rPr>
        <w:t xml:space="preserve">causes </w:t>
      </w:r>
      <w:r w:rsidRPr="004B2D69">
        <w:rPr>
          <w:rFonts w:ascii="Times New Roman" w:eastAsia="Calibri" w:hAnsi="Times New Roman" w:cs="Times New Roman"/>
          <w:sz w:val="32"/>
          <w:szCs w:val="32"/>
          <w:lang w:val="en-US" w:bidi="en-US"/>
        </w:rPr>
        <w:t xml:space="preserve">Y </w:t>
      </w:r>
      <w:r w:rsidRPr="004B2D69">
        <w:rPr>
          <w:rFonts w:ascii="Times New Roman" w:eastAsia="Calibri" w:hAnsi="Times New Roman" w:cs="Times New Roman"/>
          <w:i/>
          <w:sz w:val="32"/>
          <w:szCs w:val="32"/>
          <w:lang w:val="en-US" w:bidi="en-US"/>
        </w:rPr>
        <w:t>not to move from</w:t>
      </w:r>
      <w:r w:rsidRPr="004B2D69">
        <w:rPr>
          <w:rFonts w:ascii="Times New Roman" w:eastAsia="Calibri" w:hAnsi="Times New Roman" w:cs="Times New Roman"/>
          <w:sz w:val="32"/>
          <w:szCs w:val="32"/>
          <w:lang w:val="en-US" w:bidi="en-US"/>
        </w:rPr>
        <w:t xml:space="preserve"> </w:t>
      </w:r>
      <w:r w:rsidRPr="004B2D69">
        <w:rPr>
          <w:rFonts w:ascii="Times New Roman" w:eastAsia="Calibri" w:hAnsi="Times New Roman" w:cs="Times New Roman"/>
          <w:i/>
          <w:iCs/>
          <w:spacing w:val="-10"/>
          <w:sz w:val="32"/>
          <w:szCs w:val="32"/>
          <w:shd w:val="clear" w:color="auto" w:fill="FFFFFF"/>
          <w:lang w:val="en-US" w:bidi="en-US"/>
        </w:rPr>
        <w:t>T</w:t>
      </w:r>
      <w:r w:rsidR="00262100" w:rsidRPr="004B2D69">
        <w:rPr>
          <w:rFonts w:ascii="Times New Roman" w:eastAsia="Calibri" w:hAnsi="Times New Roman" w:cs="Times New Roman"/>
          <w:i/>
          <w:iCs/>
          <w:spacing w:val="-10"/>
          <w:sz w:val="32"/>
          <w:szCs w:val="32"/>
          <w:shd w:val="clear" w:color="auto" w:fill="FFFFFF"/>
          <w:lang w:val="en-US" w:bidi="en-US"/>
        </w:rPr>
        <w:t>.</w:t>
      </w:r>
    </w:p>
    <w:p w:rsidR="00D145EB" w:rsidRPr="004B2D69" w:rsidRDefault="00D145EB" w:rsidP="008A69A7">
      <w:pPr>
        <w:tabs>
          <w:tab w:val="left" w:pos="142"/>
          <w:tab w:val="left" w:pos="1134"/>
        </w:tabs>
        <w:spacing w:after="0" w:line="240" w:lineRule="auto"/>
        <w:ind w:firstLine="567"/>
        <w:jc w:val="both"/>
        <w:rPr>
          <w:rFonts w:ascii="Times New Roman" w:eastAsia="Calibri" w:hAnsi="Times New Roman" w:cs="Times New Roman"/>
          <w:i/>
          <w:sz w:val="32"/>
          <w:szCs w:val="32"/>
          <w:lang w:val="en-US"/>
        </w:rPr>
      </w:pPr>
      <w:r w:rsidRPr="004B2D69">
        <w:rPr>
          <w:rFonts w:ascii="Times New Roman" w:eastAsia="Calibri" w:hAnsi="Times New Roman" w:cs="Times New Roman"/>
          <w:sz w:val="32"/>
          <w:szCs w:val="32"/>
        </w:rPr>
        <w:t>Пример</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i/>
          <w:sz w:val="32"/>
          <w:szCs w:val="32"/>
          <w:lang w:val="en-US" w:bidi="en-US"/>
        </w:rPr>
        <w:t>Pat locked Chris into the room</w:t>
      </w:r>
      <w:r w:rsidR="00262100" w:rsidRPr="004B2D69">
        <w:rPr>
          <w:rFonts w:ascii="Times New Roman" w:eastAsia="Calibri" w:hAnsi="Times New Roman" w:cs="Times New Roman"/>
          <w:i/>
          <w:sz w:val="32"/>
          <w:szCs w:val="32"/>
          <w:lang w:val="en-US" w:bidi="en-US"/>
        </w:rPr>
        <w:t>.</w:t>
      </w:r>
    </w:p>
    <w:p w:rsidR="00D145EB" w:rsidRPr="004B2D69" w:rsidRDefault="00D145EB" w:rsidP="008A69A7">
      <w:pPr>
        <w:widowControl w:val="0"/>
        <w:numPr>
          <w:ilvl w:val="0"/>
          <w:numId w:val="4"/>
        </w:numPr>
        <w:tabs>
          <w:tab w:val="left" w:pos="142"/>
          <w:tab w:val="left" w:pos="902"/>
          <w:tab w:val="left" w:pos="1134"/>
        </w:tabs>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bidi="en-US"/>
        </w:rPr>
        <w:t xml:space="preserve">‘X </w:t>
      </w:r>
      <w:r w:rsidRPr="004B2D69">
        <w:rPr>
          <w:rFonts w:ascii="Times New Roman" w:eastAsia="Calibri" w:hAnsi="Times New Roman" w:cs="Times New Roman"/>
          <w:i/>
          <w:sz w:val="32"/>
          <w:szCs w:val="32"/>
          <w:lang w:val="en-US" w:bidi="en-US"/>
        </w:rPr>
        <w:t>helps</w:t>
      </w:r>
      <w:r w:rsidRPr="004B2D69">
        <w:rPr>
          <w:rFonts w:ascii="Times New Roman" w:eastAsia="Calibri" w:hAnsi="Times New Roman" w:cs="Times New Roman"/>
          <w:sz w:val="32"/>
          <w:szCs w:val="32"/>
          <w:lang w:val="en-US" w:bidi="en-US"/>
        </w:rPr>
        <w:t xml:space="preserve"> Y </w:t>
      </w:r>
      <w:r w:rsidRPr="004B2D69">
        <w:rPr>
          <w:rFonts w:ascii="Times New Roman" w:eastAsia="Calibri" w:hAnsi="Times New Roman" w:cs="Times New Roman"/>
          <w:i/>
          <w:sz w:val="32"/>
          <w:szCs w:val="32"/>
          <w:lang w:val="en-US" w:bidi="en-US"/>
        </w:rPr>
        <w:t>to move</w:t>
      </w:r>
      <w:r w:rsidRPr="004B2D69">
        <w:rPr>
          <w:rFonts w:ascii="Times New Roman" w:eastAsia="Calibri" w:hAnsi="Times New Roman" w:cs="Times New Roman"/>
          <w:sz w:val="32"/>
          <w:szCs w:val="32"/>
          <w:lang w:val="en-US" w:bidi="en-US"/>
        </w:rPr>
        <w:t xml:space="preserve"> Z’</w:t>
      </w:r>
      <w:r w:rsidR="00262100" w:rsidRPr="004B2D69">
        <w:rPr>
          <w:rFonts w:ascii="Times New Roman" w:eastAsia="Calibri" w:hAnsi="Times New Roman" w:cs="Times New Roman"/>
          <w:sz w:val="32"/>
          <w:szCs w:val="32"/>
          <w:lang w:val="en-US" w:bidi="en-US"/>
        </w:rPr>
        <w:t>.</w:t>
      </w:r>
    </w:p>
    <w:p w:rsidR="00D145EB" w:rsidRPr="004B2D69" w:rsidRDefault="00D145EB" w:rsidP="008A69A7">
      <w:pPr>
        <w:tabs>
          <w:tab w:val="left" w:pos="142"/>
        </w:tabs>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rPr>
        <w:t>Пример</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i/>
          <w:sz w:val="32"/>
          <w:szCs w:val="32"/>
          <w:lang w:val="en-US" w:bidi="en-US"/>
        </w:rPr>
        <w:t>Pat assisted Chris into the room</w:t>
      </w:r>
      <w:r w:rsidR="00262100" w:rsidRPr="004B2D69">
        <w:rPr>
          <w:rFonts w:ascii="Times New Roman" w:eastAsia="Calibri" w:hAnsi="Times New Roman" w:cs="Times New Roman"/>
          <w:i/>
          <w:sz w:val="32"/>
          <w:szCs w:val="32"/>
          <w:lang w:val="en-US" w:bidi="en-US"/>
        </w:rPr>
        <w:t>.</w:t>
      </w:r>
    </w:p>
    <w:p w:rsidR="00D145EB" w:rsidRPr="004B2D69" w:rsidRDefault="00D145EB" w:rsidP="008A69A7">
      <w:pPr>
        <w:tabs>
          <w:tab w:val="left" w:pos="142"/>
        </w:tabs>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Несколько производных примеров можно также отнести к одн</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му типу каузальных связей, который рассматривал Талми под рубр</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 xml:space="preserve">кой «динамика силы» </w:t>
      </w:r>
      <w:r w:rsidRPr="004B2D69">
        <w:rPr>
          <w:rFonts w:ascii="Times New Roman" w:eastAsia="Calibri" w:hAnsi="Times New Roman" w:cs="Times New Roman"/>
          <w:spacing w:val="-4"/>
          <w:sz w:val="32"/>
          <w:szCs w:val="32"/>
          <w:lang w:bidi="en-US"/>
        </w:rPr>
        <w:t>(“</w:t>
      </w:r>
      <w:r w:rsidRPr="004B2D69">
        <w:rPr>
          <w:rFonts w:ascii="Times New Roman" w:eastAsia="Calibri" w:hAnsi="Times New Roman" w:cs="Times New Roman"/>
          <w:i/>
          <w:spacing w:val="-4"/>
          <w:sz w:val="32"/>
          <w:szCs w:val="32"/>
          <w:lang w:val="en-US" w:bidi="en-US"/>
        </w:rPr>
        <w:t>force</w:t>
      </w:r>
      <w:r w:rsidRPr="004B2D69">
        <w:rPr>
          <w:rFonts w:ascii="Times New Roman" w:eastAsia="Calibri" w:hAnsi="Times New Roman" w:cs="Times New Roman"/>
          <w:i/>
          <w:spacing w:val="-4"/>
          <w:sz w:val="32"/>
          <w:szCs w:val="32"/>
          <w:lang w:bidi="en-US"/>
        </w:rPr>
        <w:t xml:space="preserve"> </w:t>
      </w:r>
      <w:r w:rsidRPr="004B2D69">
        <w:rPr>
          <w:rFonts w:ascii="Times New Roman" w:eastAsia="Calibri" w:hAnsi="Times New Roman" w:cs="Times New Roman"/>
          <w:i/>
          <w:spacing w:val="-4"/>
          <w:sz w:val="32"/>
          <w:szCs w:val="32"/>
          <w:lang w:val="en-US" w:bidi="en-US"/>
        </w:rPr>
        <w:t>dynamics</w:t>
      </w:r>
      <w:r w:rsidRPr="004B2D69">
        <w:rPr>
          <w:rFonts w:ascii="Times New Roman" w:eastAsia="Calibri" w:hAnsi="Times New Roman" w:cs="Times New Roman"/>
          <w:spacing w:val="-4"/>
          <w:sz w:val="32"/>
          <w:szCs w:val="32"/>
          <w:lang w:bidi="en-US"/>
        </w:rPr>
        <w:t xml:space="preserve">”). </w:t>
      </w:r>
      <w:r w:rsidRPr="004B2D69">
        <w:rPr>
          <w:rFonts w:ascii="Times New Roman" w:eastAsia="Calibri" w:hAnsi="Times New Roman" w:cs="Times New Roman"/>
          <w:spacing w:val="-4"/>
          <w:sz w:val="32"/>
          <w:szCs w:val="32"/>
        </w:rPr>
        <w:t xml:space="preserve">Особенно следует обратить внимание на конструкции, в которых выражается предоставление возможности, противостояние и помощь. Данные понятия являются </w:t>
      </w:r>
      <w:r w:rsidRPr="004B2D69">
        <w:rPr>
          <w:rFonts w:ascii="Times New Roman" w:eastAsia="Calibri" w:hAnsi="Times New Roman" w:cs="Times New Roman"/>
          <w:spacing w:val="-4"/>
          <w:sz w:val="32"/>
          <w:szCs w:val="32"/>
        </w:rPr>
        <w:lastRenderedPageBreak/>
        <w:t>концептами, содержащими каузативный компонент силовой динам</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ки. Более того, каузативная составляющая является основой семант</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ки конструкции каузации движения [1].</w:t>
      </w:r>
    </w:p>
    <w:p w:rsidR="00D145EB" w:rsidRPr="004B2D69" w:rsidRDefault="00D145EB" w:rsidP="008A69A7">
      <w:pPr>
        <w:tabs>
          <w:tab w:val="left" w:pos="142"/>
          <w:tab w:val="left" w:pos="3614"/>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 точки зрения образования новых производных конструкций, тем не менее, относящихся к базисной конструкции, полисемич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ские отношения являются довольно продуктивными. Они объед</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няют конструкции, отличающиеся друг от друга, однако имеющие сходные характеристики. На основании полисемических связей возможно объяснение и классификация новых конструкций, кот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рые могут представлять собой семантическое «расширение» инт</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гральной конструкц</w:t>
      </w:r>
      <w:r w:rsidR="00EC282F" w:rsidRPr="004B2D69">
        <w:rPr>
          <w:rFonts w:ascii="Times New Roman" w:eastAsia="Calibri" w:hAnsi="Times New Roman" w:cs="Times New Roman"/>
          <w:sz w:val="32"/>
          <w:szCs w:val="32"/>
        </w:rPr>
        <w:t>ии. Как утверждает А. Гольдберг,</w:t>
      </w:r>
      <w:r w:rsidRPr="004B2D69">
        <w:rPr>
          <w:rFonts w:ascii="Times New Roman" w:eastAsia="Calibri" w:hAnsi="Times New Roman" w:cs="Times New Roman"/>
          <w:sz w:val="32"/>
          <w:szCs w:val="32"/>
        </w:rPr>
        <w:t xml:space="preserve"> существов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ние одной конструкции является предпосылкой существования р</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да подобных, но в чем-то и различных конструкций, и такое явл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ние в языке объясняется принципом полисемии [2].</w:t>
      </w:r>
    </w:p>
    <w:p w:rsidR="00D145EB" w:rsidRPr="004B2D69" w:rsidRDefault="00D145EB" w:rsidP="008A69A7">
      <w:pPr>
        <w:tabs>
          <w:tab w:val="left" w:pos="14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Именно так видится реализация полисемических связей в ко</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це</w:t>
      </w:r>
      <w:r w:rsidR="00262100" w:rsidRPr="004B2D69">
        <w:rPr>
          <w:rFonts w:ascii="Times New Roman" w:eastAsia="Calibri" w:hAnsi="Times New Roman" w:cs="Times New Roman"/>
          <w:sz w:val="32"/>
          <w:szCs w:val="32"/>
        </w:rPr>
        <w:t>пции, предложенной А. Гольдберг</w:t>
      </w:r>
      <w:r w:rsidR="00EC282F" w:rsidRPr="004B2D69">
        <w:rPr>
          <w:rFonts w:ascii="Times New Roman" w:eastAsia="Calibri" w:hAnsi="Times New Roman" w:cs="Times New Roman"/>
          <w:sz w:val="32"/>
          <w:szCs w:val="32"/>
        </w:rPr>
        <w:t>, -</w:t>
      </w:r>
      <w:r w:rsidRPr="004B2D69">
        <w:rPr>
          <w:rFonts w:ascii="Times New Roman" w:eastAsia="Calibri" w:hAnsi="Times New Roman" w:cs="Times New Roman"/>
          <w:sz w:val="32"/>
          <w:szCs w:val="32"/>
        </w:rPr>
        <w:t xml:space="preserve"> по типу предикатов, встра</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ваемых в конструкцию, где представленные модели включают: (1) глаголы объектно-пространственной направленности или силового воздействия, (2) коммуникативные глаголы, предписывающие об</w:t>
      </w:r>
      <w:r w:rsidRPr="004B2D69">
        <w:rPr>
          <w:rFonts w:ascii="Times New Roman" w:eastAsia="Calibri" w:hAnsi="Times New Roman" w:cs="Times New Roman"/>
          <w:sz w:val="32"/>
          <w:szCs w:val="32"/>
        </w:rPr>
        <w:t>ъ</w:t>
      </w:r>
      <w:r w:rsidRPr="004B2D69">
        <w:rPr>
          <w:rFonts w:ascii="Times New Roman" w:eastAsia="Calibri" w:hAnsi="Times New Roman" w:cs="Times New Roman"/>
          <w:sz w:val="32"/>
          <w:szCs w:val="32"/>
        </w:rPr>
        <w:t xml:space="preserve">екту перемещение, которое должно быть реализовано согласно прагматическим условиям выполнения, (3) глаголы с семантикой предоставления возможности </w:t>
      </w:r>
      <w:r w:rsidRPr="004B2D69">
        <w:rPr>
          <w:rFonts w:ascii="Times New Roman" w:eastAsia="Calibri" w:hAnsi="Times New Roman" w:cs="Times New Roman"/>
          <w:sz w:val="32"/>
          <w:szCs w:val="32"/>
          <w:lang w:bidi="en-US"/>
        </w:rPr>
        <w:t>(</w:t>
      </w:r>
      <w:r w:rsidRPr="004B2D69">
        <w:rPr>
          <w:rFonts w:ascii="Times New Roman" w:eastAsia="Calibri" w:hAnsi="Times New Roman" w:cs="Times New Roman"/>
          <w:i/>
          <w:sz w:val="32"/>
          <w:szCs w:val="32"/>
          <w:lang w:val="en-US" w:bidi="en-US"/>
        </w:rPr>
        <w:t>allow</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let</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etc</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rPr>
        <w:t>(4) глаголы против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стояния или создания препятствия </w:t>
      </w:r>
      <w:r w:rsidRPr="004B2D69">
        <w:rPr>
          <w:rFonts w:ascii="Times New Roman" w:eastAsia="Calibri" w:hAnsi="Times New Roman" w:cs="Times New Roman"/>
          <w:sz w:val="32"/>
          <w:szCs w:val="32"/>
          <w:lang w:bidi="en-US"/>
        </w:rPr>
        <w:t>(</w:t>
      </w:r>
      <w:r w:rsidRPr="004B2D69">
        <w:rPr>
          <w:rFonts w:ascii="Times New Roman" w:eastAsia="Calibri" w:hAnsi="Times New Roman" w:cs="Times New Roman"/>
          <w:i/>
          <w:sz w:val="32"/>
          <w:szCs w:val="32"/>
          <w:lang w:val="en-US" w:bidi="en-US"/>
        </w:rPr>
        <w:t>lock</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barricade</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keep</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etc</w:t>
      </w:r>
      <w:r w:rsidRPr="004B2D69">
        <w:rPr>
          <w:rFonts w:ascii="Times New Roman" w:eastAsia="Calibri" w:hAnsi="Times New Roman" w:cs="Times New Roman"/>
          <w:sz w:val="32"/>
          <w:szCs w:val="32"/>
          <w:lang w:bidi="en-US"/>
        </w:rPr>
        <w:t xml:space="preserve">.), (5) </w:t>
      </w:r>
      <w:r w:rsidRPr="004B2D69">
        <w:rPr>
          <w:rFonts w:ascii="Times New Roman" w:eastAsia="Calibri" w:hAnsi="Times New Roman" w:cs="Times New Roman"/>
          <w:sz w:val="32"/>
          <w:szCs w:val="32"/>
        </w:rPr>
        <w:t xml:space="preserve">глаголы помощи </w:t>
      </w:r>
      <w:r w:rsidRPr="004B2D69">
        <w:rPr>
          <w:rFonts w:ascii="Times New Roman" w:eastAsia="Calibri" w:hAnsi="Times New Roman" w:cs="Times New Roman"/>
          <w:sz w:val="32"/>
          <w:szCs w:val="32"/>
          <w:lang w:bidi="en-US"/>
        </w:rPr>
        <w:t>(</w:t>
      </w:r>
      <w:r w:rsidRPr="004B2D69">
        <w:rPr>
          <w:rFonts w:ascii="Times New Roman" w:eastAsia="Calibri" w:hAnsi="Times New Roman" w:cs="Times New Roman"/>
          <w:i/>
          <w:sz w:val="32"/>
          <w:szCs w:val="32"/>
          <w:lang w:val="en-US" w:bidi="en-US"/>
        </w:rPr>
        <w:t>help</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assist</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guide</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etc</w:t>
      </w:r>
      <w:r w:rsidRPr="004B2D69">
        <w:rPr>
          <w:rFonts w:ascii="Times New Roman" w:eastAsia="Calibri" w:hAnsi="Times New Roman" w:cs="Times New Roman"/>
          <w:sz w:val="32"/>
          <w:szCs w:val="32"/>
          <w:lang w:bidi="en-US"/>
        </w:rPr>
        <w:t>.).</w:t>
      </w:r>
    </w:p>
    <w:p w:rsidR="00D145EB" w:rsidRPr="004B2D69" w:rsidRDefault="00D145EB" w:rsidP="008A69A7">
      <w:pPr>
        <w:tabs>
          <w:tab w:val="left" w:pos="14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Рассмотрим более детально модели конструкции каузации движения в инвариантном ряду А. Гольдберг.</w:t>
      </w:r>
    </w:p>
    <w:p w:rsidR="00D145EB" w:rsidRPr="004B2D69" w:rsidRDefault="00D145EB" w:rsidP="008A69A7">
      <w:pPr>
        <w:widowControl w:val="0"/>
        <w:numPr>
          <w:ilvl w:val="0"/>
          <w:numId w:val="5"/>
        </w:numPr>
        <w:tabs>
          <w:tab w:val="left" w:pos="142"/>
          <w:tab w:val="left" w:pos="443"/>
          <w:tab w:val="left" w:pos="993"/>
        </w:tabs>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‘X </w:t>
      </w:r>
      <w:r w:rsidRPr="004B2D69">
        <w:rPr>
          <w:rFonts w:ascii="Times New Roman" w:eastAsia="Calibri" w:hAnsi="Times New Roman" w:cs="Times New Roman"/>
          <w:i/>
          <w:sz w:val="32"/>
          <w:szCs w:val="32"/>
          <w:lang w:val="en-US" w:bidi="en-US"/>
        </w:rPr>
        <w:t>causes</w:t>
      </w:r>
      <w:r w:rsidRPr="004B2D69">
        <w:rPr>
          <w:rFonts w:ascii="Times New Roman" w:eastAsia="Calibri" w:hAnsi="Times New Roman" w:cs="Times New Roman"/>
          <w:sz w:val="32"/>
          <w:szCs w:val="32"/>
          <w:lang w:val="en-US" w:bidi="en-US"/>
        </w:rPr>
        <w:t xml:space="preserve"> Y </w:t>
      </w:r>
      <w:r w:rsidRPr="004B2D69">
        <w:rPr>
          <w:rFonts w:ascii="Times New Roman" w:eastAsia="Calibri" w:hAnsi="Times New Roman" w:cs="Times New Roman"/>
          <w:i/>
          <w:sz w:val="32"/>
          <w:szCs w:val="32"/>
        </w:rPr>
        <w:t>то</w:t>
      </w:r>
      <w:r w:rsidRPr="004B2D69">
        <w:rPr>
          <w:rFonts w:ascii="Times New Roman" w:eastAsia="Calibri" w:hAnsi="Times New Roman" w:cs="Times New Roman"/>
          <w:i/>
          <w:sz w:val="32"/>
          <w:szCs w:val="32"/>
          <w:lang w:val="en-US"/>
        </w:rPr>
        <w:t xml:space="preserve"> </w:t>
      </w:r>
      <w:r w:rsidRPr="004B2D69">
        <w:rPr>
          <w:rFonts w:ascii="Times New Roman" w:eastAsia="Calibri" w:hAnsi="Times New Roman" w:cs="Times New Roman"/>
          <w:i/>
          <w:sz w:val="32"/>
          <w:szCs w:val="32"/>
          <w:lang w:val="en-US" w:bidi="en-US"/>
        </w:rPr>
        <w:t>move</w:t>
      </w:r>
      <w:r w:rsidRPr="004B2D69">
        <w:rPr>
          <w:rFonts w:ascii="Times New Roman" w:eastAsia="Calibri" w:hAnsi="Times New Roman" w:cs="Times New Roman"/>
          <w:sz w:val="32"/>
          <w:szCs w:val="32"/>
          <w:lang w:val="en-US" w:bidi="en-US"/>
        </w:rPr>
        <w:t xml:space="preserve"> Z.</w:t>
      </w:r>
    </w:p>
    <w:p w:rsidR="00D145EB" w:rsidRPr="004B2D69" w:rsidRDefault="00D145EB" w:rsidP="008A69A7">
      <w:pPr>
        <w:widowControl w:val="0"/>
        <w:numPr>
          <w:ilvl w:val="0"/>
          <w:numId w:val="6"/>
        </w:numPr>
        <w:tabs>
          <w:tab w:val="left" w:pos="142"/>
          <w:tab w:val="left" w:pos="993"/>
          <w:tab w:val="left" w:pos="1631"/>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Frank pushed it into the box.</w:t>
      </w:r>
    </w:p>
    <w:p w:rsidR="00D145EB" w:rsidRPr="004B2D69" w:rsidRDefault="00D145EB" w:rsidP="008A69A7">
      <w:pPr>
        <w:widowControl w:val="0"/>
        <w:numPr>
          <w:ilvl w:val="0"/>
          <w:numId w:val="6"/>
        </w:numPr>
        <w:tabs>
          <w:tab w:val="left" w:pos="142"/>
          <w:tab w:val="left" w:pos="993"/>
          <w:tab w:val="left" w:pos="1631"/>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Frank kicked the dog into the bathroom.</w:t>
      </w:r>
    </w:p>
    <w:p w:rsidR="00D145EB" w:rsidRPr="004B2D69" w:rsidRDefault="00D145EB" w:rsidP="008A69A7">
      <w:pPr>
        <w:widowControl w:val="0"/>
        <w:numPr>
          <w:ilvl w:val="0"/>
          <w:numId w:val="6"/>
        </w:numPr>
        <w:tabs>
          <w:tab w:val="left" w:pos="142"/>
          <w:tab w:val="left" w:pos="993"/>
          <w:tab w:val="left" w:pos="1636"/>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 xml:space="preserve">Frank sneezed </w:t>
      </w:r>
      <w:r w:rsidR="00B116B7" w:rsidRPr="004B2D69">
        <w:rPr>
          <w:rFonts w:ascii="Times New Roman" w:eastAsia="Times New Roman" w:hAnsi="Times New Roman" w:cs="Times New Roman"/>
          <w:i/>
          <w:iCs/>
          <w:sz w:val="32"/>
          <w:szCs w:val="32"/>
          <w:lang w:val="en-US" w:bidi="en-US"/>
        </w:rPr>
        <w:t xml:space="preserve">at </w:t>
      </w:r>
      <w:r w:rsidRPr="004B2D69">
        <w:rPr>
          <w:rFonts w:ascii="Times New Roman" w:eastAsia="Times New Roman" w:hAnsi="Times New Roman" w:cs="Times New Roman"/>
          <w:i/>
          <w:iCs/>
          <w:sz w:val="32"/>
          <w:szCs w:val="32"/>
          <w:lang w:val="en-US" w:bidi="en-US"/>
        </w:rPr>
        <w:t>the tissue off the nightstand.</w:t>
      </w:r>
    </w:p>
    <w:p w:rsidR="00D145EB" w:rsidRPr="004B2D69" w:rsidRDefault="00D145EB" w:rsidP="008A69A7">
      <w:pPr>
        <w:widowControl w:val="0"/>
        <w:numPr>
          <w:ilvl w:val="0"/>
          <w:numId w:val="6"/>
        </w:numPr>
        <w:tabs>
          <w:tab w:val="left" w:pos="142"/>
          <w:tab w:val="left" w:pos="993"/>
          <w:tab w:val="left" w:pos="1636"/>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shoved it into the carton.</w:t>
      </w:r>
    </w:p>
    <w:p w:rsidR="00D145EB" w:rsidRPr="004B2D69" w:rsidRDefault="00D145EB" w:rsidP="008A69A7">
      <w:pPr>
        <w:widowControl w:val="0"/>
        <w:numPr>
          <w:ilvl w:val="0"/>
          <w:numId w:val="5"/>
        </w:numPr>
        <w:tabs>
          <w:tab w:val="left" w:pos="142"/>
          <w:tab w:val="left" w:pos="443"/>
          <w:tab w:val="left" w:pos="993"/>
        </w:tabs>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bidi="en-US"/>
        </w:rPr>
        <w:t xml:space="preserve">‘X </w:t>
      </w:r>
      <w:r w:rsidRPr="004B2D69">
        <w:rPr>
          <w:rFonts w:ascii="Times New Roman" w:eastAsia="Calibri" w:hAnsi="Times New Roman" w:cs="Times New Roman"/>
          <w:i/>
          <w:sz w:val="32"/>
          <w:szCs w:val="32"/>
          <w:lang w:val="en-US" w:bidi="en-US"/>
        </w:rPr>
        <w:t>causes</w:t>
      </w:r>
      <w:r w:rsidRPr="004B2D69">
        <w:rPr>
          <w:rFonts w:ascii="Times New Roman" w:eastAsia="Calibri" w:hAnsi="Times New Roman" w:cs="Times New Roman"/>
          <w:sz w:val="32"/>
          <w:szCs w:val="32"/>
          <w:lang w:val="en-US" w:bidi="en-US"/>
        </w:rPr>
        <w:t xml:space="preserve"> Y </w:t>
      </w:r>
      <w:r w:rsidRPr="004B2D69">
        <w:rPr>
          <w:rFonts w:ascii="Times New Roman" w:eastAsia="Calibri" w:hAnsi="Times New Roman" w:cs="Times New Roman"/>
          <w:i/>
          <w:sz w:val="32"/>
          <w:szCs w:val="32"/>
          <w:lang w:val="en-US" w:bidi="en-US"/>
        </w:rPr>
        <w:t>to move</w:t>
      </w:r>
      <w:r w:rsidRPr="004B2D69">
        <w:rPr>
          <w:rFonts w:ascii="Times New Roman" w:eastAsia="Calibri" w:hAnsi="Times New Roman" w:cs="Times New Roman"/>
          <w:sz w:val="32"/>
          <w:szCs w:val="32"/>
          <w:lang w:val="en-US" w:bidi="en-US"/>
        </w:rPr>
        <w:t xml:space="preserve"> Z.</w:t>
      </w:r>
    </w:p>
    <w:p w:rsidR="00D145EB" w:rsidRPr="004B2D69" w:rsidRDefault="00D145EB" w:rsidP="008A69A7">
      <w:pPr>
        <w:tabs>
          <w:tab w:val="left" w:pos="142"/>
          <w:tab w:val="left" w:pos="993"/>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Конструкции, с такой же структурой </w:t>
      </w:r>
      <w:r w:rsidRPr="004B2D69">
        <w:rPr>
          <w:rFonts w:ascii="Times New Roman" w:eastAsia="Calibri" w:hAnsi="Times New Roman" w:cs="Times New Roman"/>
          <w:sz w:val="32"/>
          <w:szCs w:val="32"/>
          <w:lang w:bidi="en-US"/>
        </w:rPr>
        <w:t>‘</w:t>
      </w:r>
      <w:r w:rsidRPr="004B2D69">
        <w:rPr>
          <w:rFonts w:ascii="Times New Roman" w:eastAsia="Calibri" w:hAnsi="Times New Roman" w:cs="Times New Roman"/>
          <w:sz w:val="32"/>
          <w:szCs w:val="32"/>
          <w:lang w:val="en-US" w:bidi="en-US"/>
        </w:rPr>
        <w:t>X</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i/>
          <w:sz w:val="32"/>
          <w:szCs w:val="32"/>
          <w:lang w:val="en-US" w:bidi="en-US"/>
        </w:rPr>
        <w:t>causes</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sz w:val="32"/>
          <w:szCs w:val="32"/>
          <w:lang w:val="en-US" w:bidi="en-US"/>
        </w:rPr>
        <w:t>Y</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i/>
          <w:sz w:val="32"/>
          <w:szCs w:val="32"/>
          <w:lang w:val="en-US" w:bidi="en-US"/>
        </w:rPr>
        <w:t>to</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move</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lang w:val="en-US" w:bidi="en-US"/>
        </w:rPr>
        <w:t>Z</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rPr>
        <w:t>но, управляемые принципом контекстного соответствия, и включа</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щие группу глаголов, которые относятся к классу глаголов «дин</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мики силы» и обозначают акт коммуникации:</w:t>
      </w:r>
    </w:p>
    <w:p w:rsidR="00D145EB" w:rsidRPr="004B2D69" w:rsidRDefault="00D145EB" w:rsidP="008A69A7">
      <w:pPr>
        <w:widowControl w:val="0"/>
        <w:numPr>
          <w:ilvl w:val="0"/>
          <w:numId w:val="7"/>
        </w:numPr>
        <w:tabs>
          <w:tab w:val="left" w:pos="142"/>
          <w:tab w:val="left" w:pos="993"/>
          <w:tab w:val="left" w:pos="1391"/>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ordered him out of the house.</w:t>
      </w:r>
    </w:p>
    <w:p w:rsidR="00D145EB" w:rsidRPr="004B2D69" w:rsidRDefault="00D145EB" w:rsidP="008A69A7">
      <w:pPr>
        <w:widowControl w:val="0"/>
        <w:numPr>
          <w:ilvl w:val="0"/>
          <w:numId w:val="7"/>
        </w:numPr>
        <w:tabs>
          <w:tab w:val="left" w:pos="142"/>
          <w:tab w:val="left" w:pos="993"/>
          <w:tab w:val="left" w:pos="1391"/>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asked him into the room.</w:t>
      </w:r>
    </w:p>
    <w:p w:rsidR="00D145EB" w:rsidRPr="004B2D69" w:rsidRDefault="00D145EB" w:rsidP="008A69A7">
      <w:pPr>
        <w:widowControl w:val="0"/>
        <w:numPr>
          <w:ilvl w:val="0"/>
          <w:numId w:val="7"/>
        </w:numPr>
        <w:tabs>
          <w:tab w:val="left" w:pos="142"/>
          <w:tab w:val="left" w:pos="993"/>
          <w:tab w:val="left" w:pos="1391"/>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invited him out to her cabin.</w:t>
      </w:r>
    </w:p>
    <w:p w:rsidR="00D145EB" w:rsidRPr="004B2D69" w:rsidRDefault="00D145EB" w:rsidP="008A69A7">
      <w:pPr>
        <w:widowControl w:val="0"/>
        <w:numPr>
          <w:ilvl w:val="0"/>
          <w:numId w:val="7"/>
        </w:numPr>
        <w:tabs>
          <w:tab w:val="left" w:pos="142"/>
          <w:tab w:val="left" w:pos="993"/>
          <w:tab w:val="left" w:pos="1391"/>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lastRenderedPageBreak/>
        <w:t>Sam urged him into the room.</w:t>
      </w:r>
    </w:p>
    <w:p w:rsidR="00D145EB" w:rsidRPr="004B2D69" w:rsidRDefault="00D145EB" w:rsidP="008A69A7">
      <w:pPr>
        <w:widowControl w:val="0"/>
        <w:numPr>
          <w:ilvl w:val="0"/>
          <w:numId w:val="7"/>
        </w:numPr>
        <w:tabs>
          <w:tab w:val="left" w:pos="142"/>
          <w:tab w:val="left" w:pos="993"/>
          <w:tab w:val="left" w:pos="1391"/>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sent him into the market.</w:t>
      </w:r>
    </w:p>
    <w:p w:rsidR="00D145EB" w:rsidRPr="004B2D69" w:rsidRDefault="00D145EB" w:rsidP="008A69A7">
      <w:pPr>
        <w:tabs>
          <w:tab w:val="left" w:pos="14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Эта группа примеров отличается от предыдущей тем, что де</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ствие, каузирующее движение/перемещение объекта, осуществл</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ется через коммуникацию, и поэтому нет никаких гарантий, что оно обязательно последует за вербальным указанием.</w:t>
      </w:r>
    </w:p>
    <w:p w:rsidR="00D145EB" w:rsidRPr="004B2D69" w:rsidRDefault="00D145EB" w:rsidP="008A69A7">
      <w:pPr>
        <w:tabs>
          <w:tab w:val="left" w:pos="14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Например, если человеку приказали выйти из дома, то это еще не значит, что приказ будет выполнен. Здесь коррелирующим эл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ментом является так называемое условие согласия/следования </w:t>
      </w:r>
      <w:r w:rsidRPr="004B2D69">
        <w:rPr>
          <w:rFonts w:ascii="Times New Roman" w:eastAsia="Calibri" w:hAnsi="Times New Roman" w:cs="Times New Roman"/>
          <w:sz w:val="32"/>
          <w:szCs w:val="32"/>
          <w:lang w:val="fr-FR" w:eastAsia="fr-FR" w:bidi="fr-FR"/>
        </w:rPr>
        <w:t>(“</w:t>
      </w:r>
      <w:r w:rsidRPr="004B2D69">
        <w:rPr>
          <w:rFonts w:ascii="Times New Roman" w:eastAsia="Calibri" w:hAnsi="Times New Roman" w:cs="Times New Roman"/>
          <w:i/>
          <w:sz w:val="32"/>
          <w:szCs w:val="32"/>
          <w:lang w:val="fr-FR" w:eastAsia="fr-FR" w:bidi="fr-FR"/>
        </w:rPr>
        <w:t xml:space="preserve">conditions </w:t>
      </w:r>
      <w:r w:rsidRPr="004B2D69">
        <w:rPr>
          <w:rFonts w:ascii="Times New Roman" w:eastAsia="Calibri" w:hAnsi="Times New Roman" w:cs="Times New Roman"/>
          <w:i/>
          <w:sz w:val="32"/>
          <w:szCs w:val="32"/>
          <w:lang w:val="en-US" w:bidi="en-US"/>
        </w:rPr>
        <w:t>of</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satisfaction</w:t>
      </w:r>
      <w:r w:rsidRPr="004B2D69">
        <w:rPr>
          <w:rFonts w:ascii="Times New Roman" w:eastAsia="Calibri" w:hAnsi="Times New Roman" w:cs="Times New Roman"/>
          <w:i/>
          <w:sz w:val="32"/>
          <w:szCs w:val="32"/>
          <w:lang w:bidi="en-US"/>
        </w:rPr>
        <w:t>”)</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rPr>
        <w:t>то есть при условии, что человек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следует приказанию выйти из дома, акт движения по заданной тр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ектории осуществится.</w:t>
      </w:r>
    </w:p>
    <w:p w:rsidR="00D145EB" w:rsidRPr="004B2D69" w:rsidRDefault="00D145EB" w:rsidP="008A69A7">
      <w:pPr>
        <w:widowControl w:val="0"/>
        <w:numPr>
          <w:ilvl w:val="0"/>
          <w:numId w:val="5"/>
        </w:numPr>
        <w:tabs>
          <w:tab w:val="left" w:pos="142"/>
          <w:tab w:val="left" w:pos="395"/>
          <w:tab w:val="left" w:pos="1134"/>
        </w:tabs>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‘X </w:t>
      </w:r>
      <w:r w:rsidRPr="004B2D69">
        <w:rPr>
          <w:rFonts w:ascii="Times New Roman" w:eastAsia="Calibri" w:hAnsi="Times New Roman" w:cs="Times New Roman"/>
          <w:i/>
          <w:sz w:val="32"/>
          <w:szCs w:val="32"/>
          <w:lang w:val="en-US" w:bidi="en-US"/>
        </w:rPr>
        <w:t>enables</w:t>
      </w:r>
      <w:r w:rsidRPr="004B2D69">
        <w:rPr>
          <w:rFonts w:ascii="Times New Roman" w:eastAsia="Calibri" w:hAnsi="Times New Roman" w:cs="Times New Roman"/>
          <w:sz w:val="32"/>
          <w:szCs w:val="32"/>
          <w:lang w:val="en-US" w:bidi="en-US"/>
        </w:rPr>
        <w:t xml:space="preserve"> </w:t>
      </w:r>
      <w:r w:rsidRPr="004B2D69">
        <w:rPr>
          <w:rFonts w:ascii="Times New Roman" w:eastAsia="Calibri" w:hAnsi="Times New Roman" w:cs="Times New Roman"/>
          <w:sz w:val="32"/>
          <w:szCs w:val="32"/>
          <w:lang w:val="fr-FR" w:eastAsia="fr-FR" w:bidi="fr-FR"/>
        </w:rPr>
        <w:t xml:space="preserve">Y </w:t>
      </w:r>
      <w:r w:rsidRPr="004B2D69">
        <w:rPr>
          <w:rFonts w:ascii="Times New Roman" w:eastAsia="Calibri" w:hAnsi="Times New Roman" w:cs="Times New Roman"/>
          <w:i/>
          <w:sz w:val="32"/>
          <w:szCs w:val="32"/>
        </w:rPr>
        <w:t>то</w:t>
      </w:r>
      <w:r w:rsidRPr="004B2D69">
        <w:rPr>
          <w:rFonts w:ascii="Times New Roman" w:eastAsia="Calibri" w:hAnsi="Times New Roman" w:cs="Times New Roman"/>
          <w:i/>
          <w:sz w:val="32"/>
          <w:szCs w:val="32"/>
          <w:lang w:val="en-US"/>
        </w:rPr>
        <w:t xml:space="preserve"> </w:t>
      </w:r>
      <w:r w:rsidRPr="004B2D69">
        <w:rPr>
          <w:rFonts w:ascii="Times New Roman" w:eastAsia="Calibri" w:hAnsi="Times New Roman" w:cs="Times New Roman"/>
          <w:i/>
          <w:sz w:val="32"/>
          <w:szCs w:val="32"/>
          <w:lang w:val="en-US" w:bidi="en-US"/>
        </w:rPr>
        <w:t>move</w:t>
      </w:r>
      <w:r w:rsidRPr="004B2D69">
        <w:rPr>
          <w:rFonts w:ascii="Times New Roman" w:eastAsia="Calibri" w:hAnsi="Times New Roman" w:cs="Times New Roman"/>
          <w:sz w:val="32"/>
          <w:szCs w:val="32"/>
          <w:lang w:val="en-US" w:bidi="en-US"/>
        </w:rPr>
        <w:t xml:space="preserve"> </w:t>
      </w:r>
      <w:r w:rsidRPr="004B2D69">
        <w:rPr>
          <w:rFonts w:ascii="Times New Roman" w:eastAsia="Calibri" w:hAnsi="Times New Roman" w:cs="Times New Roman"/>
          <w:sz w:val="32"/>
          <w:szCs w:val="32"/>
          <w:lang w:val="fr-FR" w:eastAsia="fr-FR" w:bidi="fr-FR"/>
        </w:rPr>
        <w:t>Z’.</w:t>
      </w:r>
    </w:p>
    <w:p w:rsidR="00D145EB" w:rsidRPr="004B2D69" w:rsidRDefault="00D145EB" w:rsidP="008A69A7">
      <w:pPr>
        <w:tabs>
          <w:tab w:val="left" w:pos="142"/>
          <w:tab w:val="left" w:pos="1134"/>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Этот тип конструкций включает глаголы: </w:t>
      </w:r>
      <w:r w:rsidRPr="004B2D69">
        <w:rPr>
          <w:rFonts w:ascii="Times New Roman" w:eastAsia="Calibri" w:hAnsi="Times New Roman" w:cs="Times New Roman"/>
          <w:i/>
          <w:sz w:val="32"/>
          <w:szCs w:val="32"/>
          <w:lang w:val="en-US" w:bidi="en-US"/>
        </w:rPr>
        <w:t>allow</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let</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free</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release</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rPr>
        <w:t>принадлежащие к классу «динамики силы» и каузирующие движ</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ние посредством семантики устранения препятствия.</w:t>
      </w:r>
    </w:p>
    <w:p w:rsidR="00D145EB" w:rsidRPr="004B2D69" w:rsidRDefault="00D145EB" w:rsidP="008A69A7">
      <w:pPr>
        <w:widowControl w:val="0"/>
        <w:numPr>
          <w:ilvl w:val="0"/>
          <w:numId w:val="8"/>
        </w:numPr>
        <w:tabs>
          <w:tab w:val="left" w:pos="142"/>
          <w:tab w:val="left" w:pos="1134"/>
          <w:tab w:val="left" w:pos="2508"/>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allowed Bob out of the room.</w:t>
      </w:r>
    </w:p>
    <w:p w:rsidR="00D145EB" w:rsidRPr="004B2D69" w:rsidRDefault="00D145EB" w:rsidP="008A69A7">
      <w:pPr>
        <w:widowControl w:val="0"/>
        <w:numPr>
          <w:ilvl w:val="0"/>
          <w:numId w:val="8"/>
        </w:numPr>
        <w:tabs>
          <w:tab w:val="left" w:pos="142"/>
          <w:tab w:val="left" w:pos="1134"/>
          <w:tab w:val="left" w:pos="2508"/>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let Bill into the room.</w:t>
      </w:r>
    </w:p>
    <w:p w:rsidR="00D145EB" w:rsidRPr="004B2D69" w:rsidRDefault="00D145EB" w:rsidP="008A69A7">
      <w:pPr>
        <w:tabs>
          <w:tab w:val="left" w:pos="142"/>
          <w:tab w:val="left" w:pos="1134"/>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 общем, инвариант «предоставление возможности» </w:t>
      </w:r>
      <w:r w:rsidRPr="004B2D69">
        <w:rPr>
          <w:rFonts w:ascii="Times New Roman" w:eastAsia="Calibri" w:hAnsi="Times New Roman" w:cs="Times New Roman"/>
          <w:sz w:val="32"/>
          <w:szCs w:val="32"/>
          <w:lang w:bidi="en-US"/>
        </w:rPr>
        <w:t>(</w:t>
      </w:r>
      <w:r w:rsidRPr="004B2D69">
        <w:rPr>
          <w:rFonts w:ascii="Times New Roman" w:eastAsia="Calibri" w:hAnsi="Times New Roman" w:cs="Times New Roman"/>
          <w:i/>
          <w:sz w:val="32"/>
          <w:szCs w:val="32"/>
          <w:lang w:val="en-US" w:bidi="en-US"/>
        </w:rPr>
        <w:t>enabl</w:t>
      </w:r>
      <w:r w:rsidRPr="004B2D69">
        <w:rPr>
          <w:rFonts w:ascii="Times New Roman" w:eastAsia="Calibri" w:hAnsi="Times New Roman" w:cs="Times New Roman"/>
          <w:i/>
          <w:sz w:val="32"/>
          <w:szCs w:val="32"/>
          <w:lang w:val="en-US" w:bidi="en-US"/>
        </w:rPr>
        <w:t>e</w:t>
      </w:r>
      <w:r w:rsidRPr="004B2D69">
        <w:rPr>
          <w:rFonts w:ascii="Times New Roman" w:eastAsia="Calibri" w:hAnsi="Times New Roman" w:cs="Times New Roman"/>
          <w:i/>
          <w:sz w:val="32"/>
          <w:szCs w:val="32"/>
          <w:lang w:val="en-US" w:bidi="en-US"/>
        </w:rPr>
        <w:t>ment</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rPr>
        <w:t>понимается в рамках «динамики силы» как подразумевающий либо действие</w:t>
      </w:r>
      <w:r w:rsidR="00EC282F"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прямо направленное на устранение препятствия, л</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бо неудавшуюся попытку это препятствие создать. Однако для ко</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струкции каузации движения семантически приемлемым является лишь первый случай.</w:t>
      </w:r>
    </w:p>
    <w:p w:rsidR="00D145EB" w:rsidRPr="004B2D69" w:rsidRDefault="00D145EB" w:rsidP="008A69A7">
      <w:pPr>
        <w:widowControl w:val="0"/>
        <w:numPr>
          <w:ilvl w:val="0"/>
          <w:numId w:val="5"/>
        </w:numPr>
        <w:tabs>
          <w:tab w:val="left" w:pos="142"/>
          <w:tab w:val="left" w:pos="419"/>
          <w:tab w:val="left" w:pos="993"/>
        </w:tabs>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‘X </w:t>
      </w:r>
      <w:r w:rsidRPr="004B2D69">
        <w:rPr>
          <w:rFonts w:ascii="Times New Roman" w:eastAsia="Calibri" w:hAnsi="Times New Roman" w:cs="Times New Roman"/>
          <w:i/>
          <w:sz w:val="32"/>
          <w:szCs w:val="32"/>
          <w:lang w:val="en-US" w:bidi="en-US"/>
        </w:rPr>
        <w:t>prevents</w:t>
      </w:r>
      <w:r w:rsidRPr="004B2D69">
        <w:rPr>
          <w:rFonts w:ascii="Times New Roman" w:eastAsia="Calibri" w:hAnsi="Times New Roman" w:cs="Times New Roman"/>
          <w:sz w:val="32"/>
          <w:szCs w:val="32"/>
          <w:lang w:val="en-US" w:bidi="en-US"/>
        </w:rPr>
        <w:t xml:space="preserve"> </w:t>
      </w:r>
      <w:r w:rsidRPr="004B2D69">
        <w:rPr>
          <w:rFonts w:ascii="Times New Roman" w:eastAsia="Calibri" w:hAnsi="Times New Roman" w:cs="Times New Roman"/>
          <w:sz w:val="32"/>
          <w:szCs w:val="32"/>
          <w:lang w:val="fr-FR" w:eastAsia="fr-FR" w:bidi="fr-FR"/>
        </w:rPr>
        <w:t xml:space="preserve">Y </w:t>
      </w:r>
      <w:r w:rsidRPr="004B2D69">
        <w:rPr>
          <w:rFonts w:ascii="Times New Roman" w:eastAsia="Calibri" w:hAnsi="Times New Roman" w:cs="Times New Roman"/>
          <w:i/>
          <w:sz w:val="32"/>
          <w:szCs w:val="32"/>
          <w:lang w:val="en-US" w:bidi="en-US"/>
        </w:rPr>
        <w:t>from moving comp</w:t>
      </w:r>
      <w:r w:rsidRPr="004B2D69">
        <w:rPr>
          <w:rFonts w:ascii="Times New Roman" w:eastAsia="Calibri" w:hAnsi="Times New Roman" w:cs="Times New Roman"/>
          <w:sz w:val="32"/>
          <w:szCs w:val="32"/>
          <w:lang w:val="en-US" w:bidi="en-US"/>
        </w:rPr>
        <w:t xml:space="preserve"> (Z)’.</w:t>
      </w:r>
    </w:p>
    <w:p w:rsidR="00D145EB" w:rsidRPr="004B2D69" w:rsidRDefault="00D145EB" w:rsidP="008A69A7">
      <w:pPr>
        <w:tabs>
          <w:tab w:val="left" w:pos="142"/>
          <w:tab w:val="left" w:pos="993"/>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Этот класс выражений в отличие от предыдущего, напротив, характеризуется как смыслосодержащая схема в категории «дин</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мики силы», подразумевающая создание препятствия, что в свою очередь приводит к полному отсутствию движения/</w:t>
      </w:r>
      <w:r w:rsidR="00B116B7"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перемещения пациенса, несмотря на внутренне присущую ему тенденцию или интенцию к движению. Данный класс конструкций принимает т</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кие глаголы как </w:t>
      </w:r>
      <w:r w:rsidRPr="004B2D69">
        <w:rPr>
          <w:rFonts w:ascii="Times New Roman" w:eastAsia="Calibri" w:hAnsi="Times New Roman" w:cs="Times New Roman"/>
          <w:i/>
          <w:sz w:val="32"/>
          <w:szCs w:val="32"/>
          <w:lang w:val="en-US" w:bidi="en-US"/>
        </w:rPr>
        <w:t>lock</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keep</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barricade</w:t>
      </w:r>
      <w:r w:rsidRPr="004B2D69">
        <w:rPr>
          <w:rFonts w:ascii="Times New Roman" w:eastAsia="Calibri" w:hAnsi="Times New Roman" w:cs="Times New Roman"/>
          <w:sz w:val="32"/>
          <w:szCs w:val="32"/>
          <w:lang w:bidi="en-US"/>
        </w:rPr>
        <w:t>.</w:t>
      </w:r>
    </w:p>
    <w:p w:rsidR="00D145EB" w:rsidRPr="004B2D69" w:rsidRDefault="00D145EB" w:rsidP="008A69A7">
      <w:pPr>
        <w:tabs>
          <w:tab w:val="left" w:pos="142"/>
          <w:tab w:val="left" w:pos="993"/>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Например:</w:t>
      </w:r>
    </w:p>
    <w:p w:rsidR="00D145EB" w:rsidRPr="004B2D69" w:rsidRDefault="00D145EB" w:rsidP="008A69A7">
      <w:pPr>
        <w:widowControl w:val="0"/>
        <w:numPr>
          <w:ilvl w:val="0"/>
          <w:numId w:val="9"/>
        </w:numPr>
        <w:tabs>
          <w:tab w:val="left" w:pos="142"/>
          <w:tab w:val="left" w:pos="993"/>
          <w:tab w:val="left" w:pos="1668"/>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Harry locked Joe into the bathroom.</w:t>
      </w:r>
    </w:p>
    <w:p w:rsidR="00D145EB" w:rsidRPr="004B2D69" w:rsidRDefault="00D145EB" w:rsidP="008A69A7">
      <w:pPr>
        <w:widowControl w:val="0"/>
        <w:numPr>
          <w:ilvl w:val="0"/>
          <w:numId w:val="9"/>
        </w:numPr>
        <w:tabs>
          <w:tab w:val="left" w:pos="142"/>
          <w:tab w:val="left" w:pos="993"/>
          <w:tab w:val="left" w:pos="1668"/>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He kept her at arm’s length.</w:t>
      </w:r>
    </w:p>
    <w:p w:rsidR="00D145EB" w:rsidRPr="004B2D69" w:rsidRDefault="00D145EB" w:rsidP="008A69A7">
      <w:pPr>
        <w:widowControl w:val="0"/>
        <w:numPr>
          <w:ilvl w:val="0"/>
          <w:numId w:val="9"/>
        </w:numPr>
        <w:tabs>
          <w:tab w:val="left" w:pos="142"/>
          <w:tab w:val="left" w:pos="993"/>
          <w:tab w:val="left" w:pos="1668"/>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barricaded him out of the room.</w:t>
      </w:r>
    </w:p>
    <w:p w:rsidR="00D145EB" w:rsidRPr="004B2D69" w:rsidRDefault="00D145EB" w:rsidP="008A69A7">
      <w:pPr>
        <w:tabs>
          <w:tab w:val="left" w:pos="142"/>
          <w:tab w:val="left" w:pos="993"/>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Конструкции этого класса содержат аргумент пути </w:t>
      </w:r>
      <w:r w:rsidRPr="004B2D69">
        <w:rPr>
          <w:rFonts w:ascii="Times New Roman" w:eastAsia="Calibri" w:hAnsi="Times New Roman" w:cs="Times New Roman"/>
          <w:sz w:val="32"/>
          <w:szCs w:val="32"/>
          <w:lang w:bidi="en-US"/>
        </w:rPr>
        <w:t>(</w:t>
      </w:r>
      <w:r w:rsidRPr="004B2D69">
        <w:rPr>
          <w:rFonts w:ascii="Times New Roman" w:eastAsia="Calibri" w:hAnsi="Times New Roman" w:cs="Times New Roman"/>
          <w:i/>
          <w:sz w:val="32"/>
          <w:szCs w:val="32"/>
          <w:lang w:val="en-US" w:bidi="en-US"/>
        </w:rPr>
        <w:t>path</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arg</w:t>
      </w:r>
      <w:r w:rsidRPr="004B2D69">
        <w:rPr>
          <w:rFonts w:ascii="Times New Roman" w:eastAsia="Calibri" w:hAnsi="Times New Roman" w:cs="Times New Roman"/>
          <w:i/>
          <w:sz w:val="32"/>
          <w:szCs w:val="32"/>
          <w:lang w:val="en-US" w:bidi="en-US"/>
        </w:rPr>
        <w:t>u</w:t>
      </w:r>
      <w:r w:rsidRPr="004B2D69">
        <w:rPr>
          <w:rFonts w:ascii="Times New Roman" w:eastAsia="Calibri" w:hAnsi="Times New Roman" w:cs="Times New Roman"/>
          <w:i/>
          <w:sz w:val="32"/>
          <w:szCs w:val="32"/>
          <w:lang w:val="en-US" w:bidi="en-US"/>
        </w:rPr>
        <w:t>ment</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argument</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Comp</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Z</w:t>
      </w:r>
      <w:r w:rsidRPr="004B2D69">
        <w:rPr>
          <w:rFonts w:ascii="Times New Roman" w:eastAsia="Calibri" w:hAnsi="Times New Roman" w:cs="Times New Roman"/>
          <w:i/>
          <w:sz w:val="32"/>
          <w:szCs w:val="32"/>
          <w:lang w:bidi="en-US"/>
        </w:rPr>
        <w:t>)</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rPr>
        <w:t>который импликативно выражает потенц</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альную динамику объекта. Так, например, обратная или «изнано</w:t>
      </w:r>
      <w:r w:rsidRPr="004B2D69">
        <w:rPr>
          <w:rFonts w:ascii="Times New Roman" w:eastAsia="Calibri" w:hAnsi="Times New Roman" w:cs="Times New Roman"/>
          <w:sz w:val="32"/>
          <w:szCs w:val="32"/>
        </w:rPr>
        <w:t>ч</w:t>
      </w:r>
      <w:r w:rsidRPr="004B2D69">
        <w:rPr>
          <w:rFonts w:ascii="Times New Roman" w:eastAsia="Calibri" w:hAnsi="Times New Roman" w:cs="Times New Roman"/>
          <w:sz w:val="32"/>
          <w:szCs w:val="32"/>
        </w:rPr>
        <w:lastRenderedPageBreak/>
        <w:t>ная» семантическая сторона предложения (1) будет имплицировать, что действия Гарри направлены на то, чтобы не позволить Джои выйти из ванной комнаты.</w:t>
      </w:r>
    </w:p>
    <w:p w:rsidR="00D145EB" w:rsidRPr="004B2D69" w:rsidRDefault="00D145EB" w:rsidP="008A69A7">
      <w:pPr>
        <w:tabs>
          <w:tab w:val="left" w:pos="142"/>
          <w:tab w:val="left" w:pos="411"/>
          <w:tab w:val="left" w:pos="993"/>
        </w:tabs>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lang w:val="en-US"/>
        </w:rPr>
        <w:t>.</w:t>
      </w:r>
      <w:r w:rsidRPr="004B2D69">
        <w:rPr>
          <w:rFonts w:ascii="Times New Roman" w:eastAsia="Calibri" w:hAnsi="Times New Roman" w:cs="Times New Roman"/>
          <w:sz w:val="32"/>
          <w:szCs w:val="32"/>
          <w:lang w:val="en-US"/>
        </w:rPr>
        <w:tab/>
        <w:t xml:space="preserve">‘X </w:t>
      </w:r>
      <w:r w:rsidRPr="004B2D69">
        <w:rPr>
          <w:rFonts w:ascii="Times New Roman" w:eastAsia="Calibri" w:hAnsi="Times New Roman" w:cs="Times New Roman"/>
          <w:i/>
          <w:sz w:val="32"/>
          <w:szCs w:val="32"/>
          <w:lang w:val="en-US" w:bidi="en-US"/>
        </w:rPr>
        <w:t>helps</w:t>
      </w:r>
      <w:r w:rsidRPr="004B2D69">
        <w:rPr>
          <w:rFonts w:ascii="Times New Roman" w:eastAsia="Calibri" w:hAnsi="Times New Roman" w:cs="Times New Roman"/>
          <w:sz w:val="32"/>
          <w:szCs w:val="32"/>
          <w:lang w:val="en-US" w:bidi="en-US"/>
        </w:rPr>
        <w:t xml:space="preserve"> Y </w:t>
      </w:r>
      <w:r w:rsidRPr="004B2D69">
        <w:rPr>
          <w:rFonts w:ascii="Times New Roman" w:eastAsia="Calibri" w:hAnsi="Times New Roman" w:cs="Times New Roman"/>
          <w:i/>
          <w:sz w:val="32"/>
          <w:szCs w:val="32"/>
        </w:rPr>
        <w:t>то</w:t>
      </w:r>
      <w:r w:rsidRPr="004B2D69">
        <w:rPr>
          <w:rFonts w:ascii="Times New Roman" w:eastAsia="Calibri" w:hAnsi="Times New Roman" w:cs="Times New Roman"/>
          <w:i/>
          <w:sz w:val="32"/>
          <w:szCs w:val="32"/>
          <w:lang w:val="en-US"/>
        </w:rPr>
        <w:t xml:space="preserve"> </w:t>
      </w:r>
      <w:r w:rsidRPr="004B2D69">
        <w:rPr>
          <w:rFonts w:ascii="Times New Roman" w:eastAsia="Calibri" w:hAnsi="Times New Roman" w:cs="Times New Roman"/>
          <w:i/>
          <w:sz w:val="32"/>
          <w:szCs w:val="32"/>
          <w:lang w:val="en-US" w:bidi="en-US"/>
        </w:rPr>
        <w:t>move</w:t>
      </w:r>
      <w:r w:rsidRPr="004B2D69">
        <w:rPr>
          <w:rFonts w:ascii="Times New Roman" w:eastAsia="Calibri" w:hAnsi="Times New Roman" w:cs="Times New Roman"/>
          <w:sz w:val="32"/>
          <w:szCs w:val="32"/>
          <w:lang w:val="en-US" w:bidi="en-US"/>
        </w:rPr>
        <w:t xml:space="preserve"> Z’</w:t>
      </w:r>
      <w:r w:rsidR="00B116B7" w:rsidRPr="004B2D69">
        <w:rPr>
          <w:rFonts w:ascii="Times New Roman" w:eastAsia="Calibri" w:hAnsi="Times New Roman" w:cs="Times New Roman"/>
          <w:sz w:val="32"/>
          <w:szCs w:val="32"/>
          <w:lang w:val="en-US" w:bidi="en-US"/>
        </w:rPr>
        <w:t>.</w:t>
      </w:r>
    </w:p>
    <w:p w:rsidR="00D145EB" w:rsidRPr="004B2D69" w:rsidRDefault="00D145EB" w:rsidP="008A69A7">
      <w:pPr>
        <w:tabs>
          <w:tab w:val="left" w:pos="142"/>
          <w:tab w:val="left" w:pos="993"/>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Этот класс содержит конструкции, в семантике которых осно</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ным фактором, каузирующим движение в определенном направл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нии, будет помощь </w:t>
      </w:r>
      <w:r w:rsidRPr="004B2D69">
        <w:rPr>
          <w:rFonts w:ascii="Times New Roman" w:eastAsia="Calibri" w:hAnsi="Times New Roman" w:cs="Times New Roman"/>
          <w:sz w:val="32"/>
          <w:szCs w:val="32"/>
          <w:lang w:bidi="en-US"/>
        </w:rPr>
        <w:t>(</w:t>
      </w:r>
      <w:r w:rsidRPr="004B2D69">
        <w:rPr>
          <w:rFonts w:ascii="Times New Roman" w:eastAsia="Calibri" w:hAnsi="Times New Roman" w:cs="Times New Roman"/>
          <w:i/>
          <w:sz w:val="32"/>
          <w:szCs w:val="32"/>
          <w:lang w:val="en-US" w:bidi="en-US"/>
        </w:rPr>
        <w:t>aid</w:t>
      </w:r>
      <w:r w:rsidRPr="004B2D69">
        <w:rPr>
          <w:rFonts w:ascii="Times New Roman" w:eastAsia="Calibri" w:hAnsi="Times New Roman" w:cs="Times New Roman"/>
          <w:i/>
          <w:sz w:val="32"/>
          <w:szCs w:val="32"/>
          <w:lang w:bidi="en-US"/>
        </w:rPr>
        <w:t>)</w:t>
      </w:r>
      <w:r w:rsidRPr="004B2D69">
        <w:rPr>
          <w:rFonts w:ascii="Times New Roman" w:eastAsia="Calibri" w:hAnsi="Times New Roman" w:cs="Times New Roman"/>
          <w:sz w:val="32"/>
          <w:szCs w:val="32"/>
          <w:lang w:bidi="en-US"/>
        </w:rPr>
        <w:t>.</w:t>
      </w:r>
    </w:p>
    <w:p w:rsidR="00D145EB" w:rsidRPr="004B2D69" w:rsidRDefault="00D145EB" w:rsidP="008A69A7">
      <w:pPr>
        <w:widowControl w:val="0"/>
        <w:numPr>
          <w:ilvl w:val="0"/>
          <w:numId w:val="10"/>
        </w:numPr>
        <w:tabs>
          <w:tab w:val="left" w:pos="142"/>
          <w:tab w:val="left" w:pos="993"/>
          <w:tab w:val="left" w:pos="2974"/>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helped him into the car.</w:t>
      </w:r>
    </w:p>
    <w:p w:rsidR="00D145EB" w:rsidRPr="004B2D69" w:rsidRDefault="00D145EB" w:rsidP="008A69A7">
      <w:pPr>
        <w:widowControl w:val="0"/>
        <w:numPr>
          <w:ilvl w:val="0"/>
          <w:numId w:val="10"/>
        </w:numPr>
        <w:tabs>
          <w:tab w:val="left" w:pos="142"/>
          <w:tab w:val="left" w:pos="993"/>
          <w:tab w:val="left" w:pos="2974"/>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assisted her out of the room.</w:t>
      </w:r>
    </w:p>
    <w:p w:rsidR="00D145EB" w:rsidRPr="004B2D69" w:rsidRDefault="00D145EB" w:rsidP="008A69A7">
      <w:pPr>
        <w:widowControl w:val="0"/>
        <w:numPr>
          <w:ilvl w:val="0"/>
          <w:numId w:val="10"/>
        </w:numPr>
        <w:tabs>
          <w:tab w:val="left" w:pos="142"/>
          <w:tab w:val="left" w:pos="993"/>
          <w:tab w:val="left" w:pos="2974"/>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guided him through the terrain.</w:t>
      </w:r>
    </w:p>
    <w:p w:rsidR="00D145EB" w:rsidRPr="004B2D69" w:rsidRDefault="00D145EB" w:rsidP="008A69A7">
      <w:pPr>
        <w:widowControl w:val="0"/>
        <w:numPr>
          <w:ilvl w:val="0"/>
          <w:numId w:val="10"/>
        </w:numPr>
        <w:tabs>
          <w:tab w:val="left" w:pos="142"/>
          <w:tab w:val="left" w:pos="993"/>
          <w:tab w:val="left" w:pos="2974"/>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showed him into the living room.</w:t>
      </w:r>
    </w:p>
    <w:p w:rsidR="00B826F9" w:rsidRPr="004B2D69" w:rsidRDefault="00D145EB" w:rsidP="008A69A7">
      <w:pPr>
        <w:widowControl w:val="0"/>
        <w:numPr>
          <w:ilvl w:val="0"/>
          <w:numId w:val="10"/>
        </w:numPr>
        <w:tabs>
          <w:tab w:val="left" w:pos="142"/>
          <w:tab w:val="left" w:pos="993"/>
          <w:tab w:val="left" w:pos="2974"/>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walked him to the car.</w:t>
      </w:r>
    </w:p>
    <w:p w:rsidR="00B826F9" w:rsidRPr="004B2D69" w:rsidRDefault="00D145EB" w:rsidP="008A69A7">
      <w:pPr>
        <w:widowControl w:val="0"/>
        <w:tabs>
          <w:tab w:val="left" w:pos="142"/>
          <w:tab w:val="left" w:pos="993"/>
          <w:tab w:val="left" w:pos="2974"/>
        </w:tabs>
        <w:spacing w:after="0" w:line="240" w:lineRule="auto"/>
        <w:ind w:firstLine="567"/>
        <w:jc w:val="both"/>
        <w:rPr>
          <w:rFonts w:ascii="Times New Roman" w:eastAsia="Times New Roman" w:hAnsi="Times New Roman" w:cs="Times New Roman"/>
          <w:i/>
          <w:iCs/>
          <w:sz w:val="32"/>
          <w:szCs w:val="32"/>
          <w:lang w:bidi="en-US"/>
        </w:rPr>
      </w:pPr>
      <w:r w:rsidRPr="004B2D69">
        <w:rPr>
          <w:rFonts w:ascii="Times New Roman" w:eastAsia="Calibri" w:hAnsi="Times New Roman" w:cs="Times New Roman"/>
          <w:sz w:val="32"/>
          <w:szCs w:val="32"/>
        </w:rPr>
        <w:t>Помимо пяти семантических моделей конструкции каузации движения, существует еще ряд выражений, которые держатся в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котором смысле особняком, поскольку по своим семантическим признакам не могут быть отнесены ни к одной категории. Объясн</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ется это тем, что субъект не может считаться каузирующим звеном конструкции, так как не соответствует ни одной из тем, маркиру</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щих каждую модель.</w:t>
      </w:r>
    </w:p>
    <w:p w:rsidR="00D145EB" w:rsidRPr="004B2D69" w:rsidRDefault="00D145EB" w:rsidP="008A69A7">
      <w:pPr>
        <w:widowControl w:val="0"/>
        <w:tabs>
          <w:tab w:val="left" w:pos="142"/>
          <w:tab w:val="left" w:pos="993"/>
          <w:tab w:val="left" w:pos="2974"/>
        </w:tabs>
        <w:spacing w:after="0" w:line="240" w:lineRule="auto"/>
        <w:ind w:firstLine="567"/>
        <w:jc w:val="both"/>
        <w:rPr>
          <w:rFonts w:ascii="Times New Roman" w:eastAsia="Times New Roman" w:hAnsi="Times New Roman" w:cs="Times New Roman"/>
          <w:i/>
          <w:iCs/>
          <w:sz w:val="32"/>
          <w:szCs w:val="32"/>
          <w:lang w:bidi="en-US"/>
        </w:rPr>
      </w:pPr>
      <w:r w:rsidRPr="004B2D69">
        <w:rPr>
          <w:rFonts w:ascii="Times New Roman" w:eastAsia="Calibri" w:hAnsi="Times New Roman" w:cs="Times New Roman"/>
          <w:sz w:val="32"/>
          <w:szCs w:val="32"/>
        </w:rPr>
        <w:t xml:space="preserve">В группу исключений в классификации А. Гольдберг входят конструкции с такими глаголами движения, таких как </w:t>
      </w:r>
      <w:r w:rsidRPr="004B2D69">
        <w:rPr>
          <w:rFonts w:ascii="Times New Roman" w:eastAsia="Calibri" w:hAnsi="Times New Roman" w:cs="Times New Roman"/>
          <w:i/>
          <w:sz w:val="32"/>
          <w:szCs w:val="32"/>
          <w:lang w:val="en-US" w:bidi="en-US"/>
        </w:rPr>
        <w:t>accompany</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escort</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walk</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show</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follow</w:t>
      </w:r>
      <w:r w:rsidRPr="004B2D69">
        <w:rPr>
          <w:rFonts w:ascii="Times New Roman" w:eastAsia="Calibri" w:hAnsi="Times New Roman" w:cs="Times New Roman"/>
          <w:i/>
          <w:sz w:val="32"/>
          <w:szCs w:val="32"/>
          <w:lang w:bidi="en-US"/>
        </w:rPr>
        <w:t xml:space="preserve">, </w:t>
      </w:r>
      <w:r w:rsidRPr="004B2D69">
        <w:rPr>
          <w:rFonts w:ascii="Times New Roman" w:eastAsia="Calibri" w:hAnsi="Times New Roman" w:cs="Times New Roman"/>
          <w:i/>
          <w:sz w:val="32"/>
          <w:szCs w:val="32"/>
          <w:lang w:val="en-US" w:bidi="en-US"/>
        </w:rPr>
        <w:t>trail</w:t>
      </w:r>
      <w:r w:rsidRPr="004B2D69">
        <w:rPr>
          <w:rFonts w:ascii="Times New Roman" w:eastAsia="Calibri" w:hAnsi="Times New Roman" w:cs="Times New Roman"/>
          <w:sz w:val="32"/>
          <w:szCs w:val="32"/>
          <w:lang w:bidi="en-US"/>
        </w:rPr>
        <w:t xml:space="preserve"> </w:t>
      </w:r>
      <w:r w:rsidRPr="004B2D69">
        <w:rPr>
          <w:rFonts w:ascii="Times New Roman" w:eastAsia="Calibri" w:hAnsi="Times New Roman" w:cs="Times New Roman"/>
          <w:sz w:val="32"/>
          <w:szCs w:val="32"/>
        </w:rPr>
        <w:t>и т.д. Однако по результатам нашего исследования данные структуры входят в число моделей репрезе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тации конструкции каузации движения [3].</w:t>
      </w:r>
    </w:p>
    <w:p w:rsidR="00472BA1" w:rsidRPr="004B2D69" w:rsidRDefault="00472BA1" w:rsidP="00903FFD">
      <w:pPr>
        <w:tabs>
          <w:tab w:val="left" w:pos="993"/>
        </w:tabs>
        <w:spacing w:after="0" w:line="216" w:lineRule="auto"/>
        <w:ind w:left="709"/>
        <w:contextualSpacing/>
        <w:jc w:val="both"/>
        <w:rPr>
          <w:rFonts w:ascii="Times New Roman" w:eastAsia="Calibri" w:hAnsi="Times New Roman" w:cs="Times New Roman"/>
          <w:b/>
          <w:sz w:val="28"/>
          <w:szCs w:val="28"/>
        </w:rPr>
      </w:pPr>
    </w:p>
    <w:p w:rsidR="00D145EB" w:rsidRPr="004B2D69" w:rsidRDefault="00D145EB" w:rsidP="00903FFD">
      <w:pPr>
        <w:spacing w:after="0" w:line="216" w:lineRule="auto"/>
        <w:ind w:left="567" w:hanging="567"/>
        <w:contextualSpacing/>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D145EB" w:rsidRPr="004B2D69" w:rsidRDefault="00D145EB" w:rsidP="00903FFD">
      <w:pPr>
        <w:spacing w:after="0" w:line="216" w:lineRule="auto"/>
        <w:ind w:left="567" w:hanging="567"/>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1.</w:t>
      </w:r>
      <w:r w:rsidRPr="004B2D69">
        <w:rPr>
          <w:rFonts w:ascii="Times New Roman" w:eastAsia="Calibri" w:hAnsi="Times New Roman" w:cs="Times New Roman"/>
          <w:sz w:val="28"/>
          <w:szCs w:val="28"/>
        </w:rPr>
        <w:tab/>
        <w:t>Болдырев Н.Н. Когнитивный подход к изучению глагола и глагольных категорий // Традиционные проблемы языкознания в свете новых пар</w:t>
      </w:r>
      <w:r w:rsidRPr="004B2D69">
        <w:rPr>
          <w:rFonts w:ascii="Times New Roman" w:eastAsia="Calibri" w:hAnsi="Times New Roman" w:cs="Times New Roman"/>
          <w:sz w:val="28"/>
          <w:szCs w:val="28"/>
        </w:rPr>
        <w:t>а</w:t>
      </w:r>
      <w:r w:rsidRPr="004B2D69">
        <w:rPr>
          <w:rFonts w:ascii="Times New Roman" w:eastAsia="Calibri" w:hAnsi="Times New Roman" w:cs="Times New Roman"/>
          <w:sz w:val="28"/>
          <w:szCs w:val="28"/>
        </w:rPr>
        <w:t>дигм знания. Материалы круглого стола, апрель 2000</w:t>
      </w:r>
      <w:r w:rsidR="00B826F9" w:rsidRPr="004B2D69">
        <w:rPr>
          <w:rFonts w:ascii="Times New Roman" w:eastAsia="Calibri" w:hAnsi="Times New Roman" w:cs="Times New Roman"/>
          <w:sz w:val="28"/>
          <w:szCs w:val="28"/>
        </w:rPr>
        <w:t>.</w:t>
      </w:r>
      <w:r w:rsidRPr="004B2D69">
        <w:rPr>
          <w:rFonts w:ascii="Times New Roman" w:eastAsia="Calibri" w:hAnsi="Times New Roman" w:cs="Times New Roman"/>
          <w:sz w:val="28"/>
          <w:szCs w:val="28"/>
        </w:rPr>
        <w:t xml:space="preserve"> - М.: Институт языкознания РАН, 2000.</w:t>
      </w:r>
      <w:r w:rsidR="00B826F9"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w:t>
      </w:r>
      <w:r w:rsidR="00B826F9"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С. 16-35.</w:t>
      </w:r>
    </w:p>
    <w:p w:rsidR="00D145EB" w:rsidRPr="004B2D69" w:rsidRDefault="00D145EB" w:rsidP="00903FFD">
      <w:pPr>
        <w:spacing w:after="0" w:line="216" w:lineRule="auto"/>
        <w:ind w:left="567" w:hanging="567"/>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2.</w:t>
      </w:r>
      <w:r w:rsidRPr="004B2D69">
        <w:rPr>
          <w:rFonts w:ascii="Times New Roman" w:eastAsia="Calibri" w:hAnsi="Times New Roman" w:cs="Times New Roman"/>
          <w:sz w:val="28"/>
          <w:szCs w:val="28"/>
        </w:rPr>
        <w:tab/>
        <w:t>Тищенко С.В. Контексты функционирования и когнитивно-семантические свойства конструкции каузации движения и результати</w:t>
      </w:r>
      <w:r w:rsidRPr="004B2D69">
        <w:rPr>
          <w:rFonts w:ascii="Times New Roman" w:eastAsia="Calibri" w:hAnsi="Times New Roman" w:cs="Times New Roman"/>
          <w:sz w:val="28"/>
          <w:szCs w:val="28"/>
        </w:rPr>
        <w:t>в</w:t>
      </w:r>
      <w:r w:rsidRPr="004B2D69">
        <w:rPr>
          <w:rFonts w:ascii="Times New Roman" w:eastAsia="Calibri" w:hAnsi="Times New Roman" w:cs="Times New Roman"/>
          <w:sz w:val="28"/>
          <w:szCs w:val="28"/>
        </w:rPr>
        <w:t>ной конструкции. // Дис. ... канд. филол. наук. - Пятигорск, 2004. - 228 с.</w:t>
      </w:r>
    </w:p>
    <w:p w:rsidR="00D145EB" w:rsidRPr="004B2D69" w:rsidRDefault="00D145EB" w:rsidP="00903FFD">
      <w:pPr>
        <w:spacing w:after="0" w:line="216" w:lineRule="auto"/>
        <w:ind w:left="567" w:hanging="567"/>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3.</w:t>
      </w:r>
      <w:r w:rsidRPr="004B2D69">
        <w:rPr>
          <w:rFonts w:ascii="Times New Roman" w:eastAsia="Calibri" w:hAnsi="Times New Roman" w:cs="Times New Roman"/>
          <w:sz w:val="28"/>
          <w:szCs w:val="28"/>
        </w:rPr>
        <w:tab/>
        <w:t>Телия В.Н. Коннотативный аспект семантики номинативных единиц.- М.: Наука, 1988.</w:t>
      </w:r>
      <w:r w:rsidR="008D075F"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 xml:space="preserve"> 143</w:t>
      </w:r>
      <w:r w:rsidR="008D075F"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с.</w:t>
      </w:r>
    </w:p>
    <w:p w:rsidR="00D145EB" w:rsidRPr="004B2D69" w:rsidRDefault="00D145EB" w:rsidP="00903FFD">
      <w:pPr>
        <w:spacing w:after="0" w:line="216" w:lineRule="auto"/>
        <w:ind w:left="567" w:hanging="567"/>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4.</w:t>
      </w:r>
      <w:r w:rsidRPr="004B2D69">
        <w:rPr>
          <w:rFonts w:ascii="Times New Roman" w:eastAsia="Calibri" w:hAnsi="Times New Roman" w:cs="Times New Roman"/>
          <w:sz w:val="28"/>
          <w:szCs w:val="28"/>
        </w:rPr>
        <w:tab/>
        <w:t>Тураева З.А. Лингвистика текста.- М.: Просвещение, 1996.</w:t>
      </w:r>
      <w:r w:rsidR="008D075F"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w:t>
      </w:r>
      <w:r w:rsidR="008D075F"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127</w:t>
      </w:r>
      <w:r w:rsidR="00B826F9"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 xml:space="preserve">с. </w:t>
      </w:r>
    </w:p>
    <w:p w:rsidR="00D145EB" w:rsidRPr="004B2D69" w:rsidRDefault="00D145EB" w:rsidP="00903FFD">
      <w:pPr>
        <w:spacing w:after="0" w:line="216" w:lineRule="auto"/>
        <w:ind w:left="567" w:hanging="567"/>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5.</w:t>
      </w:r>
      <w:r w:rsidRPr="004B2D69">
        <w:rPr>
          <w:rFonts w:ascii="Times New Roman" w:eastAsia="Calibri" w:hAnsi="Times New Roman" w:cs="Times New Roman"/>
          <w:sz w:val="28"/>
          <w:szCs w:val="28"/>
        </w:rPr>
        <w:tab/>
        <w:t>Уманская М.Б. Контексты функционирования и средства выражения а</w:t>
      </w:r>
      <w:r w:rsidRPr="004B2D69">
        <w:rPr>
          <w:rFonts w:ascii="Times New Roman" w:eastAsia="Calibri" w:hAnsi="Times New Roman" w:cs="Times New Roman"/>
          <w:sz w:val="28"/>
          <w:szCs w:val="28"/>
        </w:rPr>
        <w:t>в</w:t>
      </w:r>
      <w:r w:rsidRPr="004B2D69">
        <w:rPr>
          <w:rFonts w:ascii="Times New Roman" w:eastAsia="Calibri" w:hAnsi="Times New Roman" w:cs="Times New Roman"/>
          <w:sz w:val="28"/>
          <w:szCs w:val="28"/>
        </w:rPr>
        <w:t>торских ремарок в англоязычной драматургии. Автореф. дисс. канд. ф</w:t>
      </w:r>
      <w:r w:rsidRPr="004B2D69">
        <w:rPr>
          <w:rFonts w:ascii="Times New Roman" w:eastAsia="Calibri" w:hAnsi="Times New Roman" w:cs="Times New Roman"/>
          <w:sz w:val="28"/>
          <w:szCs w:val="28"/>
        </w:rPr>
        <w:t>и</w:t>
      </w:r>
      <w:r w:rsidRPr="004B2D69">
        <w:rPr>
          <w:rFonts w:ascii="Times New Roman" w:eastAsia="Calibri" w:hAnsi="Times New Roman" w:cs="Times New Roman"/>
          <w:sz w:val="28"/>
          <w:szCs w:val="28"/>
        </w:rPr>
        <w:t xml:space="preserve">лол. </w:t>
      </w:r>
      <w:r w:rsidR="00EC282F" w:rsidRPr="004B2D69">
        <w:rPr>
          <w:rFonts w:ascii="Times New Roman" w:eastAsia="Calibri" w:hAnsi="Times New Roman" w:cs="Times New Roman"/>
          <w:sz w:val="28"/>
          <w:szCs w:val="28"/>
        </w:rPr>
        <w:t>н</w:t>
      </w:r>
      <w:r w:rsidRPr="004B2D69">
        <w:rPr>
          <w:rFonts w:ascii="Times New Roman" w:eastAsia="Calibri" w:hAnsi="Times New Roman" w:cs="Times New Roman"/>
          <w:sz w:val="28"/>
          <w:szCs w:val="28"/>
        </w:rPr>
        <w:t>ау</w:t>
      </w:r>
      <w:r w:rsidR="00274AEC" w:rsidRPr="004B2D69">
        <w:rPr>
          <w:rFonts w:ascii="Times New Roman" w:eastAsia="Calibri" w:hAnsi="Times New Roman" w:cs="Times New Roman"/>
          <w:sz w:val="28"/>
          <w:szCs w:val="28"/>
        </w:rPr>
        <w:t>к. -</w:t>
      </w:r>
      <w:r w:rsidRPr="004B2D69">
        <w:rPr>
          <w:rFonts w:ascii="Times New Roman" w:eastAsia="Calibri" w:hAnsi="Times New Roman" w:cs="Times New Roman"/>
          <w:sz w:val="28"/>
          <w:szCs w:val="28"/>
        </w:rPr>
        <w:t xml:space="preserve"> Пятигорск, 2006.</w:t>
      </w:r>
      <w:r w:rsidR="00B826F9" w:rsidRPr="004B2D69">
        <w:rPr>
          <w:rFonts w:ascii="Times New Roman" w:eastAsia="Calibri" w:hAnsi="Times New Roman" w:cs="Times New Roman"/>
          <w:sz w:val="28"/>
          <w:szCs w:val="28"/>
        </w:rPr>
        <w:t xml:space="preserve"> </w:t>
      </w:r>
      <w:r w:rsidR="008D075F" w:rsidRPr="004B2D69">
        <w:rPr>
          <w:rFonts w:ascii="Times New Roman" w:eastAsia="Calibri" w:hAnsi="Times New Roman" w:cs="Times New Roman"/>
          <w:sz w:val="28"/>
          <w:szCs w:val="28"/>
        </w:rPr>
        <w:t>–</w:t>
      </w:r>
      <w:r w:rsidR="00B826F9"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22</w:t>
      </w:r>
      <w:r w:rsidR="008D075F"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с.</w:t>
      </w:r>
    </w:p>
    <w:p w:rsidR="00C8218C" w:rsidRPr="000D1AF9" w:rsidRDefault="00C8218C">
      <w:pPr>
        <w:rPr>
          <w:rFonts w:ascii="Times New Roman" w:eastAsia="SimSun" w:hAnsi="Times New Roman" w:cs="Times New Roman"/>
          <w:b/>
          <w:bCs/>
          <w:i/>
          <w:kern w:val="2"/>
          <w:sz w:val="32"/>
          <w:szCs w:val="32"/>
          <w:lang w:eastAsia="zh-CN"/>
        </w:rPr>
      </w:pPr>
      <w:r w:rsidRPr="000D1AF9">
        <w:rPr>
          <w:rFonts w:ascii="Times New Roman" w:eastAsia="SimSun" w:hAnsi="Times New Roman" w:cs="Times New Roman"/>
          <w:b/>
          <w:bCs/>
          <w:i/>
          <w:kern w:val="2"/>
          <w:sz w:val="32"/>
          <w:szCs w:val="32"/>
          <w:lang w:eastAsia="zh-CN"/>
        </w:rPr>
        <w:br w:type="page"/>
      </w:r>
    </w:p>
    <w:p w:rsidR="00C061A0" w:rsidRPr="004B2D69" w:rsidRDefault="00C061A0" w:rsidP="00DC275E">
      <w:pPr>
        <w:widowControl w:val="0"/>
        <w:shd w:val="clear" w:color="auto" w:fill="FFFFFF"/>
        <w:spacing w:after="0" w:line="240" w:lineRule="auto"/>
        <w:ind w:firstLine="567"/>
        <w:jc w:val="right"/>
        <w:rPr>
          <w:rFonts w:ascii="Times New Roman" w:eastAsia="SimSun" w:hAnsi="Times New Roman" w:cs="Times New Roman"/>
          <w:b/>
          <w:bCs/>
          <w:i/>
          <w:kern w:val="2"/>
          <w:sz w:val="32"/>
          <w:szCs w:val="32"/>
          <w:lang w:eastAsia="zh-CN"/>
        </w:rPr>
      </w:pPr>
      <w:r w:rsidRPr="004B2D69">
        <w:rPr>
          <w:rFonts w:ascii="Times New Roman" w:eastAsia="SimSun" w:hAnsi="Times New Roman" w:cs="Times New Roman"/>
          <w:b/>
          <w:bCs/>
          <w:i/>
          <w:kern w:val="2"/>
          <w:sz w:val="32"/>
          <w:szCs w:val="32"/>
          <w:lang w:val="en-US" w:eastAsia="zh-CN"/>
        </w:rPr>
        <w:lastRenderedPageBreak/>
        <w:t>Aidin</w:t>
      </w:r>
      <w:r w:rsidRPr="004B2D69">
        <w:rPr>
          <w:rFonts w:ascii="Times New Roman" w:eastAsia="SimSun" w:hAnsi="Times New Roman" w:cs="Times New Roman"/>
          <w:b/>
          <w:bCs/>
          <w:i/>
          <w:kern w:val="2"/>
          <w:sz w:val="32"/>
          <w:szCs w:val="32"/>
          <w:lang w:eastAsia="zh-CN"/>
        </w:rPr>
        <w:t xml:space="preserve"> </w:t>
      </w:r>
      <w:r w:rsidRPr="004B2D69">
        <w:rPr>
          <w:rFonts w:ascii="Times New Roman" w:eastAsia="SimSun" w:hAnsi="Times New Roman" w:cs="Times New Roman"/>
          <w:b/>
          <w:bCs/>
          <w:i/>
          <w:kern w:val="2"/>
          <w:sz w:val="32"/>
          <w:szCs w:val="32"/>
          <w:lang w:val="en-US" w:eastAsia="zh-CN"/>
        </w:rPr>
        <w:t>Larisa</w:t>
      </w:r>
    </w:p>
    <w:p w:rsidR="00C061A0" w:rsidRPr="004B2D69" w:rsidRDefault="00C061A0" w:rsidP="00DC275E">
      <w:pPr>
        <w:widowControl w:val="0"/>
        <w:spacing w:after="0" w:line="240" w:lineRule="auto"/>
        <w:ind w:firstLine="567"/>
        <w:jc w:val="right"/>
        <w:rPr>
          <w:rFonts w:ascii="Times New Roman" w:eastAsia="Calibri" w:hAnsi="Times New Roman" w:cs="Times New Roman"/>
          <w:kern w:val="2"/>
          <w:sz w:val="32"/>
          <w:szCs w:val="32"/>
          <w:lang w:eastAsia="zh-CN"/>
        </w:rPr>
      </w:pPr>
      <w:r w:rsidRPr="004B2D69">
        <w:rPr>
          <w:rFonts w:ascii="Times New Roman" w:eastAsia="Calibri" w:hAnsi="Times New Roman" w:cs="Times New Roman"/>
          <w:i/>
          <w:kern w:val="2"/>
          <w:sz w:val="32"/>
          <w:szCs w:val="32"/>
          <w:lang w:val="en-US" w:eastAsia="zh-CN"/>
        </w:rPr>
        <w:t>Paterson</w:t>
      </w:r>
      <w:r w:rsidRPr="004B2D69">
        <w:rPr>
          <w:rFonts w:ascii="Times New Roman" w:eastAsia="Calibri" w:hAnsi="Times New Roman" w:cs="Times New Roman"/>
          <w:i/>
          <w:kern w:val="2"/>
          <w:sz w:val="32"/>
          <w:szCs w:val="32"/>
          <w:lang w:eastAsia="zh-CN"/>
        </w:rPr>
        <w:t xml:space="preserve">, </w:t>
      </w:r>
      <w:r w:rsidRPr="004B2D69">
        <w:rPr>
          <w:rFonts w:ascii="Times New Roman" w:eastAsia="Calibri" w:hAnsi="Times New Roman" w:cs="Times New Roman"/>
          <w:i/>
          <w:kern w:val="2"/>
          <w:sz w:val="32"/>
          <w:szCs w:val="32"/>
          <w:lang w:val="en-US" w:eastAsia="zh-CN"/>
        </w:rPr>
        <w:t>USA</w:t>
      </w:r>
    </w:p>
    <w:p w:rsidR="00C061A0" w:rsidRPr="004B2D69" w:rsidRDefault="00C061A0" w:rsidP="00DC275E">
      <w:pPr>
        <w:widowControl w:val="0"/>
        <w:autoSpaceDE w:val="0"/>
        <w:autoSpaceDN w:val="0"/>
        <w:spacing w:after="0" w:line="240" w:lineRule="auto"/>
        <w:ind w:firstLine="567"/>
        <w:jc w:val="right"/>
        <w:rPr>
          <w:rFonts w:ascii="Times New Roman" w:eastAsia="Times New Roman" w:hAnsi="Times New Roman" w:cs="Times New Roman"/>
          <w:kern w:val="2"/>
          <w:sz w:val="32"/>
          <w:szCs w:val="32"/>
          <w:lang w:val="en-US" w:eastAsia="ru-RU"/>
        </w:rPr>
      </w:pPr>
      <w:r w:rsidRPr="004B2D69">
        <w:rPr>
          <w:rFonts w:ascii="Times New Roman" w:eastAsia="Calibri" w:hAnsi="Times New Roman" w:cs="Times New Roman"/>
          <w:i/>
          <w:kern w:val="2"/>
          <w:sz w:val="32"/>
          <w:szCs w:val="32"/>
          <w:lang w:val="en-US" w:eastAsia="zh-CN"/>
        </w:rPr>
        <w:t>E-mail:</w:t>
      </w:r>
      <w:r w:rsidRPr="004B2D69">
        <w:rPr>
          <w:rFonts w:ascii="Times New Roman" w:eastAsia="Calibri" w:hAnsi="Times New Roman" w:cs="Times New Roman"/>
          <w:i/>
          <w:kern w:val="2"/>
          <w:sz w:val="24"/>
          <w:szCs w:val="24"/>
          <w:lang w:val="en-US" w:eastAsia="zh-CN"/>
        </w:rPr>
        <w:t xml:space="preserve"> L</w:t>
      </w:r>
      <w:r w:rsidRPr="004B2D69">
        <w:rPr>
          <w:rFonts w:ascii="Times New Roman" w:eastAsia="Calibri" w:hAnsi="Times New Roman" w:cs="Times New Roman"/>
          <w:i/>
          <w:kern w:val="2"/>
          <w:szCs w:val="32"/>
          <w:u w:val="single"/>
          <w:lang w:val="en-US"/>
        </w:rPr>
        <w:t>.Aidinov@gmail.com</w:t>
      </w:r>
    </w:p>
    <w:p w:rsidR="00D145EB" w:rsidRPr="004B2D69" w:rsidRDefault="00D145EB" w:rsidP="00DC275E">
      <w:pPr>
        <w:shd w:val="clear" w:color="auto" w:fill="FFFFFF"/>
        <w:spacing w:after="0" w:line="240" w:lineRule="auto"/>
        <w:ind w:firstLine="142"/>
        <w:jc w:val="center"/>
        <w:rPr>
          <w:rFonts w:ascii="Times New Roman" w:eastAsia="Times New Roman" w:hAnsi="Times New Roman" w:cs="Times New Roman"/>
          <w:b/>
          <w:bCs/>
          <w:sz w:val="32"/>
          <w:szCs w:val="32"/>
          <w:lang w:val="en-US" w:eastAsia="ru-RU"/>
        </w:rPr>
      </w:pPr>
    </w:p>
    <w:p w:rsidR="00C061A0" w:rsidRPr="004B2D69" w:rsidRDefault="00C061A0" w:rsidP="00DC275E">
      <w:pPr>
        <w:spacing w:after="0" w:line="240" w:lineRule="auto"/>
        <w:contextualSpacing/>
        <w:jc w:val="center"/>
        <w:outlineLvl w:val="1"/>
        <w:rPr>
          <w:rFonts w:ascii="Times New Roman" w:eastAsia="Calibri" w:hAnsi="Times New Roman" w:cs="Times New Roman"/>
          <w:b/>
          <w:sz w:val="32"/>
          <w:szCs w:val="32"/>
        </w:rPr>
      </w:pPr>
      <w:bookmarkStart w:id="1" w:name="_Toc320009850"/>
      <w:r w:rsidRPr="004B2D69">
        <w:rPr>
          <w:rFonts w:ascii="Times New Roman" w:eastAsia="Calibri" w:hAnsi="Times New Roman" w:cs="Times New Roman"/>
          <w:b/>
          <w:sz w:val="32"/>
          <w:szCs w:val="32"/>
        </w:rPr>
        <w:t>ПОНЯТИЕ ПРЕДИКАТИВНОСТИ</w:t>
      </w:r>
      <w:bookmarkEnd w:id="1"/>
    </w:p>
    <w:p w:rsidR="00C061A0" w:rsidRPr="004B2D69" w:rsidRDefault="00C061A0" w:rsidP="00DC275E">
      <w:pPr>
        <w:spacing w:after="0" w:line="240" w:lineRule="auto"/>
        <w:ind w:left="810"/>
        <w:contextualSpacing/>
        <w:jc w:val="both"/>
        <w:rPr>
          <w:rFonts w:ascii="Times New Roman" w:eastAsia="Calibri" w:hAnsi="Times New Roman" w:cs="Times New Roman"/>
          <w:sz w:val="32"/>
          <w:szCs w:val="32"/>
        </w:rPr>
      </w:pPr>
    </w:p>
    <w:p w:rsidR="00792A19" w:rsidRPr="004B2D69" w:rsidRDefault="00792A19" w:rsidP="00DC275E">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xml:space="preserve"> Темой да</w:t>
      </w:r>
      <w:r w:rsidR="008D075F" w:rsidRPr="004B2D69">
        <w:rPr>
          <w:rFonts w:ascii="Times New Roman" w:eastAsia="Calibri" w:hAnsi="Times New Roman" w:cs="Times New Roman"/>
          <w:i/>
          <w:sz w:val="32"/>
          <w:szCs w:val="32"/>
        </w:rPr>
        <w:t>нной статьи</w:t>
      </w:r>
      <w:r w:rsidRPr="004B2D69">
        <w:rPr>
          <w:rFonts w:ascii="Times New Roman" w:eastAsia="Calibri" w:hAnsi="Times New Roman" w:cs="Times New Roman"/>
          <w:i/>
          <w:sz w:val="32"/>
          <w:szCs w:val="32"/>
        </w:rPr>
        <w:t xml:space="preserve"> являются предикативные конструкции, анализ таких явлений </w:t>
      </w:r>
      <w:r w:rsidR="00B826F9" w:rsidRPr="004B2D69">
        <w:rPr>
          <w:rFonts w:ascii="Times New Roman" w:eastAsia="Calibri" w:hAnsi="Times New Roman" w:cs="Times New Roman"/>
          <w:i/>
          <w:sz w:val="32"/>
          <w:szCs w:val="32"/>
        </w:rPr>
        <w:t>в английском языке</w:t>
      </w:r>
      <w:r w:rsidRPr="004B2D69">
        <w:rPr>
          <w:rFonts w:ascii="Times New Roman" w:eastAsia="Calibri" w:hAnsi="Times New Roman" w:cs="Times New Roman"/>
          <w:i/>
          <w:sz w:val="32"/>
          <w:szCs w:val="32"/>
        </w:rPr>
        <w:t xml:space="preserve"> как пред</w:t>
      </w:r>
      <w:r w:rsidRPr="004B2D69">
        <w:rPr>
          <w:rFonts w:ascii="Times New Roman" w:eastAsia="Calibri" w:hAnsi="Times New Roman" w:cs="Times New Roman"/>
          <w:i/>
          <w:sz w:val="32"/>
          <w:szCs w:val="32"/>
        </w:rPr>
        <w:t>и</w:t>
      </w:r>
      <w:r w:rsidRPr="004B2D69">
        <w:rPr>
          <w:rFonts w:ascii="Times New Roman" w:eastAsia="Calibri" w:hAnsi="Times New Roman" w:cs="Times New Roman"/>
          <w:i/>
          <w:sz w:val="32"/>
          <w:szCs w:val="32"/>
        </w:rPr>
        <w:t>кативность и вторичная предикативность.</w:t>
      </w:r>
    </w:p>
    <w:p w:rsidR="00C061A0" w:rsidRPr="004B2D69" w:rsidRDefault="008D075F"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b/>
          <w:i/>
          <w:sz w:val="32"/>
          <w:szCs w:val="32"/>
        </w:rPr>
        <w:t>Ключевые слова:</w:t>
      </w:r>
      <w:r w:rsidR="004C1AF7"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i/>
          <w:sz w:val="32"/>
          <w:szCs w:val="32"/>
        </w:rPr>
        <w:t>к</w:t>
      </w:r>
      <w:r w:rsidR="004C1AF7" w:rsidRPr="004B2D69">
        <w:rPr>
          <w:rFonts w:ascii="Times New Roman" w:eastAsia="Calibri" w:hAnsi="Times New Roman" w:cs="Times New Roman"/>
          <w:i/>
          <w:sz w:val="32"/>
          <w:szCs w:val="32"/>
        </w:rPr>
        <w:t>атегория модальности, наклонение, перви</w:t>
      </w:r>
      <w:r w:rsidR="004C1AF7" w:rsidRPr="004B2D69">
        <w:rPr>
          <w:rFonts w:ascii="Times New Roman" w:eastAsia="Calibri" w:hAnsi="Times New Roman" w:cs="Times New Roman"/>
          <w:i/>
          <w:sz w:val="32"/>
          <w:szCs w:val="32"/>
        </w:rPr>
        <w:t>ч</w:t>
      </w:r>
      <w:r w:rsidR="004C1AF7" w:rsidRPr="004B2D69">
        <w:rPr>
          <w:rFonts w:ascii="Times New Roman" w:eastAsia="Calibri" w:hAnsi="Times New Roman" w:cs="Times New Roman"/>
          <w:i/>
          <w:sz w:val="32"/>
          <w:szCs w:val="32"/>
        </w:rPr>
        <w:t>ная модальность, синтаксическая позиция</w:t>
      </w:r>
      <w:r w:rsidR="004C1AF7" w:rsidRPr="004B2D69">
        <w:rPr>
          <w:rFonts w:ascii="Times New Roman" w:eastAsia="Calibri" w:hAnsi="Times New Roman" w:cs="Times New Roman"/>
          <w:sz w:val="32"/>
          <w:szCs w:val="32"/>
        </w:rPr>
        <w:t>.</w:t>
      </w:r>
    </w:p>
    <w:p w:rsidR="00C061A0" w:rsidRPr="004B2D69" w:rsidRDefault="00C061A0" w:rsidP="00DC275E">
      <w:pPr>
        <w:spacing w:after="0" w:line="240" w:lineRule="auto"/>
        <w:ind w:firstLine="567"/>
        <w:jc w:val="both"/>
        <w:rPr>
          <w:rFonts w:ascii="Times New Roman" w:eastAsia="Calibri" w:hAnsi="Times New Roman" w:cs="Times New Roman"/>
          <w:sz w:val="32"/>
          <w:szCs w:val="32"/>
        </w:rPr>
      </w:pPr>
    </w:p>
    <w:p w:rsidR="00C061A0" w:rsidRPr="004B2D69" w:rsidRDefault="00C061A0" w:rsidP="00DC275E">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«Проблема предикативности», - как спра</w:t>
      </w:r>
      <w:r w:rsidR="00792A19" w:rsidRPr="004B2D69">
        <w:rPr>
          <w:rFonts w:ascii="Times New Roman" w:eastAsia="Calibri" w:hAnsi="Times New Roman" w:cs="Times New Roman"/>
          <w:spacing w:val="-4"/>
          <w:sz w:val="32"/>
          <w:szCs w:val="32"/>
        </w:rPr>
        <w:t>ведливо указывает И.П. Распопов</w:t>
      </w:r>
      <w:r w:rsidR="00EC282F" w:rsidRPr="004B2D69">
        <w:rPr>
          <w:rFonts w:ascii="Times New Roman" w:eastAsia="Calibri" w:hAnsi="Times New Roman" w:cs="Times New Roman"/>
          <w:spacing w:val="-4"/>
          <w:sz w:val="32"/>
          <w:szCs w:val="32"/>
        </w:rPr>
        <w:t>,</w:t>
      </w:r>
      <w:r w:rsidRPr="004B2D69">
        <w:rPr>
          <w:rFonts w:ascii="Times New Roman" w:eastAsia="Calibri" w:hAnsi="Times New Roman" w:cs="Times New Roman"/>
          <w:spacing w:val="-4"/>
          <w:sz w:val="32"/>
          <w:szCs w:val="32"/>
        </w:rPr>
        <w:t xml:space="preserve"> - представляет собой одну из важнейших синтаксических проблем, непосредственно связанных с пониманием сущности пре</w:t>
      </w:r>
      <w:r w:rsidRPr="004B2D69">
        <w:rPr>
          <w:rFonts w:ascii="Times New Roman" w:eastAsia="Calibri" w:hAnsi="Times New Roman" w:cs="Times New Roman"/>
          <w:spacing w:val="-4"/>
          <w:sz w:val="32"/>
          <w:szCs w:val="32"/>
        </w:rPr>
        <w:t>д</w:t>
      </w:r>
      <w:r w:rsidRPr="004B2D69">
        <w:rPr>
          <w:rFonts w:ascii="Times New Roman" w:eastAsia="Calibri" w:hAnsi="Times New Roman" w:cs="Times New Roman"/>
          <w:spacing w:val="-4"/>
          <w:sz w:val="32"/>
          <w:szCs w:val="32"/>
        </w:rPr>
        <w:t>ложения, с выявлением структурно – семантических границ между предложением и другими значимыми единицами языка – словосоч</w:t>
      </w:r>
      <w:r w:rsidRPr="004B2D69">
        <w:rPr>
          <w:rFonts w:ascii="Times New Roman" w:eastAsia="Calibri" w:hAnsi="Times New Roman" w:cs="Times New Roman"/>
          <w:spacing w:val="-4"/>
          <w:sz w:val="32"/>
          <w:szCs w:val="32"/>
        </w:rPr>
        <w:t>е</w:t>
      </w:r>
      <w:r w:rsidRPr="004B2D69">
        <w:rPr>
          <w:rFonts w:ascii="Times New Roman" w:eastAsia="Calibri" w:hAnsi="Times New Roman" w:cs="Times New Roman"/>
          <w:spacing w:val="-4"/>
          <w:sz w:val="32"/>
          <w:szCs w:val="32"/>
        </w:rPr>
        <w:t>таниями</w:t>
      </w:r>
      <w:r w:rsidR="00792A19" w:rsidRPr="004B2D69">
        <w:rPr>
          <w:rFonts w:ascii="Times New Roman" w:eastAsia="Calibri" w:hAnsi="Times New Roman" w:cs="Times New Roman"/>
          <w:spacing w:val="-4"/>
          <w:sz w:val="32"/>
          <w:szCs w:val="32"/>
        </w:rPr>
        <w:t xml:space="preserve"> и отдельными </w:t>
      </w:r>
      <w:r w:rsidR="00DC275E" w:rsidRPr="004B2D69">
        <w:rPr>
          <w:rFonts w:ascii="Times New Roman" w:eastAsia="Calibri" w:hAnsi="Times New Roman" w:cs="Times New Roman"/>
          <w:spacing w:val="-4"/>
          <w:sz w:val="32"/>
          <w:szCs w:val="32"/>
        </w:rPr>
        <w:t>словами» [5, с.</w:t>
      </w:r>
      <w:r w:rsidRPr="004B2D69">
        <w:rPr>
          <w:rFonts w:ascii="Times New Roman" w:eastAsia="Calibri" w:hAnsi="Times New Roman" w:cs="Times New Roman"/>
          <w:spacing w:val="-4"/>
          <w:sz w:val="32"/>
          <w:szCs w:val="32"/>
        </w:rPr>
        <w:t xml:space="preserve">66]. </w:t>
      </w:r>
    </w:p>
    <w:p w:rsidR="00C061A0" w:rsidRPr="004B2D69" w:rsidRDefault="00C061A0"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Одна из причин того, что предикативность трактуется в язык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знании далеко не однозначно, - это источник учения о предикати</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ности, который до сих пор довлеет над многими лингвистами, -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нятия субъекта и предиката как членов суждения в логике.</w:t>
      </w:r>
    </w:p>
    <w:p w:rsidR="00C061A0" w:rsidRPr="004B2D69" w:rsidRDefault="00C061A0"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Одни обнаруживают предикативность в каждом предложении, независимо от того, содержит ли оно личную форму глагола как выражение предиката, что является, по – видимому, «скрытой фо</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мой отождествления предложения и суждения в логике</w:t>
      </w:r>
      <w:r w:rsidR="00EC282F"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r w:rsidR="00DC275E" w:rsidRPr="004B2D69">
        <w:rPr>
          <w:rFonts w:ascii="Times New Roman" w:eastAsia="Calibri" w:hAnsi="Times New Roman" w:cs="Times New Roman"/>
          <w:sz w:val="32"/>
          <w:szCs w:val="32"/>
        </w:rPr>
        <w:t>3, с.</w:t>
      </w:r>
      <w:r w:rsidRPr="004B2D69">
        <w:rPr>
          <w:rFonts w:ascii="Times New Roman" w:eastAsia="Calibri" w:hAnsi="Times New Roman" w:cs="Times New Roman"/>
          <w:sz w:val="32"/>
          <w:szCs w:val="32"/>
        </w:rPr>
        <w:t xml:space="preserve">19]. </w:t>
      </w:r>
    </w:p>
    <w:p w:rsidR="00C061A0" w:rsidRPr="004B2D69" w:rsidRDefault="00C061A0" w:rsidP="00DC275E">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М.И.</w:t>
      </w:r>
      <w:r w:rsidR="004C1AF7" w:rsidRPr="004B2D69">
        <w:rPr>
          <w:rFonts w:ascii="Times New Roman" w:eastAsia="Calibri" w:hAnsi="Times New Roman" w:cs="Times New Roman"/>
          <w:spacing w:val="-4"/>
          <w:sz w:val="32"/>
          <w:szCs w:val="32"/>
        </w:rPr>
        <w:t xml:space="preserve"> </w:t>
      </w:r>
      <w:r w:rsidRPr="004B2D69">
        <w:rPr>
          <w:rFonts w:ascii="Times New Roman" w:eastAsia="Calibri" w:hAnsi="Times New Roman" w:cs="Times New Roman"/>
          <w:spacing w:val="-4"/>
          <w:sz w:val="32"/>
          <w:szCs w:val="32"/>
        </w:rPr>
        <w:t>Стеблин – Каменский не разделяет эти взгляды, классиф</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цируя предложения как предикативные</w:t>
      </w:r>
      <w:r w:rsidR="00792A19" w:rsidRPr="004B2D69">
        <w:rPr>
          <w:rFonts w:ascii="Times New Roman" w:eastAsia="Calibri" w:hAnsi="Times New Roman" w:cs="Times New Roman"/>
          <w:spacing w:val="-4"/>
          <w:sz w:val="32"/>
          <w:szCs w:val="32"/>
        </w:rPr>
        <w:t xml:space="preserve"> и непредикативные [3, с. </w:t>
      </w:r>
      <w:r w:rsidRPr="004B2D69">
        <w:rPr>
          <w:rFonts w:ascii="Times New Roman" w:eastAsia="Calibri" w:hAnsi="Times New Roman" w:cs="Times New Roman"/>
          <w:spacing w:val="-4"/>
          <w:sz w:val="32"/>
          <w:szCs w:val="32"/>
        </w:rPr>
        <w:t xml:space="preserve">27]. </w:t>
      </w:r>
    </w:p>
    <w:p w:rsidR="00C061A0" w:rsidRPr="004B2D69" w:rsidRDefault="00C061A0" w:rsidP="00DC275E">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При формально – логическом понимании сущности предикати</w:t>
      </w:r>
      <w:r w:rsidRPr="004B2D69">
        <w:rPr>
          <w:rFonts w:ascii="Times New Roman" w:eastAsia="Calibri" w:hAnsi="Times New Roman" w:cs="Times New Roman"/>
          <w:spacing w:val="-4"/>
          <w:sz w:val="32"/>
          <w:szCs w:val="32"/>
        </w:rPr>
        <w:t>в</w:t>
      </w:r>
      <w:r w:rsidRPr="004B2D69">
        <w:rPr>
          <w:rFonts w:ascii="Times New Roman" w:eastAsia="Calibri" w:hAnsi="Times New Roman" w:cs="Times New Roman"/>
          <w:spacing w:val="-4"/>
          <w:sz w:val="32"/>
          <w:szCs w:val="32"/>
        </w:rPr>
        <w:t>ности эта категория не охватывает предложений императивных, в к</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торых имеется только второй член предикативного отношения, а субъект отсутствует (если его не примысливать по законам ранней логической или современной трансформационной грамматики). В плане структурной характеристики предложения представляется б</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лее правомерной концепция тех лингвистов, которые ассоциируют понятие предикативности со сказуемостью – употреблением личной формы глагола даже в тех случаях, когда сказуемое не вызывает или не предполагает появление подлежащего для структурной законче</w:t>
      </w:r>
      <w:r w:rsidRPr="004B2D69">
        <w:rPr>
          <w:rFonts w:ascii="Times New Roman" w:eastAsia="Calibri" w:hAnsi="Times New Roman" w:cs="Times New Roman"/>
          <w:spacing w:val="-4"/>
          <w:sz w:val="32"/>
          <w:szCs w:val="32"/>
        </w:rPr>
        <w:t>н</w:t>
      </w:r>
      <w:r w:rsidR="00792A19" w:rsidRPr="004B2D69">
        <w:rPr>
          <w:rFonts w:ascii="Times New Roman" w:eastAsia="Calibri" w:hAnsi="Times New Roman" w:cs="Times New Roman"/>
          <w:spacing w:val="-4"/>
          <w:sz w:val="32"/>
          <w:szCs w:val="32"/>
        </w:rPr>
        <w:t>ности пре</w:t>
      </w:r>
      <w:r w:rsidR="004C1AF7" w:rsidRPr="004B2D69">
        <w:rPr>
          <w:rFonts w:ascii="Times New Roman" w:eastAsia="Calibri" w:hAnsi="Times New Roman" w:cs="Times New Roman"/>
          <w:spacing w:val="-4"/>
          <w:sz w:val="32"/>
          <w:szCs w:val="32"/>
        </w:rPr>
        <w:t>дложения</w:t>
      </w:r>
      <w:r w:rsidR="00792A19" w:rsidRPr="004B2D69">
        <w:rPr>
          <w:rFonts w:ascii="Times New Roman" w:eastAsia="Calibri" w:hAnsi="Times New Roman" w:cs="Times New Roman"/>
          <w:spacing w:val="-4"/>
          <w:sz w:val="32"/>
          <w:szCs w:val="32"/>
        </w:rPr>
        <w:t xml:space="preserve"> [4, с. </w:t>
      </w:r>
      <w:r w:rsidRPr="004B2D69">
        <w:rPr>
          <w:rFonts w:ascii="Times New Roman" w:eastAsia="Calibri" w:hAnsi="Times New Roman" w:cs="Times New Roman"/>
          <w:spacing w:val="-4"/>
          <w:sz w:val="32"/>
          <w:szCs w:val="32"/>
        </w:rPr>
        <w:t xml:space="preserve">42]. </w:t>
      </w:r>
    </w:p>
    <w:p w:rsidR="004C1AF7" w:rsidRPr="004B2D69" w:rsidRDefault="00C061A0" w:rsidP="00DC275E">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lastRenderedPageBreak/>
        <w:t>Таким образом, если принимать деление предложений на пред</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кативные и</w:t>
      </w:r>
      <w:r w:rsidR="004C1AF7" w:rsidRPr="004B2D69">
        <w:rPr>
          <w:rFonts w:ascii="Times New Roman" w:eastAsia="Calibri" w:hAnsi="Times New Roman" w:cs="Times New Roman"/>
          <w:spacing w:val="-4"/>
          <w:sz w:val="32"/>
          <w:szCs w:val="32"/>
        </w:rPr>
        <w:t xml:space="preserve"> непредикативные, предложенное </w:t>
      </w:r>
      <w:r w:rsidRPr="004B2D69">
        <w:rPr>
          <w:rFonts w:ascii="Times New Roman" w:eastAsia="Calibri" w:hAnsi="Times New Roman" w:cs="Times New Roman"/>
          <w:spacing w:val="-4"/>
          <w:sz w:val="32"/>
          <w:szCs w:val="32"/>
        </w:rPr>
        <w:t>М.И.</w:t>
      </w:r>
      <w:r w:rsidR="004C1AF7" w:rsidRPr="004B2D69">
        <w:rPr>
          <w:rFonts w:ascii="Times New Roman" w:eastAsia="Calibri" w:hAnsi="Times New Roman" w:cs="Times New Roman"/>
          <w:spacing w:val="-4"/>
          <w:sz w:val="32"/>
          <w:szCs w:val="32"/>
        </w:rPr>
        <w:t xml:space="preserve"> </w:t>
      </w:r>
      <w:r w:rsidRPr="004B2D69">
        <w:rPr>
          <w:rFonts w:ascii="Times New Roman" w:eastAsia="Calibri" w:hAnsi="Times New Roman" w:cs="Times New Roman"/>
          <w:spacing w:val="-4"/>
          <w:sz w:val="32"/>
          <w:szCs w:val="32"/>
        </w:rPr>
        <w:t>Стеблин – Каме</w:t>
      </w:r>
      <w:r w:rsidRPr="004B2D69">
        <w:rPr>
          <w:rFonts w:ascii="Times New Roman" w:eastAsia="Calibri" w:hAnsi="Times New Roman" w:cs="Times New Roman"/>
          <w:spacing w:val="-4"/>
          <w:sz w:val="32"/>
          <w:szCs w:val="32"/>
        </w:rPr>
        <w:t>н</w:t>
      </w:r>
      <w:r w:rsidRPr="004B2D69">
        <w:rPr>
          <w:rFonts w:ascii="Times New Roman" w:eastAsia="Calibri" w:hAnsi="Times New Roman" w:cs="Times New Roman"/>
          <w:spacing w:val="-4"/>
          <w:sz w:val="32"/>
          <w:szCs w:val="32"/>
        </w:rPr>
        <w:t xml:space="preserve">ским, то к первым можно отнести и императивные предложения. </w:t>
      </w:r>
    </w:p>
    <w:p w:rsidR="00C061A0" w:rsidRPr="004B2D69" w:rsidRDefault="00C061A0"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Поскольку при таком понимании предикативности её синта</w:t>
      </w:r>
      <w:r w:rsidRPr="004B2D69">
        <w:rPr>
          <w:rFonts w:ascii="Times New Roman" w:eastAsia="Calibri" w:hAnsi="Times New Roman" w:cs="Times New Roman"/>
          <w:sz w:val="32"/>
          <w:szCs w:val="32"/>
        </w:rPr>
        <w:t>к</w:t>
      </w:r>
      <w:r w:rsidRPr="004B2D69">
        <w:rPr>
          <w:rFonts w:ascii="Times New Roman" w:eastAsia="Calibri" w:hAnsi="Times New Roman" w:cs="Times New Roman"/>
          <w:sz w:val="32"/>
          <w:szCs w:val="32"/>
        </w:rPr>
        <w:t>сическая и морфологическая характеристики оказываются очень тесно связанными, все предикативные формы отличает от непред</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кативных один общий признак – прямое (или опосредованное, во</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можно и имплицированное, для императива) отношение ко врем</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 соотнесённость с момен</w:t>
      </w:r>
      <w:r w:rsidR="00792A19" w:rsidRPr="004B2D69">
        <w:rPr>
          <w:rFonts w:ascii="Times New Roman" w:eastAsia="Calibri" w:hAnsi="Times New Roman" w:cs="Times New Roman"/>
          <w:sz w:val="32"/>
          <w:szCs w:val="32"/>
        </w:rPr>
        <w:t xml:space="preserve">том речи [2, с. </w:t>
      </w:r>
      <w:r w:rsidRPr="004B2D69">
        <w:rPr>
          <w:rFonts w:ascii="Times New Roman" w:eastAsia="Calibri" w:hAnsi="Times New Roman" w:cs="Times New Roman"/>
          <w:sz w:val="32"/>
          <w:szCs w:val="32"/>
        </w:rPr>
        <w:t xml:space="preserve">103]. </w:t>
      </w:r>
    </w:p>
    <w:p w:rsidR="007E51CC" w:rsidRPr="004B2D69" w:rsidRDefault="00C061A0" w:rsidP="00DC275E">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Предикативность, как справедливо отмечают лингвисты, не вс</w:t>
      </w:r>
      <w:r w:rsidRPr="004B2D69">
        <w:rPr>
          <w:rFonts w:ascii="Times New Roman" w:eastAsia="Calibri" w:hAnsi="Times New Roman" w:cs="Times New Roman"/>
          <w:spacing w:val="-4"/>
          <w:sz w:val="32"/>
          <w:szCs w:val="32"/>
        </w:rPr>
        <w:t>е</w:t>
      </w:r>
      <w:r w:rsidRPr="004B2D69">
        <w:rPr>
          <w:rFonts w:ascii="Times New Roman" w:eastAsia="Calibri" w:hAnsi="Times New Roman" w:cs="Times New Roman"/>
          <w:spacing w:val="-4"/>
          <w:sz w:val="32"/>
          <w:szCs w:val="32"/>
        </w:rPr>
        <w:t>гда является отличительным признаком предложения. Эта категория характеризует и синтаксически зависимые предикативные сочетания или единицы и в свернутом виде, в форме так называемых вторично – предложения, но в этих случаях всегда налицо</w:t>
      </w:r>
      <w:r w:rsidR="004C1AF7" w:rsidRPr="004B2D69">
        <w:rPr>
          <w:rFonts w:ascii="Times New Roman" w:eastAsia="Calibri" w:hAnsi="Times New Roman" w:cs="Times New Roman"/>
          <w:spacing w:val="-4"/>
          <w:sz w:val="32"/>
          <w:szCs w:val="32"/>
        </w:rPr>
        <w:t>,</w:t>
      </w:r>
      <w:r w:rsidRPr="004B2D69">
        <w:rPr>
          <w:rFonts w:ascii="Times New Roman" w:eastAsia="Calibri" w:hAnsi="Times New Roman" w:cs="Times New Roman"/>
          <w:spacing w:val="-4"/>
          <w:sz w:val="32"/>
          <w:szCs w:val="32"/>
        </w:rPr>
        <w:t xml:space="preserve"> какой – либо показ</w:t>
      </w:r>
      <w:r w:rsidRPr="004B2D69">
        <w:rPr>
          <w:rFonts w:ascii="Times New Roman" w:eastAsia="Calibri" w:hAnsi="Times New Roman" w:cs="Times New Roman"/>
          <w:spacing w:val="-4"/>
          <w:sz w:val="32"/>
          <w:szCs w:val="32"/>
        </w:rPr>
        <w:t>а</w:t>
      </w:r>
      <w:r w:rsidRPr="004B2D69">
        <w:rPr>
          <w:rFonts w:ascii="Times New Roman" w:eastAsia="Calibri" w:hAnsi="Times New Roman" w:cs="Times New Roman"/>
          <w:spacing w:val="-4"/>
          <w:sz w:val="32"/>
          <w:szCs w:val="32"/>
        </w:rPr>
        <w:t>тель синтаксической несамостоятельности или подчинённости пр</w:t>
      </w:r>
      <w:r w:rsidRPr="004B2D69">
        <w:rPr>
          <w:rFonts w:ascii="Times New Roman" w:eastAsia="Calibri" w:hAnsi="Times New Roman" w:cs="Times New Roman"/>
          <w:spacing w:val="-4"/>
          <w:sz w:val="32"/>
          <w:szCs w:val="32"/>
        </w:rPr>
        <w:t>е</w:t>
      </w:r>
      <w:r w:rsidRPr="004B2D69">
        <w:rPr>
          <w:rFonts w:ascii="Times New Roman" w:eastAsia="Calibri" w:hAnsi="Times New Roman" w:cs="Times New Roman"/>
          <w:spacing w:val="-4"/>
          <w:sz w:val="32"/>
          <w:szCs w:val="32"/>
        </w:rPr>
        <w:t xml:space="preserve">дикативного сочетания. </w:t>
      </w:r>
    </w:p>
    <w:p w:rsidR="00C061A0" w:rsidRPr="004B2D69" w:rsidRDefault="00C061A0"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«Предикативностью, - пишет М.И.</w:t>
      </w:r>
      <w:r w:rsidR="00663539"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Стеблин – Каменский в б</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лее поздней работе, - называют наличие сказуемого, а также его грамматических аналогов различного рода зависимых оборотах или частях предложе</w:t>
      </w:r>
      <w:r w:rsidR="00792A19" w:rsidRPr="004B2D69">
        <w:rPr>
          <w:rFonts w:ascii="Times New Roman" w:eastAsia="Calibri" w:hAnsi="Times New Roman" w:cs="Times New Roman"/>
          <w:sz w:val="32"/>
          <w:szCs w:val="32"/>
        </w:rPr>
        <w:t xml:space="preserve">ния» [6, с. </w:t>
      </w:r>
      <w:r w:rsidRPr="004B2D69">
        <w:rPr>
          <w:rFonts w:ascii="Times New Roman" w:eastAsia="Calibri" w:hAnsi="Times New Roman" w:cs="Times New Roman"/>
          <w:sz w:val="32"/>
          <w:szCs w:val="32"/>
        </w:rPr>
        <w:t xml:space="preserve">28]. </w:t>
      </w:r>
    </w:p>
    <w:p w:rsidR="00663539" w:rsidRPr="004B2D69" w:rsidRDefault="00C061A0"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Постулируемый сторонниками взгляда на предикативность как на категорию, формулирующую предложение </w:t>
      </w:r>
      <w:r w:rsidR="00663539" w:rsidRPr="004B2D69">
        <w:rPr>
          <w:rFonts w:ascii="Times New Roman" w:eastAsia="Calibri" w:hAnsi="Times New Roman" w:cs="Times New Roman"/>
          <w:sz w:val="32"/>
          <w:szCs w:val="32"/>
        </w:rPr>
        <w:t>в целом, признак о</w:t>
      </w:r>
      <w:r w:rsidR="00663539" w:rsidRPr="004B2D69">
        <w:rPr>
          <w:rFonts w:ascii="Times New Roman" w:eastAsia="Calibri" w:hAnsi="Times New Roman" w:cs="Times New Roman"/>
          <w:sz w:val="32"/>
          <w:szCs w:val="32"/>
        </w:rPr>
        <w:t>т</w:t>
      </w:r>
      <w:r w:rsidR="00663539" w:rsidRPr="004B2D69">
        <w:rPr>
          <w:rFonts w:ascii="Times New Roman" w:eastAsia="Calibri" w:hAnsi="Times New Roman" w:cs="Times New Roman"/>
          <w:sz w:val="32"/>
          <w:szCs w:val="32"/>
        </w:rPr>
        <w:t>несенности «</w:t>
      </w:r>
      <w:r w:rsidRPr="004B2D69">
        <w:rPr>
          <w:rFonts w:ascii="Times New Roman" w:eastAsia="Calibri" w:hAnsi="Times New Roman" w:cs="Times New Roman"/>
          <w:sz w:val="32"/>
          <w:szCs w:val="32"/>
        </w:rPr>
        <w:t>высказываемого содержания к реальной действ</w:t>
      </w:r>
      <w:r w:rsidR="00792A19" w:rsidRPr="004B2D69">
        <w:rPr>
          <w:rFonts w:ascii="Times New Roman" w:eastAsia="Calibri" w:hAnsi="Times New Roman" w:cs="Times New Roman"/>
          <w:sz w:val="32"/>
          <w:szCs w:val="32"/>
        </w:rPr>
        <w:t>ител</w:t>
      </w:r>
      <w:r w:rsidR="00792A19" w:rsidRPr="004B2D69">
        <w:rPr>
          <w:rFonts w:ascii="Times New Roman" w:eastAsia="Calibri" w:hAnsi="Times New Roman" w:cs="Times New Roman"/>
          <w:sz w:val="32"/>
          <w:szCs w:val="32"/>
        </w:rPr>
        <w:t>ь</w:t>
      </w:r>
      <w:r w:rsidR="00792A19" w:rsidRPr="004B2D69">
        <w:rPr>
          <w:rFonts w:ascii="Times New Roman" w:eastAsia="Calibri" w:hAnsi="Times New Roman" w:cs="Times New Roman"/>
          <w:sz w:val="32"/>
          <w:szCs w:val="32"/>
        </w:rPr>
        <w:t xml:space="preserve">ности» </w:t>
      </w:r>
      <w:r w:rsidRPr="004B2D69">
        <w:rPr>
          <w:rFonts w:ascii="Times New Roman" w:eastAsia="Calibri" w:hAnsi="Times New Roman" w:cs="Times New Roman"/>
          <w:sz w:val="32"/>
          <w:szCs w:val="32"/>
        </w:rPr>
        <w:t>соответствует определению категории модальности, более широкой, чем предикативность в принятом выше понимании, де</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ствительно присущей всем типам предложений, в том числе и не предикативности, где она выражена интонацией</w:t>
      </w:r>
      <w:r w:rsidR="00EC282F" w:rsidRPr="004B2D69">
        <w:rPr>
          <w:rFonts w:ascii="Times New Roman" w:eastAsia="Calibri" w:hAnsi="Times New Roman" w:cs="Times New Roman"/>
          <w:sz w:val="32"/>
          <w:szCs w:val="32"/>
        </w:rPr>
        <w:t>»</w:t>
      </w:r>
      <w:r w:rsidR="00FD7A3A" w:rsidRPr="004B2D69">
        <w:rPr>
          <w:rFonts w:ascii="Times New Roman" w:eastAsia="Calibri" w:hAnsi="Times New Roman" w:cs="Times New Roman"/>
          <w:sz w:val="32"/>
          <w:szCs w:val="32"/>
        </w:rPr>
        <w:t xml:space="preserve"> </w:t>
      </w:r>
      <w:r w:rsidR="00663539" w:rsidRPr="004B2D69">
        <w:rPr>
          <w:rFonts w:ascii="Times New Roman" w:eastAsia="Calibri" w:hAnsi="Times New Roman" w:cs="Times New Roman"/>
          <w:sz w:val="32"/>
          <w:szCs w:val="32"/>
        </w:rPr>
        <w:t>[1, с. 66]</w:t>
      </w:r>
      <w:r w:rsidRPr="004B2D69">
        <w:rPr>
          <w:rFonts w:ascii="Times New Roman" w:eastAsia="Calibri" w:hAnsi="Times New Roman" w:cs="Times New Roman"/>
          <w:sz w:val="32"/>
          <w:szCs w:val="32"/>
        </w:rPr>
        <w:t xml:space="preserve">. </w:t>
      </w:r>
    </w:p>
    <w:p w:rsidR="00792A19" w:rsidRPr="004B2D69" w:rsidRDefault="00C061A0"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Хотя модальность и не тождественна предикативности, в док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зательство синтаксической природы обеих «предложенческих» 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тегорий можно провести между ними известную параллель. </w:t>
      </w:r>
    </w:p>
    <w:p w:rsidR="00792A19" w:rsidRPr="004B2D69" w:rsidRDefault="00C061A0"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Категория модальности шире морфологической категории наклонения, так как она реализуется не только в глагольных фо</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мах сказуемого (так называемая первичная модальность, определ</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ющая отнесенность содержания высказывания к действительности), но и в позициях вводных элементов</w:t>
      </w:r>
      <w:r w:rsidR="00792A19"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(так называемая вторичная 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дальность, выражающая отношение говорящего к содержанию в</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 xml:space="preserve">сказывания). </w:t>
      </w:r>
    </w:p>
    <w:p w:rsidR="00C061A0" w:rsidRPr="004B2D69" w:rsidRDefault="00C061A0"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Также и первичная предикативность сосредоточена в сказу</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мом, а вторично – предикативные отношения возможны в любой синтаксической позиции, кроме простого сказуемого.  </w:t>
      </w:r>
    </w:p>
    <w:p w:rsidR="00C061A0" w:rsidRPr="004B2D69" w:rsidRDefault="00C061A0" w:rsidP="00DC275E">
      <w:pPr>
        <w:spacing w:after="0" w:line="240" w:lineRule="auto"/>
        <w:ind w:firstLine="567"/>
        <w:jc w:val="both"/>
        <w:rPr>
          <w:rFonts w:ascii="Times New Roman" w:eastAsia="Calibri" w:hAnsi="Times New Roman" w:cs="Times New Roman"/>
          <w:sz w:val="32"/>
          <w:szCs w:val="32"/>
        </w:rPr>
      </w:pPr>
    </w:p>
    <w:p w:rsidR="00C061A0" w:rsidRPr="004B2D69" w:rsidRDefault="00C061A0" w:rsidP="00472BA1">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C061A0" w:rsidRPr="004B2D69" w:rsidRDefault="00C061A0" w:rsidP="007D0A81">
      <w:pPr>
        <w:pStyle w:val="af1"/>
        <w:numPr>
          <w:ilvl w:val="0"/>
          <w:numId w:val="45"/>
        </w:numPr>
        <w:tabs>
          <w:tab w:val="left" w:pos="0"/>
          <w:tab w:val="left" w:pos="2280"/>
          <w:tab w:val="left" w:pos="4065"/>
          <w:tab w:val="left" w:pos="5130"/>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Виноградов, В.В. </w:t>
      </w:r>
      <w:r w:rsidR="00792A19" w:rsidRPr="004B2D69">
        <w:rPr>
          <w:rFonts w:ascii="Times New Roman" w:hAnsi="Times New Roman"/>
          <w:sz w:val="28"/>
          <w:szCs w:val="28"/>
        </w:rPr>
        <w:t>Основные принципы синтаксиса в г</w:t>
      </w:r>
      <w:r w:rsidRPr="004B2D69">
        <w:rPr>
          <w:rFonts w:ascii="Times New Roman" w:hAnsi="Times New Roman"/>
          <w:sz w:val="28"/>
          <w:szCs w:val="28"/>
        </w:rPr>
        <w:t>рамматике русск</w:t>
      </w:r>
      <w:r w:rsidRPr="004B2D69">
        <w:rPr>
          <w:rFonts w:ascii="Times New Roman" w:hAnsi="Times New Roman"/>
          <w:sz w:val="28"/>
          <w:szCs w:val="28"/>
        </w:rPr>
        <w:t>о</w:t>
      </w:r>
      <w:r w:rsidRPr="004B2D69">
        <w:rPr>
          <w:rFonts w:ascii="Times New Roman" w:hAnsi="Times New Roman"/>
          <w:sz w:val="28"/>
          <w:szCs w:val="28"/>
        </w:rPr>
        <w:t>го</w:t>
      </w:r>
      <w:r w:rsidR="00792A19" w:rsidRPr="004B2D69">
        <w:rPr>
          <w:rFonts w:ascii="Times New Roman" w:hAnsi="Times New Roman"/>
          <w:sz w:val="28"/>
          <w:szCs w:val="28"/>
        </w:rPr>
        <w:t xml:space="preserve"> языка // Вопросы языкознания</w:t>
      </w:r>
      <w:r w:rsidRPr="004B2D69">
        <w:rPr>
          <w:rFonts w:ascii="Times New Roman" w:hAnsi="Times New Roman"/>
          <w:sz w:val="28"/>
          <w:szCs w:val="28"/>
        </w:rPr>
        <w:t xml:space="preserve">. – </w:t>
      </w:r>
      <w:r w:rsidR="00792A19" w:rsidRPr="004B2D69">
        <w:rPr>
          <w:rFonts w:ascii="Times New Roman" w:hAnsi="Times New Roman"/>
          <w:sz w:val="28"/>
          <w:szCs w:val="28"/>
        </w:rPr>
        <w:t xml:space="preserve">М., 1970, </w:t>
      </w:r>
      <w:r w:rsidR="00EC282F" w:rsidRPr="004B2D69">
        <w:rPr>
          <w:rFonts w:ascii="Times New Roman" w:hAnsi="Times New Roman"/>
          <w:sz w:val="28"/>
          <w:szCs w:val="28"/>
        </w:rPr>
        <w:t xml:space="preserve">- </w:t>
      </w:r>
      <w:r w:rsidRPr="004B2D69">
        <w:rPr>
          <w:rFonts w:ascii="Times New Roman" w:hAnsi="Times New Roman"/>
          <w:sz w:val="28"/>
          <w:szCs w:val="28"/>
        </w:rPr>
        <w:t>№4</w:t>
      </w:r>
      <w:r w:rsidR="00792A19" w:rsidRPr="004B2D69">
        <w:rPr>
          <w:rFonts w:ascii="Times New Roman" w:hAnsi="Times New Roman"/>
          <w:sz w:val="28"/>
          <w:szCs w:val="28"/>
        </w:rPr>
        <w:t>.</w:t>
      </w:r>
      <w:r w:rsidRPr="004B2D69">
        <w:rPr>
          <w:rFonts w:ascii="Times New Roman" w:hAnsi="Times New Roman"/>
          <w:sz w:val="28"/>
          <w:szCs w:val="28"/>
        </w:rPr>
        <w:t xml:space="preserve"> – С.</w:t>
      </w:r>
      <w:r w:rsidR="00792A19" w:rsidRPr="004B2D69">
        <w:rPr>
          <w:rFonts w:ascii="Times New Roman" w:hAnsi="Times New Roman"/>
          <w:sz w:val="28"/>
          <w:szCs w:val="28"/>
        </w:rPr>
        <w:t xml:space="preserve"> </w:t>
      </w:r>
      <w:r w:rsidRPr="004B2D69">
        <w:rPr>
          <w:rFonts w:ascii="Times New Roman" w:hAnsi="Times New Roman"/>
          <w:sz w:val="28"/>
          <w:szCs w:val="28"/>
        </w:rPr>
        <w:t>39</w:t>
      </w:r>
      <w:r w:rsidR="00792A19" w:rsidRPr="004B2D69">
        <w:rPr>
          <w:rFonts w:ascii="Times New Roman" w:hAnsi="Times New Roman"/>
          <w:sz w:val="28"/>
          <w:szCs w:val="28"/>
        </w:rPr>
        <w:t>.</w:t>
      </w:r>
    </w:p>
    <w:p w:rsidR="00C061A0" w:rsidRPr="004B2D69" w:rsidRDefault="00792A19" w:rsidP="007D0A81">
      <w:pPr>
        <w:pStyle w:val="af1"/>
        <w:numPr>
          <w:ilvl w:val="0"/>
          <w:numId w:val="45"/>
        </w:numPr>
        <w:tabs>
          <w:tab w:val="left" w:pos="0"/>
          <w:tab w:val="left" w:pos="2280"/>
          <w:tab w:val="left" w:pos="4065"/>
          <w:tab w:val="left" w:pos="5130"/>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Иванова</w:t>
      </w:r>
      <w:r w:rsidR="00C061A0" w:rsidRPr="004B2D69">
        <w:rPr>
          <w:rFonts w:ascii="Times New Roman" w:hAnsi="Times New Roman"/>
          <w:sz w:val="28"/>
          <w:szCs w:val="28"/>
        </w:rPr>
        <w:t xml:space="preserve"> И.П. Вид и время </w:t>
      </w:r>
      <w:r w:rsidRPr="004B2D69">
        <w:rPr>
          <w:rFonts w:ascii="Times New Roman" w:hAnsi="Times New Roman"/>
          <w:sz w:val="28"/>
          <w:szCs w:val="28"/>
        </w:rPr>
        <w:t>в современном английском языке.</w:t>
      </w:r>
      <w:r w:rsidR="00C061A0" w:rsidRPr="004B2D69">
        <w:rPr>
          <w:rFonts w:ascii="Times New Roman" w:hAnsi="Times New Roman"/>
          <w:sz w:val="28"/>
          <w:szCs w:val="28"/>
        </w:rPr>
        <w:t xml:space="preserve"> – Изд</w:t>
      </w:r>
      <w:r w:rsidR="00C061A0" w:rsidRPr="004B2D69">
        <w:rPr>
          <w:rFonts w:ascii="Times New Roman" w:hAnsi="Times New Roman"/>
          <w:sz w:val="28"/>
          <w:szCs w:val="28"/>
        </w:rPr>
        <w:t>а</w:t>
      </w:r>
      <w:r w:rsidR="00C061A0" w:rsidRPr="004B2D69">
        <w:rPr>
          <w:rFonts w:ascii="Times New Roman" w:hAnsi="Times New Roman"/>
          <w:sz w:val="28"/>
          <w:szCs w:val="28"/>
        </w:rPr>
        <w:t>тельство ЛГУ, 1981. – 486</w:t>
      </w:r>
      <w:r w:rsidR="007E51CC" w:rsidRPr="004B2D69">
        <w:rPr>
          <w:rFonts w:ascii="Times New Roman" w:hAnsi="Times New Roman"/>
          <w:sz w:val="28"/>
          <w:szCs w:val="28"/>
        </w:rPr>
        <w:t xml:space="preserve"> </w:t>
      </w:r>
      <w:r w:rsidR="00C061A0" w:rsidRPr="004B2D69">
        <w:rPr>
          <w:rFonts w:ascii="Times New Roman" w:hAnsi="Times New Roman"/>
          <w:sz w:val="28"/>
          <w:szCs w:val="28"/>
        </w:rPr>
        <w:t>с</w:t>
      </w:r>
      <w:r w:rsidRPr="004B2D69">
        <w:rPr>
          <w:rFonts w:ascii="Times New Roman" w:hAnsi="Times New Roman"/>
          <w:sz w:val="28"/>
          <w:szCs w:val="28"/>
        </w:rPr>
        <w:t>.</w:t>
      </w:r>
    </w:p>
    <w:p w:rsidR="00C061A0" w:rsidRPr="004B2D69" w:rsidRDefault="00792A19" w:rsidP="007D0A81">
      <w:pPr>
        <w:pStyle w:val="af1"/>
        <w:numPr>
          <w:ilvl w:val="0"/>
          <w:numId w:val="45"/>
        </w:numPr>
        <w:tabs>
          <w:tab w:val="left" w:pos="0"/>
          <w:tab w:val="left" w:pos="2280"/>
          <w:tab w:val="left" w:pos="4065"/>
          <w:tab w:val="left" w:pos="5130"/>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Иофик</w:t>
      </w:r>
      <w:r w:rsidR="00C061A0" w:rsidRPr="004B2D69">
        <w:rPr>
          <w:rFonts w:ascii="Times New Roman" w:hAnsi="Times New Roman"/>
          <w:sz w:val="28"/>
          <w:szCs w:val="28"/>
        </w:rPr>
        <w:t xml:space="preserve"> Л.Л. Структурный синтаксис английского языка</w:t>
      </w:r>
      <w:r w:rsidRPr="004B2D69">
        <w:rPr>
          <w:rFonts w:ascii="Times New Roman" w:hAnsi="Times New Roman"/>
          <w:sz w:val="28"/>
          <w:szCs w:val="28"/>
        </w:rPr>
        <w:t xml:space="preserve"> /</w:t>
      </w:r>
      <w:r w:rsidR="00C061A0" w:rsidRPr="004B2D69">
        <w:rPr>
          <w:rFonts w:ascii="Times New Roman" w:hAnsi="Times New Roman"/>
          <w:sz w:val="28"/>
          <w:szCs w:val="28"/>
        </w:rPr>
        <w:t xml:space="preserve"> Пособие по теоретической грамматике</w:t>
      </w:r>
      <w:r w:rsidRPr="004B2D69">
        <w:rPr>
          <w:rFonts w:ascii="Times New Roman" w:hAnsi="Times New Roman"/>
          <w:sz w:val="28"/>
          <w:szCs w:val="28"/>
        </w:rPr>
        <w:t>.</w:t>
      </w:r>
      <w:r w:rsidR="00C061A0" w:rsidRPr="004B2D69">
        <w:rPr>
          <w:rFonts w:ascii="Times New Roman" w:hAnsi="Times New Roman"/>
          <w:sz w:val="28"/>
          <w:szCs w:val="28"/>
        </w:rPr>
        <w:t xml:space="preserve"> - Издательство ЛГУ, 1981.</w:t>
      </w:r>
      <w:r w:rsidR="007E51CC" w:rsidRPr="004B2D69">
        <w:rPr>
          <w:rFonts w:ascii="Times New Roman" w:hAnsi="Times New Roman"/>
          <w:sz w:val="28"/>
          <w:szCs w:val="28"/>
        </w:rPr>
        <w:t xml:space="preserve"> – </w:t>
      </w:r>
      <w:r w:rsidR="00C061A0" w:rsidRPr="004B2D69">
        <w:rPr>
          <w:rFonts w:ascii="Times New Roman" w:hAnsi="Times New Roman"/>
          <w:sz w:val="28"/>
          <w:szCs w:val="28"/>
        </w:rPr>
        <w:t>176</w:t>
      </w:r>
      <w:r w:rsidR="007E51CC" w:rsidRPr="004B2D69">
        <w:rPr>
          <w:rFonts w:ascii="Times New Roman" w:hAnsi="Times New Roman"/>
          <w:sz w:val="28"/>
          <w:szCs w:val="28"/>
        </w:rPr>
        <w:t xml:space="preserve"> </w:t>
      </w:r>
      <w:r w:rsidR="00C061A0" w:rsidRPr="004B2D69">
        <w:rPr>
          <w:rFonts w:ascii="Times New Roman" w:hAnsi="Times New Roman"/>
          <w:sz w:val="28"/>
          <w:szCs w:val="28"/>
        </w:rPr>
        <w:t>с</w:t>
      </w:r>
      <w:r w:rsidR="007E51CC" w:rsidRPr="004B2D69">
        <w:rPr>
          <w:rFonts w:ascii="Times New Roman" w:hAnsi="Times New Roman"/>
          <w:sz w:val="28"/>
          <w:szCs w:val="28"/>
        </w:rPr>
        <w:t>.</w:t>
      </w:r>
    </w:p>
    <w:p w:rsidR="00C061A0" w:rsidRPr="004B2D69" w:rsidRDefault="00792A19" w:rsidP="007D0A81">
      <w:pPr>
        <w:pStyle w:val="af1"/>
        <w:numPr>
          <w:ilvl w:val="0"/>
          <w:numId w:val="45"/>
        </w:numPr>
        <w:tabs>
          <w:tab w:val="left" w:pos="0"/>
          <w:tab w:val="left" w:pos="2280"/>
          <w:tab w:val="left" w:pos="4065"/>
          <w:tab w:val="left" w:pos="5130"/>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Пешковский</w:t>
      </w:r>
      <w:r w:rsidR="00C061A0" w:rsidRPr="004B2D69">
        <w:rPr>
          <w:rFonts w:ascii="Times New Roman" w:hAnsi="Times New Roman"/>
          <w:sz w:val="28"/>
          <w:szCs w:val="28"/>
        </w:rPr>
        <w:t xml:space="preserve"> А. Русск</w:t>
      </w:r>
      <w:r w:rsidRPr="004B2D69">
        <w:rPr>
          <w:rFonts w:ascii="Times New Roman" w:hAnsi="Times New Roman"/>
          <w:sz w:val="28"/>
          <w:szCs w:val="28"/>
        </w:rPr>
        <w:t>ий синтаксис в научном освещении</w:t>
      </w:r>
      <w:r w:rsidR="00C061A0" w:rsidRPr="004B2D69">
        <w:rPr>
          <w:rFonts w:ascii="Times New Roman" w:hAnsi="Times New Roman"/>
          <w:sz w:val="28"/>
          <w:szCs w:val="28"/>
        </w:rPr>
        <w:t>. - М.: «Высшая школа», 1981.</w:t>
      </w:r>
      <w:r w:rsidRPr="004B2D69">
        <w:rPr>
          <w:rFonts w:ascii="Times New Roman" w:hAnsi="Times New Roman"/>
          <w:sz w:val="28"/>
          <w:szCs w:val="28"/>
        </w:rPr>
        <w:t xml:space="preserve"> –</w:t>
      </w:r>
      <w:r w:rsidR="00C061A0" w:rsidRPr="004B2D69">
        <w:rPr>
          <w:rFonts w:ascii="Times New Roman" w:hAnsi="Times New Roman"/>
          <w:sz w:val="28"/>
          <w:szCs w:val="28"/>
        </w:rPr>
        <w:t xml:space="preserve"> </w:t>
      </w:r>
      <w:r w:rsidRPr="004B2D69">
        <w:rPr>
          <w:rFonts w:ascii="Times New Roman" w:hAnsi="Times New Roman"/>
          <w:sz w:val="28"/>
          <w:szCs w:val="28"/>
        </w:rPr>
        <w:t>2</w:t>
      </w:r>
      <w:r w:rsidR="00C061A0" w:rsidRPr="004B2D69">
        <w:rPr>
          <w:rFonts w:ascii="Times New Roman" w:hAnsi="Times New Roman"/>
          <w:sz w:val="28"/>
          <w:szCs w:val="28"/>
        </w:rPr>
        <w:t>92</w:t>
      </w:r>
      <w:r w:rsidRPr="004B2D69">
        <w:rPr>
          <w:rFonts w:ascii="Times New Roman" w:hAnsi="Times New Roman"/>
          <w:sz w:val="28"/>
          <w:szCs w:val="28"/>
        </w:rPr>
        <w:t xml:space="preserve"> </w:t>
      </w:r>
      <w:r w:rsidR="00C061A0" w:rsidRPr="004B2D69">
        <w:rPr>
          <w:rFonts w:ascii="Times New Roman" w:hAnsi="Times New Roman"/>
          <w:sz w:val="28"/>
          <w:szCs w:val="28"/>
        </w:rPr>
        <w:t>с</w:t>
      </w:r>
      <w:r w:rsidRPr="004B2D69">
        <w:rPr>
          <w:rFonts w:ascii="Times New Roman" w:hAnsi="Times New Roman"/>
          <w:sz w:val="28"/>
          <w:szCs w:val="28"/>
        </w:rPr>
        <w:t>.</w:t>
      </w:r>
    </w:p>
    <w:p w:rsidR="00C061A0" w:rsidRPr="004B2D69" w:rsidRDefault="00C061A0" w:rsidP="007D0A81">
      <w:pPr>
        <w:pStyle w:val="af1"/>
        <w:numPr>
          <w:ilvl w:val="0"/>
          <w:numId w:val="45"/>
        </w:numPr>
        <w:tabs>
          <w:tab w:val="left" w:pos="0"/>
          <w:tab w:val="left" w:pos="2280"/>
          <w:tab w:val="left" w:pos="4065"/>
          <w:tab w:val="left" w:pos="5130"/>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Распопо</w:t>
      </w:r>
      <w:r w:rsidR="00792A19" w:rsidRPr="004B2D69">
        <w:rPr>
          <w:rFonts w:ascii="Times New Roman" w:hAnsi="Times New Roman"/>
          <w:sz w:val="28"/>
          <w:szCs w:val="28"/>
        </w:rPr>
        <w:t>в</w:t>
      </w:r>
      <w:r w:rsidRPr="004B2D69">
        <w:rPr>
          <w:rFonts w:ascii="Times New Roman" w:hAnsi="Times New Roman"/>
          <w:sz w:val="28"/>
          <w:szCs w:val="28"/>
        </w:rPr>
        <w:t xml:space="preserve"> И.П. Проблема предикативности в лингвистической литерат</w:t>
      </w:r>
      <w:r w:rsidRPr="004B2D69">
        <w:rPr>
          <w:rFonts w:ascii="Times New Roman" w:hAnsi="Times New Roman"/>
          <w:sz w:val="28"/>
          <w:szCs w:val="28"/>
        </w:rPr>
        <w:t>у</w:t>
      </w:r>
      <w:r w:rsidRPr="004B2D69">
        <w:rPr>
          <w:rFonts w:ascii="Times New Roman" w:hAnsi="Times New Roman"/>
          <w:sz w:val="28"/>
          <w:szCs w:val="28"/>
        </w:rPr>
        <w:t>ре.// Учёные записки БГУ. Серия ф</w:t>
      </w:r>
      <w:r w:rsidR="00792A19" w:rsidRPr="004B2D69">
        <w:rPr>
          <w:rFonts w:ascii="Times New Roman" w:hAnsi="Times New Roman"/>
          <w:sz w:val="28"/>
          <w:szCs w:val="28"/>
        </w:rPr>
        <w:t>илологической науки. Выпуск 8. – Уфа, 1981, №2. – С</w:t>
      </w:r>
      <w:r w:rsidRPr="004B2D69">
        <w:rPr>
          <w:rFonts w:ascii="Times New Roman" w:hAnsi="Times New Roman"/>
          <w:sz w:val="28"/>
          <w:szCs w:val="28"/>
        </w:rPr>
        <w:t>.</w:t>
      </w:r>
      <w:r w:rsidR="00792A19" w:rsidRPr="004B2D69">
        <w:rPr>
          <w:rFonts w:ascii="Times New Roman" w:hAnsi="Times New Roman"/>
          <w:sz w:val="28"/>
          <w:szCs w:val="28"/>
        </w:rPr>
        <w:t xml:space="preserve"> </w:t>
      </w:r>
      <w:r w:rsidRPr="004B2D69">
        <w:rPr>
          <w:rFonts w:ascii="Times New Roman" w:hAnsi="Times New Roman"/>
          <w:sz w:val="28"/>
          <w:szCs w:val="28"/>
        </w:rPr>
        <w:t>66</w:t>
      </w:r>
      <w:r w:rsidR="00792A19" w:rsidRPr="004B2D69">
        <w:rPr>
          <w:rFonts w:ascii="Times New Roman" w:hAnsi="Times New Roman"/>
          <w:sz w:val="28"/>
          <w:szCs w:val="28"/>
        </w:rPr>
        <w:t>.</w:t>
      </w:r>
    </w:p>
    <w:p w:rsidR="00C061A0" w:rsidRPr="004B2D69" w:rsidRDefault="00792A19" w:rsidP="007D0A81">
      <w:pPr>
        <w:pStyle w:val="af1"/>
        <w:numPr>
          <w:ilvl w:val="0"/>
          <w:numId w:val="45"/>
        </w:numPr>
        <w:tabs>
          <w:tab w:val="left" w:pos="0"/>
          <w:tab w:val="left" w:pos="2280"/>
          <w:tab w:val="left" w:pos="4065"/>
          <w:tab w:val="left" w:pos="5130"/>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Стеблин – Каменский</w:t>
      </w:r>
      <w:r w:rsidR="00C061A0" w:rsidRPr="004B2D69">
        <w:rPr>
          <w:rFonts w:ascii="Times New Roman" w:hAnsi="Times New Roman"/>
          <w:sz w:val="28"/>
          <w:szCs w:val="28"/>
        </w:rPr>
        <w:t xml:space="preserve"> М.И. Называние </w:t>
      </w:r>
      <w:r w:rsidRPr="004B2D69">
        <w:rPr>
          <w:rFonts w:ascii="Times New Roman" w:hAnsi="Times New Roman"/>
          <w:sz w:val="28"/>
          <w:szCs w:val="28"/>
        </w:rPr>
        <w:t xml:space="preserve">и познание в теории грамматики </w:t>
      </w:r>
      <w:r w:rsidR="00C061A0" w:rsidRPr="004B2D69">
        <w:rPr>
          <w:rFonts w:ascii="Times New Roman" w:hAnsi="Times New Roman"/>
          <w:sz w:val="28"/>
          <w:szCs w:val="28"/>
        </w:rPr>
        <w:t>/ Вопросы языкознания</w:t>
      </w:r>
      <w:r w:rsidRPr="004B2D69">
        <w:rPr>
          <w:rFonts w:ascii="Times New Roman" w:hAnsi="Times New Roman"/>
          <w:sz w:val="28"/>
          <w:szCs w:val="28"/>
        </w:rPr>
        <w:t xml:space="preserve">. – Каменский, 1971, </w:t>
      </w:r>
      <w:r w:rsidR="00EC282F" w:rsidRPr="004B2D69">
        <w:rPr>
          <w:rFonts w:ascii="Times New Roman" w:hAnsi="Times New Roman"/>
          <w:sz w:val="28"/>
          <w:szCs w:val="28"/>
        </w:rPr>
        <w:t xml:space="preserve">- </w:t>
      </w:r>
      <w:r w:rsidRPr="004B2D69">
        <w:rPr>
          <w:rFonts w:ascii="Times New Roman" w:hAnsi="Times New Roman"/>
          <w:sz w:val="28"/>
          <w:szCs w:val="28"/>
        </w:rPr>
        <w:t>№4. – С</w:t>
      </w:r>
      <w:r w:rsidR="00C061A0" w:rsidRPr="004B2D69">
        <w:rPr>
          <w:rFonts w:ascii="Times New Roman" w:hAnsi="Times New Roman"/>
          <w:sz w:val="28"/>
          <w:szCs w:val="28"/>
        </w:rPr>
        <w:t>.</w:t>
      </w:r>
      <w:r w:rsidRPr="004B2D69">
        <w:rPr>
          <w:rFonts w:ascii="Times New Roman" w:hAnsi="Times New Roman"/>
          <w:sz w:val="28"/>
          <w:szCs w:val="28"/>
        </w:rPr>
        <w:t xml:space="preserve">- </w:t>
      </w:r>
      <w:r w:rsidR="00C061A0" w:rsidRPr="004B2D69">
        <w:rPr>
          <w:rFonts w:ascii="Times New Roman" w:hAnsi="Times New Roman"/>
          <w:sz w:val="28"/>
          <w:szCs w:val="28"/>
        </w:rPr>
        <w:t>40</w:t>
      </w:r>
      <w:r w:rsidRPr="004B2D69">
        <w:rPr>
          <w:rFonts w:ascii="Times New Roman" w:hAnsi="Times New Roman"/>
          <w:sz w:val="28"/>
          <w:szCs w:val="28"/>
        </w:rPr>
        <w:t>.</w:t>
      </w:r>
    </w:p>
    <w:p w:rsidR="00C061A0" w:rsidRPr="004B2D69" w:rsidRDefault="00C061A0" w:rsidP="00DC275E">
      <w:pPr>
        <w:spacing w:after="0" w:line="240" w:lineRule="auto"/>
        <w:ind w:firstLine="567"/>
        <w:jc w:val="both"/>
        <w:rPr>
          <w:rFonts w:ascii="Times New Roman" w:eastAsia="Calibri" w:hAnsi="Times New Roman" w:cs="Times New Roman"/>
          <w:sz w:val="28"/>
          <w:szCs w:val="28"/>
        </w:rPr>
      </w:pPr>
    </w:p>
    <w:p w:rsidR="00BB5D6B" w:rsidRPr="004B2D69" w:rsidRDefault="00BB5D6B" w:rsidP="00DC275E">
      <w:pPr>
        <w:spacing w:after="0" w:line="240" w:lineRule="auto"/>
        <w:ind w:firstLine="708"/>
        <w:jc w:val="right"/>
        <w:rPr>
          <w:rFonts w:ascii="Times New Roman" w:eastAsia="Calibri" w:hAnsi="Times New Roman" w:cs="Times New Roman"/>
          <w:b/>
          <w:i/>
          <w:sz w:val="32"/>
          <w:szCs w:val="32"/>
        </w:rPr>
      </w:pPr>
      <w:bookmarkStart w:id="2" w:name="571"/>
    </w:p>
    <w:p w:rsidR="002F36F2" w:rsidRPr="004B2D69" w:rsidRDefault="002F36F2" w:rsidP="00DC275E">
      <w:pPr>
        <w:spacing w:after="0" w:line="240" w:lineRule="auto"/>
        <w:ind w:firstLine="708"/>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t>Алиева Паризат Магомедовна</w:t>
      </w:r>
    </w:p>
    <w:p w:rsidR="002F36F2" w:rsidRPr="004B2D69" w:rsidRDefault="002F36F2" w:rsidP="00DC275E">
      <w:pPr>
        <w:spacing w:after="0" w:line="240" w:lineRule="auto"/>
        <w:ind w:firstLine="708"/>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старший преподаватель кафедры германской филологии</w:t>
      </w:r>
    </w:p>
    <w:p w:rsidR="002F36F2" w:rsidRPr="004B2D69" w:rsidRDefault="002F36F2" w:rsidP="00DC275E">
      <w:pPr>
        <w:spacing w:after="0" w:line="240" w:lineRule="auto"/>
        <w:ind w:firstLine="708"/>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 Карачаево-Черкесский государственный университет </w:t>
      </w:r>
    </w:p>
    <w:p w:rsidR="002F36F2" w:rsidRPr="004B2D69" w:rsidRDefault="002F36F2" w:rsidP="00DC275E">
      <w:pPr>
        <w:spacing w:after="0" w:line="240" w:lineRule="auto"/>
        <w:ind w:firstLine="708"/>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им. У.Д. Алиева, Карачаевск, Россия</w:t>
      </w:r>
    </w:p>
    <w:p w:rsidR="002F36F2" w:rsidRPr="004B2D69" w:rsidRDefault="002F36F2" w:rsidP="00DC275E">
      <w:pPr>
        <w:spacing w:after="0" w:line="240" w:lineRule="auto"/>
        <w:jc w:val="center"/>
        <w:rPr>
          <w:rFonts w:ascii="Times New Roman" w:eastAsia="Calibri" w:hAnsi="Times New Roman" w:cs="Times New Roman"/>
          <w:b/>
          <w:sz w:val="32"/>
          <w:szCs w:val="32"/>
        </w:rPr>
      </w:pPr>
    </w:p>
    <w:p w:rsidR="002F36F2" w:rsidRPr="004B2D69" w:rsidRDefault="002F36F2" w:rsidP="00DC275E">
      <w:pPr>
        <w:spacing w:after="0" w:line="240" w:lineRule="auto"/>
        <w:jc w:val="center"/>
        <w:rPr>
          <w:rFonts w:ascii="Times New Roman" w:eastAsia="Calibri" w:hAnsi="Times New Roman" w:cs="Times New Roman"/>
          <w:b/>
          <w:bCs/>
          <w:sz w:val="32"/>
          <w:szCs w:val="32"/>
        </w:rPr>
      </w:pPr>
      <w:r w:rsidRPr="004B2D69">
        <w:rPr>
          <w:rFonts w:ascii="Times New Roman" w:eastAsia="Calibri" w:hAnsi="Times New Roman" w:cs="Times New Roman"/>
          <w:b/>
          <w:sz w:val="32"/>
          <w:szCs w:val="32"/>
        </w:rPr>
        <w:t>АНГЛИЙСКИЙ</w:t>
      </w:r>
      <w:r w:rsidRPr="004B2D69">
        <w:rPr>
          <w:rFonts w:ascii="Times New Roman" w:eastAsia="Calibri" w:hAnsi="Times New Roman" w:cs="Times New Roman"/>
          <w:b/>
          <w:bCs/>
          <w:sz w:val="32"/>
          <w:szCs w:val="32"/>
        </w:rPr>
        <w:t xml:space="preserve"> </w:t>
      </w:r>
      <w:r w:rsidRPr="004B2D69">
        <w:rPr>
          <w:rFonts w:ascii="Times New Roman" w:eastAsia="Calibri" w:hAnsi="Times New Roman" w:cs="Times New Roman"/>
          <w:b/>
          <w:sz w:val="32"/>
          <w:szCs w:val="32"/>
          <w:shd w:val="clear" w:color="auto" w:fill="FFFFFF"/>
        </w:rPr>
        <w:t>КОРОТКИЙ РАССКАЗ</w:t>
      </w:r>
      <w:r w:rsidRPr="004B2D69">
        <w:rPr>
          <w:rFonts w:ascii="Times New Roman" w:eastAsia="Calibri" w:hAnsi="Times New Roman" w:cs="Times New Roman"/>
          <w:b/>
          <w:bCs/>
          <w:sz w:val="32"/>
          <w:szCs w:val="32"/>
        </w:rPr>
        <w:t xml:space="preserve"> КАК ЖАНР ЛИТ</w:t>
      </w:r>
      <w:r w:rsidRPr="004B2D69">
        <w:rPr>
          <w:rFonts w:ascii="Times New Roman" w:eastAsia="Calibri" w:hAnsi="Times New Roman" w:cs="Times New Roman"/>
          <w:b/>
          <w:bCs/>
          <w:sz w:val="32"/>
          <w:szCs w:val="32"/>
        </w:rPr>
        <w:t>Е</w:t>
      </w:r>
      <w:r w:rsidRPr="004B2D69">
        <w:rPr>
          <w:rFonts w:ascii="Times New Roman" w:eastAsia="Calibri" w:hAnsi="Times New Roman" w:cs="Times New Roman"/>
          <w:b/>
          <w:bCs/>
          <w:sz w:val="32"/>
          <w:szCs w:val="32"/>
        </w:rPr>
        <w:t>РАТУРНОГО ПРОИЗВЕДЕНИЯ</w:t>
      </w:r>
      <w:bookmarkEnd w:id="2"/>
      <w:r w:rsidRPr="004B2D69">
        <w:rPr>
          <w:rFonts w:ascii="Times New Roman" w:eastAsia="Calibri" w:hAnsi="Times New Roman" w:cs="Times New Roman"/>
          <w:b/>
          <w:bCs/>
          <w:sz w:val="32"/>
          <w:szCs w:val="32"/>
        </w:rPr>
        <w:t xml:space="preserve"> </w:t>
      </w:r>
      <w:r w:rsidRPr="004B2D69">
        <w:rPr>
          <w:rFonts w:ascii="Times New Roman" w:eastAsia="Calibri" w:hAnsi="Times New Roman" w:cs="Times New Roman"/>
          <w:b/>
          <w:sz w:val="32"/>
          <w:szCs w:val="32"/>
        </w:rPr>
        <w:t xml:space="preserve">И ЕГО СТАНОВЛЕНИЕ </w:t>
      </w:r>
    </w:p>
    <w:p w:rsidR="002F36F2" w:rsidRPr="004B2D69" w:rsidRDefault="002F36F2" w:rsidP="00DC275E">
      <w:pPr>
        <w:spacing w:after="0" w:line="240" w:lineRule="auto"/>
        <w:ind w:firstLine="708"/>
        <w:jc w:val="right"/>
        <w:rPr>
          <w:rFonts w:ascii="Times New Roman" w:eastAsia="Calibri" w:hAnsi="Times New Roman" w:cs="Times New Roman"/>
          <w:b/>
          <w:sz w:val="32"/>
          <w:szCs w:val="32"/>
        </w:rPr>
      </w:pPr>
    </w:p>
    <w:p w:rsidR="002F36F2" w:rsidRPr="004B2D69" w:rsidRDefault="002F36F2" w:rsidP="00472BA1">
      <w:pPr>
        <w:spacing w:after="0" w:line="240" w:lineRule="auto"/>
        <w:ind w:firstLine="567"/>
        <w:jc w:val="both"/>
        <w:textAlignment w:val="baseline"/>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xml:space="preserve"> В статье рассматривается английский короткий рассказ как жанр литературного произведения и его становление. Даются этапы формирования английского короткого рассказа и его</w:t>
      </w:r>
      <w:r w:rsidRPr="004B2D69">
        <w:rPr>
          <w:rFonts w:ascii="Times New Roman" w:eastAsia="Calibri" w:hAnsi="Times New Roman" w:cs="Times New Roman"/>
          <w:i/>
          <w:sz w:val="32"/>
          <w:szCs w:val="32"/>
        </w:rPr>
        <w:t xml:space="preserve"> </w:t>
      </w:r>
      <w:r w:rsidRPr="004B2D69">
        <w:rPr>
          <w:rFonts w:ascii="Times New Roman" w:eastAsia="Times New Roman" w:hAnsi="Times New Roman" w:cs="Times New Roman"/>
          <w:i/>
          <w:sz w:val="32"/>
          <w:szCs w:val="32"/>
          <w:lang w:eastAsia="ru-RU"/>
        </w:rPr>
        <w:t>лексические особенности.</w:t>
      </w:r>
    </w:p>
    <w:p w:rsidR="002F36F2" w:rsidRPr="004B2D69" w:rsidRDefault="002F36F2" w:rsidP="00472BA1">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bCs/>
          <w:i/>
          <w:sz w:val="32"/>
          <w:szCs w:val="32"/>
        </w:rPr>
        <w:t>Ключевые слова:</w:t>
      </w:r>
      <w:r w:rsidRPr="004B2D69">
        <w:rPr>
          <w:rFonts w:ascii="Times New Roman" w:eastAsia="Calibri" w:hAnsi="Times New Roman" w:cs="Times New Roman"/>
          <w:i/>
          <w:sz w:val="32"/>
          <w:szCs w:val="32"/>
        </w:rPr>
        <w:t xml:space="preserve"> короткий рассказ, межчеловеческие отн</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шения, литературный</w:t>
      </w:r>
      <w:r w:rsidRPr="004B2D69">
        <w:rPr>
          <w:rFonts w:ascii="Calibri" w:eastAsia="Calibri" w:hAnsi="Calibri" w:cs="Times New Roman"/>
          <w:i/>
          <w:sz w:val="32"/>
          <w:szCs w:val="32"/>
        </w:rPr>
        <w:t xml:space="preserve"> </w:t>
      </w:r>
      <w:r w:rsidRPr="004B2D69">
        <w:rPr>
          <w:rFonts w:ascii="Times New Roman" w:eastAsia="Calibri" w:hAnsi="Times New Roman" w:cs="Times New Roman"/>
          <w:i/>
          <w:sz w:val="32"/>
          <w:szCs w:val="32"/>
        </w:rPr>
        <w:t xml:space="preserve">жанр, лексические особенности, </w:t>
      </w:r>
      <w:r w:rsidRPr="004B2D69">
        <w:rPr>
          <w:rFonts w:ascii="Times New Roman" w:eastAsia="Calibri" w:hAnsi="Times New Roman" w:cs="Times New Roman"/>
          <w:bCs/>
          <w:i/>
          <w:sz w:val="32"/>
          <w:szCs w:val="32"/>
        </w:rPr>
        <w:t>функци</w:t>
      </w:r>
      <w:r w:rsidRPr="004B2D69">
        <w:rPr>
          <w:rFonts w:ascii="Times New Roman" w:eastAsia="Calibri" w:hAnsi="Times New Roman" w:cs="Times New Roman"/>
          <w:bCs/>
          <w:i/>
          <w:sz w:val="32"/>
          <w:szCs w:val="32"/>
        </w:rPr>
        <w:t>о</w:t>
      </w:r>
      <w:r w:rsidRPr="004B2D69">
        <w:rPr>
          <w:rFonts w:ascii="Times New Roman" w:eastAsia="Calibri" w:hAnsi="Times New Roman" w:cs="Times New Roman"/>
          <w:bCs/>
          <w:i/>
          <w:sz w:val="32"/>
          <w:szCs w:val="32"/>
        </w:rPr>
        <w:t>нальная характеристика.</w:t>
      </w:r>
    </w:p>
    <w:p w:rsidR="002F36F2" w:rsidRPr="004B2D69" w:rsidRDefault="002F36F2" w:rsidP="00472BA1">
      <w:pPr>
        <w:spacing w:after="0" w:line="240" w:lineRule="auto"/>
        <w:ind w:firstLine="567"/>
        <w:jc w:val="both"/>
        <w:rPr>
          <w:rFonts w:ascii="Times New Roman" w:eastAsia="Calibri" w:hAnsi="Times New Roman" w:cs="Times New Roman"/>
          <w:b/>
          <w:bCs/>
          <w:i/>
          <w:sz w:val="32"/>
          <w:szCs w:val="32"/>
        </w:rPr>
      </w:pPr>
    </w:p>
    <w:p w:rsidR="00FD7A3A"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Богатая история межчеловеческих отношений, громадный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циальный опыт, накопленный веками, передается из поколения в поколение. Все жизненные перемены в мире обуславливают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хранность этого исторического опыта.</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Этапы формирования общества, важные исторические события в развитии человечества отражаются различными способами в наследии общества, что зависит от разных причин, начиная с чи</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ленности населения и заканчивая их уровнем развития, чтобы затем последующие поколения могли исследовать этот опыт, анализир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вать, обобщать его, применить все полезное и положительное, что было выработано человечеством в процессе существования, во и</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бежание ошибок, допущенных в прошлом, которые могут нанести ущерб не только одной личности, но и привести к разного рода 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тастрофам и трагедиям во всем обществе.</w:t>
      </w:r>
    </w:p>
    <w:p w:rsidR="002F36F2" w:rsidRPr="004B2D69" w:rsidRDefault="002F36F2" w:rsidP="00472BA1">
      <w:pPr>
        <w:spacing w:after="0" w:line="240"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z w:val="32"/>
          <w:szCs w:val="32"/>
        </w:rPr>
        <w:t>Литература, являясь одним из видов искусства, призвана сл</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жить этой цели. Отражение хода истории развития общества, т</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пичные для конкретной эпохи образы, межчеловеческие отношения в эти эпохи, духовно-нравственные проблемы, опыт решения этих духовно-нравственных проблем – вот те основные моменты, кот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рые представлены в разные эпохи в произведениях мировой кла</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сической литературы</w:t>
      </w:r>
      <w:r w:rsidR="007E51C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Литературным жанрам не чужды законы ра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вития общественных явлений. Как следствие общественной эвол</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ции жанры словесности не бывают окончательными: они измен</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 xml:space="preserve">ются, сохраняя некоторые свои </w:t>
      </w:r>
      <w:r w:rsidRPr="004B2D69">
        <w:rPr>
          <w:rFonts w:ascii="Times New Roman" w:eastAsia="Calibri" w:hAnsi="Times New Roman" w:cs="Times New Roman"/>
          <w:spacing w:val="-6"/>
          <w:sz w:val="32"/>
          <w:szCs w:val="32"/>
        </w:rPr>
        <w:t>отличительные свойства.</w:t>
      </w:r>
    </w:p>
    <w:p w:rsidR="002F36F2" w:rsidRPr="004B2D69" w:rsidRDefault="002F36F2" w:rsidP="00472BA1">
      <w:pPr>
        <w:spacing w:after="0" w:line="240"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pacing w:val="-6"/>
          <w:sz w:val="32"/>
          <w:szCs w:val="32"/>
        </w:rPr>
        <w:t>Н.М. Маслова дает следующее определение жанр</w:t>
      </w:r>
      <w:r w:rsidR="00EC282F" w:rsidRPr="004B2D69">
        <w:rPr>
          <w:rFonts w:ascii="Times New Roman" w:eastAsia="Calibri" w:hAnsi="Times New Roman" w:cs="Times New Roman"/>
          <w:spacing w:val="-6"/>
          <w:sz w:val="32"/>
          <w:szCs w:val="32"/>
        </w:rPr>
        <w:t>а</w:t>
      </w:r>
      <w:r w:rsidRPr="004B2D69">
        <w:rPr>
          <w:rFonts w:ascii="Times New Roman" w:eastAsia="Calibri" w:hAnsi="Times New Roman" w:cs="Times New Roman"/>
          <w:spacing w:val="-6"/>
          <w:sz w:val="32"/>
          <w:szCs w:val="32"/>
        </w:rPr>
        <w:t>: «Жанр - явл</w:t>
      </w:r>
      <w:r w:rsidRPr="004B2D69">
        <w:rPr>
          <w:rFonts w:ascii="Times New Roman" w:eastAsia="Calibri" w:hAnsi="Times New Roman" w:cs="Times New Roman"/>
          <w:spacing w:val="-6"/>
          <w:sz w:val="32"/>
          <w:szCs w:val="32"/>
        </w:rPr>
        <w:t>е</w:t>
      </w:r>
      <w:r w:rsidRPr="004B2D69">
        <w:rPr>
          <w:rFonts w:ascii="Times New Roman" w:eastAsia="Calibri" w:hAnsi="Times New Roman" w:cs="Times New Roman"/>
          <w:spacing w:val="-6"/>
          <w:sz w:val="32"/>
          <w:szCs w:val="32"/>
        </w:rPr>
        <w:t>ние настолько непростое, что его невозможно определить даже ра</w:t>
      </w:r>
      <w:r w:rsidRPr="004B2D69">
        <w:rPr>
          <w:rFonts w:ascii="Times New Roman" w:eastAsia="Calibri" w:hAnsi="Times New Roman" w:cs="Times New Roman"/>
          <w:spacing w:val="-6"/>
          <w:sz w:val="32"/>
          <w:szCs w:val="32"/>
        </w:rPr>
        <w:t>з</w:t>
      </w:r>
      <w:r w:rsidRPr="004B2D69">
        <w:rPr>
          <w:rFonts w:ascii="Times New Roman" w:eastAsia="Calibri" w:hAnsi="Times New Roman" w:cs="Times New Roman"/>
          <w:spacing w:val="-6"/>
          <w:sz w:val="32"/>
          <w:szCs w:val="32"/>
        </w:rPr>
        <w:t>вернутым объяснением. Они, как правило, сливаются, пересекаются, и в любом жанре наступает момент, называемый “кризис” жанра, тогда претерпевают события изменения. Такие изменения неизбежны, пр</w:t>
      </w:r>
      <w:r w:rsidRPr="004B2D69">
        <w:rPr>
          <w:rFonts w:ascii="Times New Roman" w:eastAsia="Calibri" w:hAnsi="Times New Roman" w:cs="Times New Roman"/>
          <w:spacing w:val="-6"/>
          <w:sz w:val="32"/>
          <w:szCs w:val="32"/>
        </w:rPr>
        <w:t>и</w:t>
      </w:r>
      <w:r w:rsidRPr="004B2D69">
        <w:rPr>
          <w:rFonts w:ascii="Times New Roman" w:eastAsia="Calibri" w:hAnsi="Times New Roman" w:cs="Times New Roman"/>
          <w:spacing w:val="-6"/>
          <w:sz w:val="32"/>
          <w:szCs w:val="32"/>
        </w:rPr>
        <w:t>чины могут быть различные. Они обусловливают возникновение и развитие каждого жанра» [3, с. 110].</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литературе также были популярны басни и фаблио. Басня - это короткая сказка или продолжительная персонификация с ж</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вотными персонажами, призванная передать нравственную истину; это миф, вымысел, ложь. Это короткая история о сверхъестестве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ных или необычных людях, или инцидентах. Фаблио - забавные метрические рассказы о хитрых жуликах и неверных женах бог</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тых купцов. Эти сказки были популярны в средневековых диале</w:t>
      </w:r>
      <w:r w:rsidRPr="004B2D69">
        <w:rPr>
          <w:rFonts w:ascii="Times New Roman" w:eastAsia="Calibri" w:hAnsi="Times New Roman" w:cs="Times New Roman"/>
          <w:sz w:val="32"/>
          <w:szCs w:val="32"/>
        </w:rPr>
        <w:t>к</w:t>
      </w:r>
      <w:r w:rsidRPr="004B2D69">
        <w:rPr>
          <w:rFonts w:ascii="Times New Roman" w:eastAsia="Calibri" w:hAnsi="Times New Roman" w:cs="Times New Roman"/>
          <w:sz w:val="32"/>
          <w:szCs w:val="32"/>
        </w:rPr>
        <w:t>тах английского. Они обычно были комичными, откровенно гр</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быми и часто циничными и не идеализировали персонажей, как р</w:t>
      </w:r>
      <w:r w:rsidRPr="004B2D69">
        <w:rPr>
          <w:rFonts w:ascii="Times New Roman" w:eastAsia="Calibri" w:hAnsi="Times New Roman" w:cs="Times New Roman"/>
          <w:sz w:val="32"/>
          <w:szCs w:val="32"/>
        </w:rPr>
        <w:t>о</w:t>
      </w:r>
      <w:r w:rsidR="00EC282F" w:rsidRPr="004B2D69">
        <w:rPr>
          <w:rFonts w:ascii="Times New Roman" w:eastAsia="Calibri" w:hAnsi="Times New Roman" w:cs="Times New Roman"/>
          <w:sz w:val="32"/>
          <w:szCs w:val="32"/>
        </w:rPr>
        <w:t xml:space="preserve">мансы. Их целью было </w:t>
      </w:r>
      <w:r w:rsidRPr="004B2D69">
        <w:rPr>
          <w:rFonts w:ascii="Times New Roman" w:eastAsia="Calibri" w:hAnsi="Times New Roman" w:cs="Times New Roman"/>
          <w:sz w:val="32"/>
          <w:szCs w:val="32"/>
        </w:rPr>
        <w:t>показать практическое отношение к жизни.</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В начале становления английского короткого рассказа стоял Чосер. Вклад Чосера в английскую литературу обычно объясняется следующим:</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 его «Кентерберийские сказки» суммируют все типы расск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зов, которые существовали в средние века;</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2) ему удалось показать разные типы людей, которые жили в его время, и благодаря этим людям он показал истинную картину жизни 14-го века. Паломники варьируются в ранге от рыцаря до бедного пахаря. Отсутствуют только самые высокие и низшие чины - дворянство и крепостные.</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Томас Мор также известен в мировой литературе своей прозой и поэзией, написанной на английском и латыни. Он написал свою прекрасную английскую работу «Диалог утешения против скорби», находясь в тюрьме. Другие его работы включают «Историю короля Ричарда III», написанную на английском языке в 1513 году, и с</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рию работ на латыни, в которых он защищал церковь от прот</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стантских нападений.</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Рассматривая далее становление этого жанра,</w:t>
      </w:r>
      <w:r w:rsidR="00FD7A3A" w:rsidRPr="004B2D69">
        <w:rPr>
          <w:rFonts w:ascii="Times New Roman" w:eastAsia="Calibri" w:hAnsi="Times New Roman" w:cs="Times New Roman"/>
          <w:sz w:val="32"/>
          <w:szCs w:val="32"/>
        </w:rPr>
        <w:t xml:space="preserve"> великий росси</w:t>
      </w:r>
      <w:r w:rsidR="00FD7A3A" w:rsidRPr="004B2D69">
        <w:rPr>
          <w:rFonts w:ascii="Times New Roman" w:eastAsia="Calibri" w:hAnsi="Times New Roman" w:cs="Times New Roman"/>
          <w:sz w:val="32"/>
          <w:szCs w:val="32"/>
        </w:rPr>
        <w:t>й</w:t>
      </w:r>
      <w:r w:rsidR="00FD7A3A" w:rsidRPr="004B2D69">
        <w:rPr>
          <w:rFonts w:ascii="Times New Roman" w:eastAsia="Calibri" w:hAnsi="Times New Roman" w:cs="Times New Roman"/>
          <w:sz w:val="32"/>
          <w:szCs w:val="32"/>
        </w:rPr>
        <w:t>ский языковед Н.П. Михальская пишет: «В.</w:t>
      </w:r>
      <w:r w:rsidRPr="004B2D69">
        <w:rPr>
          <w:rFonts w:ascii="Times New Roman" w:eastAsia="Calibri" w:hAnsi="Times New Roman" w:cs="Times New Roman"/>
          <w:sz w:val="32"/>
          <w:szCs w:val="32"/>
        </w:rPr>
        <w:t>М. Теккерей, например, был автором многих статей, эссе, обзоров и рассказов. Но его пе</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вой заметной работой стала «Книга снобов», изданная в 1848 году. Это был сборник его журнальных сочинений, рассказов, где автор критиковал социальную вычурность» [5, с.</w:t>
      </w:r>
      <w:r w:rsidR="007E51CC" w:rsidRPr="004B2D69">
        <w:rPr>
          <w:rFonts w:ascii="Times New Roman" w:eastAsia="Calibri" w:hAnsi="Times New Roman" w:cs="Times New Roman"/>
          <w:sz w:val="32"/>
          <w:szCs w:val="32"/>
        </w:rPr>
        <w:t xml:space="preserve"> 67</w:t>
      </w:r>
      <w:r w:rsidRPr="004B2D69">
        <w:rPr>
          <w:rFonts w:ascii="Times New Roman" w:eastAsia="Calibri" w:hAnsi="Times New Roman" w:cs="Times New Roman"/>
          <w:sz w:val="32"/>
          <w:szCs w:val="32"/>
        </w:rPr>
        <w:t>].</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Книгу можно расценивать как прелюдию к авторскому шеде</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ру «Ярмарка тщеславия», показавшую его в лучшем виде в трезвом реализме, глубоком отвращении к неискренности в широком и мощном развитии повествования.</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конце XIX века появляются такие популярные рассказы как: «Кентервильское привидение» (1887), «Натурщик-миллионер» (1887), «Сфинкс без загадки» (1887), «Портрет господина У.Г.» (1889), «Преступление лорда Артура Сэвила» (1891), «Творитель добра» (1894), «Ваятель» (1894), «Ученик» (1894). Автором их я</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ляется Оскар Уайльд, который до этого времени был известен как драматург. Он считался лидером эстетического движения, но мн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гие его работы не следуют его теории «искусство ради искусства», иногда даже противоречат ей. На самом деле, лучшие из них ближе к романтизму и реализму.</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Оскар Уайльд приобрел популярность в жанре комедии манер. Цель социальной комедии, по словам Уайльда, состоит в том, чт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lastRenderedPageBreak/>
        <w:t>бы отразить манеры, а не переформировать мораль своего дня. И</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кусство вообще, заявил Уайльд, никак не связано с реальностью жизни, реальная жизнь не воплощает ни социальных, ни моральных ценностей. Именно фантазия художника производит изысканное и прекрасное. Поэтому бессмысленно требовать, чтобы между реал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ностью и ее изображением в искусстве было какое-то сходство.</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Таким образом, он был сторонником доктрины “искусство ради искусства”. В своих рассказах автор в основном занимался жизнью образованных людей с утонченными вкусами. Принадлежа к пр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вилегированному слою общества, они проводили время в развлеч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ниях. В “Важности быть серьезным” автор показывает, какие бе</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полезные жизни ведут его персонажи. Некоторые из них, очевидно, являются карикатурами, но их мировоззрение и поведение действ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тельно характеризуют верхнюю кору Лондона. О. Уайлд восстает против их ограниченности, решительно выступает против лицем</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рия, но, будучи представителем высшего класса, был слишком те</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но связан с обществом, над которым он смеялся - вот почему его оппозиция не оказывает эффективного сопротивления.</w:t>
      </w:r>
    </w:p>
    <w:p w:rsidR="002F36F2" w:rsidRPr="004B2D69" w:rsidRDefault="002F36F2" w:rsidP="00472BA1">
      <w:pPr>
        <w:spacing w:after="0" w:line="240" w:lineRule="auto"/>
        <w:ind w:firstLine="567"/>
        <w:jc w:val="both"/>
        <w:rPr>
          <w:rFonts w:ascii="Times New Roman" w:eastAsia="Calibri" w:hAnsi="Times New Roman" w:cs="Times New Roman"/>
          <w:spacing w:val="-8"/>
          <w:sz w:val="32"/>
          <w:szCs w:val="32"/>
        </w:rPr>
      </w:pPr>
      <w:r w:rsidRPr="004B2D69">
        <w:rPr>
          <w:rFonts w:ascii="Times New Roman" w:eastAsia="Calibri" w:hAnsi="Times New Roman" w:cs="Times New Roman"/>
          <w:spacing w:val="-4"/>
          <w:sz w:val="32"/>
          <w:szCs w:val="32"/>
        </w:rPr>
        <w:t>В первой половине XIX века происходит дальнейшее развитие сюжетных линий и композиц</w:t>
      </w:r>
      <w:r w:rsidR="000C5E6C" w:rsidRPr="004B2D69">
        <w:rPr>
          <w:rFonts w:ascii="Times New Roman" w:eastAsia="Calibri" w:hAnsi="Times New Roman" w:cs="Times New Roman"/>
          <w:spacing w:val="-4"/>
          <w:sz w:val="32"/>
          <w:szCs w:val="32"/>
        </w:rPr>
        <w:t xml:space="preserve">ии рассказа. Другой языковед </w:t>
      </w:r>
      <w:r w:rsidR="00735A2F" w:rsidRPr="004B2D69">
        <w:rPr>
          <w:rFonts w:ascii="Times New Roman" w:eastAsia="Calibri" w:hAnsi="Times New Roman" w:cs="Times New Roman"/>
          <w:spacing w:val="-4"/>
          <w:sz w:val="32"/>
          <w:szCs w:val="32"/>
        </w:rPr>
        <w:t xml:space="preserve">               </w:t>
      </w:r>
      <w:r w:rsidR="000C5E6C"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 xml:space="preserve">Ю. Мауткина придерживается такого же мнения: «Английский </w:t>
      </w:r>
      <w:r w:rsidRPr="004B2D69">
        <w:rPr>
          <w:rFonts w:ascii="Times New Roman" w:eastAsia="Calibri" w:hAnsi="Times New Roman" w:cs="Times New Roman"/>
          <w:spacing w:val="-8"/>
          <w:sz w:val="32"/>
          <w:szCs w:val="32"/>
        </w:rPr>
        <w:t>рассказ берет свое начало в кельтской мифологии, но также она крепко связана и с европейским фольклором, в частности, со скандинавскими и германскими его разделами. Английский короткий рассказ несет в себе богатое наследие не только фольклорных образов, но и народного юмора и необыкновенных событий. За время своего существования а</w:t>
      </w:r>
      <w:r w:rsidRPr="004B2D69">
        <w:rPr>
          <w:rFonts w:ascii="Times New Roman" w:eastAsia="Calibri" w:hAnsi="Times New Roman" w:cs="Times New Roman"/>
          <w:spacing w:val="-8"/>
          <w:sz w:val="32"/>
          <w:szCs w:val="32"/>
        </w:rPr>
        <w:t>н</w:t>
      </w:r>
      <w:r w:rsidRPr="004B2D69">
        <w:rPr>
          <w:rFonts w:ascii="Times New Roman" w:eastAsia="Calibri" w:hAnsi="Times New Roman" w:cs="Times New Roman"/>
          <w:spacing w:val="-8"/>
          <w:sz w:val="32"/>
          <w:szCs w:val="32"/>
        </w:rPr>
        <w:t>глийские рассказы стали носителями национального самосознания, обобщающими английский дух и образ мысли» [5, с. 106].</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связи с этим следует отметить, что английский короткий ра</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сказ является своебразным, так как ни в одной другой стране не были написаны подобного рода рассказы. Хронологические рамки английского короткого рассказа определяются его зарождением в середине XIX в. и расцветом в середине XX в., хотя его следы мо</w:t>
      </w:r>
      <w:r w:rsidRPr="004B2D69">
        <w:rPr>
          <w:rFonts w:ascii="Times New Roman" w:eastAsia="Calibri" w:hAnsi="Times New Roman" w:cs="Times New Roman"/>
          <w:sz w:val="32"/>
          <w:szCs w:val="32"/>
        </w:rPr>
        <w:t>ж</w:t>
      </w:r>
      <w:r w:rsidRPr="004B2D69">
        <w:rPr>
          <w:rFonts w:ascii="Times New Roman" w:eastAsia="Calibri" w:hAnsi="Times New Roman" w:cs="Times New Roman"/>
          <w:sz w:val="32"/>
          <w:szCs w:val="32"/>
        </w:rPr>
        <w:t>но заметить и во второй половине XX в. на примерах произведений Э. Хоггарт и Д. Биссета и сказки Дж. Даррела «Говорящий све</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ток», написанных в 1974 году.</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 словам Н. Н. Мамаевой</w:t>
      </w:r>
      <w:r w:rsidR="00EC282F"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«среди других авторов широко и</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вестные в стране писатели, к</w:t>
      </w:r>
      <w:r w:rsidR="001222CB">
        <w:rPr>
          <w:rFonts w:ascii="Times New Roman" w:eastAsia="Calibri" w:hAnsi="Times New Roman" w:cs="Times New Roman"/>
          <w:sz w:val="32"/>
          <w:szCs w:val="32"/>
        </w:rPr>
        <w:t>ак Р. Киплинг, Дж. М. Барри,               А.</w:t>
      </w:r>
      <w:r w:rsidRPr="004B2D69">
        <w:rPr>
          <w:rFonts w:ascii="Times New Roman" w:eastAsia="Calibri" w:hAnsi="Times New Roman" w:cs="Times New Roman"/>
          <w:sz w:val="32"/>
          <w:szCs w:val="32"/>
        </w:rPr>
        <w:t>А. Милн, а также почти неизвестные, как Э. Лэнг, Дж. Макд</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lastRenderedPageBreak/>
        <w:t>нальд, Э. Несбит, Э. Фарджон – они все поднимали в детской лит</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ратуре отнюдь не детские вопросы, у них одинаковый тип героя</w:t>
      </w:r>
      <w:r w:rsidR="00EC282F"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и использовали одни и те же стилистические приемы» [2, с. 100].</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Поражает единство стиля, присущее для английского короткого рассказа со времени своего многовекового существования. Во</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можно, эти произведения объединяет то, что они были изначально не в письменной литературе, а, прежде всего, передавались как и</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тории. [1, с. 48]. Такого же мнения придерживается и российский критик Е. С. Дунаевская.</w:t>
      </w:r>
    </w:p>
    <w:p w:rsidR="002F36F2" w:rsidRPr="004B2D69" w:rsidRDefault="002F36F2" w:rsidP="00472BA1">
      <w:pPr>
        <w:spacing w:after="0" w:line="240" w:lineRule="auto"/>
        <w:ind w:firstLine="567"/>
        <w:jc w:val="both"/>
        <w:rPr>
          <w:rFonts w:ascii="Calibri" w:eastAsia="Calibri" w:hAnsi="Calibri" w:cs="Times New Roman"/>
          <w:sz w:val="32"/>
          <w:szCs w:val="32"/>
        </w:rPr>
      </w:pPr>
      <w:r w:rsidRPr="004B2D69">
        <w:rPr>
          <w:rFonts w:ascii="Times New Roman" w:eastAsia="Calibri" w:hAnsi="Times New Roman" w:cs="Times New Roman"/>
          <w:sz w:val="32"/>
          <w:szCs w:val="32"/>
        </w:rPr>
        <w:t>Парадоксально и то, что действия по правильным канонам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частую заканчиваются неожиданно. Например, Кролик, решив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мочь Тигру, отправляется вместе с ним в лес, чтобы он нашел там свое жилище, но теряется сам. Сам язык английского короткого рассказа обладает этой магией. В них наблюдается смена фантаст</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ческих образов и реальных действий.</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Рассматривая лексические особенности, следует отметить, что основой текстов любого жанра является их словарный состав. В текстах английского короткого рассказа встречается в основном нейтральная лексика, например: office (офис), cucumber (огурец), doctor (доктор), Englishteacher (учитель английского языка), wife (жена), minute (минута). Они же, в свою очередь, находятся в пр</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мой зависимости от типа текста. Так, принадлежность короткого рассказа к нарративному жанру объясняет присутствие в текстах разговорной лексики и конструкций.</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Приведем примеры из произведения Д. Биссет «Про полисмена Артура и про его коня Гарри»:</w:t>
      </w:r>
    </w:p>
    <w:p w:rsidR="002F36F2" w:rsidRPr="004B2D69" w:rsidRDefault="002F36F2" w:rsidP="00472BA1">
      <w:pPr>
        <w:spacing w:after="0" w:line="240" w:lineRule="auto"/>
        <w:ind w:firstLine="567"/>
        <w:jc w:val="both"/>
        <w:rPr>
          <w:rFonts w:ascii="Times New Roman" w:eastAsia="Calibri" w:hAnsi="Times New Roman" w:cs="Times New Roman"/>
          <w:i/>
          <w:sz w:val="32"/>
          <w:szCs w:val="32"/>
          <w:lang w:val="en-US"/>
        </w:rPr>
      </w:pPr>
      <w:r w:rsidRPr="004B2D69">
        <w:rPr>
          <w:rFonts w:ascii="Times New Roman" w:eastAsia="Calibri" w:hAnsi="Times New Roman" w:cs="Times New Roman"/>
          <w:i/>
          <w:sz w:val="32"/>
          <w:szCs w:val="32"/>
          <w:lang w:val="en-US"/>
        </w:rPr>
        <w:t>“What happened to the police?” - they asked each other.</w:t>
      </w:r>
    </w:p>
    <w:p w:rsidR="002F36F2" w:rsidRPr="004B2D69" w:rsidRDefault="002F36F2" w:rsidP="00472BA1">
      <w:pPr>
        <w:spacing w:after="0" w:line="240" w:lineRule="auto"/>
        <w:ind w:firstLine="567"/>
        <w:jc w:val="both"/>
        <w:rPr>
          <w:rFonts w:ascii="Times New Roman" w:eastAsia="Calibri" w:hAnsi="Times New Roman" w:cs="Times New Roman"/>
          <w:i/>
          <w:sz w:val="32"/>
          <w:szCs w:val="32"/>
          <w:lang w:val="en-US"/>
        </w:rPr>
      </w:pPr>
      <w:r w:rsidRPr="004B2D69">
        <w:rPr>
          <w:rFonts w:ascii="Times New Roman" w:eastAsia="Calibri" w:hAnsi="Times New Roman" w:cs="Times New Roman"/>
          <w:i/>
          <w:sz w:val="32"/>
          <w:szCs w:val="32"/>
          <w:lang w:val="en-US"/>
        </w:rPr>
        <w:t>Finally they decided to find out what was the matter, and found that cops once, they draw on the rear Windows of buses.</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английских коротких рассказах присутствуют многозна</w:t>
      </w:r>
      <w:r w:rsidRPr="004B2D69">
        <w:rPr>
          <w:rFonts w:ascii="Times New Roman" w:eastAsia="Calibri" w:hAnsi="Times New Roman" w:cs="Times New Roman"/>
          <w:sz w:val="32"/>
          <w:szCs w:val="32"/>
        </w:rPr>
        <w:t>ч</w:t>
      </w:r>
      <w:r w:rsidRPr="004B2D69">
        <w:rPr>
          <w:rFonts w:ascii="Times New Roman" w:eastAsia="Calibri" w:hAnsi="Times New Roman" w:cs="Times New Roman"/>
          <w:sz w:val="32"/>
          <w:szCs w:val="32"/>
        </w:rPr>
        <w:t>ность и игра разных значений слов, трудными, но выразительными.</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Например</w:t>
      </w:r>
      <w:r w:rsidRPr="004B2D69">
        <w:rPr>
          <w:rFonts w:ascii="Times New Roman" w:eastAsia="Calibri" w:hAnsi="Times New Roman" w:cs="Times New Roman"/>
          <w:sz w:val="32"/>
          <w:szCs w:val="32"/>
          <w:lang w:val="en-US"/>
        </w:rPr>
        <w:t>, «</w:t>
      </w:r>
      <w:r w:rsidRPr="004B2D69">
        <w:rPr>
          <w:rFonts w:ascii="Times New Roman" w:eastAsia="Calibri" w:hAnsi="Times New Roman" w:cs="Times New Roman"/>
          <w:i/>
          <w:sz w:val="32"/>
          <w:szCs w:val="32"/>
          <w:lang w:val="en-US"/>
        </w:rPr>
        <w:t>Night. Dead silence. Only the breath of the night sways grass on the plain. Burning in the night a lonely fire»</w:t>
      </w:r>
      <w:r w:rsidRPr="004B2D69">
        <w:rPr>
          <w:rFonts w:ascii="Times New Roman" w:eastAsia="Calibri" w:hAnsi="Times New Roman" w:cs="Times New Roman"/>
          <w:sz w:val="32"/>
          <w:szCs w:val="32"/>
          <w:lang w:val="en-US"/>
        </w:rPr>
        <w:t xml:space="preserve"> (Ray Bradbury / The Dragon) - </w:t>
      </w:r>
      <w:r w:rsidRPr="004B2D69">
        <w:rPr>
          <w:rFonts w:ascii="Times New Roman" w:eastAsia="Calibri" w:hAnsi="Times New Roman" w:cs="Times New Roman"/>
          <w:sz w:val="32"/>
          <w:szCs w:val="32"/>
        </w:rPr>
        <w:t>Ночь</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Мертвая тишина. Только дыхание ночи кол</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шет траву на равнине. Горит в ночи одинокий костер.</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Здесь метафорическое использование эпитетов </w:t>
      </w:r>
      <w:r w:rsidRPr="004B2D69">
        <w:rPr>
          <w:rFonts w:ascii="Times New Roman" w:eastAsia="Calibri" w:hAnsi="Times New Roman" w:cs="Times New Roman"/>
          <w:i/>
          <w:sz w:val="32"/>
          <w:szCs w:val="32"/>
        </w:rPr>
        <w:t>dead silence</w:t>
      </w:r>
      <w:r w:rsidRPr="004B2D69">
        <w:rPr>
          <w:rFonts w:ascii="Times New Roman" w:eastAsia="Calibri" w:hAnsi="Times New Roman" w:cs="Times New Roman"/>
          <w:sz w:val="32"/>
          <w:szCs w:val="32"/>
        </w:rPr>
        <w:t xml:space="preserve"> (мертвая тишина) и </w:t>
      </w:r>
      <w:r w:rsidRPr="004B2D69">
        <w:rPr>
          <w:rFonts w:ascii="Times New Roman" w:eastAsia="Calibri" w:hAnsi="Times New Roman" w:cs="Times New Roman"/>
          <w:i/>
          <w:sz w:val="32"/>
          <w:szCs w:val="32"/>
        </w:rPr>
        <w:t>a lonely fire</w:t>
      </w:r>
      <w:r w:rsidRPr="004B2D69">
        <w:rPr>
          <w:rFonts w:ascii="Times New Roman" w:eastAsia="Calibri" w:hAnsi="Times New Roman" w:cs="Times New Roman"/>
          <w:sz w:val="32"/>
          <w:szCs w:val="32"/>
        </w:rPr>
        <w:t xml:space="preserve"> (одинокий костер) делают текст эмоционально насыщенным. Таким образом, основываясь на таких и многих других языковых особенностях, авторы английского 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lastRenderedPageBreak/>
        <w:t>роткого рассказа умело раскрывают сюжет своих произведений и своих персонажей.</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Исходя из вышесказанного, мы можем сделать вывод, что 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роткий рассказ XIX в. представляет собой динамично развива</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щийся жанр, со сложившимися языковыми особенностями, прио</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ретая национальный калорит, становясь образцами авторского творчества, в котором отражаются как архаичное кельтское насл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дие и многовековой народный опыт, так и личность писателей, о</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ратившихся в своем творчестве к этому многоплановому жанру.</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p>
    <w:p w:rsidR="002F36F2" w:rsidRPr="004B2D69" w:rsidRDefault="002F36F2" w:rsidP="00472BA1">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r w:rsidR="007E51CC" w:rsidRPr="004B2D69">
        <w:rPr>
          <w:rFonts w:ascii="Times New Roman" w:eastAsia="Calibri" w:hAnsi="Times New Roman" w:cs="Times New Roman"/>
          <w:b/>
          <w:sz w:val="28"/>
          <w:szCs w:val="28"/>
        </w:rPr>
        <w:t>:</w:t>
      </w:r>
    </w:p>
    <w:p w:rsidR="002F36F2" w:rsidRPr="004B2D69" w:rsidRDefault="002F36F2" w:rsidP="007D0A81">
      <w:pPr>
        <w:numPr>
          <w:ilvl w:val="0"/>
          <w:numId w:val="42"/>
        </w:numPr>
        <w:tabs>
          <w:tab w:val="left" w:pos="993"/>
        </w:tabs>
        <w:spacing w:after="0" w:line="240" w:lineRule="auto"/>
        <w:ind w:left="567" w:hanging="567"/>
        <w:contextualSpacing/>
        <w:jc w:val="both"/>
        <w:rPr>
          <w:rFonts w:ascii="Times New Roman" w:eastAsia="Calibri" w:hAnsi="Times New Roman" w:cs="Times New Roman"/>
          <w:spacing w:val="-4"/>
          <w:sz w:val="28"/>
          <w:szCs w:val="28"/>
        </w:rPr>
      </w:pPr>
      <w:r w:rsidRPr="004B2D69">
        <w:rPr>
          <w:rFonts w:ascii="Times New Roman" w:eastAsia="Calibri" w:hAnsi="Times New Roman" w:cs="Times New Roman"/>
          <w:spacing w:val="-4"/>
          <w:sz w:val="28"/>
          <w:szCs w:val="28"/>
        </w:rPr>
        <w:t>Липовецкий М.Н. Поэтика литературной сказки</w:t>
      </w:r>
      <w:r w:rsidRPr="004B2D69">
        <w:rPr>
          <w:rFonts w:ascii="Times New Roman" w:eastAsia="Calibri" w:hAnsi="Times New Roman" w:cs="Times New Roman"/>
          <w:sz w:val="28"/>
          <w:szCs w:val="28"/>
        </w:rPr>
        <w:t xml:space="preserve">: учебное пособие. - </w:t>
      </w:r>
      <w:r w:rsidRPr="004B2D69">
        <w:rPr>
          <w:rFonts w:ascii="Times New Roman" w:eastAsia="Calibri" w:hAnsi="Times New Roman" w:cs="Times New Roman"/>
          <w:spacing w:val="-4"/>
          <w:sz w:val="28"/>
          <w:szCs w:val="28"/>
        </w:rPr>
        <w:t>Свердловск, 2002. - 183 с.</w:t>
      </w:r>
    </w:p>
    <w:p w:rsidR="002F36F2" w:rsidRPr="004B2D69" w:rsidRDefault="002F36F2" w:rsidP="007D0A81">
      <w:pPr>
        <w:numPr>
          <w:ilvl w:val="0"/>
          <w:numId w:val="42"/>
        </w:numPr>
        <w:tabs>
          <w:tab w:val="left" w:pos="993"/>
        </w:tabs>
        <w:spacing w:after="0" w:line="240" w:lineRule="auto"/>
        <w:ind w:left="567" w:hanging="567"/>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Мамаева H.H. «Светлее алмазов горят в небе звезды»: (Английская л</w:t>
      </w:r>
      <w:r w:rsidRPr="004B2D69">
        <w:rPr>
          <w:rFonts w:ascii="Times New Roman" w:eastAsia="Calibri" w:hAnsi="Times New Roman" w:cs="Times New Roman"/>
          <w:sz w:val="28"/>
          <w:szCs w:val="28"/>
        </w:rPr>
        <w:t>и</w:t>
      </w:r>
      <w:r w:rsidRPr="004B2D69">
        <w:rPr>
          <w:rFonts w:ascii="Times New Roman" w:eastAsia="Calibri" w:hAnsi="Times New Roman" w:cs="Times New Roman"/>
          <w:sz w:val="28"/>
          <w:szCs w:val="28"/>
        </w:rPr>
        <w:t>тературная сказка как явление): учебное пособие. – Екатеринбург: Изв. Урал гос. ун-та, 2000. - № 15. - С. 96-106.</w:t>
      </w:r>
    </w:p>
    <w:p w:rsidR="002F36F2" w:rsidRPr="004B2D69" w:rsidRDefault="002F36F2" w:rsidP="007D0A81">
      <w:pPr>
        <w:numPr>
          <w:ilvl w:val="0"/>
          <w:numId w:val="42"/>
        </w:numPr>
        <w:tabs>
          <w:tab w:val="left" w:pos="993"/>
        </w:tabs>
        <w:spacing w:after="0" w:line="240" w:lineRule="auto"/>
        <w:ind w:left="567" w:hanging="567"/>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 xml:space="preserve">Маслова Н.М. Путевой очерк: проблемы жанра: сборник статей. – М.: Знание, 2006. </w:t>
      </w:r>
      <w:r w:rsidR="00EC282F"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116 с.</w:t>
      </w:r>
    </w:p>
    <w:p w:rsidR="002F36F2" w:rsidRPr="004B2D69" w:rsidRDefault="002F36F2" w:rsidP="007D0A81">
      <w:pPr>
        <w:numPr>
          <w:ilvl w:val="0"/>
          <w:numId w:val="42"/>
        </w:numPr>
        <w:tabs>
          <w:tab w:val="left" w:pos="993"/>
        </w:tabs>
        <w:spacing w:after="0" w:line="240" w:lineRule="auto"/>
        <w:ind w:left="567" w:hanging="567"/>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Мауткина И. Ю. Историческая поэтика британской сказки и литерату</w:t>
      </w:r>
      <w:r w:rsidRPr="004B2D69">
        <w:rPr>
          <w:rFonts w:ascii="Times New Roman" w:eastAsia="Calibri" w:hAnsi="Times New Roman" w:cs="Times New Roman"/>
          <w:sz w:val="28"/>
          <w:szCs w:val="28"/>
        </w:rPr>
        <w:t>р</w:t>
      </w:r>
      <w:r w:rsidRPr="004B2D69">
        <w:rPr>
          <w:rFonts w:ascii="Times New Roman" w:eastAsia="Calibri" w:hAnsi="Times New Roman" w:cs="Times New Roman"/>
          <w:sz w:val="28"/>
          <w:szCs w:val="28"/>
        </w:rPr>
        <w:t>ные сказки О. Уайльда: хрестоматия. - В. Новгород, 2005. - С. 215.</w:t>
      </w:r>
    </w:p>
    <w:p w:rsidR="002F36F2" w:rsidRPr="004B2D69" w:rsidRDefault="002F36F2" w:rsidP="007D0A81">
      <w:pPr>
        <w:numPr>
          <w:ilvl w:val="0"/>
          <w:numId w:val="42"/>
        </w:numPr>
        <w:tabs>
          <w:tab w:val="left" w:pos="993"/>
        </w:tabs>
        <w:spacing w:after="0" w:line="240" w:lineRule="auto"/>
        <w:ind w:left="567" w:hanging="567"/>
        <w:contextualSpacing/>
        <w:jc w:val="both"/>
        <w:rPr>
          <w:rFonts w:ascii="Times New Roman" w:eastAsia="Calibri" w:hAnsi="Times New Roman" w:cs="Times New Roman"/>
          <w:sz w:val="28"/>
          <w:szCs w:val="28"/>
          <w:shd w:val="clear" w:color="auto" w:fill="FFFFFF"/>
        </w:rPr>
      </w:pPr>
      <w:r w:rsidRPr="004B2D69">
        <w:rPr>
          <w:rFonts w:ascii="Times New Roman" w:eastAsia="Calibri" w:hAnsi="Times New Roman" w:cs="Times New Roman"/>
          <w:sz w:val="28"/>
          <w:szCs w:val="28"/>
          <w:shd w:val="clear" w:color="auto" w:fill="FFFFFF"/>
        </w:rPr>
        <w:t>Михальская Н.П. История английской литературы</w:t>
      </w:r>
      <w:r w:rsidRPr="004B2D69">
        <w:rPr>
          <w:rFonts w:ascii="Times New Roman" w:eastAsia="Calibri" w:hAnsi="Times New Roman" w:cs="Times New Roman"/>
          <w:sz w:val="28"/>
          <w:szCs w:val="28"/>
        </w:rPr>
        <w:t xml:space="preserve">: учебник. - </w:t>
      </w:r>
      <w:r w:rsidRPr="004B2D69">
        <w:rPr>
          <w:rFonts w:ascii="Times New Roman" w:eastAsia="Calibri" w:hAnsi="Times New Roman" w:cs="Times New Roman"/>
          <w:sz w:val="28"/>
          <w:szCs w:val="28"/>
          <w:shd w:val="clear" w:color="auto" w:fill="FFFFFF"/>
        </w:rPr>
        <w:t>М., 1995. – С. 56.</w:t>
      </w:r>
    </w:p>
    <w:p w:rsidR="009579C4" w:rsidRPr="004B2D69" w:rsidRDefault="009579C4" w:rsidP="00DC275E">
      <w:pPr>
        <w:spacing w:after="0" w:line="240" w:lineRule="auto"/>
        <w:ind w:firstLine="708"/>
        <w:jc w:val="right"/>
        <w:rPr>
          <w:rFonts w:ascii="Times New Roman" w:eastAsia="Calibri" w:hAnsi="Times New Roman" w:cs="Times New Roman"/>
          <w:b/>
          <w:i/>
          <w:sz w:val="32"/>
          <w:szCs w:val="32"/>
        </w:rPr>
      </w:pPr>
    </w:p>
    <w:p w:rsidR="0076365B" w:rsidRDefault="0076365B" w:rsidP="00DC275E">
      <w:pPr>
        <w:spacing w:after="0" w:line="240" w:lineRule="auto"/>
        <w:ind w:firstLine="708"/>
        <w:jc w:val="right"/>
        <w:rPr>
          <w:rFonts w:ascii="Times New Roman" w:eastAsia="Calibri" w:hAnsi="Times New Roman" w:cs="Times New Roman"/>
          <w:b/>
          <w:i/>
          <w:sz w:val="32"/>
          <w:szCs w:val="32"/>
        </w:rPr>
      </w:pPr>
    </w:p>
    <w:p w:rsidR="002F36F2" w:rsidRPr="004B2D69" w:rsidRDefault="002F36F2" w:rsidP="00DC275E">
      <w:pPr>
        <w:spacing w:after="0" w:line="240" w:lineRule="auto"/>
        <w:ind w:firstLine="708"/>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t>Алиева Паризат Магомедовна</w:t>
      </w:r>
    </w:p>
    <w:p w:rsidR="002F36F2" w:rsidRPr="004B2D69" w:rsidRDefault="002F36F2" w:rsidP="00DC275E">
      <w:pPr>
        <w:spacing w:after="0" w:line="240" w:lineRule="auto"/>
        <w:ind w:firstLine="708"/>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старший преподаватель кафедры германской филологии</w:t>
      </w:r>
    </w:p>
    <w:p w:rsidR="002F36F2" w:rsidRPr="004B2D69" w:rsidRDefault="002F36F2" w:rsidP="00DC275E">
      <w:pPr>
        <w:spacing w:after="0" w:line="240" w:lineRule="auto"/>
        <w:ind w:firstLine="708"/>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 Карачаево-Черкесский государственный университет </w:t>
      </w:r>
    </w:p>
    <w:p w:rsidR="002F36F2" w:rsidRPr="004B2D69" w:rsidRDefault="002F36F2" w:rsidP="00DC275E">
      <w:pPr>
        <w:spacing w:after="0" w:line="240" w:lineRule="auto"/>
        <w:ind w:firstLine="708"/>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им. У.Д. Алиева, Карачаевск, Россия</w:t>
      </w:r>
    </w:p>
    <w:p w:rsidR="002F36F2" w:rsidRPr="004B2D69" w:rsidRDefault="002F36F2" w:rsidP="00DC275E">
      <w:pPr>
        <w:spacing w:after="0" w:line="240" w:lineRule="auto"/>
        <w:jc w:val="both"/>
        <w:rPr>
          <w:rFonts w:ascii="Times New Roman" w:eastAsia="Calibri" w:hAnsi="Times New Roman" w:cs="Times New Roman"/>
          <w:sz w:val="32"/>
          <w:szCs w:val="32"/>
        </w:rPr>
      </w:pPr>
    </w:p>
    <w:p w:rsidR="00C57CF0" w:rsidRPr="004B2D69" w:rsidRDefault="00EC282F" w:rsidP="00DC275E">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 xml:space="preserve">ОСОБЕННОСТИ ИНДИВИДУАЛЬНОГО </w:t>
      </w:r>
      <w:r w:rsidR="00C57CF0" w:rsidRPr="004B2D69">
        <w:rPr>
          <w:rFonts w:ascii="Times New Roman" w:eastAsia="Calibri" w:hAnsi="Times New Roman" w:cs="Times New Roman"/>
          <w:b/>
          <w:sz w:val="32"/>
          <w:szCs w:val="32"/>
        </w:rPr>
        <w:t xml:space="preserve">СТИЛЯ </w:t>
      </w:r>
    </w:p>
    <w:p w:rsidR="002F36F2" w:rsidRPr="004B2D69" w:rsidRDefault="00EC282F" w:rsidP="00DC275E">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 xml:space="preserve">У. С. МОЭМА </w:t>
      </w:r>
      <w:r w:rsidR="002F36F2" w:rsidRPr="004B2D69">
        <w:rPr>
          <w:rFonts w:ascii="Times New Roman" w:eastAsia="Calibri" w:hAnsi="Times New Roman" w:cs="Times New Roman"/>
          <w:b/>
          <w:sz w:val="32"/>
          <w:szCs w:val="32"/>
        </w:rPr>
        <w:t xml:space="preserve">НА ПРИМЕРЕ </w:t>
      </w:r>
      <w:r w:rsidR="00C57CF0" w:rsidRPr="004B2D69">
        <w:rPr>
          <w:rFonts w:ascii="Times New Roman" w:eastAsia="Calibri" w:hAnsi="Times New Roman" w:cs="Times New Roman"/>
          <w:b/>
          <w:sz w:val="32"/>
          <w:szCs w:val="32"/>
        </w:rPr>
        <w:t>КОРОТКИХ РАССКАЗОВ</w:t>
      </w:r>
    </w:p>
    <w:p w:rsidR="002F36F2" w:rsidRPr="004B2D69" w:rsidRDefault="002F36F2" w:rsidP="00DC275E">
      <w:pPr>
        <w:spacing w:after="0" w:line="240" w:lineRule="auto"/>
        <w:ind w:firstLine="708"/>
        <w:jc w:val="right"/>
        <w:rPr>
          <w:rFonts w:ascii="Times New Roman" w:eastAsia="Calibri" w:hAnsi="Times New Roman" w:cs="Times New Roman"/>
          <w:b/>
          <w:sz w:val="32"/>
          <w:szCs w:val="32"/>
        </w:rPr>
      </w:pPr>
    </w:p>
    <w:p w:rsidR="002F36F2" w:rsidRPr="004B2D69" w:rsidRDefault="002F36F2" w:rsidP="00472BA1">
      <w:pPr>
        <w:spacing w:after="0" w:line="240" w:lineRule="auto"/>
        <w:ind w:firstLine="567"/>
        <w:jc w:val="both"/>
        <w:textAlignment w:val="baseline"/>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xml:space="preserve"> В статье рассматривается своеобразие коро</w:t>
      </w:r>
      <w:r w:rsidRPr="004B2D69">
        <w:rPr>
          <w:rFonts w:ascii="Times New Roman" w:eastAsia="Times New Roman" w:hAnsi="Times New Roman" w:cs="Times New Roman"/>
          <w:i/>
          <w:sz w:val="32"/>
          <w:szCs w:val="32"/>
          <w:lang w:eastAsia="ru-RU"/>
        </w:rPr>
        <w:t>т</w:t>
      </w:r>
      <w:r w:rsidRPr="004B2D69">
        <w:rPr>
          <w:rFonts w:ascii="Times New Roman" w:eastAsia="Times New Roman" w:hAnsi="Times New Roman" w:cs="Times New Roman"/>
          <w:i/>
          <w:sz w:val="32"/>
          <w:szCs w:val="32"/>
          <w:lang w:eastAsia="ru-RU"/>
        </w:rPr>
        <w:t>кого рассказа У. С. Моэма на примере анализа конкретных расск</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зов. Дается стилистический анализ коротких рассказов Моэма и отличительная характеристика "моэмовского" стиля.</w:t>
      </w:r>
    </w:p>
    <w:p w:rsidR="002F36F2" w:rsidRPr="004B2D69" w:rsidRDefault="002F36F2" w:rsidP="00472BA1">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bCs/>
          <w:i/>
          <w:sz w:val="32"/>
          <w:szCs w:val="32"/>
        </w:rPr>
        <w:t>Ключевые слова:</w:t>
      </w:r>
      <w:r w:rsidRPr="004B2D69">
        <w:rPr>
          <w:rFonts w:ascii="Times New Roman" w:eastAsia="Calibri" w:hAnsi="Times New Roman" w:cs="Times New Roman"/>
          <w:i/>
          <w:sz w:val="32"/>
          <w:szCs w:val="32"/>
        </w:rPr>
        <w:t xml:space="preserve"> короткий рассказ, индивидуальный стиль, литературный</w:t>
      </w:r>
      <w:r w:rsidRPr="004B2D69">
        <w:rPr>
          <w:rFonts w:ascii="Calibri" w:eastAsia="Calibri" w:hAnsi="Calibri" w:cs="Times New Roman"/>
          <w:i/>
          <w:sz w:val="32"/>
          <w:szCs w:val="32"/>
        </w:rPr>
        <w:t xml:space="preserve"> </w:t>
      </w:r>
      <w:r w:rsidRPr="004B2D69">
        <w:rPr>
          <w:rFonts w:ascii="Times New Roman" w:eastAsia="Calibri" w:hAnsi="Times New Roman" w:cs="Times New Roman"/>
          <w:i/>
          <w:sz w:val="32"/>
          <w:szCs w:val="32"/>
        </w:rPr>
        <w:t xml:space="preserve">жанр, лексические особенности, </w:t>
      </w:r>
      <w:r w:rsidRPr="004B2D69">
        <w:rPr>
          <w:rFonts w:ascii="Times New Roman" w:eastAsia="Calibri" w:hAnsi="Times New Roman" w:cs="Times New Roman"/>
          <w:bCs/>
          <w:i/>
          <w:sz w:val="32"/>
          <w:szCs w:val="32"/>
        </w:rPr>
        <w:t>функциональная характеристика.</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Уильям Сомерсет Моэм - известный английский писатель 20-го века. Он был не только романистом, но и мастером короткого ра</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сказа. Моэм много путешествовал по всему миру. Техника напис</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ния рассказов всегда интересовала Моэма. Он не дает описания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бытий в деталях, чтобы сделать текст доступным. Автор ссылается на представителей всех видов искусства. Можно отметить также его популярность по причине увлекательного и простого изложения своих мыслей. Его подход к жизни, неумение идти навстречу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просам любителей необременительного чтения, требование от ч</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тателя встречной работы мысли – вот что делало его популярным и своего рода неповторимым.</w:t>
      </w:r>
    </w:p>
    <w:p w:rsidR="00FD7A3A"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Исследуя особенности индивидуального стиля У.С. Моэма, И.Я. Чернухина отмечает: «Сюжет, который автор рассказывает, должен быть ясным; он должен иметь начало, середину и конец, причем конец должен естественным образом вытекать из начала, также как поступки и речь героев должны вытекать из его характ</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ра» [3, с. 107]. </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 стилистическом уровне его рассказы бесспорно имеют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которые объединяющие качества</w:t>
      </w:r>
      <w:r w:rsidR="00C57CF0"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и поэтому можно говорить о ст</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ле У. С. Моэма как таковом. Но в то же время кажется, что в ра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ных рассказах стиль проявляется по-разному.</w:t>
      </w:r>
    </w:p>
    <w:p w:rsidR="002F36F2" w:rsidRPr="004B2D69" w:rsidRDefault="007E51CC"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 уровне синтаксиса стиль У.</w:t>
      </w:r>
      <w:r w:rsidR="002F36F2" w:rsidRPr="004B2D69">
        <w:rPr>
          <w:rFonts w:ascii="Times New Roman" w:eastAsia="Calibri" w:hAnsi="Times New Roman" w:cs="Times New Roman"/>
          <w:sz w:val="32"/>
          <w:szCs w:val="32"/>
        </w:rPr>
        <w:t>С. Моэма характеризуется и</w:t>
      </w:r>
      <w:r w:rsidR="002F36F2" w:rsidRPr="004B2D69">
        <w:rPr>
          <w:rFonts w:ascii="Times New Roman" w:eastAsia="Calibri" w:hAnsi="Times New Roman" w:cs="Times New Roman"/>
          <w:sz w:val="32"/>
          <w:szCs w:val="32"/>
        </w:rPr>
        <w:t>с</w:t>
      </w:r>
      <w:r w:rsidR="002F36F2" w:rsidRPr="004B2D69">
        <w:rPr>
          <w:rFonts w:ascii="Times New Roman" w:eastAsia="Calibri" w:hAnsi="Times New Roman" w:cs="Times New Roman"/>
          <w:sz w:val="32"/>
          <w:szCs w:val="32"/>
        </w:rPr>
        <w:t>пользованием морфолого-синтаксических структур, усложнённых с помощью атрибутивных сочетаний и носящих ассоциативный х</w:t>
      </w:r>
      <w:r w:rsidR="002F36F2" w:rsidRPr="004B2D69">
        <w:rPr>
          <w:rFonts w:ascii="Times New Roman" w:eastAsia="Calibri" w:hAnsi="Times New Roman" w:cs="Times New Roman"/>
          <w:sz w:val="32"/>
          <w:szCs w:val="32"/>
        </w:rPr>
        <w:t>а</w:t>
      </w:r>
      <w:r w:rsidR="002F36F2" w:rsidRPr="004B2D69">
        <w:rPr>
          <w:rFonts w:ascii="Times New Roman" w:eastAsia="Calibri" w:hAnsi="Times New Roman" w:cs="Times New Roman"/>
          <w:sz w:val="32"/>
          <w:szCs w:val="32"/>
        </w:rPr>
        <w:t>рактер. На лексическом уровне такие конструкции еще более усложнены с помощью формальной, архаической или других видов коннотативной лексики. Автор обращает внимание читателя на негативные аспекты общественного устройства с помощью разли</w:t>
      </w:r>
      <w:r w:rsidR="002F36F2" w:rsidRPr="004B2D69">
        <w:rPr>
          <w:rFonts w:ascii="Times New Roman" w:eastAsia="Calibri" w:hAnsi="Times New Roman" w:cs="Times New Roman"/>
          <w:sz w:val="32"/>
          <w:szCs w:val="32"/>
        </w:rPr>
        <w:t>ч</w:t>
      </w:r>
      <w:r w:rsidR="002F36F2" w:rsidRPr="004B2D69">
        <w:rPr>
          <w:rFonts w:ascii="Times New Roman" w:eastAsia="Calibri" w:hAnsi="Times New Roman" w:cs="Times New Roman"/>
          <w:sz w:val="32"/>
          <w:szCs w:val="32"/>
        </w:rPr>
        <w:t>ных приёмов на уровне языка. В некоторых рассказах на первый план выступает тот или иной стилистический приём.</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рассказе «Удачливый художник» авторская ирония основ</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 xml:space="preserve">вается на сопоставлении номинативного и переносного значения группы слов </w:t>
      </w:r>
      <w:r w:rsidRPr="004B2D69">
        <w:rPr>
          <w:rFonts w:ascii="Times New Roman" w:eastAsia="Calibri" w:hAnsi="Times New Roman" w:cs="Times New Roman"/>
          <w:i/>
          <w:sz w:val="32"/>
          <w:szCs w:val="32"/>
        </w:rPr>
        <w:t>“grow on”</w:t>
      </w:r>
      <w:r w:rsidRPr="004B2D69">
        <w:rPr>
          <w:rFonts w:ascii="Times New Roman" w:eastAsia="Calibri" w:hAnsi="Times New Roman" w:cs="Times New Roman"/>
          <w:sz w:val="32"/>
          <w:szCs w:val="32"/>
        </w:rPr>
        <w:t xml:space="preserve"> – продолжать расти, </w:t>
      </w:r>
      <w:r w:rsidRPr="004B2D69">
        <w:rPr>
          <w:rFonts w:ascii="Times New Roman" w:eastAsia="Calibri" w:hAnsi="Times New Roman" w:cs="Times New Roman"/>
          <w:i/>
          <w:sz w:val="32"/>
          <w:szCs w:val="32"/>
        </w:rPr>
        <w:t>“background”</w:t>
      </w:r>
      <w:r w:rsidRPr="004B2D69">
        <w:rPr>
          <w:rFonts w:ascii="Times New Roman" w:eastAsia="Calibri" w:hAnsi="Times New Roman" w:cs="Times New Roman"/>
          <w:sz w:val="32"/>
          <w:szCs w:val="32"/>
        </w:rPr>
        <w:t xml:space="preserve"> - основа, </w:t>
      </w:r>
      <w:r w:rsidRPr="004B2D69">
        <w:rPr>
          <w:rFonts w:ascii="Times New Roman" w:eastAsia="Calibri" w:hAnsi="Times New Roman" w:cs="Times New Roman"/>
          <w:i/>
          <w:sz w:val="32"/>
          <w:szCs w:val="32"/>
        </w:rPr>
        <w:t>“to bear the burden of”</w:t>
      </w:r>
      <w:r w:rsidRPr="004B2D69">
        <w:rPr>
          <w:rFonts w:ascii="Times New Roman" w:eastAsia="Calibri" w:hAnsi="Times New Roman" w:cs="Times New Roman"/>
          <w:sz w:val="32"/>
          <w:szCs w:val="32"/>
        </w:rPr>
        <w:t xml:space="preserve"> - нести бремя. Сюжет рассказа “Неудавше</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ся бегство” целиком построен на гиперболе. Таких рассказов, где тот или иной приём выходит на первый план, сравнительно немн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го</w:t>
      </w:r>
      <w:r w:rsidR="00C57CF0"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и поэтому, пытаясь в целом описать стиль У. С. Моэма, следует выделять маркированные единицы, которые используются рег</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лярно и системно во всех текстах [1, с. 78].</w:t>
      </w:r>
    </w:p>
    <w:p w:rsidR="002F36F2" w:rsidRPr="004B2D69" w:rsidRDefault="002F36F2" w:rsidP="00472BA1">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z w:val="32"/>
          <w:szCs w:val="32"/>
        </w:rPr>
        <w:lastRenderedPageBreak/>
        <w:t xml:space="preserve">В большинстве случаев формальная лексика способствует </w:t>
      </w:r>
      <w:r w:rsidRPr="004B2D69">
        <w:rPr>
          <w:rFonts w:ascii="Times New Roman" w:eastAsia="Calibri" w:hAnsi="Times New Roman" w:cs="Times New Roman"/>
          <w:spacing w:val="-4"/>
          <w:sz w:val="32"/>
          <w:szCs w:val="32"/>
        </w:rPr>
        <w:t>а</w:t>
      </w:r>
      <w:r w:rsidRPr="004B2D69">
        <w:rPr>
          <w:rFonts w:ascii="Times New Roman" w:eastAsia="Calibri" w:hAnsi="Times New Roman" w:cs="Times New Roman"/>
          <w:spacing w:val="-4"/>
          <w:sz w:val="32"/>
          <w:szCs w:val="32"/>
        </w:rPr>
        <w:t>в</w:t>
      </w:r>
      <w:r w:rsidRPr="004B2D69">
        <w:rPr>
          <w:rFonts w:ascii="Times New Roman" w:eastAsia="Calibri" w:hAnsi="Times New Roman" w:cs="Times New Roman"/>
          <w:spacing w:val="-4"/>
          <w:sz w:val="32"/>
          <w:szCs w:val="32"/>
        </w:rPr>
        <w:t>торской иронии. Однако в разных группах рассказов иронический эффект создаётся по-разному. Так, в большинстве рассказов сборн</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ков “В чужом краю” и “Зимний круиз”, в которых главным образом описывается жизнь высшего сословия, формальная лексика испол</w:t>
      </w:r>
      <w:r w:rsidRPr="004B2D69">
        <w:rPr>
          <w:rFonts w:ascii="Times New Roman" w:eastAsia="Calibri" w:hAnsi="Times New Roman" w:cs="Times New Roman"/>
          <w:spacing w:val="-4"/>
          <w:sz w:val="32"/>
          <w:szCs w:val="32"/>
        </w:rPr>
        <w:t>ь</w:t>
      </w:r>
      <w:r w:rsidRPr="004B2D69">
        <w:rPr>
          <w:rFonts w:ascii="Times New Roman" w:eastAsia="Calibri" w:hAnsi="Times New Roman" w:cs="Times New Roman"/>
          <w:spacing w:val="-4"/>
          <w:sz w:val="32"/>
          <w:szCs w:val="32"/>
        </w:rPr>
        <w:t>зуется для изображения светских формальностей и, как правило, принадлежит словам автора. Большинство глаголов (“ceased to bewail” - перестал завораживать, “discarded” - отброшенный, отвер</w:t>
      </w:r>
      <w:r w:rsidRPr="004B2D69">
        <w:rPr>
          <w:rFonts w:ascii="Times New Roman" w:eastAsia="Calibri" w:hAnsi="Times New Roman" w:cs="Times New Roman"/>
          <w:spacing w:val="-4"/>
          <w:sz w:val="32"/>
          <w:szCs w:val="32"/>
        </w:rPr>
        <w:t>г</w:t>
      </w:r>
      <w:r w:rsidRPr="004B2D69">
        <w:rPr>
          <w:rFonts w:ascii="Times New Roman" w:eastAsia="Calibri" w:hAnsi="Times New Roman" w:cs="Times New Roman"/>
          <w:spacing w:val="-4"/>
          <w:sz w:val="32"/>
          <w:szCs w:val="32"/>
        </w:rPr>
        <w:t>нутый, “resorted” - прибегнула) и номинативных конструкций (“irrepressible waywardness” - неуемное томление, “hint at a prospective reformation” - намек на перспективную реформацию) носят фор-мальный характер, а их употребление в сложных синтаксических конструкциях придаёт тексту ещё большую формальность.</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связи с тем, что рассказы У. С. Моэма носят в основном оп</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сательный характер, количество использованных в них метафор, состоящих в употреблении слов и выражений в переносном смысле на основании подобия, сравнительно невелико. Метафоричность языка У.С. Моэма делает повествование захватывающим. Исследуя цитаты и афоризмы в произведениях У. С. Моэма, ученый В. Лукин пишет: «Игра цитатами, как правило, заключается в их деформ</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ции, изменении их формы зачастую за счёт перестановки слов или замены одного слова другим, а иногда различными сокращениями, что приводит к минимизации текста, сведения его до одной строки. И все перечисленное в значительной степени препятствует узнав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нию цитаты читателем» [2, с. 26]. </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Подробнее остановимся еще на одном рассказе под названием «Мейбл». История, о которой идет речь, развивает следующий с</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жет. Автор вспоминает историю человека по имени Джордж, кот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рого он однажды встретил по пути в Мандалай. Джордж и Мейбл были помолвлены и собирались пожениться через шесть месяцев, но некоторые события отодвинули день их свадьбы. Семь лет сп</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стя Мейбл нашла Джорджа. Он попытался несколько раз спрятат</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ся в разных странах, но его преследовала Мейбл, и ему пришлось сдаться и жениться на ней. Идея рассказа заключается в следу</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 xml:space="preserve">щем: настойчивость приносит желаемый результат. </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Сюжет основан на необычной технике построения. Он пре</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 xml:space="preserve">ставляет собой рамную конструкцию, когда есть история в истории. Внешняя история представлена рассказчиком, и она рассказывается в 1-м лице, чтобы сделать ее более правдивой и достоверной. </w:t>
      </w:r>
      <w:r w:rsidRPr="004B2D69">
        <w:rPr>
          <w:rFonts w:ascii="Times New Roman" w:eastAsia="Calibri" w:hAnsi="Times New Roman" w:cs="Times New Roman"/>
          <w:sz w:val="32"/>
          <w:szCs w:val="32"/>
        </w:rPr>
        <w:lastRenderedPageBreak/>
        <w:t>Внешняя история является неполной, потому что ей не хватает ра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вязки. Внутренняя история рассказана секретарем, и она закончена, она сохраняет все составляющие сюжетной структуры. Благодаря этому у читателя складывается впечатление, что вся история зако</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чена. Внутренняя история рассказана в 3-м лице наблюдателем-автором. Он не знает ни мыслей главных героев, ни их внутреннего состояния. Одним из ключевых моментов внутренней истории я</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ляется постановка. Время замедляется и мчится, а затем снова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медляется. </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экспозиции рассказа автор сообщает, что Джордж и Мейбл собирались пожениться через полгода, но некоторые события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держали день свадьбы. Чтобы подчеркнуть эту идею, автор испол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зует метафору - «одна трудность возникает за другой». Трудности показаны как эскиз: «отец Мейбл умер, пришла война, Джордж был послан...». Здесь автор использует параллельные конструкции в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провождении асиндетона, чтобы добавить больше темпа и напр</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жения. Второй структурный элемент, противоречие, включает в с</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бя два конфликта. Первый конфликт называется «человек против человека». Семь лет спустя Мейбл хотела выйти замуж за Джо</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джа, а Джордж не хотел жениться на Мейбл. И внутренний ко</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фликт, который получил главный герой, называется «обязател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 xml:space="preserve">ством вопреки желанию». Противоречия отмечены сближением стилистических средств, показывающих внутреннее состояние главного героя. Автор прибегает к семантическому полю отчаяния: «его нервы подвели его», «он почувствовал страшное погружение на дно своего желудка», «у Джорджа коленки начали дрожать, и он был охвачен мужеством отчаяния». </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Чтобы подчеркнуть, что Джордж боялся жениться на Мейбл, но это было важно для общества, автор использует синонимы: «тогда, внезапно, без предупреждения»; повторение: «он не мог, он де</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ствительно не мог жениться на ней”; риторический вопрос: «но как мог мужчина сказать такой девушке, когда она была помолвлена с ним семь лет и прошла шесть тысяч миль, чтобы выйти за него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муж?». Автор использует все эти стилистические средства, чтобы подчеркнуть мысль о том, что Джордж должен отвечать за свои слова. Чтобы показать, что Джордж хотел сбежать, автор использ</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вал оксюморон: «Джордж был захвачен мужеством отчаяния». </w:t>
      </w:r>
    </w:p>
    <w:p w:rsidR="00FD7A3A"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Автор использует короткие предложения с нарастанием, чтобы показать, что время снова идет быстрее: «он не видел... он забыл... </w:t>
      </w:r>
      <w:r w:rsidRPr="004B2D69">
        <w:rPr>
          <w:rFonts w:ascii="Times New Roman" w:eastAsia="Calibri" w:hAnsi="Times New Roman" w:cs="Times New Roman"/>
          <w:sz w:val="32"/>
          <w:szCs w:val="32"/>
        </w:rPr>
        <w:lastRenderedPageBreak/>
        <w:t>он не мог пройти через это... у него не хватило наглости для эт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го...». Джордж послал ей телеграмму о своих новых планах. И Мейбл ответила ему: «Вполне понимаю. Не волнуйся. Мейбл». Мейбл была мудрой женщиной: она притворялась, не показывая, что знает, что он не хочет жениться. Чтобы показать, что Джордж был поражен паникой, автор вновь прибегает к смысловому полю страха: «ужас сделал его сообразительным», «его бросило в холо</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ный пот». Джордж решил сбежать от Мейбл. И снова темп растет. Джордж сменил девять транспортных средств, но для него события быстро меняются. Он пользуется лодкой, кораблем, поездом, ри</w:t>
      </w:r>
      <w:r w:rsidRPr="004B2D69">
        <w:rPr>
          <w:rFonts w:ascii="Times New Roman" w:eastAsia="Calibri" w:hAnsi="Times New Roman" w:cs="Times New Roman"/>
          <w:sz w:val="32"/>
          <w:szCs w:val="32"/>
        </w:rPr>
        <w:t>к</w:t>
      </w:r>
      <w:r w:rsidRPr="004B2D69">
        <w:rPr>
          <w:rFonts w:ascii="Times New Roman" w:eastAsia="Calibri" w:hAnsi="Times New Roman" w:cs="Times New Roman"/>
          <w:sz w:val="32"/>
          <w:szCs w:val="32"/>
        </w:rPr>
        <w:t xml:space="preserve">шей, пароходом и путешествует пешком. </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 чтобы показать, что Джордж стремительно менял места сво</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го пребывания, автор использует огромное количество топонимов: Рангун, Сингапур, Бангкок, Сайгон, Гонконг, Манила, Шанхай, Иокогама, Янцзы, Чунцин, Ханькоу, Ичан. Его последним пунктом путешествия был Чэн-ту. Джордж думал, Мэйбл не найдет его там. Чтобы подчеркнуть, что Джордж успокоился, автор использует описание рельефа: безопасность, покой, вздох облегчения, ко</w:t>
      </w:r>
      <w:r w:rsidRPr="004B2D69">
        <w:rPr>
          <w:rFonts w:ascii="Times New Roman" w:eastAsia="Calibri" w:hAnsi="Times New Roman" w:cs="Times New Roman"/>
          <w:sz w:val="32"/>
          <w:szCs w:val="32"/>
        </w:rPr>
        <w:t>м</w:t>
      </w:r>
      <w:r w:rsidRPr="004B2D69">
        <w:rPr>
          <w:rFonts w:ascii="Times New Roman" w:eastAsia="Calibri" w:hAnsi="Times New Roman" w:cs="Times New Roman"/>
          <w:sz w:val="32"/>
          <w:szCs w:val="32"/>
        </w:rPr>
        <w:t>форт, наслаждение, праздность, божественную безопасность. Джордж мог расслабиться после нервного состояния. Время для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го снова замедляется. Чтобы подчеркнуть эту идею, автор испол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зует следующие предложения: «Наконец-то он увидел стены од</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нокого китайского города, наслаждался комфортом роскошного дома». </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История достигает своего апогея, когда Джордж услышал громкий стук в огромную дверь консульства, перед ним стояла она, которая выглядела свежей и говорила с ним так, как будто ничего не произошло: «Я так нервничала. Было бы так ужасно, если бы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сле всех этих лет я просто не смогла бы выйти за тебя замуж». Она использует слова Джорджа ради иронии, чтобы показать ему, что она знала о его нежелании жениться на ней. Она говорит консулу, что готова выйти замуж за Джорджа, как только примет ванну. Ра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вязка чрезвычайно коротка в истории, но она полностью раскрыв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ет окончание истории. Мэйбл хотела выйти замуж за Джорджа, и она это сделала.</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Внешняя история является продолжением внутренней истории. Восемь лет прошло после их брака с Мейбл. Автор использует </w:t>
      </w:r>
      <w:r w:rsidRPr="004B2D69">
        <w:rPr>
          <w:rFonts w:ascii="Times New Roman" w:eastAsia="Calibri" w:hAnsi="Times New Roman" w:cs="Times New Roman"/>
          <w:i/>
          <w:sz w:val="32"/>
          <w:szCs w:val="32"/>
          <w:lang w:val="en-US"/>
        </w:rPr>
        <w:t>sim</w:t>
      </w:r>
      <w:r w:rsidRPr="004B2D69">
        <w:rPr>
          <w:rFonts w:ascii="Times New Roman" w:eastAsia="Calibri" w:hAnsi="Times New Roman" w:cs="Times New Roman"/>
          <w:i/>
          <w:sz w:val="32"/>
          <w:szCs w:val="32"/>
          <w:lang w:val="en-US"/>
        </w:rPr>
        <w:t>i</w:t>
      </w:r>
      <w:r w:rsidRPr="004B2D69">
        <w:rPr>
          <w:rFonts w:ascii="Times New Roman" w:eastAsia="Calibri" w:hAnsi="Times New Roman" w:cs="Times New Roman"/>
          <w:i/>
          <w:sz w:val="32"/>
          <w:szCs w:val="32"/>
          <w:lang w:val="en-US"/>
        </w:rPr>
        <w:t>le</w:t>
      </w:r>
      <w:r w:rsidRPr="004B2D69">
        <w:rPr>
          <w:rFonts w:ascii="Times New Roman" w:eastAsia="Calibri" w:hAnsi="Times New Roman" w:cs="Times New Roman"/>
          <w:sz w:val="32"/>
          <w:szCs w:val="32"/>
        </w:rPr>
        <w:t xml:space="preserve"> (сравнение), описывающее состояние Джорджа во время их ра</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ставания на некоторое время: «я как потерянная собака без нее». </w:t>
      </w:r>
      <w:r w:rsidRPr="004B2D69">
        <w:rPr>
          <w:rFonts w:ascii="Times New Roman" w:eastAsia="Calibri" w:hAnsi="Times New Roman" w:cs="Times New Roman"/>
          <w:sz w:val="32"/>
          <w:szCs w:val="32"/>
        </w:rPr>
        <w:lastRenderedPageBreak/>
        <w:t>Автор хотел показать преданность Джорджа своей жене. Когда его спрашивают, как долго он женат, он отвечает «пять минут». Это значит, что 8 лет брака показались ему как пять минут, и он дов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лен Мейбл. Главная идея истории заключается в следующем: чтобы сделать свою жизнь счастливой, следует часто приложить большие усилия. Люди имеют разные мнения о счастье, но все же они дол</w:t>
      </w:r>
      <w:r w:rsidRPr="004B2D69">
        <w:rPr>
          <w:rFonts w:ascii="Times New Roman" w:eastAsia="Calibri" w:hAnsi="Times New Roman" w:cs="Times New Roman"/>
          <w:sz w:val="32"/>
          <w:szCs w:val="32"/>
        </w:rPr>
        <w:t>ж</w:t>
      </w:r>
      <w:r w:rsidRPr="004B2D69">
        <w:rPr>
          <w:rFonts w:ascii="Times New Roman" w:eastAsia="Calibri" w:hAnsi="Times New Roman" w:cs="Times New Roman"/>
          <w:sz w:val="32"/>
          <w:szCs w:val="32"/>
        </w:rPr>
        <w:t>ны иметь определенную цель, чтобы получить желаемое. Мэйбл хотела выйти замуж за Джорджа и посвятила много лет, чтобы д</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биться своей цели. </w:t>
      </w:r>
    </w:p>
    <w:p w:rsidR="002F36F2" w:rsidRPr="004B2D69" w:rsidRDefault="002F36F2" w:rsidP="00472B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Как видно из приведенных анализов, осуществление авторск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го замысла в тексте короткого рассказа в итоге создает образ авт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ра, способствующий восприятию произведения в целом, это одна из важнейших семантических составляющих текста. Авторское реч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вое участие проявляется в изложении хода событий, различного рода ремарках, комментариях, лирических отступлениях, в испол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зовании стилистических и синтаксических средств выразительн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сти и охватывает весь спектр языковой оценки, представленной прямо или косвенно в авторской речи. Но без неповторимого "моэмовского" стиля, разумеется, не было бы того У. С. Моэма, 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торого ценит и любит самый разнокалиберный читатель.</w:t>
      </w:r>
    </w:p>
    <w:p w:rsidR="002F36F2" w:rsidRPr="004B2D69" w:rsidRDefault="002F36F2" w:rsidP="00DC275E">
      <w:pPr>
        <w:spacing w:after="0" w:line="240" w:lineRule="auto"/>
        <w:ind w:firstLine="708"/>
        <w:jc w:val="both"/>
        <w:rPr>
          <w:rFonts w:ascii="Times New Roman" w:eastAsia="Calibri" w:hAnsi="Times New Roman" w:cs="Times New Roman"/>
          <w:b/>
          <w:sz w:val="32"/>
          <w:szCs w:val="32"/>
        </w:rPr>
      </w:pPr>
    </w:p>
    <w:p w:rsidR="002F36F2" w:rsidRPr="004B2D69" w:rsidRDefault="002F36F2" w:rsidP="00472BA1">
      <w:pPr>
        <w:tabs>
          <w:tab w:val="left" w:pos="851"/>
          <w:tab w:val="left" w:pos="993"/>
        </w:tabs>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r w:rsidR="00FD7A3A" w:rsidRPr="004B2D69">
        <w:rPr>
          <w:rFonts w:ascii="Times New Roman" w:eastAsia="Calibri" w:hAnsi="Times New Roman" w:cs="Times New Roman"/>
          <w:b/>
          <w:sz w:val="28"/>
          <w:szCs w:val="28"/>
        </w:rPr>
        <w:t>:</w:t>
      </w:r>
    </w:p>
    <w:p w:rsidR="002F36F2" w:rsidRPr="004B2D69" w:rsidRDefault="000E4EB2" w:rsidP="007D0A81">
      <w:pPr>
        <w:numPr>
          <w:ilvl w:val="0"/>
          <w:numId w:val="43"/>
        </w:numPr>
        <w:tabs>
          <w:tab w:val="left" w:pos="851"/>
          <w:tab w:val="left" w:pos="993"/>
        </w:tabs>
        <w:spacing w:after="0" w:line="240"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Гусева Е.</w:t>
      </w:r>
      <w:r w:rsidR="002F36F2" w:rsidRPr="004B2D69">
        <w:rPr>
          <w:rFonts w:ascii="Times New Roman" w:eastAsia="Calibri" w:hAnsi="Times New Roman" w:cs="Times New Roman"/>
          <w:sz w:val="28"/>
          <w:szCs w:val="28"/>
        </w:rPr>
        <w:t>У. С. Моэм и его герои. / Гусева Е. // Вопросы литературы. – М., 2006. – №3. – С. 69 – 78.</w:t>
      </w:r>
    </w:p>
    <w:p w:rsidR="002F36F2" w:rsidRPr="004B2D69" w:rsidRDefault="002F36F2" w:rsidP="007D0A81">
      <w:pPr>
        <w:numPr>
          <w:ilvl w:val="0"/>
          <w:numId w:val="43"/>
        </w:numPr>
        <w:tabs>
          <w:tab w:val="left" w:pos="851"/>
          <w:tab w:val="left" w:pos="993"/>
        </w:tabs>
        <w:spacing w:after="0" w:line="240" w:lineRule="auto"/>
        <w:ind w:left="567" w:hanging="567"/>
        <w:contextualSpacing/>
        <w:jc w:val="both"/>
        <w:rPr>
          <w:rFonts w:ascii="Times New Roman" w:eastAsia="Calibri" w:hAnsi="Times New Roman" w:cs="Times New Roman"/>
          <w:spacing w:val="-4"/>
          <w:sz w:val="28"/>
          <w:szCs w:val="28"/>
        </w:rPr>
      </w:pPr>
      <w:r w:rsidRPr="004B2D69">
        <w:rPr>
          <w:rFonts w:ascii="Times New Roman" w:eastAsia="Calibri" w:hAnsi="Times New Roman" w:cs="Times New Roman"/>
          <w:sz w:val="28"/>
          <w:szCs w:val="28"/>
        </w:rPr>
        <w:t>Лукин В.А. Художественный текст. Основы лингвистической теории: учебник для филологических специальностей вузов. — 2-е изд., — М.: Ось-89, 2005. — 192 с.</w:t>
      </w:r>
    </w:p>
    <w:p w:rsidR="002F36F2" w:rsidRPr="004B2D69" w:rsidRDefault="002F36F2" w:rsidP="007D0A81">
      <w:pPr>
        <w:numPr>
          <w:ilvl w:val="0"/>
          <w:numId w:val="43"/>
        </w:numPr>
        <w:tabs>
          <w:tab w:val="left" w:pos="851"/>
          <w:tab w:val="left" w:pos="993"/>
        </w:tabs>
        <w:spacing w:after="0" w:line="240"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shd w:val="clear" w:color="auto" w:fill="FFFFFF"/>
        </w:rPr>
        <w:t>Чернухина, И. Я. Очерк стилистики худож</w:t>
      </w:r>
      <w:r w:rsidR="00FD7A3A" w:rsidRPr="004B2D69">
        <w:rPr>
          <w:rFonts w:ascii="Times New Roman" w:eastAsia="Calibri" w:hAnsi="Times New Roman" w:cs="Times New Roman"/>
          <w:sz w:val="28"/>
          <w:szCs w:val="28"/>
          <w:shd w:val="clear" w:color="auto" w:fill="FFFFFF"/>
        </w:rPr>
        <w:t>ественного прозаического текста</w:t>
      </w:r>
      <w:r w:rsidRPr="004B2D69">
        <w:rPr>
          <w:rFonts w:ascii="Times New Roman" w:eastAsia="Calibri" w:hAnsi="Times New Roman" w:cs="Times New Roman"/>
          <w:sz w:val="28"/>
          <w:szCs w:val="28"/>
          <w:shd w:val="clear" w:color="auto" w:fill="FFFFFF"/>
        </w:rPr>
        <w:t xml:space="preserve">: </w:t>
      </w:r>
      <w:r w:rsidRPr="004B2D69">
        <w:rPr>
          <w:rFonts w:ascii="Times New Roman" w:eastAsia="Calibri" w:hAnsi="Times New Roman" w:cs="Times New Roman"/>
          <w:sz w:val="28"/>
          <w:szCs w:val="28"/>
        </w:rPr>
        <w:t>учебное пособие</w:t>
      </w:r>
      <w:r w:rsidRPr="004B2D69">
        <w:rPr>
          <w:rFonts w:ascii="Times New Roman" w:eastAsia="Calibri" w:hAnsi="Times New Roman" w:cs="Times New Roman"/>
          <w:sz w:val="28"/>
          <w:szCs w:val="28"/>
          <w:shd w:val="clear" w:color="auto" w:fill="FFFFFF"/>
        </w:rPr>
        <w:t>. - Воронеж, 2007. – С. 107</w:t>
      </w:r>
      <w:r w:rsidR="00FD7A3A" w:rsidRPr="004B2D69">
        <w:rPr>
          <w:rFonts w:ascii="Times New Roman" w:eastAsia="Calibri" w:hAnsi="Times New Roman" w:cs="Times New Roman"/>
          <w:sz w:val="28"/>
          <w:szCs w:val="28"/>
          <w:shd w:val="clear" w:color="auto" w:fill="FFFFFF"/>
        </w:rPr>
        <w:t xml:space="preserve"> </w:t>
      </w:r>
      <w:r w:rsidRPr="004B2D69">
        <w:rPr>
          <w:rFonts w:ascii="Times New Roman" w:eastAsia="Calibri" w:hAnsi="Times New Roman" w:cs="Times New Roman"/>
          <w:sz w:val="28"/>
          <w:szCs w:val="28"/>
          <w:shd w:val="clear" w:color="auto" w:fill="FFFFFF"/>
        </w:rPr>
        <w:t xml:space="preserve">с. </w:t>
      </w:r>
    </w:p>
    <w:p w:rsidR="002F36F2" w:rsidRPr="004B2D69" w:rsidRDefault="002F36F2" w:rsidP="007D0A81">
      <w:pPr>
        <w:numPr>
          <w:ilvl w:val="0"/>
          <w:numId w:val="43"/>
        </w:numPr>
        <w:tabs>
          <w:tab w:val="left" w:pos="851"/>
          <w:tab w:val="left" w:pos="993"/>
        </w:tabs>
        <w:spacing w:after="0" w:line="240" w:lineRule="auto"/>
        <w:ind w:left="567" w:hanging="567"/>
        <w:contextualSpacing/>
        <w:jc w:val="both"/>
        <w:rPr>
          <w:rFonts w:ascii="Times New Roman" w:eastAsia="Calibri" w:hAnsi="Times New Roman" w:cs="Times New Roman"/>
          <w:sz w:val="28"/>
          <w:szCs w:val="28"/>
          <w:shd w:val="clear" w:color="auto" w:fill="FFFFFF"/>
        </w:rPr>
      </w:pPr>
      <w:r w:rsidRPr="004B2D69">
        <w:rPr>
          <w:rFonts w:ascii="Times New Roman" w:eastAsia="Calibri" w:hAnsi="Times New Roman" w:cs="Times New Roman"/>
          <w:sz w:val="28"/>
          <w:szCs w:val="28"/>
        </w:rPr>
        <w:t>Моэм У.С. Избранные произведения в 2-х томах. - Том I. - М.: Радуга, 1995. – 362 с.</w:t>
      </w:r>
    </w:p>
    <w:p w:rsidR="002F36F2" w:rsidRPr="004B2D69" w:rsidRDefault="002F36F2" w:rsidP="00472BA1">
      <w:pPr>
        <w:spacing w:after="0" w:line="240" w:lineRule="auto"/>
        <w:ind w:left="567" w:hanging="567"/>
        <w:jc w:val="both"/>
        <w:rPr>
          <w:rFonts w:ascii="Times New Roman" w:eastAsia="Calibri" w:hAnsi="Times New Roman" w:cs="Times New Roman"/>
          <w:sz w:val="28"/>
          <w:szCs w:val="28"/>
        </w:rPr>
      </w:pPr>
    </w:p>
    <w:p w:rsidR="0076365B" w:rsidRDefault="0076365B">
      <w:pPr>
        <w:rPr>
          <w:rFonts w:ascii="Times New Roman" w:eastAsia="Calibri" w:hAnsi="Times New Roman" w:cs="Times New Roman"/>
          <w:b/>
          <w:i/>
          <w:sz w:val="32"/>
          <w:szCs w:val="32"/>
        </w:rPr>
      </w:pPr>
      <w:r>
        <w:rPr>
          <w:rFonts w:ascii="Times New Roman" w:eastAsia="Calibri" w:hAnsi="Times New Roman" w:cs="Times New Roman"/>
          <w:b/>
          <w:i/>
          <w:sz w:val="32"/>
          <w:szCs w:val="32"/>
        </w:rPr>
        <w:br w:type="page"/>
      </w:r>
    </w:p>
    <w:p w:rsidR="00D145EB" w:rsidRPr="004B2D69" w:rsidRDefault="00D145EB"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lastRenderedPageBreak/>
        <w:t>Апаева Анюта Аскеровна</w:t>
      </w:r>
    </w:p>
    <w:p w:rsidR="00D145EB" w:rsidRPr="004B2D69" w:rsidRDefault="00D145EB"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мастер производственного обучения</w:t>
      </w:r>
    </w:p>
    <w:p w:rsidR="00274AEC" w:rsidRPr="004B2D69" w:rsidRDefault="00D145EB"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КЧР ГБПОО «Политехнический колледж»</w:t>
      </w:r>
    </w:p>
    <w:p w:rsidR="00D145EB" w:rsidRPr="004B2D69" w:rsidRDefault="00D145EB"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г</w:t>
      </w:r>
      <w:r w:rsidR="00274AEC" w:rsidRPr="004B2D69">
        <w:rPr>
          <w:rFonts w:ascii="Times New Roman" w:eastAsia="Calibri" w:hAnsi="Times New Roman" w:cs="Times New Roman"/>
          <w:i/>
          <w:sz w:val="32"/>
          <w:szCs w:val="32"/>
        </w:rPr>
        <w:t>. Карачаевск, Россия</w:t>
      </w:r>
    </w:p>
    <w:p w:rsidR="00274AEC" w:rsidRPr="004B2D69" w:rsidRDefault="00274AEC" w:rsidP="00DC275E">
      <w:pPr>
        <w:shd w:val="clear" w:color="auto" w:fill="FFFFFF"/>
        <w:autoSpaceDE w:val="0"/>
        <w:autoSpaceDN w:val="0"/>
        <w:adjustRightInd w:val="0"/>
        <w:spacing w:after="0" w:line="240" w:lineRule="auto"/>
        <w:ind w:firstLine="709"/>
        <w:jc w:val="both"/>
        <w:rPr>
          <w:rFonts w:ascii="Times New Roman CYR" w:eastAsia="Calibri" w:hAnsi="Times New Roman CYR" w:cs="Times New Roman CYR"/>
          <w:b/>
          <w:sz w:val="32"/>
          <w:szCs w:val="32"/>
        </w:rPr>
      </w:pPr>
    </w:p>
    <w:p w:rsidR="00D145EB" w:rsidRPr="004B2D69" w:rsidRDefault="00D145EB" w:rsidP="001222CB">
      <w:pPr>
        <w:autoSpaceDE w:val="0"/>
        <w:autoSpaceDN w:val="0"/>
        <w:adjustRightInd w:val="0"/>
        <w:spacing w:after="0" w:line="240" w:lineRule="auto"/>
        <w:jc w:val="center"/>
        <w:rPr>
          <w:rFonts w:ascii="Times New Roman CYR" w:eastAsia="Calibri" w:hAnsi="Times New Roman CYR" w:cs="Times New Roman CYR"/>
          <w:b/>
          <w:sz w:val="32"/>
          <w:szCs w:val="32"/>
        </w:rPr>
      </w:pPr>
      <w:r w:rsidRPr="001222CB">
        <w:rPr>
          <w:rFonts w:ascii="Times New Roman CYR" w:eastAsia="Calibri" w:hAnsi="Times New Roman CYR" w:cs="Times New Roman CYR"/>
          <w:b/>
          <w:sz w:val="32"/>
          <w:szCs w:val="32"/>
        </w:rPr>
        <w:t>ИНФОРМАЦИОННЫЕ ТЕХНОЛОГИИ В ОБРАЗОВАНИИ</w:t>
      </w:r>
    </w:p>
    <w:p w:rsidR="00D145EB" w:rsidRPr="004B2D69" w:rsidRDefault="00D145EB" w:rsidP="00DC275E">
      <w:pPr>
        <w:shd w:val="clear" w:color="auto" w:fill="FFFFFF"/>
        <w:autoSpaceDE w:val="0"/>
        <w:autoSpaceDN w:val="0"/>
        <w:adjustRightInd w:val="0"/>
        <w:spacing w:after="0" w:line="240" w:lineRule="auto"/>
        <w:ind w:firstLine="709"/>
        <w:jc w:val="both"/>
        <w:rPr>
          <w:rFonts w:ascii="Times New Roman CYR" w:eastAsia="Calibri" w:hAnsi="Times New Roman CYR" w:cs="Times New Roman CYR"/>
          <w:b/>
          <w:sz w:val="32"/>
          <w:szCs w:val="32"/>
        </w:rPr>
      </w:pPr>
    </w:p>
    <w:p w:rsidR="00D145EB" w:rsidRPr="004B2D69" w:rsidRDefault="00D145EB" w:rsidP="00472BA1">
      <w:pPr>
        <w:shd w:val="clear" w:color="auto" w:fill="FFFFFF"/>
        <w:autoSpaceDE w:val="0"/>
        <w:autoSpaceDN w:val="0"/>
        <w:adjustRightInd w:val="0"/>
        <w:spacing w:after="0" w:line="240" w:lineRule="auto"/>
        <w:ind w:firstLine="567"/>
        <w:jc w:val="both"/>
        <w:rPr>
          <w:rFonts w:ascii="Times" w:eastAsia="Calibri" w:hAnsi="Times" w:cs="Times New Roman CYR"/>
          <w:i/>
          <w:spacing w:val="-4"/>
          <w:sz w:val="32"/>
          <w:szCs w:val="32"/>
        </w:rPr>
      </w:pPr>
      <w:r w:rsidRPr="004B2D69">
        <w:rPr>
          <w:rFonts w:ascii="Times" w:eastAsia="Calibri" w:hAnsi="Times" w:cs="Times New Roman CYR"/>
          <w:b/>
          <w:i/>
          <w:spacing w:val="-4"/>
          <w:sz w:val="32"/>
          <w:szCs w:val="32"/>
        </w:rPr>
        <w:t>Аннотация.</w:t>
      </w:r>
      <w:r w:rsidRPr="004B2D69">
        <w:rPr>
          <w:rFonts w:ascii="Times" w:eastAsia="Calibri" w:hAnsi="Times" w:cs="Times New Roman CYR"/>
          <w:i/>
          <w:spacing w:val="-4"/>
          <w:sz w:val="32"/>
          <w:szCs w:val="32"/>
        </w:rPr>
        <w:t xml:space="preserve"> В XXI веке уже мало иметь академические умения и критичность мышления, для достижения цели надо ещё обладать техническими навыками. Таким образом, еще в раннем возрасте д</w:t>
      </w:r>
      <w:r w:rsidRPr="004B2D69">
        <w:rPr>
          <w:rFonts w:ascii="Times" w:eastAsia="Calibri" w:hAnsi="Times" w:cs="Times New Roman CYR"/>
          <w:i/>
          <w:spacing w:val="-4"/>
          <w:sz w:val="32"/>
          <w:szCs w:val="32"/>
        </w:rPr>
        <w:t>е</w:t>
      </w:r>
      <w:r w:rsidRPr="004B2D69">
        <w:rPr>
          <w:rFonts w:ascii="Times" w:eastAsia="Calibri" w:hAnsi="Times" w:cs="Times New Roman CYR"/>
          <w:i/>
          <w:spacing w:val="-4"/>
          <w:sz w:val="32"/>
          <w:szCs w:val="32"/>
        </w:rPr>
        <w:t>ти хотят получить запас знаний в области информационных техн</w:t>
      </w:r>
      <w:r w:rsidRPr="004B2D69">
        <w:rPr>
          <w:rFonts w:ascii="Times" w:eastAsia="Calibri" w:hAnsi="Times" w:cs="Times New Roman CYR"/>
          <w:i/>
          <w:spacing w:val="-4"/>
          <w:sz w:val="32"/>
          <w:szCs w:val="32"/>
        </w:rPr>
        <w:t>о</w:t>
      </w:r>
      <w:r w:rsidRPr="004B2D69">
        <w:rPr>
          <w:rFonts w:ascii="Times" w:eastAsia="Calibri" w:hAnsi="Times" w:cs="Times New Roman CYR"/>
          <w:i/>
          <w:spacing w:val="-4"/>
          <w:sz w:val="32"/>
          <w:szCs w:val="32"/>
        </w:rPr>
        <w:t>логий, как самой развитой области деятельности человека. Как следствие, в последнее время стали сильно известными всевозмо</w:t>
      </w:r>
      <w:r w:rsidRPr="004B2D69">
        <w:rPr>
          <w:rFonts w:ascii="Times" w:eastAsia="Calibri" w:hAnsi="Times" w:cs="Times New Roman CYR"/>
          <w:i/>
          <w:spacing w:val="-4"/>
          <w:sz w:val="32"/>
          <w:szCs w:val="32"/>
        </w:rPr>
        <w:t>ж</w:t>
      </w:r>
      <w:r w:rsidRPr="004B2D69">
        <w:rPr>
          <w:rFonts w:ascii="Times" w:eastAsia="Calibri" w:hAnsi="Times" w:cs="Times New Roman CYR"/>
          <w:i/>
          <w:spacing w:val="-4"/>
          <w:sz w:val="32"/>
          <w:szCs w:val="32"/>
        </w:rPr>
        <w:t>ные компьютерные курсы и образовательные информационные с</w:t>
      </w:r>
      <w:r w:rsidRPr="004B2D69">
        <w:rPr>
          <w:rFonts w:ascii="Times" w:eastAsia="Calibri" w:hAnsi="Times" w:cs="Times New Roman CYR"/>
          <w:i/>
          <w:spacing w:val="-4"/>
          <w:sz w:val="32"/>
          <w:szCs w:val="32"/>
        </w:rPr>
        <w:t>и</w:t>
      </w:r>
      <w:r w:rsidRPr="004B2D69">
        <w:rPr>
          <w:rFonts w:ascii="Times" w:eastAsia="Calibri" w:hAnsi="Times" w:cs="Times New Roman CYR"/>
          <w:i/>
          <w:spacing w:val="-4"/>
          <w:sz w:val="32"/>
          <w:szCs w:val="32"/>
        </w:rPr>
        <w:t>стемы. В настоящее время большинство школ располага</w:t>
      </w:r>
      <w:r w:rsidR="00C57CF0" w:rsidRPr="004B2D69">
        <w:rPr>
          <w:rFonts w:eastAsia="Calibri" w:cs="Times New Roman CYR"/>
          <w:i/>
          <w:spacing w:val="-4"/>
          <w:sz w:val="32"/>
          <w:szCs w:val="32"/>
        </w:rPr>
        <w:t>Е</w:t>
      </w:r>
      <w:r w:rsidRPr="004B2D69">
        <w:rPr>
          <w:rFonts w:ascii="Times" w:eastAsia="Calibri" w:hAnsi="Times" w:cs="Times New Roman CYR"/>
          <w:i/>
          <w:spacing w:val="-4"/>
          <w:sz w:val="32"/>
          <w:szCs w:val="32"/>
        </w:rPr>
        <w:t>т совр</w:t>
      </w:r>
      <w:r w:rsidRPr="004B2D69">
        <w:rPr>
          <w:rFonts w:ascii="Times" w:eastAsia="Calibri" w:hAnsi="Times" w:cs="Times New Roman CYR"/>
          <w:i/>
          <w:spacing w:val="-4"/>
          <w:sz w:val="32"/>
          <w:szCs w:val="32"/>
        </w:rPr>
        <w:t>е</w:t>
      </w:r>
      <w:r w:rsidRPr="004B2D69">
        <w:rPr>
          <w:rFonts w:ascii="Times" w:eastAsia="Calibri" w:hAnsi="Times" w:cs="Times New Roman CYR"/>
          <w:i/>
          <w:spacing w:val="-4"/>
          <w:sz w:val="32"/>
          <w:szCs w:val="32"/>
        </w:rPr>
        <w:t>менной компьютерной техникой, применение которой допустимо в обучении не только информатике, но и иным дисциплинам.</w:t>
      </w:r>
    </w:p>
    <w:p w:rsidR="00D145EB" w:rsidRPr="004B2D69"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i/>
          <w:sz w:val="32"/>
          <w:szCs w:val="32"/>
        </w:rPr>
      </w:pPr>
      <w:r w:rsidRPr="004B2D69">
        <w:rPr>
          <w:rFonts w:ascii="Times New Roman CYR" w:eastAsia="Calibri" w:hAnsi="Times New Roman CYR" w:cs="Times New Roman CYR"/>
          <w:b/>
          <w:i/>
          <w:sz w:val="32"/>
          <w:szCs w:val="32"/>
        </w:rPr>
        <w:t>Ключевые слова:</w:t>
      </w:r>
      <w:r w:rsidRPr="004B2D69">
        <w:rPr>
          <w:rFonts w:ascii="Times New Roman CYR" w:eastAsia="Calibri" w:hAnsi="Times New Roman CYR" w:cs="Times New Roman CYR"/>
          <w:i/>
          <w:sz w:val="32"/>
          <w:szCs w:val="32"/>
        </w:rPr>
        <w:t xml:space="preserve"> академические умения, критичность мышл</w:t>
      </w:r>
      <w:r w:rsidRPr="004B2D69">
        <w:rPr>
          <w:rFonts w:ascii="Times New Roman CYR" w:eastAsia="Calibri" w:hAnsi="Times New Roman CYR" w:cs="Times New Roman CYR"/>
          <w:i/>
          <w:sz w:val="32"/>
          <w:szCs w:val="32"/>
        </w:rPr>
        <w:t>е</w:t>
      </w:r>
      <w:r w:rsidRPr="004B2D69">
        <w:rPr>
          <w:rFonts w:ascii="Times New Roman CYR" w:eastAsia="Calibri" w:hAnsi="Times New Roman CYR" w:cs="Times New Roman CYR"/>
          <w:i/>
          <w:sz w:val="32"/>
          <w:szCs w:val="32"/>
        </w:rPr>
        <w:t>ния, технические навыки, информационные технологии, компь</w:t>
      </w:r>
      <w:r w:rsidRPr="004B2D69">
        <w:rPr>
          <w:rFonts w:ascii="Times New Roman CYR" w:eastAsia="Calibri" w:hAnsi="Times New Roman CYR" w:cs="Times New Roman CYR"/>
          <w:i/>
          <w:sz w:val="32"/>
          <w:szCs w:val="32"/>
        </w:rPr>
        <w:t>ю</w:t>
      </w:r>
      <w:r w:rsidRPr="004B2D69">
        <w:rPr>
          <w:rFonts w:ascii="Times New Roman CYR" w:eastAsia="Calibri" w:hAnsi="Times New Roman CYR" w:cs="Times New Roman CYR"/>
          <w:i/>
          <w:sz w:val="32"/>
          <w:szCs w:val="32"/>
        </w:rPr>
        <w:t>терные курсы, техника, информатика.</w:t>
      </w:r>
    </w:p>
    <w:p w:rsidR="00D145EB" w:rsidRPr="004B2D69"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b/>
          <w:sz w:val="32"/>
          <w:szCs w:val="32"/>
        </w:rPr>
      </w:pP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Каждый обучающийся имеет свои качества и постигает свежий учебный материал по-своему. Преподавателям следует находить личный подход ко всем учащимся. С применением современных информационных технологий, сети Internet, средств мультимедиа удовлетворить персональные требования учащихся стало гораздо легче.</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Под средствами последних информационных технологий будем понимать программно-аппаратные средства и механизмы, работ</w:t>
      </w:r>
      <w:r w:rsidRPr="007F286B">
        <w:rPr>
          <w:rFonts w:ascii="Times New Roman CYR" w:eastAsia="Calibri" w:hAnsi="Times New Roman CYR" w:cs="Times New Roman CYR"/>
          <w:sz w:val="32"/>
          <w:szCs w:val="32"/>
        </w:rPr>
        <w:t>а</w:t>
      </w:r>
      <w:r w:rsidRPr="007F286B">
        <w:rPr>
          <w:rFonts w:ascii="Times New Roman CYR" w:eastAsia="Calibri" w:hAnsi="Times New Roman CYR" w:cs="Times New Roman CYR"/>
          <w:sz w:val="32"/>
          <w:szCs w:val="32"/>
        </w:rPr>
        <w:t>ющие на базе микропроцессорной, вычислительной техники, а та</w:t>
      </w:r>
      <w:r w:rsidRPr="007F286B">
        <w:rPr>
          <w:rFonts w:ascii="Times New Roman CYR" w:eastAsia="Calibri" w:hAnsi="Times New Roman CYR" w:cs="Times New Roman CYR"/>
          <w:sz w:val="32"/>
          <w:szCs w:val="32"/>
        </w:rPr>
        <w:t>к</w:t>
      </w:r>
      <w:r w:rsidRPr="007F286B">
        <w:rPr>
          <w:rFonts w:ascii="Times New Roman CYR" w:eastAsia="Calibri" w:hAnsi="Times New Roman CYR" w:cs="Times New Roman CYR"/>
          <w:sz w:val="32"/>
          <w:szCs w:val="32"/>
        </w:rPr>
        <w:t>же нынешних средств и систем информационного обмена, снабж</w:t>
      </w:r>
      <w:r w:rsidRPr="007F286B">
        <w:rPr>
          <w:rFonts w:ascii="Times New Roman CYR" w:eastAsia="Calibri" w:hAnsi="Times New Roman CYR" w:cs="Times New Roman CYR"/>
          <w:sz w:val="32"/>
          <w:szCs w:val="32"/>
        </w:rPr>
        <w:t>а</w:t>
      </w:r>
      <w:r w:rsidRPr="007F286B">
        <w:rPr>
          <w:rFonts w:ascii="Times New Roman CYR" w:eastAsia="Calibri" w:hAnsi="Times New Roman CYR" w:cs="Times New Roman CYR"/>
          <w:sz w:val="32"/>
          <w:szCs w:val="32"/>
        </w:rPr>
        <w:t>ющие операции по сбору, продуцированию, скапливанию, сохран</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нию, обрабатыванию, передаче информации [2].</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Убыстрение научно-технического прогресса, созданное на вв</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дении в производство эластичных автоматизированных систем, микропроцессорных средств и механизмов программного управл</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ния, роботов и обрабатывающих центров, поставило перед сег</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дняшней педагогической наукой важнейшую задачу - вырастить и подготовить подрастающее поколение, способное энергично вкл</w:t>
      </w:r>
      <w:r w:rsidRPr="007F286B">
        <w:rPr>
          <w:rFonts w:ascii="Times New Roman CYR" w:eastAsia="Calibri" w:hAnsi="Times New Roman CYR" w:cs="Times New Roman CYR"/>
          <w:sz w:val="32"/>
          <w:szCs w:val="32"/>
        </w:rPr>
        <w:t>ю</w:t>
      </w:r>
      <w:r w:rsidRPr="007F286B">
        <w:rPr>
          <w:rFonts w:ascii="Times New Roman CYR" w:eastAsia="Calibri" w:hAnsi="Times New Roman CYR" w:cs="Times New Roman CYR"/>
          <w:sz w:val="32"/>
          <w:szCs w:val="32"/>
        </w:rPr>
        <w:lastRenderedPageBreak/>
        <w:t>читься в последний этап становления нынешнего социума, связа</w:t>
      </w:r>
      <w:r w:rsidRPr="007F286B">
        <w:rPr>
          <w:rFonts w:ascii="Times New Roman CYR" w:eastAsia="Calibri" w:hAnsi="Times New Roman CYR" w:cs="Times New Roman CYR"/>
          <w:sz w:val="32"/>
          <w:szCs w:val="32"/>
        </w:rPr>
        <w:t>н</w:t>
      </w:r>
      <w:r w:rsidRPr="007F286B">
        <w:rPr>
          <w:rFonts w:ascii="Times New Roman CYR" w:eastAsia="Calibri" w:hAnsi="Times New Roman CYR" w:cs="Times New Roman CYR"/>
          <w:sz w:val="32"/>
          <w:szCs w:val="32"/>
        </w:rPr>
        <w:t>ный с информатизацией. Решение обозначенной задачи - выполн</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ние коллективного заказа социума - радикальным образом зависит как от технической оснащенности учебных заведений электронно-вычислительной техникой с надлежащим периферийным оснащ</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нием, учебным, демонстрационным снабжением, так и от готовн</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сти обучаемых к восприятию непрерывно нарастающе</w:t>
      </w:r>
      <w:r w:rsidR="003122E3">
        <w:rPr>
          <w:rFonts w:ascii="Times New Roman CYR" w:eastAsia="Calibri" w:hAnsi="Times New Roman CYR" w:cs="Times New Roman CYR"/>
          <w:sz w:val="32"/>
          <w:szCs w:val="32"/>
        </w:rPr>
        <w:t>го</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потока информации, в том числе и учебной.</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Глобальное применение информационных источников, явля</w:t>
      </w:r>
      <w:r w:rsidRPr="007F286B">
        <w:rPr>
          <w:rFonts w:ascii="Times New Roman CYR" w:eastAsia="Calibri" w:hAnsi="Times New Roman CYR" w:cs="Times New Roman CYR"/>
          <w:sz w:val="32"/>
          <w:szCs w:val="32"/>
        </w:rPr>
        <w:t>ю</w:t>
      </w:r>
      <w:r w:rsidRPr="007F286B">
        <w:rPr>
          <w:rFonts w:ascii="Times New Roman CYR" w:eastAsia="Calibri" w:hAnsi="Times New Roman CYR" w:cs="Times New Roman CYR"/>
          <w:sz w:val="32"/>
          <w:szCs w:val="32"/>
        </w:rPr>
        <w:t>щихся продуктом умственной деятельности более квалифицир</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ванной части трудоспособного населения социума, определяет п</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требность подготовки в подрастающем поколении творчески эне</w:t>
      </w:r>
      <w:r w:rsidRPr="007F286B">
        <w:rPr>
          <w:rFonts w:ascii="Times New Roman CYR" w:eastAsia="Calibri" w:hAnsi="Times New Roman CYR" w:cs="Times New Roman CYR"/>
          <w:sz w:val="32"/>
          <w:szCs w:val="32"/>
        </w:rPr>
        <w:t>р</w:t>
      </w:r>
      <w:r w:rsidRPr="007F286B">
        <w:rPr>
          <w:rFonts w:ascii="Times New Roman CYR" w:eastAsia="Calibri" w:hAnsi="Times New Roman CYR" w:cs="Times New Roman CYR"/>
          <w:sz w:val="32"/>
          <w:szCs w:val="32"/>
        </w:rPr>
        <w:t>гичного резерва. По этой причине становится востребованной ра</w:t>
      </w:r>
      <w:r w:rsidRPr="007F286B">
        <w:rPr>
          <w:rFonts w:ascii="Times New Roman CYR" w:eastAsia="Calibri" w:hAnsi="Times New Roman CYR" w:cs="Times New Roman CYR"/>
          <w:sz w:val="32"/>
          <w:szCs w:val="32"/>
        </w:rPr>
        <w:t>з</w:t>
      </w:r>
      <w:r w:rsidRPr="007F286B">
        <w:rPr>
          <w:rFonts w:ascii="Times New Roman CYR" w:eastAsia="Calibri" w:hAnsi="Times New Roman CYR" w:cs="Times New Roman CYR"/>
          <w:sz w:val="32"/>
          <w:szCs w:val="32"/>
        </w:rPr>
        <w:t>работка определенных методических подходов к применению и</w:t>
      </w:r>
      <w:r w:rsidRPr="007F286B">
        <w:rPr>
          <w:rFonts w:ascii="Times New Roman CYR" w:eastAsia="Calibri" w:hAnsi="Times New Roman CYR" w:cs="Times New Roman CYR"/>
          <w:sz w:val="32"/>
          <w:szCs w:val="32"/>
        </w:rPr>
        <w:t>н</w:t>
      </w:r>
      <w:r w:rsidRPr="007F286B">
        <w:rPr>
          <w:rFonts w:ascii="Times New Roman CYR" w:eastAsia="Calibri" w:hAnsi="Times New Roman CYR" w:cs="Times New Roman CYR"/>
          <w:sz w:val="32"/>
          <w:szCs w:val="32"/>
        </w:rPr>
        <w:t xml:space="preserve">формационных технологий для осуществления идей развивающего обучения, </w:t>
      </w:r>
      <w:r w:rsidR="00F43E8D" w:rsidRPr="007F286B">
        <w:rPr>
          <w:rFonts w:ascii="Times New Roman CYR" w:eastAsia="Calibri" w:hAnsi="Times New Roman CYR" w:cs="Times New Roman CYR"/>
          <w:sz w:val="32"/>
          <w:szCs w:val="32"/>
        </w:rPr>
        <w:t>личностного</w:t>
      </w:r>
      <w:r w:rsidRPr="007F286B">
        <w:rPr>
          <w:rFonts w:ascii="Calibri" w:eastAsia="Calibri" w:hAnsi="Calibri" w:cs="Times New Roman"/>
          <w:sz w:val="32"/>
          <w:szCs w:val="32"/>
        </w:rPr>
        <w:t xml:space="preserve"> </w:t>
      </w:r>
      <w:r w:rsidR="00F43E8D" w:rsidRPr="007F286B">
        <w:rPr>
          <w:rFonts w:ascii="Times New Roman CYR" w:eastAsia="Calibri" w:hAnsi="Times New Roman CYR" w:cs="Times New Roman CYR"/>
          <w:sz w:val="32"/>
          <w:szCs w:val="32"/>
        </w:rPr>
        <w:t>становления</w:t>
      </w:r>
      <w:r w:rsidRPr="007F286B">
        <w:rPr>
          <w:rFonts w:ascii="Times New Roman CYR" w:eastAsia="Calibri" w:hAnsi="Times New Roman CYR" w:cs="Times New Roman CYR"/>
          <w:sz w:val="32"/>
          <w:szCs w:val="32"/>
        </w:rPr>
        <w:t xml:space="preserve"> обучаемого. В частности, для становления творческого потенциала индивида, вырабатывания у обучаемого умения осуществлять прогнозирование итогов своей деятельности, разрабатывать тактику поиска путей и способов р</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 xml:space="preserve">шения </w:t>
      </w:r>
      <w:r w:rsidRPr="007F286B">
        <w:rPr>
          <w:rFonts w:ascii="Calibri" w:eastAsia="Calibri" w:hAnsi="Calibri" w:cs="Times New Roman"/>
          <w:sz w:val="32"/>
          <w:szCs w:val="32"/>
        </w:rPr>
        <w:t xml:space="preserve"> </w:t>
      </w:r>
      <w:r w:rsidR="00C57CF0" w:rsidRPr="007F286B">
        <w:rPr>
          <w:rFonts w:ascii="Times New Roman CYR" w:eastAsia="Calibri" w:hAnsi="Times New Roman CYR" w:cs="Times New Roman CYR"/>
          <w:sz w:val="32"/>
          <w:szCs w:val="32"/>
        </w:rPr>
        <w:t>задач</w:t>
      </w:r>
      <w:r w:rsidRPr="007F286B">
        <w:rPr>
          <w:rFonts w:ascii="Times New Roman CYR" w:eastAsia="Calibri" w:hAnsi="Times New Roman CYR" w:cs="Times New Roman CYR"/>
          <w:sz w:val="32"/>
          <w:szCs w:val="32"/>
        </w:rPr>
        <w:t xml:space="preserve"> как учебных, так и практических [3].</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Не менее основной является задача обеспечения психолого-педагогическими и методическими разработками, обращенными на обнаружение оптимальных условий применения современных и</w:t>
      </w:r>
      <w:r w:rsidRPr="007F286B">
        <w:rPr>
          <w:rFonts w:ascii="Times New Roman CYR" w:eastAsia="Calibri" w:hAnsi="Times New Roman CYR" w:cs="Times New Roman CYR"/>
          <w:sz w:val="32"/>
          <w:szCs w:val="32"/>
        </w:rPr>
        <w:t>н</w:t>
      </w:r>
      <w:r w:rsidRPr="007F286B">
        <w:rPr>
          <w:rFonts w:ascii="Times New Roman CYR" w:eastAsia="Calibri" w:hAnsi="Times New Roman CYR" w:cs="Times New Roman CYR"/>
          <w:sz w:val="32"/>
          <w:szCs w:val="32"/>
        </w:rPr>
        <w:t>формационных технологий в целях интенсификации учебного пр</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цесса, возрастания его плодотворности и качества.</w:t>
      </w:r>
    </w:p>
    <w:p w:rsidR="00D145EB" w:rsidRPr="007F286B" w:rsidRDefault="00663539"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Востребованность</w:t>
      </w:r>
      <w:r w:rsidR="00D145EB" w:rsidRPr="007F286B">
        <w:rPr>
          <w:rFonts w:ascii="Times New Roman CYR" w:eastAsia="Calibri" w:hAnsi="Times New Roman CYR" w:cs="Times New Roman CYR"/>
          <w:sz w:val="32"/>
          <w:szCs w:val="32"/>
        </w:rPr>
        <w:t xml:space="preserve"> вышеперечисленного обусловливаться не </w:t>
      </w:r>
      <w:r w:rsidR="00D145EB" w:rsidRPr="007F286B">
        <w:rPr>
          <w:rFonts w:ascii="Calibri" w:eastAsia="Calibri" w:hAnsi="Calibri" w:cs="Times New Roman"/>
          <w:sz w:val="32"/>
          <w:szCs w:val="32"/>
        </w:rPr>
        <w:t xml:space="preserve"> </w:t>
      </w:r>
      <w:r w:rsidR="00A4793B">
        <w:rPr>
          <w:rFonts w:ascii="Times New Roman CYR" w:eastAsia="Calibri" w:hAnsi="Times New Roman CYR" w:cs="Times New Roman CYR"/>
          <w:sz w:val="32"/>
          <w:szCs w:val="32"/>
        </w:rPr>
        <w:t>только общественным</w:t>
      </w:r>
      <w:r w:rsidR="00D145EB" w:rsidRPr="007F286B">
        <w:rPr>
          <w:rFonts w:ascii="Calibri" w:eastAsia="Calibri" w:hAnsi="Calibri" w:cs="Times New Roman"/>
          <w:sz w:val="32"/>
          <w:szCs w:val="32"/>
        </w:rPr>
        <w:t xml:space="preserve"> </w:t>
      </w:r>
      <w:r w:rsidR="00D145EB" w:rsidRPr="007F286B">
        <w:rPr>
          <w:rFonts w:ascii="Times New Roman CYR" w:eastAsia="Calibri" w:hAnsi="Times New Roman CYR" w:cs="Times New Roman CYR"/>
          <w:sz w:val="32"/>
          <w:szCs w:val="32"/>
        </w:rPr>
        <w:t>заказом, но и нуждами индивида к сам</w:t>
      </w:r>
      <w:r w:rsidR="00D145EB" w:rsidRPr="007F286B">
        <w:rPr>
          <w:rFonts w:ascii="Times New Roman CYR" w:eastAsia="Calibri" w:hAnsi="Times New Roman CYR" w:cs="Times New Roman CYR"/>
          <w:sz w:val="32"/>
          <w:szCs w:val="32"/>
        </w:rPr>
        <w:t>о</w:t>
      </w:r>
      <w:r w:rsidR="00D145EB" w:rsidRPr="007F286B">
        <w:rPr>
          <w:rFonts w:ascii="Times New Roman CYR" w:eastAsia="Calibri" w:hAnsi="Times New Roman CYR" w:cs="Times New Roman CYR"/>
          <w:sz w:val="32"/>
          <w:szCs w:val="32"/>
        </w:rPr>
        <w:t xml:space="preserve">определению и самовыражению в условиях нынешнего социума </w:t>
      </w:r>
      <w:r w:rsidR="00A4793B">
        <w:rPr>
          <w:rFonts w:ascii="Calibri" w:eastAsia="Calibri" w:hAnsi="Calibri" w:cs="Times New Roman"/>
          <w:sz w:val="32"/>
          <w:szCs w:val="32"/>
        </w:rPr>
        <w:t xml:space="preserve"> </w:t>
      </w:r>
      <w:r w:rsidR="00D145EB" w:rsidRPr="007F286B">
        <w:rPr>
          <w:rFonts w:ascii="Times New Roman CYR" w:eastAsia="Calibri" w:hAnsi="Times New Roman CYR" w:cs="Times New Roman CYR"/>
          <w:sz w:val="32"/>
          <w:szCs w:val="32"/>
        </w:rPr>
        <w:t>этапа информатизации [1].</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Специального внимания заслуживает изложение редкостных возможностей современных информационных технологий, ос</w:t>
      </w:r>
      <w:r w:rsidRPr="007F286B">
        <w:rPr>
          <w:rFonts w:ascii="Times New Roman CYR" w:eastAsia="Calibri" w:hAnsi="Times New Roman CYR" w:cs="Times New Roman CYR"/>
          <w:sz w:val="32"/>
          <w:szCs w:val="32"/>
        </w:rPr>
        <w:t>у</w:t>
      </w:r>
      <w:r w:rsidRPr="007F286B">
        <w:rPr>
          <w:rFonts w:ascii="Times New Roman CYR" w:eastAsia="Calibri" w:hAnsi="Times New Roman CYR" w:cs="Times New Roman CYR"/>
          <w:sz w:val="32"/>
          <w:szCs w:val="32"/>
        </w:rPr>
        <w:t>ществление которых создает предпосылки для невиданной в ист</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рии педагогики интенсификации образовательного процесса, а та</w:t>
      </w:r>
      <w:r w:rsidRPr="007F286B">
        <w:rPr>
          <w:rFonts w:ascii="Times New Roman CYR" w:eastAsia="Calibri" w:hAnsi="Times New Roman CYR" w:cs="Times New Roman CYR"/>
          <w:sz w:val="32"/>
          <w:szCs w:val="32"/>
        </w:rPr>
        <w:t>к</w:t>
      </w:r>
      <w:r w:rsidRPr="007F286B">
        <w:rPr>
          <w:rFonts w:ascii="Times New Roman CYR" w:eastAsia="Calibri" w:hAnsi="Times New Roman CYR" w:cs="Times New Roman CYR"/>
          <w:sz w:val="32"/>
          <w:szCs w:val="32"/>
        </w:rPr>
        <w:t>же создания методологий, ориентированных на становление фиг</w:t>
      </w:r>
      <w:r w:rsidRPr="007F286B">
        <w:rPr>
          <w:rFonts w:ascii="Times New Roman CYR" w:eastAsia="Calibri" w:hAnsi="Times New Roman CYR" w:cs="Times New Roman CYR"/>
          <w:sz w:val="32"/>
          <w:szCs w:val="32"/>
        </w:rPr>
        <w:t>у</w:t>
      </w:r>
      <w:r w:rsidRPr="007F286B">
        <w:rPr>
          <w:rFonts w:ascii="Times New Roman CYR" w:eastAsia="Calibri" w:hAnsi="Times New Roman CYR" w:cs="Times New Roman CYR"/>
          <w:sz w:val="32"/>
          <w:szCs w:val="32"/>
        </w:rPr>
        <w:t>ры обучаемого. Перечис</w:t>
      </w:r>
      <w:r w:rsidR="00583013">
        <w:rPr>
          <w:rFonts w:ascii="Times New Roman CYR" w:eastAsia="Calibri" w:hAnsi="Times New Roman CYR" w:cs="Times New Roman CYR"/>
          <w:sz w:val="32"/>
          <w:szCs w:val="32"/>
        </w:rPr>
        <w:t xml:space="preserve">лим </w:t>
      </w:r>
      <w:r w:rsidRPr="007F286B">
        <w:rPr>
          <w:rFonts w:ascii="Times New Roman CYR" w:eastAsia="Calibri" w:hAnsi="Times New Roman CYR" w:cs="Times New Roman CYR"/>
          <w:sz w:val="32"/>
          <w:szCs w:val="32"/>
        </w:rPr>
        <w:t>эти возможности:</w:t>
      </w:r>
    </w:p>
    <w:p w:rsidR="00D145EB" w:rsidRPr="007F286B" w:rsidRDefault="00D145EB" w:rsidP="00472BA1">
      <w:pPr>
        <w:shd w:val="clear" w:color="auto" w:fill="FFFFFF"/>
        <w:tabs>
          <w:tab w:val="left" w:pos="720"/>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00583013">
        <w:rPr>
          <w:rFonts w:ascii="Times New Roman CYR" w:eastAsia="Calibri" w:hAnsi="Times New Roman CYR" w:cs="Times New Roman CYR"/>
          <w:sz w:val="32"/>
          <w:szCs w:val="32"/>
        </w:rPr>
        <w:t>незамедлительная обратная</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связь между пользователем и с</w:t>
      </w:r>
      <w:r w:rsidRPr="007F286B">
        <w:rPr>
          <w:rFonts w:ascii="Times New Roman CYR" w:eastAsia="Calibri" w:hAnsi="Times New Roman CYR" w:cs="Times New Roman CYR"/>
          <w:sz w:val="32"/>
          <w:szCs w:val="32"/>
        </w:rPr>
        <w:t>о</w:t>
      </w:r>
      <w:r w:rsidR="009105CF">
        <w:rPr>
          <w:rFonts w:ascii="Times New Roman CYR" w:eastAsia="Calibri" w:hAnsi="Times New Roman CYR" w:cs="Times New Roman CYR"/>
          <w:sz w:val="32"/>
          <w:szCs w:val="32"/>
        </w:rPr>
        <w:t xml:space="preserve">временными </w:t>
      </w:r>
      <w:r w:rsidRPr="007F286B">
        <w:rPr>
          <w:rFonts w:ascii="Times New Roman CYR" w:eastAsia="Calibri" w:hAnsi="Times New Roman CYR" w:cs="Times New Roman CYR"/>
          <w:sz w:val="32"/>
          <w:szCs w:val="32"/>
        </w:rPr>
        <w:t>информационными технологиями;</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lastRenderedPageBreak/>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компьютерная визуализация учебной информации об объе</w:t>
      </w:r>
      <w:r w:rsidRPr="007F286B">
        <w:rPr>
          <w:rFonts w:ascii="Times New Roman CYR" w:eastAsia="Calibri" w:hAnsi="Times New Roman CYR" w:cs="Times New Roman CYR"/>
          <w:sz w:val="32"/>
          <w:szCs w:val="32"/>
        </w:rPr>
        <w:t>к</w:t>
      </w:r>
      <w:r w:rsidRPr="007F286B">
        <w:rPr>
          <w:rFonts w:ascii="Times New Roman CYR" w:eastAsia="Calibri" w:hAnsi="Times New Roman CYR" w:cs="Times New Roman CYR"/>
          <w:sz w:val="32"/>
          <w:szCs w:val="32"/>
        </w:rPr>
        <w:t>тах либо обоснованностях процессов, явлений, как реально прои</w:t>
      </w:r>
      <w:r w:rsidRPr="007F286B">
        <w:rPr>
          <w:rFonts w:ascii="Times New Roman CYR" w:eastAsia="Calibri" w:hAnsi="Times New Roman CYR" w:cs="Times New Roman CYR"/>
          <w:sz w:val="32"/>
          <w:szCs w:val="32"/>
        </w:rPr>
        <w:t>с</w:t>
      </w:r>
      <w:r w:rsidRPr="007F286B">
        <w:rPr>
          <w:rFonts w:ascii="Times New Roman CYR" w:eastAsia="Calibri" w:hAnsi="Times New Roman CYR" w:cs="Times New Roman CYR"/>
          <w:sz w:val="32"/>
          <w:szCs w:val="32"/>
        </w:rPr>
        <w:t>ходящих, так и «виртуальных»;</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архивное хранение довольно крупных объемов информации с вероятностью ее передачи</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 xml:space="preserve">а также свободного доступа и обращения пользователя к основному банку </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данных;</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автоматизация процессов вычислительной информационно-поисковой деятельности, а также обработки итогов учебного эксп</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римента с возможностью неоднократного воспроизведения отрывка либо самого эксперимента;</w:t>
      </w:r>
    </w:p>
    <w:p w:rsidR="00D145EB" w:rsidRPr="007F286B" w:rsidRDefault="00F43E8D"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 xml:space="preserve">- </w:t>
      </w:r>
      <w:r w:rsidR="00D145EB" w:rsidRPr="007F286B">
        <w:rPr>
          <w:rFonts w:ascii="Times New Roman CYR" w:eastAsia="Calibri" w:hAnsi="Times New Roman CYR" w:cs="Times New Roman CYR"/>
          <w:sz w:val="32"/>
          <w:szCs w:val="32"/>
        </w:rPr>
        <w:t>автоматизация процессов информационно-методического обеспечения, организационного управления учебной деятельностью и контроля над итогами усвоения.</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 xml:space="preserve">Реализация вышеперечисленных потенциалов современных информационных технологий разрешает организовать такие виды деятельности </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 xml:space="preserve">как: </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 xml:space="preserve">- </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регистрация, сбор, скапливание, сохранение, обрабатывание информации об осваиваемых объектах, явлениях, процессах, том числе реально происходящих, и передача довольно огромных об</w:t>
      </w:r>
      <w:r w:rsidRPr="007F286B">
        <w:rPr>
          <w:rFonts w:ascii="Times New Roman CYR" w:eastAsia="Calibri" w:hAnsi="Times New Roman CYR" w:cs="Times New Roman CYR"/>
          <w:sz w:val="32"/>
          <w:szCs w:val="32"/>
        </w:rPr>
        <w:t>ъ</w:t>
      </w:r>
      <w:r w:rsidRPr="007F286B">
        <w:rPr>
          <w:rFonts w:ascii="Times New Roman CYR" w:eastAsia="Calibri" w:hAnsi="Times New Roman CYR" w:cs="Times New Roman CYR"/>
          <w:sz w:val="32"/>
          <w:szCs w:val="32"/>
        </w:rPr>
        <w:t xml:space="preserve">емов </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информации, представленной в разных формах;</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интерактивный диалог - взаимодействие пользователя с пр</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граммной (программно-аппаратной) системой, характеризующееся в отличие от диалогового, предполагающего обмен текстовыми з</w:t>
      </w:r>
      <w:r w:rsidRPr="007F286B">
        <w:rPr>
          <w:rFonts w:ascii="Times New Roman CYR" w:eastAsia="Calibri" w:hAnsi="Times New Roman CYR" w:cs="Times New Roman CYR"/>
          <w:sz w:val="32"/>
          <w:szCs w:val="32"/>
        </w:rPr>
        <w:t>а</w:t>
      </w:r>
      <w:r w:rsidRPr="007F286B">
        <w:rPr>
          <w:rFonts w:ascii="Times New Roman CYR" w:eastAsia="Calibri" w:hAnsi="Times New Roman CYR" w:cs="Times New Roman CYR"/>
          <w:sz w:val="32"/>
          <w:szCs w:val="32"/>
        </w:rPr>
        <w:t>просами и выводами, реализацией наиболее развитых средств вед</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ния диалога (скажем, вероятность задавать вопросы в произволь</w:t>
      </w:r>
      <w:r w:rsidR="00583013">
        <w:rPr>
          <w:rFonts w:ascii="Times New Roman CYR" w:eastAsia="Calibri" w:hAnsi="Times New Roman CYR" w:cs="Times New Roman CYR"/>
          <w:sz w:val="32"/>
          <w:szCs w:val="32"/>
        </w:rPr>
        <w:t>ной</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форме, с применением «ключевого» сло</w:t>
      </w:r>
      <w:r w:rsidR="00583013">
        <w:rPr>
          <w:rFonts w:ascii="Times New Roman CYR" w:eastAsia="Calibri" w:hAnsi="Times New Roman CYR" w:cs="Times New Roman CYR"/>
          <w:sz w:val="32"/>
          <w:szCs w:val="32"/>
        </w:rPr>
        <w:t>ва,</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в форме с ограниченным комплектом символов).</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При этом обеспечивается вероятность выбора версий содерж</w:t>
      </w:r>
      <w:r w:rsidRPr="007F286B">
        <w:rPr>
          <w:rFonts w:ascii="Times New Roman CYR" w:eastAsia="Calibri" w:hAnsi="Times New Roman CYR" w:cs="Times New Roman CYR"/>
          <w:sz w:val="32"/>
          <w:szCs w:val="32"/>
        </w:rPr>
        <w:t>а</w:t>
      </w:r>
      <w:r w:rsidRPr="007F286B">
        <w:rPr>
          <w:rFonts w:ascii="Times New Roman CYR" w:eastAsia="Calibri" w:hAnsi="Times New Roman CYR" w:cs="Times New Roman CYR"/>
          <w:sz w:val="32"/>
          <w:szCs w:val="32"/>
        </w:rPr>
        <w:t>ния изучаемого материала, режима работы:</w:t>
      </w:r>
    </w:p>
    <w:p w:rsidR="00D145EB" w:rsidRPr="007F286B" w:rsidRDefault="00D145EB" w:rsidP="00472BA1">
      <w:pPr>
        <w:shd w:val="clear" w:color="auto" w:fill="FFFFFF"/>
        <w:tabs>
          <w:tab w:val="left" w:pos="720"/>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управление подлинными объектами (скажем, учебными роб</w:t>
      </w:r>
      <w:r w:rsidRPr="007F286B">
        <w:rPr>
          <w:rFonts w:ascii="Times New Roman CYR" w:eastAsia="Calibri" w:hAnsi="Times New Roman CYR" w:cs="Times New Roman CYR"/>
          <w:sz w:val="32"/>
          <w:szCs w:val="32"/>
        </w:rPr>
        <w:t>о</w:t>
      </w:r>
      <w:r w:rsidR="00583013">
        <w:rPr>
          <w:rFonts w:ascii="Times New Roman CYR" w:eastAsia="Calibri" w:hAnsi="Times New Roman CYR" w:cs="Times New Roman CYR"/>
          <w:sz w:val="32"/>
          <w:szCs w:val="32"/>
        </w:rPr>
        <w:t>тами,</w:t>
      </w:r>
      <w:r w:rsidRPr="007F286B">
        <w:rPr>
          <w:rFonts w:ascii="Calibri" w:eastAsia="Calibri" w:hAnsi="Calibri" w:cs="Times New Roman"/>
          <w:sz w:val="32"/>
          <w:szCs w:val="32"/>
        </w:rPr>
        <w:t xml:space="preserve"> </w:t>
      </w:r>
      <w:r w:rsidR="00583013">
        <w:rPr>
          <w:rFonts w:ascii="Times New Roman CYR" w:eastAsia="Calibri" w:hAnsi="Times New Roman CYR" w:cs="Times New Roman CYR"/>
          <w:sz w:val="32"/>
          <w:szCs w:val="32"/>
        </w:rPr>
        <w:t>имитирующими индустриальные</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устройства либо приспосо</w:t>
      </w:r>
      <w:r w:rsidRPr="007F286B">
        <w:rPr>
          <w:rFonts w:ascii="Times New Roman CYR" w:eastAsia="Calibri" w:hAnsi="Times New Roman CYR" w:cs="Times New Roman CYR"/>
          <w:sz w:val="32"/>
          <w:szCs w:val="32"/>
        </w:rPr>
        <w:t>б</w:t>
      </w:r>
      <w:r w:rsidRPr="007F286B">
        <w:rPr>
          <w:rFonts w:ascii="Times New Roman CYR" w:eastAsia="Calibri" w:hAnsi="Times New Roman CYR" w:cs="Times New Roman CYR"/>
          <w:sz w:val="32"/>
          <w:szCs w:val="32"/>
        </w:rPr>
        <w:t>ления);</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00583013">
        <w:rPr>
          <w:rFonts w:ascii="Times New Roman CYR" w:eastAsia="Calibri" w:hAnsi="Times New Roman CYR" w:cs="Times New Roman CYR"/>
          <w:sz w:val="32"/>
          <w:szCs w:val="32"/>
        </w:rPr>
        <w:t>управление</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отображением на экране моделей разных объе</w:t>
      </w:r>
      <w:r w:rsidRPr="007F286B">
        <w:rPr>
          <w:rFonts w:ascii="Times New Roman CYR" w:eastAsia="Calibri" w:hAnsi="Times New Roman CYR" w:cs="Times New Roman CYR"/>
          <w:sz w:val="32"/>
          <w:szCs w:val="32"/>
        </w:rPr>
        <w:t>к</w:t>
      </w:r>
      <w:r w:rsidRPr="007F286B">
        <w:rPr>
          <w:rFonts w:ascii="Times New Roman CYR" w:eastAsia="Calibri" w:hAnsi="Times New Roman CYR" w:cs="Times New Roman CYR"/>
          <w:sz w:val="32"/>
          <w:szCs w:val="32"/>
        </w:rPr>
        <w:t xml:space="preserve">тов, явлений, процессов, в том числе и реально </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происходящих;</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автоматизированный контроль (самоконтроль) итогов уче</w:t>
      </w:r>
      <w:r w:rsidRPr="007F286B">
        <w:rPr>
          <w:rFonts w:ascii="Times New Roman CYR" w:eastAsia="Calibri" w:hAnsi="Times New Roman CYR" w:cs="Times New Roman CYR"/>
          <w:sz w:val="32"/>
          <w:szCs w:val="32"/>
        </w:rPr>
        <w:t>б</w:t>
      </w:r>
      <w:r w:rsidR="00583013">
        <w:rPr>
          <w:rFonts w:ascii="Times New Roman CYR" w:eastAsia="Calibri" w:hAnsi="Times New Roman CYR" w:cs="Times New Roman CYR"/>
          <w:sz w:val="32"/>
          <w:szCs w:val="32"/>
        </w:rPr>
        <w:t>ной деятельности,</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 xml:space="preserve">коррекция по итогам </w:t>
      </w:r>
      <w:r w:rsidR="00583013">
        <w:rPr>
          <w:rFonts w:ascii="Times New Roman CYR" w:eastAsia="Calibri" w:hAnsi="Times New Roman CYR" w:cs="Times New Roman CYR"/>
          <w:sz w:val="32"/>
          <w:szCs w:val="32"/>
        </w:rPr>
        <w:t>контроля, тренировка,</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т</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стирование.</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Педагогические цели применения современных информацио</w:t>
      </w:r>
      <w:r w:rsidRPr="007F286B">
        <w:rPr>
          <w:rFonts w:ascii="Times New Roman CYR" w:eastAsia="Calibri" w:hAnsi="Times New Roman CYR" w:cs="Times New Roman CYR"/>
          <w:sz w:val="32"/>
          <w:szCs w:val="32"/>
        </w:rPr>
        <w:t>н</w:t>
      </w:r>
      <w:r w:rsidRPr="007F286B">
        <w:rPr>
          <w:rFonts w:ascii="Times New Roman CYR" w:eastAsia="Calibri" w:hAnsi="Times New Roman CYR" w:cs="Times New Roman CYR"/>
          <w:sz w:val="32"/>
          <w:szCs w:val="32"/>
        </w:rPr>
        <w:t>ных технологий:</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lastRenderedPageBreak/>
        <w:t xml:space="preserve">- становление фигуры обучаемого, подготовка </w:t>
      </w:r>
      <w:r w:rsidR="009105CF">
        <w:rPr>
          <w:rFonts w:ascii="Times New Roman CYR" w:eastAsia="Calibri" w:hAnsi="Times New Roman CYR" w:cs="Times New Roman CYR"/>
          <w:sz w:val="32"/>
          <w:szCs w:val="32"/>
        </w:rPr>
        <w:t>индивида к сп</w:t>
      </w:r>
      <w:r w:rsidR="009105CF">
        <w:rPr>
          <w:rFonts w:ascii="Times New Roman CYR" w:eastAsia="Calibri" w:hAnsi="Times New Roman CYR" w:cs="Times New Roman CYR"/>
          <w:sz w:val="32"/>
          <w:szCs w:val="32"/>
        </w:rPr>
        <w:t>о</w:t>
      </w:r>
      <w:r w:rsidR="009105CF">
        <w:rPr>
          <w:rFonts w:ascii="Times New Roman CYR" w:eastAsia="Calibri" w:hAnsi="Times New Roman CYR" w:cs="Times New Roman CYR"/>
          <w:sz w:val="32"/>
          <w:szCs w:val="32"/>
        </w:rPr>
        <w:t>койной жизни</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в условиях информационного социума:</w:t>
      </w:r>
    </w:p>
    <w:p w:rsidR="00D145EB" w:rsidRPr="007F286B" w:rsidRDefault="00D145EB" w:rsidP="00472BA1">
      <w:pPr>
        <w:shd w:val="clear" w:color="auto" w:fill="FFFFFF"/>
        <w:tabs>
          <w:tab w:val="left" w:pos="720"/>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 xml:space="preserve">развитие мыслительной деятельности, (скажем, наглядно-действенной, наглядно-образной, интуитивной, творческой, </w:t>
      </w:r>
      <w:r w:rsidR="00663539" w:rsidRPr="007F286B">
        <w:rPr>
          <w:rFonts w:ascii="Times New Roman CYR" w:eastAsia="Calibri" w:hAnsi="Times New Roman CYR" w:cs="Times New Roman CYR"/>
          <w:sz w:val="32"/>
          <w:szCs w:val="32"/>
        </w:rPr>
        <w:t>теор</w:t>
      </w:r>
      <w:r w:rsidR="00663539" w:rsidRPr="007F286B">
        <w:rPr>
          <w:rFonts w:ascii="Times New Roman CYR" w:eastAsia="Calibri" w:hAnsi="Times New Roman CYR" w:cs="Times New Roman CYR"/>
          <w:sz w:val="32"/>
          <w:szCs w:val="32"/>
        </w:rPr>
        <w:t>е</w:t>
      </w:r>
      <w:r w:rsidR="00663539" w:rsidRPr="007F286B">
        <w:rPr>
          <w:rFonts w:ascii="Times New Roman CYR" w:eastAsia="Calibri" w:hAnsi="Times New Roman CYR" w:cs="Times New Roman CYR"/>
          <w:sz w:val="32"/>
          <w:szCs w:val="32"/>
        </w:rPr>
        <w:t>тической</w:t>
      </w:r>
      <w:r w:rsidRPr="007F286B">
        <w:rPr>
          <w:rFonts w:ascii="Times New Roman CYR" w:eastAsia="Calibri" w:hAnsi="Times New Roman CYR" w:cs="Times New Roman CYR"/>
          <w:sz w:val="32"/>
          <w:szCs w:val="32"/>
        </w:rPr>
        <w:t xml:space="preserve"> видов мышления);</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эстетическое воспитание (скажем, за счет применения п</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 xml:space="preserve">тенциалов компьютерной графики, технологии </w:t>
      </w:r>
      <w:r w:rsidR="00C57CF0" w:rsidRPr="007F286B">
        <w:rPr>
          <w:rFonts w:ascii="Times New Roman CYR" w:eastAsia="Calibri" w:hAnsi="Times New Roman CYR" w:cs="Times New Roman CYR"/>
          <w:sz w:val="32"/>
          <w:szCs w:val="32"/>
        </w:rPr>
        <w:t>м</w:t>
      </w:r>
      <w:r w:rsidRPr="007F286B">
        <w:rPr>
          <w:rFonts w:ascii="Times New Roman CYR" w:eastAsia="Calibri" w:hAnsi="Times New Roman CYR" w:cs="Times New Roman CYR"/>
          <w:sz w:val="32"/>
          <w:szCs w:val="32"/>
        </w:rPr>
        <w:t>ультимедиа);</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развитие коммуникативного дара;</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формирование способностей принимать наилучшее решение либо предлагать варианты решения в нелегкой обстановке (скажем, за счет применения компьютерных игр, ориентированных на опт</w:t>
      </w:r>
      <w:r w:rsidRPr="007F286B">
        <w:rPr>
          <w:rFonts w:ascii="Times New Roman CYR" w:eastAsia="Calibri" w:hAnsi="Times New Roman CYR" w:cs="Times New Roman CYR"/>
          <w:sz w:val="32"/>
          <w:szCs w:val="32"/>
        </w:rPr>
        <w:t>и</w:t>
      </w:r>
      <w:r w:rsidRPr="007F286B">
        <w:rPr>
          <w:rFonts w:ascii="Times New Roman CYR" w:eastAsia="Calibri" w:hAnsi="Times New Roman CYR" w:cs="Times New Roman CYR"/>
          <w:sz w:val="32"/>
          <w:szCs w:val="32"/>
        </w:rPr>
        <w:t>мизацию деятельности по приня</w:t>
      </w:r>
      <w:r w:rsidR="009105CF">
        <w:rPr>
          <w:rFonts w:ascii="Times New Roman CYR" w:eastAsia="Calibri" w:hAnsi="Times New Roman CYR" w:cs="Times New Roman CYR"/>
          <w:sz w:val="32"/>
          <w:szCs w:val="32"/>
        </w:rPr>
        <w:t>тию</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решения);</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развитие способностей осуществлять экспериментально-исследовательское действие (скажем, за счет реализации возмо</w:t>
      </w:r>
      <w:r w:rsidRPr="007F286B">
        <w:rPr>
          <w:rFonts w:ascii="Times New Roman CYR" w:eastAsia="Calibri" w:hAnsi="Times New Roman CYR" w:cs="Times New Roman CYR"/>
          <w:sz w:val="32"/>
          <w:szCs w:val="32"/>
        </w:rPr>
        <w:t>ж</w:t>
      </w:r>
      <w:r w:rsidRPr="007F286B">
        <w:rPr>
          <w:rFonts w:ascii="Times New Roman CYR" w:eastAsia="Calibri" w:hAnsi="Times New Roman CYR" w:cs="Times New Roman CYR"/>
          <w:sz w:val="32"/>
          <w:szCs w:val="32"/>
        </w:rPr>
        <w:t>ностей компьютерного моделирования либо применения оборуд</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вания, сопрягаемого с ЭВМ);</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 xml:space="preserve">формирование информационной культуры, умений </w:t>
      </w:r>
      <w:r w:rsidRPr="007F286B">
        <w:rPr>
          <w:rFonts w:ascii="Calibri" w:eastAsia="Calibri" w:hAnsi="Calibri" w:cs="Times New Roman"/>
          <w:sz w:val="32"/>
          <w:szCs w:val="32"/>
        </w:rPr>
        <w:t xml:space="preserve"> умения </w:t>
      </w:r>
      <w:r w:rsidRPr="007F286B">
        <w:rPr>
          <w:rFonts w:ascii="Times New Roman CYR" w:eastAsia="Calibri" w:hAnsi="Times New Roman CYR" w:cs="Times New Roman CYR"/>
          <w:sz w:val="32"/>
          <w:szCs w:val="32"/>
        </w:rPr>
        <w:t xml:space="preserve">выполнять обрабатывание </w:t>
      </w:r>
      <w:r w:rsidRPr="007F286B">
        <w:rPr>
          <w:rFonts w:ascii="Calibri" w:eastAsia="Calibri" w:hAnsi="Calibri" w:cs="Times New Roman"/>
          <w:sz w:val="32"/>
          <w:szCs w:val="32"/>
        </w:rPr>
        <w:t xml:space="preserve"> убыстрение </w:t>
      </w:r>
      <w:r w:rsidRPr="007F286B">
        <w:rPr>
          <w:rFonts w:ascii="Times New Roman CYR" w:eastAsia="Calibri" w:hAnsi="Times New Roman CYR" w:cs="Times New Roman CYR"/>
          <w:sz w:val="32"/>
          <w:szCs w:val="32"/>
        </w:rPr>
        <w:t xml:space="preserve">сообщения (скажем, </w:t>
      </w:r>
      <w:r w:rsidRPr="007F286B">
        <w:rPr>
          <w:rFonts w:ascii="Calibri" w:eastAsia="Calibri" w:hAnsi="Calibri" w:cs="Times New Roman"/>
          <w:sz w:val="32"/>
          <w:szCs w:val="32"/>
        </w:rPr>
        <w:t> пь</w:t>
      </w:r>
      <w:r w:rsidRPr="007F286B">
        <w:rPr>
          <w:rFonts w:ascii="Calibri" w:eastAsia="Calibri" w:hAnsi="Calibri" w:cs="Times New Roman"/>
          <w:sz w:val="32"/>
          <w:szCs w:val="32"/>
        </w:rPr>
        <w:t>ю</w:t>
      </w:r>
      <w:r w:rsidRPr="007F286B">
        <w:rPr>
          <w:rFonts w:ascii="Calibri" w:eastAsia="Calibri" w:hAnsi="Calibri" w:cs="Times New Roman"/>
          <w:sz w:val="32"/>
          <w:szCs w:val="32"/>
        </w:rPr>
        <w:t xml:space="preserve">терной </w:t>
      </w:r>
      <w:r w:rsidRPr="007F286B">
        <w:rPr>
          <w:rFonts w:ascii="Times New Roman CYR" w:eastAsia="Calibri" w:hAnsi="Times New Roman CYR" w:cs="Times New Roman CYR"/>
          <w:sz w:val="32"/>
          <w:szCs w:val="32"/>
        </w:rPr>
        <w:t xml:space="preserve">за счет применения </w:t>
      </w:r>
      <w:r w:rsidRPr="007F286B">
        <w:rPr>
          <w:rFonts w:ascii="Calibri" w:eastAsia="Calibri" w:hAnsi="Calibri" w:cs="Times New Roman"/>
          <w:sz w:val="32"/>
          <w:szCs w:val="32"/>
        </w:rPr>
        <w:t xml:space="preserve"> развитых </w:t>
      </w:r>
      <w:r w:rsidRPr="007F286B">
        <w:rPr>
          <w:rFonts w:ascii="Times New Roman CYR" w:eastAsia="Calibri" w:hAnsi="Times New Roman CYR" w:cs="Times New Roman CYR"/>
          <w:sz w:val="32"/>
          <w:szCs w:val="32"/>
        </w:rPr>
        <w:t>интегрированных пользов</w:t>
      </w:r>
      <w:r w:rsidRPr="007F286B">
        <w:rPr>
          <w:rFonts w:ascii="Times New Roman CYR" w:eastAsia="Calibri" w:hAnsi="Times New Roman CYR" w:cs="Times New Roman CYR"/>
          <w:sz w:val="32"/>
          <w:szCs w:val="32"/>
        </w:rPr>
        <w:t>а</w:t>
      </w:r>
      <w:r w:rsidRPr="007F286B">
        <w:rPr>
          <w:rFonts w:ascii="Times New Roman CYR" w:eastAsia="Calibri" w:hAnsi="Times New Roman CYR" w:cs="Times New Roman CYR"/>
          <w:sz w:val="32"/>
          <w:szCs w:val="32"/>
        </w:rPr>
        <w:t xml:space="preserve">тельских </w:t>
      </w:r>
      <w:r w:rsidRPr="007F286B">
        <w:rPr>
          <w:rFonts w:ascii="Calibri" w:eastAsia="Calibri" w:hAnsi="Calibri" w:cs="Times New Roman"/>
          <w:sz w:val="32"/>
          <w:szCs w:val="32"/>
        </w:rPr>
        <w:t xml:space="preserve"> реально </w:t>
      </w:r>
      <w:r w:rsidRPr="007F286B">
        <w:rPr>
          <w:rFonts w:ascii="Times New Roman CYR" w:eastAsia="Calibri" w:hAnsi="Times New Roman CYR" w:cs="Times New Roman CYR"/>
          <w:sz w:val="32"/>
          <w:szCs w:val="32"/>
        </w:rPr>
        <w:t xml:space="preserve">пакетов, разных </w:t>
      </w:r>
      <w:r w:rsidRPr="007F286B">
        <w:rPr>
          <w:rFonts w:ascii="Calibri" w:eastAsia="Calibri" w:hAnsi="Calibri" w:cs="Times New Roman"/>
          <w:sz w:val="32"/>
          <w:szCs w:val="32"/>
        </w:rPr>
        <w:t xml:space="preserve"> управление </w:t>
      </w:r>
      <w:r w:rsidRPr="007F286B">
        <w:rPr>
          <w:rFonts w:ascii="Times New Roman CYR" w:eastAsia="Calibri" w:hAnsi="Times New Roman CYR" w:cs="Times New Roman CYR"/>
          <w:sz w:val="32"/>
          <w:szCs w:val="32"/>
        </w:rPr>
        <w:t>графических и м</w:t>
      </w:r>
      <w:r w:rsidRPr="007F286B">
        <w:rPr>
          <w:rFonts w:ascii="Times New Roman CYR" w:eastAsia="Calibri" w:hAnsi="Times New Roman CYR" w:cs="Times New Roman CYR"/>
          <w:sz w:val="32"/>
          <w:szCs w:val="32"/>
        </w:rPr>
        <w:t>у</w:t>
      </w:r>
      <w:r w:rsidRPr="007F286B">
        <w:rPr>
          <w:rFonts w:ascii="Times New Roman CYR" w:eastAsia="Calibri" w:hAnsi="Times New Roman CYR" w:cs="Times New Roman CYR"/>
          <w:sz w:val="32"/>
          <w:szCs w:val="32"/>
        </w:rPr>
        <w:t xml:space="preserve">зыкальных </w:t>
      </w:r>
      <w:r w:rsidRPr="007F286B">
        <w:rPr>
          <w:rFonts w:ascii="Calibri" w:eastAsia="Calibri" w:hAnsi="Calibri" w:cs="Times New Roman"/>
          <w:sz w:val="32"/>
          <w:szCs w:val="32"/>
        </w:rPr>
        <w:t xml:space="preserve"> этом </w:t>
      </w:r>
      <w:r w:rsidRPr="007F286B">
        <w:rPr>
          <w:rFonts w:ascii="Times New Roman CYR" w:eastAsia="Calibri" w:hAnsi="Times New Roman CYR" w:cs="Times New Roman CYR"/>
          <w:sz w:val="32"/>
          <w:szCs w:val="32"/>
        </w:rPr>
        <w:t>редакторов) [2].</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 xml:space="preserve">Реализация </w:t>
      </w:r>
      <w:r w:rsidRPr="007F286B">
        <w:rPr>
          <w:rFonts w:ascii="Calibri" w:eastAsia="Calibri" w:hAnsi="Calibri" w:cs="Times New Roman"/>
          <w:sz w:val="32"/>
          <w:szCs w:val="32"/>
        </w:rPr>
        <w:t xml:space="preserve"> эксперимента </w:t>
      </w:r>
      <w:r w:rsidRPr="007F286B">
        <w:rPr>
          <w:rFonts w:ascii="Times New Roman CYR" w:eastAsia="Calibri" w:hAnsi="Times New Roman CYR" w:cs="Times New Roman CYR"/>
          <w:sz w:val="32"/>
          <w:szCs w:val="32"/>
        </w:rPr>
        <w:t xml:space="preserve">общественного заказа, </w:t>
      </w:r>
      <w:r w:rsidRPr="007F286B">
        <w:rPr>
          <w:rFonts w:ascii="Calibri" w:eastAsia="Calibri" w:hAnsi="Calibri" w:cs="Times New Roman"/>
          <w:sz w:val="32"/>
          <w:szCs w:val="32"/>
        </w:rPr>
        <w:t xml:space="preserve"> введении </w:t>
      </w:r>
      <w:r w:rsidRPr="007F286B">
        <w:rPr>
          <w:rFonts w:ascii="Times New Roman CYR" w:eastAsia="Calibri" w:hAnsi="Times New Roman CYR" w:cs="Times New Roman CYR"/>
          <w:sz w:val="32"/>
          <w:szCs w:val="32"/>
        </w:rPr>
        <w:t xml:space="preserve">обусловленного информатизацией </w:t>
      </w:r>
      <w:r w:rsidRPr="007F286B">
        <w:rPr>
          <w:rFonts w:ascii="Calibri" w:eastAsia="Calibri" w:hAnsi="Calibri" w:cs="Times New Roman"/>
          <w:sz w:val="32"/>
          <w:szCs w:val="32"/>
        </w:rPr>
        <w:t xml:space="preserve"> hacienda </w:t>
      </w:r>
      <w:r w:rsidRPr="007F286B">
        <w:rPr>
          <w:rFonts w:ascii="Times New Roman CYR" w:eastAsia="Calibri" w:hAnsi="Times New Roman CYR" w:cs="Times New Roman CYR"/>
          <w:sz w:val="32"/>
          <w:szCs w:val="32"/>
        </w:rPr>
        <w:t>современного социума:</w:t>
      </w:r>
    </w:p>
    <w:p w:rsidR="00D145EB" w:rsidRPr="007F286B" w:rsidRDefault="00D145EB" w:rsidP="00472BA1">
      <w:pPr>
        <w:shd w:val="clear" w:color="auto" w:fill="FFFFFF"/>
        <w:tabs>
          <w:tab w:val="left" w:pos="720"/>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 xml:space="preserve">подготовка </w:t>
      </w:r>
      <w:r w:rsidRPr="007F286B">
        <w:rPr>
          <w:rFonts w:ascii="Calibri" w:eastAsia="Calibri" w:hAnsi="Calibri" w:cs="Times New Roman"/>
          <w:sz w:val="32"/>
          <w:szCs w:val="32"/>
        </w:rPr>
        <w:t xml:space="preserve"> будем </w:t>
      </w:r>
      <w:r w:rsidRPr="007F286B">
        <w:rPr>
          <w:rFonts w:ascii="Times New Roman CYR" w:eastAsia="Calibri" w:hAnsi="Times New Roman CYR" w:cs="Times New Roman CYR"/>
          <w:sz w:val="32"/>
          <w:szCs w:val="32"/>
        </w:rPr>
        <w:t xml:space="preserve">экспертов в области </w:t>
      </w:r>
      <w:r w:rsidRPr="007F286B">
        <w:rPr>
          <w:rFonts w:ascii="Calibri" w:eastAsia="Calibri" w:hAnsi="Calibri" w:cs="Times New Roman"/>
          <w:sz w:val="32"/>
          <w:szCs w:val="32"/>
        </w:rPr>
        <w:t xml:space="preserve"> развитие </w:t>
      </w:r>
      <w:r w:rsidRPr="007F286B">
        <w:rPr>
          <w:rFonts w:ascii="Times New Roman CYR" w:eastAsia="Calibri" w:hAnsi="Times New Roman CYR" w:cs="Times New Roman CYR"/>
          <w:sz w:val="32"/>
          <w:szCs w:val="32"/>
        </w:rPr>
        <w:t>информат</w:t>
      </w:r>
      <w:r w:rsidRPr="007F286B">
        <w:rPr>
          <w:rFonts w:ascii="Times New Roman CYR" w:eastAsia="Calibri" w:hAnsi="Times New Roman CYR" w:cs="Times New Roman CYR"/>
          <w:sz w:val="32"/>
          <w:szCs w:val="32"/>
        </w:rPr>
        <w:t>и</w:t>
      </w:r>
      <w:r w:rsidRPr="007F286B">
        <w:rPr>
          <w:rFonts w:ascii="Times New Roman CYR" w:eastAsia="Calibri" w:hAnsi="Times New Roman CYR" w:cs="Times New Roman CYR"/>
          <w:sz w:val="32"/>
          <w:szCs w:val="32"/>
        </w:rPr>
        <w:t xml:space="preserve">ки и вычислительной </w:t>
      </w:r>
      <w:r w:rsidRPr="007F286B">
        <w:rPr>
          <w:rFonts w:ascii="Calibri" w:eastAsia="Calibri" w:hAnsi="Calibri" w:cs="Times New Roman"/>
          <w:sz w:val="32"/>
          <w:szCs w:val="32"/>
        </w:rPr>
        <w:t xml:space="preserve"> поколении </w:t>
      </w:r>
      <w:r w:rsidRPr="007F286B">
        <w:rPr>
          <w:rFonts w:ascii="Times New Roman CYR" w:eastAsia="Calibri" w:hAnsi="Times New Roman CYR" w:cs="Times New Roman CYR"/>
          <w:sz w:val="32"/>
          <w:szCs w:val="32"/>
        </w:rPr>
        <w:t>техники;</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 xml:space="preserve">подготовка пользователя </w:t>
      </w:r>
      <w:r w:rsidRPr="007F286B">
        <w:rPr>
          <w:rFonts w:ascii="Calibri" w:eastAsia="Calibri" w:hAnsi="Calibri" w:cs="Times New Roman"/>
          <w:sz w:val="32"/>
          <w:szCs w:val="32"/>
        </w:rPr>
        <w:t xml:space="preserve"> инструмента </w:t>
      </w:r>
      <w:r w:rsidRPr="007F286B">
        <w:rPr>
          <w:rFonts w:ascii="Times New Roman CYR" w:eastAsia="Calibri" w:hAnsi="Times New Roman CYR" w:cs="Times New Roman CYR"/>
          <w:sz w:val="32"/>
          <w:szCs w:val="32"/>
        </w:rPr>
        <w:t xml:space="preserve">средствами новых </w:t>
      </w:r>
      <w:r w:rsidR="00F43E8D" w:rsidRPr="007F286B">
        <w:rPr>
          <w:rFonts w:ascii="Calibri" w:eastAsia="Calibri" w:hAnsi="Calibri" w:cs="Times New Roman"/>
          <w:sz w:val="32"/>
          <w:szCs w:val="32"/>
        </w:rPr>
        <w:t> р</w:t>
      </w:r>
      <w:r w:rsidR="00F43E8D" w:rsidRPr="007F286B">
        <w:rPr>
          <w:rFonts w:ascii="Calibri" w:eastAsia="Calibri" w:hAnsi="Calibri" w:cs="Times New Roman"/>
          <w:sz w:val="32"/>
          <w:szCs w:val="32"/>
        </w:rPr>
        <w:t>е</w:t>
      </w:r>
      <w:r w:rsidR="00F43E8D" w:rsidRPr="007F286B">
        <w:rPr>
          <w:rFonts w:ascii="Calibri" w:eastAsia="Calibri" w:hAnsi="Calibri" w:cs="Times New Roman"/>
          <w:sz w:val="32"/>
          <w:szCs w:val="32"/>
        </w:rPr>
        <w:t xml:space="preserve">ально </w:t>
      </w:r>
      <w:r w:rsidRPr="007F286B">
        <w:rPr>
          <w:rFonts w:ascii="Times New Roman CYR" w:eastAsia="Calibri" w:hAnsi="Times New Roman CYR" w:cs="Times New Roman CYR"/>
          <w:sz w:val="32"/>
          <w:szCs w:val="32"/>
        </w:rPr>
        <w:t>информацион</w:t>
      </w:r>
      <w:r w:rsidR="00F43E8D" w:rsidRPr="007F286B">
        <w:rPr>
          <w:rFonts w:ascii="Times New Roman CYR" w:eastAsia="Calibri" w:hAnsi="Times New Roman CYR" w:cs="Times New Roman CYR"/>
          <w:sz w:val="32"/>
          <w:szCs w:val="32"/>
        </w:rPr>
        <w:t>-</w:t>
      </w:r>
      <w:r w:rsidRPr="007F286B">
        <w:rPr>
          <w:rFonts w:ascii="Times New Roman CYR" w:eastAsia="Calibri" w:hAnsi="Times New Roman CYR" w:cs="Times New Roman CYR"/>
          <w:sz w:val="32"/>
          <w:szCs w:val="32"/>
        </w:rPr>
        <w:t>ных технологий.</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7F286B">
        <w:rPr>
          <w:rFonts w:ascii="Times New Roman" w:eastAsia="Calibri" w:hAnsi="Times New Roman" w:cs="Times New Roman"/>
          <w:sz w:val="32"/>
          <w:szCs w:val="32"/>
        </w:rPr>
        <w:t>Интенсификация  ского всех ярусов  компьютерного учебно-воспитательного процесса:</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 xml:space="preserve">повышение </w:t>
      </w:r>
      <w:r w:rsidRPr="007F286B">
        <w:rPr>
          <w:rFonts w:ascii="Calibri" w:eastAsia="Calibri" w:hAnsi="Calibri" w:cs="Times New Roman"/>
          <w:sz w:val="32"/>
          <w:szCs w:val="32"/>
        </w:rPr>
        <w:t xml:space="preserve"> использованы </w:t>
      </w:r>
      <w:r w:rsidRPr="007F286B">
        <w:rPr>
          <w:rFonts w:ascii="Times New Roman CYR" w:eastAsia="Calibri" w:hAnsi="Times New Roman CYR" w:cs="Times New Roman CYR"/>
          <w:sz w:val="32"/>
          <w:szCs w:val="32"/>
        </w:rPr>
        <w:t xml:space="preserve">производительности и качества </w:t>
      </w:r>
      <w:r w:rsidRPr="007F286B">
        <w:rPr>
          <w:rFonts w:ascii="Calibri" w:eastAsia="Calibri" w:hAnsi="Calibri" w:cs="Times New Roman"/>
          <w:sz w:val="32"/>
          <w:szCs w:val="32"/>
        </w:rPr>
        <w:t xml:space="preserve"> интенсификация </w:t>
      </w:r>
      <w:r w:rsidRPr="007F286B">
        <w:rPr>
          <w:rFonts w:ascii="Times New Roman CYR" w:eastAsia="Calibri" w:hAnsi="Times New Roman CYR" w:cs="Times New Roman CYR"/>
          <w:sz w:val="32"/>
          <w:szCs w:val="32"/>
        </w:rPr>
        <w:t xml:space="preserve">процесса обучения </w:t>
      </w:r>
      <w:r w:rsidRPr="007F286B">
        <w:rPr>
          <w:rFonts w:ascii="Calibri" w:eastAsia="Calibri" w:hAnsi="Calibri" w:cs="Times New Roman"/>
          <w:sz w:val="32"/>
          <w:szCs w:val="32"/>
        </w:rPr>
        <w:t xml:space="preserve"> которые </w:t>
      </w:r>
      <w:r w:rsidRPr="007F286B">
        <w:rPr>
          <w:rFonts w:ascii="Times New Roman CYR" w:eastAsia="Calibri" w:hAnsi="Times New Roman CYR" w:cs="Times New Roman CYR"/>
          <w:sz w:val="32"/>
          <w:szCs w:val="32"/>
        </w:rPr>
        <w:t>за счет реализ</w:t>
      </w:r>
      <w:r w:rsidRPr="007F286B">
        <w:rPr>
          <w:rFonts w:ascii="Times New Roman CYR" w:eastAsia="Calibri" w:hAnsi="Times New Roman CYR" w:cs="Times New Roman CYR"/>
          <w:sz w:val="32"/>
          <w:szCs w:val="32"/>
        </w:rPr>
        <w:t>а</w:t>
      </w:r>
      <w:r w:rsidRPr="007F286B">
        <w:rPr>
          <w:rFonts w:ascii="Times New Roman CYR" w:eastAsia="Calibri" w:hAnsi="Times New Roman CYR" w:cs="Times New Roman CYR"/>
          <w:sz w:val="32"/>
          <w:szCs w:val="32"/>
        </w:rPr>
        <w:t xml:space="preserve">ции возможностей </w:t>
      </w:r>
      <w:r w:rsidRPr="007F286B">
        <w:rPr>
          <w:rFonts w:ascii="Calibri" w:eastAsia="Calibri" w:hAnsi="Calibri" w:cs="Times New Roman"/>
          <w:sz w:val="32"/>
          <w:szCs w:val="32"/>
        </w:rPr>
        <w:t xml:space="preserve"> постижение </w:t>
      </w:r>
      <w:r w:rsidRPr="007F286B">
        <w:rPr>
          <w:rFonts w:ascii="Times New Roman CYR" w:eastAsia="Calibri" w:hAnsi="Times New Roman CYR" w:cs="Times New Roman CYR"/>
          <w:sz w:val="32"/>
          <w:szCs w:val="32"/>
        </w:rPr>
        <w:t xml:space="preserve">современных </w:t>
      </w:r>
      <w:r w:rsidRPr="007F286B">
        <w:rPr>
          <w:rFonts w:ascii="Calibri" w:eastAsia="Calibri" w:hAnsi="Calibri" w:cs="Times New Roman"/>
          <w:sz w:val="32"/>
          <w:szCs w:val="32"/>
        </w:rPr>
        <w:t xml:space="preserve"> средства </w:t>
      </w:r>
      <w:r w:rsidRPr="007F286B">
        <w:rPr>
          <w:rFonts w:ascii="Times New Roman CYR" w:eastAsia="Calibri" w:hAnsi="Times New Roman CYR" w:cs="Times New Roman CYR"/>
          <w:sz w:val="32"/>
          <w:szCs w:val="32"/>
        </w:rPr>
        <w:t>информ</w:t>
      </w:r>
      <w:r w:rsidRPr="007F286B">
        <w:rPr>
          <w:rFonts w:ascii="Times New Roman CYR" w:eastAsia="Calibri" w:hAnsi="Times New Roman CYR" w:cs="Times New Roman CYR"/>
          <w:sz w:val="32"/>
          <w:szCs w:val="32"/>
        </w:rPr>
        <w:t>а</w:t>
      </w:r>
      <w:r w:rsidRPr="007F286B">
        <w:rPr>
          <w:rFonts w:ascii="Times New Roman CYR" w:eastAsia="Calibri" w:hAnsi="Times New Roman CYR" w:cs="Times New Roman CYR"/>
          <w:sz w:val="32"/>
          <w:szCs w:val="32"/>
        </w:rPr>
        <w:t>ционных технологий;</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снабжение побудительными мотивами, определяю</w:t>
      </w:r>
      <w:r w:rsidR="009105CF">
        <w:rPr>
          <w:rFonts w:ascii="Times New Roman CYR" w:eastAsia="Calibri" w:hAnsi="Times New Roman CYR" w:cs="Times New Roman CYR"/>
          <w:sz w:val="32"/>
          <w:szCs w:val="32"/>
        </w:rPr>
        <w:t>щими а</w:t>
      </w:r>
      <w:r w:rsidR="009105CF">
        <w:rPr>
          <w:rFonts w:ascii="Times New Roman CYR" w:eastAsia="Calibri" w:hAnsi="Times New Roman CYR" w:cs="Times New Roman CYR"/>
          <w:sz w:val="32"/>
          <w:szCs w:val="32"/>
        </w:rPr>
        <w:t>к</w:t>
      </w:r>
      <w:r w:rsidR="009105CF">
        <w:rPr>
          <w:rFonts w:ascii="Times New Roman CYR" w:eastAsia="Calibri" w:hAnsi="Times New Roman CYR" w:cs="Times New Roman CYR"/>
          <w:sz w:val="32"/>
          <w:szCs w:val="32"/>
        </w:rPr>
        <w:t>тивизацию</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познавательной деятельности (ска</w:t>
      </w:r>
      <w:r w:rsidR="009105CF">
        <w:rPr>
          <w:rFonts w:ascii="Times New Roman CYR" w:eastAsia="Calibri" w:hAnsi="Times New Roman CYR" w:cs="Times New Roman CYR"/>
          <w:sz w:val="32"/>
          <w:szCs w:val="32"/>
        </w:rPr>
        <w:t>жем,</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за счет компь</w:t>
      </w:r>
      <w:r w:rsidRPr="007F286B">
        <w:rPr>
          <w:rFonts w:ascii="Times New Roman CYR" w:eastAsia="Calibri" w:hAnsi="Times New Roman CYR" w:cs="Times New Roman CYR"/>
          <w:sz w:val="32"/>
          <w:szCs w:val="32"/>
        </w:rPr>
        <w:t>ю</w:t>
      </w:r>
      <w:r w:rsidRPr="007F286B">
        <w:rPr>
          <w:rFonts w:ascii="Times New Roman CYR" w:eastAsia="Calibri" w:hAnsi="Times New Roman CYR" w:cs="Times New Roman CYR"/>
          <w:sz w:val="32"/>
          <w:szCs w:val="32"/>
        </w:rPr>
        <w:t>терной визуализации учебной информации, введения игровых с</w:t>
      </w:r>
      <w:r w:rsidRPr="007F286B">
        <w:rPr>
          <w:rFonts w:ascii="Times New Roman CYR" w:eastAsia="Calibri" w:hAnsi="Times New Roman CYR" w:cs="Times New Roman CYR"/>
          <w:sz w:val="32"/>
          <w:szCs w:val="32"/>
        </w:rPr>
        <w:t>и</w:t>
      </w:r>
      <w:r w:rsidRPr="007F286B">
        <w:rPr>
          <w:rFonts w:ascii="Times New Roman CYR" w:eastAsia="Calibri" w:hAnsi="Times New Roman CYR" w:cs="Times New Roman CYR"/>
          <w:sz w:val="32"/>
          <w:szCs w:val="32"/>
        </w:rPr>
        <w:t>туаций, возможности управления, выбора режима учебной деятел</w:t>
      </w:r>
      <w:r w:rsidRPr="007F286B">
        <w:rPr>
          <w:rFonts w:ascii="Times New Roman CYR" w:eastAsia="Calibri" w:hAnsi="Times New Roman CYR" w:cs="Times New Roman CYR"/>
          <w:sz w:val="32"/>
          <w:szCs w:val="32"/>
        </w:rPr>
        <w:t>ь</w:t>
      </w:r>
      <w:r w:rsidRPr="007F286B">
        <w:rPr>
          <w:rFonts w:ascii="Times New Roman CYR" w:eastAsia="Calibri" w:hAnsi="Times New Roman CYR" w:cs="Times New Roman CYR"/>
          <w:sz w:val="32"/>
          <w:szCs w:val="32"/>
        </w:rPr>
        <w:t>ности);</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7F286B">
        <w:rPr>
          <w:rFonts w:ascii="Times New Roman" w:eastAsia="Calibri" w:hAnsi="Times New Roman" w:cs="Times New Roman"/>
          <w:sz w:val="32"/>
          <w:szCs w:val="32"/>
        </w:rPr>
        <w:lastRenderedPageBreak/>
        <w:t></w:t>
      </w:r>
      <w:r w:rsidRPr="007F286B">
        <w:rPr>
          <w:rFonts w:ascii="Times New Roman" w:eastAsia="Calibri" w:hAnsi="Times New Roman" w:cs="Times New Roman"/>
          <w:sz w:val="32"/>
          <w:szCs w:val="32"/>
        </w:rPr>
        <w:t>углубление межпредметных связей  hacienda за счет прим</w:t>
      </w:r>
      <w:r w:rsidRPr="007F286B">
        <w:rPr>
          <w:rFonts w:ascii="Times New Roman" w:eastAsia="Calibri" w:hAnsi="Times New Roman" w:cs="Times New Roman"/>
          <w:sz w:val="32"/>
          <w:szCs w:val="32"/>
        </w:rPr>
        <w:t>е</w:t>
      </w:r>
      <w:r w:rsidRPr="007F286B">
        <w:rPr>
          <w:rFonts w:ascii="Times New Roman" w:eastAsia="Calibri" w:hAnsi="Times New Roman" w:cs="Times New Roman"/>
          <w:sz w:val="32"/>
          <w:szCs w:val="32"/>
        </w:rPr>
        <w:t>нения  тирующими современных средств  использование обработки информации,  school в том числе  просы и аудиовизуальной, при  использованы решении задач всевозможных предметных  э</w:t>
      </w:r>
      <w:r w:rsidRPr="007F286B">
        <w:rPr>
          <w:rFonts w:ascii="Times New Roman" w:eastAsia="Calibri" w:hAnsi="Times New Roman" w:cs="Times New Roman"/>
          <w:sz w:val="32"/>
          <w:szCs w:val="32"/>
        </w:rPr>
        <w:t>с</w:t>
      </w:r>
      <w:r w:rsidRPr="007F286B">
        <w:rPr>
          <w:rFonts w:ascii="Times New Roman" w:eastAsia="Calibri" w:hAnsi="Times New Roman" w:cs="Times New Roman"/>
          <w:sz w:val="32"/>
          <w:szCs w:val="32"/>
        </w:rPr>
        <w:t>тетическое областей [3].</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Современные информационные технологии могут быть испол</w:t>
      </w:r>
      <w:r w:rsidRPr="007F286B">
        <w:rPr>
          <w:rFonts w:ascii="Times New Roman CYR" w:eastAsia="Calibri" w:hAnsi="Times New Roman CYR" w:cs="Times New Roman CYR"/>
          <w:sz w:val="32"/>
          <w:szCs w:val="32"/>
        </w:rPr>
        <w:t>ь</w:t>
      </w:r>
      <w:r w:rsidRPr="007F286B">
        <w:rPr>
          <w:rFonts w:ascii="Times New Roman CYR" w:eastAsia="Calibri" w:hAnsi="Times New Roman CYR" w:cs="Times New Roman CYR"/>
          <w:sz w:val="32"/>
          <w:szCs w:val="32"/>
        </w:rPr>
        <w:t>зованы в качестве:</w:t>
      </w:r>
    </w:p>
    <w:p w:rsidR="00D145EB" w:rsidRPr="007F286B" w:rsidRDefault="00D145EB" w:rsidP="00472BA1">
      <w:pPr>
        <w:shd w:val="clear" w:color="auto" w:fill="FFFFFF"/>
        <w:tabs>
          <w:tab w:val="left" w:pos="993"/>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1.</w:t>
      </w:r>
      <w:r w:rsidR="00E650C0" w:rsidRPr="007F286B">
        <w:rPr>
          <w:rFonts w:ascii="Times New Roman CYR" w:eastAsia="Calibri" w:hAnsi="Times New Roman CYR" w:cs="Times New Roman CYR"/>
          <w:sz w:val="32"/>
          <w:szCs w:val="32"/>
        </w:rPr>
        <w:t xml:space="preserve"> </w:t>
      </w:r>
      <w:r w:rsidRPr="007F286B">
        <w:rPr>
          <w:rFonts w:ascii="Times New Roman CYR" w:eastAsia="Calibri" w:hAnsi="Times New Roman CYR" w:cs="Times New Roman CYR"/>
          <w:sz w:val="32"/>
          <w:szCs w:val="32"/>
        </w:rPr>
        <w:t>Средства обучения, совершенствующего процесс преподав</w:t>
      </w:r>
      <w:r w:rsidRPr="007F286B">
        <w:rPr>
          <w:rFonts w:ascii="Times New Roman CYR" w:eastAsia="Calibri" w:hAnsi="Times New Roman CYR" w:cs="Times New Roman CYR"/>
          <w:sz w:val="32"/>
          <w:szCs w:val="32"/>
        </w:rPr>
        <w:t>а</w:t>
      </w:r>
      <w:r w:rsidRPr="007F286B">
        <w:rPr>
          <w:rFonts w:ascii="Times New Roman CYR" w:eastAsia="Calibri" w:hAnsi="Times New Roman CYR" w:cs="Times New Roman CYR"/>
          <w:sz w:val="32"/>
          <w:szCs w:val="32"/>
        </w:rPr>
        <w:t>ния, повышающего его производительность и качество. При этом обеспечивается:</w:t>
      </w:r>
    </w:p>
    <w:p w:rsidR="00D145EB" w:rsidRPr="007F286B" w:rsidRDefault="00D145EB" w:rsidP="00472BA1">
      <w:pPr>
        <w:shd w:val="clear" w:color="auto" w:fill="FFFFFF"/>
        <w:tabs>
          <w:tab w:val="left" w:pos="2160"/>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реализация вероятностей программно-методического обесп</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чения современных электронно-вычислительных машин в целях сообщения сведений, моделирования учебных ситуаций осущест</w:t>
      </w:r>
      <w:r w:rsidRPr="007F286B">
        <w:rPr>
          <w:rFonts w:ascii="Times New Roman CYR" w:eastAsia="Calibri" w:hAnsi="Times New Roman CYR" w:cs="Times New Roman CYR"/>
          <w:sz w:val="32"/>
          <w:szCs w:val="32"/>
        </w:rPr>
        <w:t>в</w:t>
      </w:r>
      <w:r w:rsidRPr="007F286B">
        <w:rPr>
          <w:rFonts w:ascii="Times New Roman CYR" w:eastAsia="Calibri" w:hAnsi="Times New Roman CYR" w:cs="Times New Roman CYR"/>
          <w:sz w:val="32"/>
          <w:szCs w:val="32"/>
        </w:rPr>
        <w:t>ления тренировки, контроля за итога</w:t>
      </w:r>
      <w:r w:rsidR="0065701F">
        <w:rPr>
          <w:rFonts w:ascii="Times New Roman CYR" w:eastAsia="Calibri" w:hAnsi="Times New Roman CYR" w:cs="Times New Roman CYR"/>
          <w:sz w:val="32"/>
          <w:szCs w:val="32"/>
        </w:rPr>
        <w:t>ми</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обучения;</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использование объектно-ориентированных программных средств либо систем (скажем, системы подготовки тек</w:t>
      </w:r>
      <w:r w:rsidR="00A66692">
        <w:rPr>
          <w:rFonts w:ascii="Times New Roman CYR" w:eastAsia="Calibri" w:hAnsi="Times New Roman CYR" w:cs="Times New Roman CYR"/>
          <w:sz w:val="32"/>
          <w:szCs w:val="32"/>
        </w:rPr>
        <w:t>стов, эле</w:t>
      </w:r>
      <w:r w:rsidR="00A66692">
        <w:rPr>
          <w:rFonts w:ascii="Times New Roman CYR" w:eastAsia="Calibri" w:hAnsi="Times New Roman CYR" w:cs="Times New Roman CYR"/>
          <w:sz w:val="32"/>
          <w:szCs w:val="32"/>
        </w:rPr>
        <w:t>к</w:t>
      </w:r>
      <w:r w:rsidR="00A66692">
        <w:rPr>
          <w:rFonts w:ascii="Times New Roman CYR" w:eastAsia="Calibri" w:hAnsi="Times New Roman CYR" w:cs="Times New Roman CYR"/>
          <w:sz w:val="32"/>
          <w:szCs w:val="32"/>
        </w:rPr>
        <w:t>тронных таблиц, баз</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 xml:space="preserve">данных) в целях образования культуры </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уче</w:t>
      </w:r>
      <w:r w:rsidRPr="007F286B">
        <w:rPr>
          <w:rFonts w:ascii="Times New Roman CYR" w:eastAsia="Calibri" w:hAnsi="Times New Roman CYR" w:cs="Times New Roman CYR"/>
          <w:sz w:val="32"/>
          <w:szCs w:val="32"/>
        </w:rPr>
        <w:t>б</w:t>
      </w:r>
      <w:r w:rsidRPr="007F286B">
        <w:rPr>
          <w:rFonts w:ascii="Times New Roman CYR" w:eastAsia="Calibri" w:hAnsi="Times New Roman CYR" w:cs="Times New Roman CYR"/>
          <w:sz w:val="32"/>
          <w:szCs w:val="32"/>
        </w:rPr>
        <w:t>ной деятельности;</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реализация вероятностей систем искусственного интеллекта в процессе использования об</w:t>
      </w:r>
      <w:r w:rsidR="00C57CF0" w:rsidRPr="007F286B">
        <w:rPr>
          <w:rFonts w:ascii="Times New Roman CYR" w:eastAsia="Calibri" w:hAnsi="Times New Roman CYR" w:cs="Times New Roman CYR"/>
          <w:sz w:val="32"/>
          <w:szCs w:val="32"/>
        </w:rPr>
        <w:t>учающих интеллектуальных систем.</w:t>
      </w:r>
    </w:p>
    <w:p w:rsidR="00D145EB" w:rsidRPr="007F286B" w:rsidRDefault="00D145EB" w:rsidP="00472BA1">
      <w:pPr>
        <w:shd w:val="clear" w:color="auto" w:fill="FFFFFF"/>
        <w:tabs>
          <w:tab w:val="left" w:pos="993"/>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2. Инструмента познания окружающей реальности и самоп</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знания.</w:t>
      </w:r>
    </w:p>
    <w:p w:rsidR="00D145EB" w:rsidRPr="007F286B" w:rsidRDefault="00D145EB" w:rsidP="00472BA1">
      <w:pPr>
        <w:shd w:val="clear" w:color="auto" w:fill="FFFFFF"/>
        <w:tabs>
          <w:tab w:val="left" w:pos="993"/>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3. Средства становления фигуры обучаемого.</w:t>
      </w:r>
    </w:p>
    <w:p w:rsidR="00D145EB" w:rsidRPr="007F286B" w:rsidRDefault="00D145EB" w:rsidP="00472BA1">
      <w:pPr>
        <w:shd w:val="clear" w:color="auto" w:fill="FFFFFF"/>
        <w:tabs>
          <w:tab w:val="left" w:pos="993"/>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 xml:space="preserve">4. Объекта постижения (скажем, в пределах прохождения курса </w:t>
      </w:r>
      <w:r w:rsidR="00C57CF0" w:rsidRPr="007F286B">
        <w:rPr>
          <w:rFonts w:ascii="Times New Roman CYR" w:eastAsia="Calibri" w:hAnsi="Times New Roman CYR" w:cs="Times New Roman CYR"/>
          <w:sz w:val="32"/>
          <w:szCs w:val="32"/>
        </w:rPr>
        <w:t>информатики).</w:t>
      </w:r>
    </w:p>
    <w:p w:rsidR="00D145EB" w:rsidRPr="007F286B" w:rsidRDefault="00D145EB" w:rsidP="00472BA1">
      <w:pPr>
        <w:shd w:val="clear" w:color="auto" w:fill="FFFFFF"/>
        <w:tabs>
          <w:tab w:val="left" w:pos="993"/>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5. Средства информационно-методического снабжения и управления учебно-воспитательным процессом, учеб</w:t>
      </w:r>
      <w:r w:rsidR="00A66692">
        <w:rPr>
          <w:rFonts w:ascii="Times New Roman CYR" w:eastAsia="Calibri" w:hAnsi="Times New Roman CYR" w:cs="Times New Roman CYR"/>
          <w:sz w:val="32"/>
          <w:szCs w:val="32"/>
        </w:rPr>
        <w:t>ными</w:t>
      </w:r>
      <w:r w:rsidRPr="007F286B">
        <w:rPr>
          <w:rFonts w:ascii="Calibri" w:eastAsia="Calibri" w:hAnsi="Calibri" w:cs="Times New Roman"/>
          <w:sz w:val="32"/>
          <w:szCs w:val="32"/>
        </w:rPr>
        <w:t xml:space="preserve"> </w:t>
      </w:r>
      <w:r w:rsidRPr="007F286B">
        <w:rPr>
          <w:rFonts w:ascii="Times New Roman CYR" w:eastAsia="Calibri" w:hAnsi="Times New Roman CYR" w:cs="Times New Roman CYR"/>
          <w:sz w:val="32"/>
          <w:szCs w:val="32"/>
        </w:rPr>
        <w:t>завед</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ниями, системой учебных заведений.</w:t>
      </w:r>
    </w:p>
    <w:p w:rsidR="00D145EB" w:rsidRPr="007F286B" w:rsidRDefault="00D145EB" w:rsidP="00472BA1">
      <w:pPr>
        <w:shd w:val="clear" w:color="auto" w:fill="FFFFFF"/>
        <w:tabs>
          <w:tab w:val="left" w:pos="993"/>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6. Средства коммуникаций (скажем, на базе асинхронной тел</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коммуникационной связи) в целях распространения передовых п</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дагогических технологий.</w:t>
      </w:r>
    </w:p>
    <w:p w:rsidR="00D145EB" w:rsidRPr="007F286B" w:rsidRDefault="00D145EB" w:rsidP="00472BA1">
      <w:pPr>
        <w:shd w:val="clear" w:color="auto" w:fill="FFFFFF"/>
        <w:tabs>
          <w:tab w:val="left" w:pos="993"/>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7. Средства автоматизации процессов контроля, коррекции ит</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гов учебной деятельности, компьютерного педагогического тест</w:t>
      </w:r>
      <w:r w:rsidRPr="007F286B">
        <w:rPr>
          <w:rFonts w:ascii="Times New Roman CYR" w:eastAsia="Calibri" w:hAnsi="Times New Roman CYR" w:cs="Times New Roman CYR"/>
          <w:sz w:val="32"/>
          <w:szCs w:val="32"/>
        </w:rPr>
        <w:t>и</w:t>
      </w:r>
      <w:r w:rsidRPr="007F286B">
        <w:rPr>
          <w:rFonts w:ascii="Times New Roman CYR" w:eastAsia="Calibri" w:hAnsi="Times New Roman CYR" w:cs="Times New Roman CYR"/>
          <w:sz w:val="32"/>
          <w:szCs w:val="32"/>
        </w:rPr>
        <w:t>рования и психодиагностики.</w:t>
      </w:r>
    </w:p>
    <w:p w:rsidR="00D145EB" w:rsidRPr="007F286B" w:rsidRDefault="00D145EB" w:rsidP="00472BA1">
      <w:pPr>
        <w:shd w:val="clear" w:color="auto" w:fill="FFFFFF"/>
        <w:tabs>
          <w:tab w:val="left" w:pos="993"/>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8. Средства автоматизации процессов обработки итогов эксп</w:t>
      </w:r>
      <w:r w:rsidRPr="007F286B">
        <w:rPr>
          <w:rFonts w:ascii="Times New Roman CYR" w:eastAsia="Calibri" w:hAnsi="Times New Roman CYR" w:cs="Times New Roman CYR"/>
          <w:sz w:val="32"/>
          <w:szCs w:val="32"/>
        </w:rPr>
        <w:t>е</w:t>
      </w:r>
      <w:r w:rsidRPr="007F286B">
        <w:rPr>
          <w:rFonts w:ascii="Times New Roman CYR" w:eastAsia="Calibri" w:hAnsi="Times New Roman CYR" w:cs="Times New Roman CYR"/>
          <w:sz w:val="32"/>
          <w:szCs w:val="32"/>
        </w:rPr>
        <w:t>римента (лабораторного, демонстрационного) и управления уче</w:t>
      </w:r>
      <w:r w:rsidRPr="007F286B">
        <w:rPr>
          <w:rFonts w:ascii="Times New Roman CYR" w:eastAsia="Calibri" w:hAnsi="Times New Roman CYR" w:cs="Times New Roman CYR"/>
          <w:sz w:val="32"/>
          <w:szCs w:val="32"/>
        </w:rPr>
        <w:t>б</w:t>
      </w:r>
      <w:r w:rsidRPr="007F286B">
        <w:rPr>
          <w:rFonts w:ascii="Times New Roman CYR" w:eastAsia="Calibri" w:hAnsi="Times New Roman CYR" w:cs="Times New Roman CYR"/>
          <w:sz w:val="32"/>
          <w:szCs w:val="32"/>
        </w:rPr>
        <w:t>ным оборудованием.</w:t>
      </w:r>
    </w:p>
    <w:p w:rsidR="00D145EB" w:rsidRPr="007F286B" w:rsidRDefault="00D145EB" w:rsidP="00472BA1">
      <w:pPr>
        <w:shd w:val="clear" w:color="auto" w:fill="FFFFFF"/>
        <w:tabs>
          <w:tab w:val="left" w:pos="993"/>
        </w:tabs>
        <w:autoSpaceDE w:val="0"/>
        <w:autoSpaceDN w:val="0"/>
        <w:adjustRightInd w:val="0"/>
        <w:spacing w:after="0" w:line="240" w:lineRule="auto"/>
        <w:ind w:firstLine="567"/>
        <w:jc w:val="both"/>
        <w:rPr>
          <w:rFonts w:ascii="Times New Roman" w:eastAsia="Calibri" w:hAnsi="Times New Roman" w:cs="Times New Roman"/>
          <w:sz w:val="32"/>
          <w:szCs w:val="32"/>
        </w:rPr>
      </w:pPr>
      <w:r w:rsidRPr="007F286B">
        <w:rPr>
          <w:rFonts w:ascii="Times New Roman" w:eastAsia="Calibri" w:hAnsi="Times New Roman" w:cs="Times New Roman"/>
          <w:sz w:val="32"/>
          <w:szCs w:val="32"/>
        </w:rPr>
        <w:t>9. Средства  реализация организации умственного  выполнять досуга, развивающих  базе игр.</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lastRenderedPageBreak/>
        <w:t>Информационные технологии давным-давно используются не только в информатике, но и в постижение других предметов. Пр</w:t>
      </w:r>
      <w:r w:rsidRPr="007F286B">
        <w:rPr>
          <w:rFonts w:ascii="Times New Roman CYR" w:eastAsia="Calibri" w:hAnsi="Times New Roman CYR" w:cs="Times New Roman CYR"/>
          <w:sz w:val="32"/>
          <w:szCs w:val="32"/>
        </w:rPr>
        <w:t>и</w:t>
      </w:r>
      <w:r w:rsidRPr="007F286B">
        <w:rPr>
          <w:rFonts w:ascii="Times New Roman CYR" w:eastAsia="Calibri" w:hAnsi="Times New Roman CYR" w:cs="Times New Roman CYR"/>
          <w:sz w:val="32"/>
          <w:szCs w:val="32"/>
        </w:rPr>
        <w:t xml:space="preserve">менение обучающих программ на уроках информатики повышает качество образовательного процесса. По информации компании Microsoft, за пять месяцев учащиеся школы Hacienda La Puente Unified School District в </w:t>
      </w:r>
      <w:r w:rsidR="00C57CF0" w:rsidRPr="007F286B">
        <w:rPr>
          <w:rFonts w:ascii="Times New Roman CYR" w:eastAsia="Calibri" w:hAnsi="Times New Roman CYR" w:cs="Times New Roman CYR"/>
          <w:sz w:val="32"/>
          <w:szCs w:val="32"/>
        </w:rPr>
        <w:t>Ю</w:t>
      </w:r>
      <w:r w:rsidRPr="007F286B">
        <w:rPr>
          <w:rFonts w:ascii="Times New Roman CYR" w:eastAsia="Calibri" w:hAnsi="Times New Roman CYR" w:cs="Times New Roman CYR"/>
          <w:sz w:val="32"/>
          <w:szCs w:val="32"/>
        </w:rPr>
        <w:t>жной Калифорнии, применяя компь</w:t>
      </w:r>
      <w:r w:rsidRPr="007F286B">
        <w:rPr>
          <w:rFonts w:ascii="Times New Roman CYR" w:eastAsia="Calibri" w:hAnsi="Times New Roman CYR" w:cs="Times New Roman CYR"/>
          <w:sz w:val="32"/>
          <w:szCs w:val="32"/>
        </w:rPr>
        <w:t>ю</w:t>
      </w:r>
      <w:r w:rsidRPr="007F286B">
        <w:rPr>
          <w:rFonts w:ascii="Times New Roman CYR" w:eastAsia="Calibri" w:hAnsi="Times New Roman CYR" w:cs="Times New Roman CYR"/>
          <w:sz w:val="32"/>
          <w:szCs w:val="32"/>
        </w:rPr>
        <w:t>терную программу обучения чтению, по восьми показателям в среднем на 15 % превзошли других учеников, которые учились ч</w:t>
      </w:r>
      <w:r w:rsidRPr="007F286B">
        <w:rPr>
          <w:rFonts w:ascii="Times New Roman CYR" w:eastAsia="Calibri" w:hAnsi="Times New Roman CYR" w:cs="Times New Roman CYR"/>
          <w:sz w:val="32"/>
          <w:szCs w:val="32"/>
        </w:rPr>
        <w:t>и</w:t>
      </w:r>
      <w:r w:rsidRPr="007F286B">
        <w:rPr>
          <w:rFonts w:ascii="Times New Roman CYR" w:eastAsia="Calibri" w:hAnsi="Times New Roman CYR" w:cs="Times New Roman CYR"/>
          <w:sz w:val="32"/>
          <w:szCs w:val="32"/>
        </w:rPr>
        <w:t>тать традиционным образом. При этом учащиеся, имеющие огр</w:t>
      </w:r>
      <w:r w:rsidRPr="007F286B">
        <w:rPr>
          <w:rFonts w:ascii="Times New Roman CYR" w:eastAsia="Calibri" w:hAnsi="Times New Roman CYR" w:cs="Times New Roman CYR"/>
          <w:sz w:val="32"/>
          <w:szCs w:val="32"/>
        </w:rPr>
        <w:t>а</w:t>
      </w:r>
      <w:r w:rsidRPr="007F286B">
        <w:rPr>
          <w:rFonts w:ascii="Times New Roman CYR" w:eastAsia="Calibri" w:hAnsi="Times New Roman CYR" w:cs="Times New Roman CYR"/>
          <w:sz w:val="32"/>
          <w:szCs w:val="32"/>
        </w:rPr>
        <w:t>ниченные знания в английском языке, получили вдвое более выс</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кие оценки, чем их англоязычные одноклассники.</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Применяя информационные технологии, школы поощряют преподавателей на проведение экспериментов, внедряя групповое преподавание, увеличивая длительность занятий, реализуя эмпир</w:t>
      </w:r>
      <w:r w:rsidRPr="007F286B">
        <w:rPr>
          <w:rFonts w:ascii="Times New Roman CYR" w:eastAsia="Calibri" w:hAnsi="Times New Roman CYR" w:cs="Times New Roman CYR"/>
          <w:sz w:val="32"/>
          <w:szCs w:val="32"/>
        </w:rPr>
        <w:t>и</w:t>
      </w:r>
      <w:r w:rsidRPr="007F286B">
        <w:rPr>
          <w:rFonts w:ascii="Times New Roman CYR" w:eastAsia="Calibri" w:hAnsi="Times New Roman CYR" w:cs="Times New Roman CYR"/>
          <w:sz w:val="32"/>
          <w:szCs w:val="32"/>
        </w:rPr>
        <w:t>ческое обучение и другие педагогические модели. Похожие орган</w:t>
      </w:r>
      <w:r w:rsidRPr="007F286B">
        <w:rPr>
          <w:rFonts w:ascii="Times New Roman CYR" w:eastAsia="Calibri" w:hAnsi="Times New Roman CYR" w:cs="Times New Roman CYR"/>
          <w:sz w:val="32"/>
          <w:szCs w:val="32"/>
        </w:rPr>
        <w:t>и</w:t>
      </w:r>
      <w:r w:rsidRPr="007F286B">
        <w:rPr>
          <w:rFonts w:ascii="Times New Roman CYR" w:eastAsia="Calibri" w:hAnsi="Times New Roman CYR" w:cs="Times New Roman CYR"/>
          <w:sz w:val="32"/>
          <w:szCs w:val="32"/>
        </w:rPr>
        <w:t>зационные изменения помогают раскрыть творческий потенциал учащихся.</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Применение информационных технологий школе предусма</w:t>
      </w:r>
      <w:r w:rsidRPr="007F286B">
        <w:rPr>
          <w:rFonts w:ascii="Times New Roman CYR" w:eastAsia="Calibri" w:hAnsi="Times New Roman CYR" w:cs="Times New Roman CYR"/>
          <w:sz w:val="32"/>
          <w:szCs w:val="32"/>
        </w:rPr>
        <w:t>т</w:t>
      </w:r>
      <w:r w:rsidRPr="007F286B">
        <w:rPr>
          <w:rFonts w:ascii="Times New Roman CYR" w:eastAsia="Calibri" w:hAnsi="Times New Roman CYR" w:cs="Times New Roman CYR"/>
          <w:sz w:val="32"/>
          <w:szCs w:val="32"/>
        </w:rPr>
        <w:t>ривает использование информационных технологий во всех стор</w:t>
      </w:r>
      <w:r w:rsidRPr="007F286B">
        <w:rPr>
          <w:rFonts w:ascii="Times New Roman CYR" w:eastAsia="Calibri" w:hAnsi="Times New Roman CYR" w:cs="Times New Roman CYR"/>
          <w:sz w:val="32"/>
          <w:szCs w:val="32"/>
        </w:rPr>
        <w:t>о</w:t>
      </w:r>
      <w:r w:rsidRPr="007F286B">
        <w:rPr>
          <w:rFonts w:ascii="Times New Roman CYR" w:eastAsia="Calibri" w:hAnsi="Times New Roman CYR" w:cs="Times New Roman CYR"/>
          <w:sz w:val="32"/>
          <w:szCs w:val="32"/>
        </w:rPr>
        <w:t>нах деятельности школы. А именно:</w:t>
      </w:r>
    </w:p>
    <w:p w:rsidR="00D145EB" w:rsidRPr="007F286B" w:rsidRDefault="00D145EB" w:rsidP="00472BA1">
      <w:pPr>
        <w:shd w:val="clear" w:color="auto" w:fill="FFFFFF"/>
        <w:tabs>
          <w:tab w:val="left" w:pos="720"/>
        </w:tabs>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ab/>
      </w: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обучение;</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управление;</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методическая работа преподавателей;</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Symbol" w:eastAsia="Calibri" w:hAnsi="Symbol" w:cs="Symbol"/>
          <w:sz w:val="32"/>
          <w:szCs w:val="32"/>
        </w:rPr>
        <w:t></w:t>
      </w:r>
      <w:r w:rsidRPr="007F286B">
        <w:rPr>
          <w:rFonts w:ascii="Symbol" w:eastAsia="Calibri" w:hAnsi="Symbol" w:cs="Symbol"/>
          <w:sz w:val="32"/>
          <w:szCs w:val="32"/>
        </w:rPr>
        <w:t></w:t>
      </w:r>
      <w:r w:rsidRPr="007F286B">
        <w:rPr>
          <w:rFonts w:ascii="Times New Roman CYR" w:eastAsia="Calibri" w:hAnsi="Times New Roman CYR" w:cs="Times New Roman CYR"/>
          <w:sz w:val="32"/>
          <w:szCs w:val="32"/>
        </w:rPr>
        <w:t>внеклассная работа.</w:t>
      </w:r>
    </w:p>
    <w:p w:rsidR="00D145EB" w:rsidRPr="007F286B" w:rsidRDefault="00D145EB" w:rsidP="00472BA1">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F286B">
        <w:rPr>
          <w:rFonts w:ascii="Times New Roman CYR" w:eastAsia="Calibri" w:hAnsi="Times New Roman CYR" w:cs="Times New Roman CYR"/>
          <w:sz w:val="32"/>
          <w:szCs w:val="32"/>
        </w:rPr>
        <w:t>Это обозначает, что компьютер должен употребляться не тол</w:t>
      </w:r>
      <w:r w:rsidRPr="007F286B">
        <w:rPr>
          <w:rFonts w:ascii="Times New Roman CYR" w:eastAsia="Calibri" w:hAnsi="Times New Roman CYR" w:cs="Times New Roman CYR"/>
          <w:sz w:val="32"/>
          <w:szCs w:val="32"/>
        </w:rPr>
        <w:t>ь</w:t>
      </w:r>
      <w:r w:rsidRPr="007F286B">
        <w:rPr>
          <w:rFonts w:ascii="Times New Roman CYR" w:eastAsia="Calibri" w:hAnsi="Times New Roman CYR" w:cs="Times New Roman CYR"/>
          <w:sz w:val="32"/>
          <w:szCs w:val="32"/>
        </w:rPr>
        <w:t>ко как средство обучения, но также для решения учебных и прои</w:t>
      </w:r>
      <w:r w:rsidRPr="007F286B">
        <w:rPr>
          <w:rFonts w:ascii="Times New Roman CYR" w:eastAsia="Calibri" w:hAnsi="Times New Roman CYR" w:cs="Times New Roman CYR"/>
          <w:sz w:val="32"/>
          <w:szCs w:val="32"/>
        </w:rPr>
        <w:t>з</w:t>
      </w:r>
      <w:r w:rsidRPr="007F286B">
        <w:rPr>
          <w:rFonts w:ascii="Times New Roman CYR" w:eastAsia="Calibri" w:hAnsi="Times New Roman CYR" w:cs="Times New Roman CYR"/>
          <w:sz w:val="32"/>
          <w:szCs w:val="32"/>
        </w:rPr>
        <w:t>водственных задач как учащимися, так и преподавателями и адм</w:t>
      </w:r>
      <w:r w:rsidRPr="007F286B">
        <w:rPr>
          <w:rFonts w:ascii="Times New Roman CYR" w:eastAsia="Calibri" w:hAnsi="Times New Roman CYR" w:cs="Times New Roman CYR"/>
          <w:sz w:val="32"/>
          <w:szCs w:val="32"/>
        </w:rPr>
        <w:t>и</w:t>
      </w:r>
      <w:r w:rsidRPr="007F286B">
        <w:rPr>
          <w:rFonts w:ascii="Times New Roman CYR" w:eastAsia="Calibri" w:hAnsi="Times New Roman CYR" w:cs="Times New Roman CYR"/>
          <w:sz w:val="32"/>
          <w:szCs w:val="32"/>
        </w:rPr>
        <w:t>нистрацией школы [3].</w:t>
      </w:r>
    </w:p>
    <w:p w:rsidR="00E650C0" w:rsidRPr="004B2D69" w:rsidRDefault="00E650C0" w:rsidP="00DC275E">
      <w:pPr>
        <w:widowControl w:val="0"/>
        <w:autoSpaceDE w:val="0"/>
        <w:autoSpaceDN w:val="0"/>
        <w:adjustRightInd w:val="0"/>
        <w:spacing w:after="0" w:line="240" w:lineRule="auto"/>
        <w:ind w:firstLine="567"/>
        <w:jc w:val="both"/>
        <w:rPr>
          <w:rFonts w:ascii="Times New Roman" w:eastAsia="Times New Roman" w:hAnsi="Times New Roman" w:cs="Times New Roman"/>
          <w:b/>
          <w:sz w:val="32"/>
          <w:szCs w:val="32"/>
          <w:lang w:eastAsia="ru-RU"/>
        </w:rPr>
      </w:pPr>
    </w:p>
    <w:p w:rsidR="00D145EB" w:rsidRPr="004B2D69" w:rsidRDefault="00D145EB" w:rsidP="00735A2F">
      <w:pPr>
        <w:widowControl w:val="0"/>
        <w:tabs>
          <w:tab w:val="left" w:pos="851"/>
        </w:tabs>
        <w:autoSpaceDE w:val="0"/>
        <w:autoSpaceDN w:val="0"/>
        <w:adjustRightInd w:val="0"/>
        <w:spacing w:after="0" w:line="240" w:lineRule="auto"/>
        <w:ind w:left="567" w:hanging="567"/>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D145EB" w:rsidRPr="004B2D69" w:rsidRDefault="00D145EB" w:rsidP="00735A2F">
      <w:pPr>
        <w:widowControl w:val="0"/>
        <w:numPr>
          <w:ilvl w:val="0"/>
          <w:numId w:val="11"/>
        </w:numPr>
        <w:tabs>
          <w:tab w:val="left" w:pos="851"/>
        </w:tabs>
        <w:autoSpaceDE w:val="0"/>
        <w:autoSpaceDN w:val="0"/>
        <w:adjustRightInd w:val="0"/>
        <w:spacing w:after="0" w:line="240" w:lineRule="auto"/>
        <w:ind w:left="567" w:hanging="567"/>
        <w:contextualSpacing/>
        <w:jc w:val="both"/>
        <w:rPr>
          <w:rFonts w:ascii="Times New Roman" w:eastAsia="Times New Roman" w:hAnsi="Times New Roman" w:cs="Times New Roman"/>
          <w:spacing w:val="-10"/>
          <w:sz w:val="28"/>
          <w:szCs w:val="28"/>
          <w:lang w:eastAsia="ru-RU"/>
        </w:rPr>
      </w:pPr>
      <w:r w:rsidRPr="004B2D69">
        <w:rPr>
          <w:rFonts w:ascii="Times New Roman" w:eastAsia="Times New Roman" w:hAnsi="Times New Roman" w:cs="Times New Roman"/>
          <w:spacing w:val="-10"/>
          <w:sz w:val="28"/>
          <w:szCs w:val="28"/>
          <w:lang w:eastAsia="ru-RU"/>
        </w:rPr>
        <w:t>Кручинина Г.А. Новые информационные технологии в учебном процессе. Мультимедийные обучающие программы. - Нижний Новгород, 2000. – 238 с.</w:t>
      </w:r>
    </w:p>
    <w:p w:rsidR="00D145EB" w:rsidRPr="004B2D69" w:rsidRDefault="00D145EB" w:rsidP="00735A2F">
      <w:pPr>
        <w:widowControl w:val="0"/>
        <w:numPr>
          <w:ilvl w:val="0"/>
          <w:numId w:val="11"/>
        </w:numPr>
        <w:tabs>
          <w:tab w:val="left" w:pos="851"/>
        </w:tabs>
        <w:autoSpaceDE w:val="0"/>
        <w:autoSpaceDN w:val="0"/>
        <w:adjustRightInd w:val="0"/>
        <w:spacing w:after="0" w:line="240" w:lineRule="auto"/>
        <w:ind w:left="567" w:hanging="567"/>
        <w:contextualSpacing/>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Храмцов П.Б., Брик С.А., Русак А.М., Сурин А.И. Основы web-технологий. Курс лекций. - Интернет-Университет Информационных Технологий, 2003.</w:t>
      </w:r>
      <w:r w:rsidR="006747D1" w:rsidRPr="004B2D69">
        <w:rPr>
          <w:rFonts w:ascii="Times New Roman" w:eastAsia="Times New Roman" w:hAnsi="Times New Roman" w:cs="Times New Roman"/>
          <w:sz w:val="28"/>
          <w:szCs w:val="28"/>
          <w:lang w:eastAsia="ru-RU"/>
        </w:rPr>
        <w:t xml:space="preserve"> – 20 с.</w:t>
      </w:r>
    </w:p>
    <w:p w:rsidR="00D145EB" w:rsidRPr="004B2D69" w:rsidRDefault="00D145EB" w:rsidP="00735A2F">
      <w:pPr>
        <w:widowControl w:val="0"/>
        <w:numPr>
          <w:ilvl w:val="0"/>
          <w:numId w:val="11"/>
        </w:numPr>
        <w:tabs>
          <w:tab w:val="left" w:pos="851"/>
        </w:tabs>
        <w:autoSpaceDE w:val="0"/>
        <w:autoSpaceDN w:val="0"/>
        <w:adjustRightInd w:val="0"/>
        <w:spacing w:after="0" w:line="240" w:lineRule="auto"/>
        <w:ind w:left="567" w:hanging="567"/>
        <w:contextualSpacing/>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Настольная книга web-мастера: эффективное применение HTML, CSS И Java Script. С. Н. Коржинский /"КноРус", 2000.</w:t>
      </w:r>
      <w:r w:rsidR="006747D1" w:rsidRPr="004B2D69">
        <w:rPr>
          <w:rFonts w:ascii="Times New Roman" w:eastAsia="Times New Roman" w:hAnsi="Times New Roman" w:cs="Times New Roman"/>
          <w:sz w:val="28"/>
          <w:szCs w:val="28"/>
          <w:lang w:eastAsia="ru-RU"/>
        </w:rPr>
        <w:t xml:space="preserve"> – 238 с.</w:t>
      </w:r>
    </w:p>
    <w:p w:rsidR="00D145EB" w:rsidRPr="004B2D69" w:rsidRDefault="00D145EB" w:rsidP="00735A2F">
      <w:pPr>
        <w:widowControl w:val="0"/>
        <w:numPr>
          <w:ilvl w:val="0"/>
          <w:numId w:val="11"/>
        </w:numPr>
        <w:tabs>
          <w:tab w:val="left" w:pos="851"/>
        </w:tabs>
        <w:autoSpaceDE w:val="0"/>
        <w:autoSpaceDN w:val="0"/>
        <w:adjustRightInd w:val="0"/>
        <w:spacing w:after="0" w:line="240" w:lineRule="auto"/>
        <w:ind w:left="567" w:hanging="567"/>
        <w:contextualSpacing/>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Энциклопедия Интернет. - СПб, 2002.</w:t>
      </w:r>
      <w:r w:rsidR="006747D1" w:rsidRPr="004B2D69">
        <w:rPr>
          <w:rFonts w:ascii="Times New Roman" w:eastAsia="Times New Roman" w:hAnsi="Times New Roman" w:cs="Times New Roman"/>
          <w:sz w:val="28"/>
          <w:szCs w:val="28"/>
          <w:lang w:eastAsia="ru-RU"/>
        </w:rPr>
        <w:t xml:space="preserve"> – 180 с.</w:t>
      </w:r>
    </w:p>
    <w:p w:rsidR="00D145EB" w:rsidRPr="004B2D69" w:rsidRDefault="00D145EB" w:rsidP="00735A2F">
      <w:pPr>
        <w:widowControl w:val="0"/>
        <w:numPr>
          <w:ilvl w:val="0"/>
          <w:numId w:val="11"/>
        </w:numPr>
        <w:tabs>
          <w:tab w:val="left" w:pos="851"/>
        </w:tabs>
        <w:autoSpaceDE w:val="0"/>
        <w:autoSpaceDN w:val="0"/>
        <w:adjustRightInd w:val="0"/>
        <w:spacing w:after="0" w:line="240" w:lineRule="auto"/>
        <w:ind w:left="567" w:hanging="567"/>
        <w:contextualSpacing/>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Журналы Мир Internet.</w:t>
      </w:r>
    </w:p>
    <w:p w:rsidR="00D145EB" w:rsidRPr="004B2D69" w:rsidRDefault="00D145EB" w:rsidP="00DC275E">
      <w:pPr>
        <w:shd w:val="clear" w:color="auto" w:fill="FFFFFF"/>
        <w:tabs>
          <w:tab w:val="left" w:pos="851"/>
        </w:tabs>
        <w:spacing w:after="0" w:line="240" w:lineRule="auto"/>
        <w:ind w:firstLine="567"/>
        <w:jc w:val="center"/>
        <w:rPr>
          <w:rFonts w:ascii="Times New Roman" w:eastAsia="Times New Roman" w:hAnsi="Times New Roman" w:cs="Times New Roman"/>
          <w:b/>
          <w:bCs/>
          <w:sz w:val="32"/>
          <w:szCs w:val="32"/>
          <w:lang w:eastAsia="ru-RU"/>
        </w:rPr>
      </w:pPr>
    </w:p>
    <w:p w:rsidR="00E650C0" w:rsidRPr="004B2D69" w:rsidRDefault="00E650C0" w:rsidP="00DC275E">
      <w:pPr>
        <w:keepNext/>
        <w:keepLines/>
        <w:spacing w:after="0" w:line="240" w:lineRule="auto"/>
        <w:ind w:firstLine="567"/>
        <w:jc w:val="right"/>
        <w:outlineLvl w:val="0"/>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lastRenderedPageBreak/>
        <w:t>Аппоева Мадина Расуловна</w:t>
      </w:r>
    </w:p>
    <w:p w:rsidR="00E650C0" w:rsidRPr="004B2D69" w:rsidRDefault="00E650C0"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cтудентка 31группы, ИнФ</w:t>
      </w:r>
    </w:p>
    <w:p w:rsidR="00E650C0" w:rsidRPr="004B2D69" w:rsidRDefault="00E650C0"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E-mail: </w:t>
      </w:r>
      <w:hyperlink r:id="rId11" w:history="1">
        <w:r w:rsidRPr="004B2D69">
          <w:rPr>
            <w:rFonts w:ascii="Times New Roman" w:eastAsia="Times New Roman" w:hAnsi="Times New Roman" w:cs="Times New Roman"/>
            <w:i/>
            <w:sz w:val="32"/>
            <w:szCs w:val="32"/>
            <w:u w:val="single"/>
            <w:lang w:eastAsia="ru-RU"/>
          </w:rPr>
          <w:t>madinkaappoeva96@mail.ru</w:t>
        </w:r>
      </w:hyperlink>
    </w:p>
    <w:p w:rsidR="00E650C0" w:rsidRPr="004B2D69" w:rsidRDefault="00E650C0"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r w:rsidRPr="004B2D69">
        <w:rPr>
          <w:rFonts w:ascii="Times New Roman" w:eastAsia="Times New Roman" w:hAnsi="Times New Roman" w:cs="Times New Roman"/>
          <w:i/>
          <w:sz w:val="32"/>
          <w:szCs w:val="32"/>
          <w:lang w:eastAsia="ru-RU"/>
        </w:rPr>
        <w:t xml:space="preserve"> доцент</w:t>
      </w:r>
    </w:p>
    <w:p w:rsidR="00E650C0" w:rsidRPr="004B2D69" w:rsidRDefault="00E650C0" w:rsidP="00DC275E">
      <w:pPr>
        <w:spacing w:after="0" w:line="240"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Елизавета Ахияевна</w:t>
      </w:r>
    </w:p>
    <w:p w:rsidR="00E650C0" w:rsidRPr="004B2D69" w:rsidRDefault="00E650C0" w:rsidP="00DC275E">
      <w:pPr>
        <w:spacing w:after="0" w:line="240" w:lineRule="auto"/>
        <w:ind w:firstLine="56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E-mail: </w:t>
      </w:r>
      <w:hyperlink r:id="rId12" w:history="1">
        <w:r w:rsidR="00472454" w:rsidRPr="004B2D69">
          <w:rPr>
            <w:rStyle w:val="a3"/>
            <w:rFonts w:ascii="Times New Roman" w:eastAsia="Times New Roman" w:hAnsi="Times New Roman" w:cs="Times New Roman"/>
            <w:i/>
            <w:color w:val="auto"/>
            <w:sz w:val="32"/>
            <w:szCs w:val="32"/>
            <w:lang w:val="en-US" w:eastAsia="ru-RU"/>
          </w:rPr>
          <w:t>lepshokova.e.a.@mail.ru</w:t>
        </w:r>
      </w:hyperlink>
    </w:p>
    <w:p w:rsidR="00E650C0" w:rsidRPr="004B2D69" w:rsidRDefault="00E650C0"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E650C0" w:rsidRPr="004B2D69" w:rsidRDefault="00E650C0"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E650C0" w:rsidRPr="004B2D69" w:rsidRDefault="00E650C0" w:rsidP="00735A2F">
      <w:pPr>
        <w:spacing w:after="0" w:line="240" w:lineRule="auto"/>
        <w:jc w:val="center"/>
        <w:rPr>
          <w:rFonts w:ascii="Times New Roman" w:eastAsia="Calibri" w:hAnsi="Times New Roman" w:cs="Times New Roman"/>
          <w:b/>
          <w:sz w:val="32"/>
          <w:szCs w:val="32"/>
        </w:rPr>
      </w:pPr>
    </w:p>
    <w:p w:rsidR="00D145EB" w:rsidRPr="004B2D69" w:rsidRDefault="008D7FF8" w:rsidP="00735A2F">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ЦЕЛОСТНЫЕ И НЕДЕЛИМЫЕ ВЫРАЖЕНИЯ В РУССКОМ ЯЗЫКЕ И ИХ СТРУКТУРНЫЕ ОСОБЕННОСТИ</w:t>
      </w:r>
    </w:p>
    <w:p w:rsidR="00D145EB" w:rsidRPr="004B2D69" w:rsidRDefault="00D145EB" w:rsidP="00DC275E">
      <w:pPr>
        <w:spacing w:after="0" w:line="240" w:lineRule="auto"/>
        <w:ind w:firstLine="709"/>
        <w:jc w:val="both"/>
        <w:rPr>
          <w:rFonts w:ascii="Times New Roman" w:eastAsia="Calibri" w:hAnsi="Times New Roman" w:cs="Times New Roman"/>
          <w:b/>
          <w:sz w:val="32"/>
          <w:szCs w:val="32"/>
        </w:rPr>
      </w:pPr>
    </w:p>
    <w:p w:rsidR="00D145EB" w:rsidRPr="004B2D69" w:rsidRDefault="00D145EB" w:rsidP="00735A2F">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 xml:space="preserve">Аннотация. </w:t>
      </w:r>
      <w:r w:rsidRPr="004B2D69">
        <w:rPr>
          <w:rFonts w:ascii="Times New Roman" w:eastAsia="Calibri" w:hAnsi="Times New Roman" w:cs="Times New Roman"/>
          <w:i/>
          <w:sz w:val="32"/>
          <w:szCs w:val="32"/>
        </w:rPr>
        <w:t xml:space="preserve">Статья посвящена классификации </w:t>
      </w:r>
      <w:r w:rsidR="005634A1" w:rsidRPr="004B2D69">
        <w:rPr>
          <w:rFonts w:ascii="Times New Roman" w:eastAsia="Calibri" w:hAnsi="Times New Roman" w:cs="Times New Roman"/>
          <w:i/>
          <w:sz w:val="32"/>
          <w:szCs w:val="32"/>
        </w:rPr>
        <w:t>фразеологич</w:t>
      </w:r>
      <w:r w:rsidR="005634A1" w:rsidRPr="004B2D69">
        <w:rPr>
          <w:rFonts w:ascii="Times New Roman" w:eastAsia="Calibri" w:hAnsi="Times New Roman" w:cs="Times New Roman"/>
          <w:i/>
          <w:sz w:val="32"/>
          <w:szCs w:val="32"/>
        </w:rPr>
        <w:t>е</w:t>
      </w:r>
      <w:r w:rsidR="005634A1" w:rsidRPr="004B2D69">
        <w:rPr>
          <w:rFonts w:ascii="Times New Roman" w:eastAsia="Calibri" w:hAnsi="Times New Roman" w:cs="Times New Roman"/>
          <w:i/>
          <w:sz w:val="32"/>
          <w:szCs w:val="32"/>
        </w:rPr>
        <w:t>ских</w:t>
      </w:r>
      <w:r w:rsidRPr="004B2D69">
        <w:rPr>
          <w:rFonts w:ascii="Times New Roman" w:eastAsia="Calibri" w:hAnsi="Times New Roman" w:cs="Times New Roman"/>
          <w:i/>
          <w:sz w:val="32"/>
          <w:szCs w:val="32"/>
        </w:rPr>
        <w:t xml:space="preserve"> единиц в русском языке.</w:t>
      </w:r>
    </w:p>
    <w:p w:rsidR="00D145EB" w:rsidRPr="004B2D69" w:rsidRDefault="00D145EB" w:rsidP="00735A2F">
      <w:pPr>
        <w:autoSpaceDN w:val="0"/>
        <w:spacing w:after="0" w:line="240" w:lineRule="auto"/>
        <w:ind w:firstLine="567"/>
        <w:jc w:val="both"/>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xml:space="preserve"> фразеологические сочетания, фразеологич</w:t>
      </w:r>
      <w:r w:rsidRPr="004B2D69">
        <w:rPr>
          <w:rFonts w:ascii="Times New Roman" w:eastAsia="Calibri" w:hAnsi="Times New Roman" w:cs="Times New Roman"/>
          <w:i/>
          <w:sz w:val="32"/>
          <w:szCs w:val="32"/>
        </w:rPr>
        <w:t>е</w:t>
      </w:r>
      <w:r w:rsidRPr="004B2D69">
        <w:rPr>
          <w:rFonts w:ascii="Times New Roman" w:eastAsia="Calibri" w:hAnsi="Times New Roman" w:cs="Times New Roman"/>
          <w:i/>
          <w:sz w:val="32"/>
          <w:szCs w:val="32"/>
        </w:rPr>
        <w:t>ские единства, фразеологические сращения, классификация.</w:t>
      </w:r>
    </w:p>
    <w:p w:rsidR="00D145EB" w:rsidRPr="004B2D69" w:rsidRDefault="00D145EB" w:rsidP="00735A2F">
      <w:pPr>
        <w:spacing w:after="0" w:line="240" w:lineRule="auto"/>
        <w:ind w:firstLine="567"/>
        <w:jc w:val="both"/>
        <w:rPr>
          <w:rFonts w:ascii="Times New Roman" w:eastAsia="Calibri" w:hAnsi="Times New Roman" w:cs="Times New Roman"/>
          <w:i/>
          <w:sz w:val="32"/>
          <w:szCs w:val="32"/>
        </w:rPr>
      </w:pP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Мы исследовали в данной статье классификации типов фразе</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логических единиц на основе следующих принципов: структурно-семантического, семантического, исторического и тематического.</w:t>
      </w:r>
    </w:p>
    <w:p w:rsidR="00D145EB" w:rsidRPr="001222CB" w:rsidRDefault="00D145EB" w:rsidP="00735A2F">
      <w:pPr>
        <w:spacing w:after="0" w:line="240"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z w:val="32"/>
          <w:szCs w:val="32"/>
        </w:rPr>
        <w:t>На основе семантического принципа разработаны классифик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ции </w:t>
      </w:r>
      <w:r w:rsidRPr="001222CB">
        <w:rPr>
          <w:rFonts w:ascii="Times New Roman" w:eastAsia="Calibri" w:hAnsi="Times New Roman" w:cs="Times New Roman"/>
          <w:i/>
          <w:iCs/>
          <w:spacing w:val="-6"/>
          <w:sz w:val="32"/>
          <w:szCs w:val="32"/>
        </w:rPr>
        <w:t>Ш. Балли</w:t>
      </w:r>
      <w:r w:rsidRPr="001222CB">
        <w:rPr>
          <w:rFonts w:ascii="Times New Roman" w:eastAsia="Calibri" w:hAnsi="Times New Roman" w:cs="Times New Roman"/>
          <w:spacing w:val="-6"/>
          <w:sz w:val="32"/>
          <w:szCs w:val="32"/>
        </w:rPr>
        <w:t xml:space="preserve"> и </w:t>
      </w:r>
      <w:r w:rsidRPr="001222CB">
        <w:rPr>
          <w:rFonts w:ascii="Times New Roman" w:eastAsia="Calibri" w:hAnsi="Times New Roman" w:cs="Times New Roman"/>
          <w:i/>
          <w:iCs/>
          <w:spacing w:val="-6"/>
          <w:sz w:val="32"/>
          <w:szCs w:val="32"/>
        </w:rPr>
        <w:t>В.В. Виноградов</w:t>
      </w:r>
      <w:r w:rsidR="008D7FF8" w:rsidRPr="001222CB">
        <w:rPr>
          <w:rFonts w:ascii="Times New Roman" w:eastAsia="Calibri" w:hAnsi="Times New Roman" w:cs="Times New Roman"/>
          <w:i/>
          <w:iCs/>
          <w:spacing w:val="-6"/>
          <w:sz w:val="32"/>
          <w:szCs w:val="32"/>
        </w:rPr>
        <w:t>ым</w:t>
      </w:r>
      <w:r w:rsidRPr="001222CB">
        <w:rPr>
          <w:rFonts w:ascii="Times New Roman" w:eastAsia="Calibri" w:hAnsi="Times New Roman" w:cs="Times New Roman"/>
          <w:i/>
          <w:iCs/>
          <w:spacing w:val="-6"/>
          <w:sz w:val="32"/>
          <w:szCs w:val="32"/>
        </w:rPr>
        <w:t>. Ш. Балли</w:t>
      </w:r>
      <w:r w:rsidRPr="001222CB">
        <w:rPr>
          <w:rFonts w:ascii="Times New Roman" w:eastAsia="Calibri" w:hAnsi="Times New Roman" w:cs="Times New Roman"/>
          <w:spacing w:val="-6"/>
          <w:sz w:val="32"/>
          <w:szCs w:val="32"/>
        </w:rPr>
        <w:t xml:space="preserve"> выделил неразложимые единства и переменные словосочетания, а также следующие промеж</w:t>
      </w:r>
      <w:r w:rsidRPr="001222CB">
        <w:rPr>
          <w:rFonts w:ascii="Times New Roman" w:eastAsia="Calibri" w:hAnsi="Times New Roman" w:cs="Times New Roman"/>
          <w:spacing w:val="-6"/>
          <w:sz w:val="32"/>
          <w:szCs w:val="32"/>
        </w:rPr>
        <w:t>у</w:t>
      </w:r>
      <w:r w:rsidRPr="001222CB">
        <w:rPr>
          <w:rFonts w:ascii="Times New Roman" w:eastAsia="Calibri" w:hAnsi="Times New Roman" w:cs="Times New Roman"/>
          <w:spacing w:val="-6"/>
          <w:sz w:val="32"/>
          <w:szCs w:val="32"/>
        </w:rPr>
        <w:t>точные подтипы: фразеологические речения, где связь элементов я</w:t>
      </w:r>
      <w:r w:rsidRPr="001222CB">
        <w:rPr>
          <w:rFonts w:ascii="Times New Roman" w:eastAsia="Calibri" w:hAnsi="Times New Roman" w:cs="Times New Roman"/>
          <w:spacing w:val="-6"/>
          <w:sz w:val="32"/>
          <w:szCs w:val="32"/>
        </w:rPr>
        <w:t>в</w:t>
      </w:r>
      <w:r w:rsidRPr="001222CB">
        <w:rPr>
          <w:rFonts w:ascii="Times New Roman" w:eastAsia="Calibri" w:hAnsi="Times New Roman" w:cs="Times New Roman"/>
          <w:spacing w:val="-6"/>
          <w:sz w:val="32"/>
          <w:szCs w:val="32"/>
        </w:rPr>
        <w:t>ляется настолько тесной, что они по знач</w:t>
      </w:r>
      <w:r w:rsidR="00F4152F" w:rsidRPr="001222CB">
        <w:rPr>
          <w:rFonts w:ascii="Times New Roman" w:eastAsia="Calibri" w:hAnsi="Times New Roman" w:cs="Times New Roman"/>
          <w:spacing w:val="-6"/>
          <w:sz w:val="32"/>
          <w:szCs w:val="32"/>
        </w:rPr>
        <w:t>ению практически неразгр</w:t>
      </w:r>
      <w:r w:rsidR="00F4152F" w:rsidRPr="001222CB">
        <w:rPr>
          <w:rFonts w:ascii="Times New Roman" w:eastAsia="Calibri" w:hAnsi="Times New Roman" w:cs="Times New Roman"/>
          <w:spacing w:val="-6"/>
          <w:sz w:val="32"/>
          <w:szCs w:val="32"/>
        </w:rPr>
        <w:t>а</w:t>
      </w:r>
      <w:r w:rsidR="00F4152F" w:rsidRPr="001222CB">
        <w:rPr>
          <w:rFonts w:ascii="Times New Roman" w:eastAsia="Calibri" w:hAnsi="Times New Roman" w:cs="Times New Roman"/>
          <w:spacing w:val="-6"/>
          <w:sz w:val="32"/>
          <w:szCs w:val="32"/>
        </w:rPr>
        <w:t>ничимы. У</w:t>
      </w:r>
      <w:r w:rsidRPr="001222CB">
        <w:rPr>
          <w:rFonts w:ascii="Times New Roman" w:eastAsia="Calibri" w:hAnsi="Times New Roman" w:cs="Times New Roman"/>
          <w:spacing w:val="-6"/>
          <w:sz w:val="32"/>
          <w:szCs w:val="32"/>
        </w:rPr>
        <w:t>стойчивые словосочетания, в которых определительный элемент имеет усилительное значение, а его первоначальное значение ослаблено; выражения, в которых определительный элемент словос</w:t>
      </w:r>
      <w:r w:rsidRPr="001222CB">
        <w:rPr>
          <w:rFonts w:ascii="Times New Roman" w:eastAsia="Calibri" w:hAnsi="Times New Roman" w:cs="Times New Roman"/>
          <w:spacing w:val="-6"/>
          <w:sz w:val="32"/>
          <w:szCs w:val="32"/>
        </w:rPr>
        <w:t>о</w:t>
      </w:r>
      <w:r w:rsidRPr="001222CB">
        <w:rPr>
          <w:rFonts w:ascii="Times New Roman" w:eastAsia="Calibri" w:hAnsi="Times New Roman" w:cs="Times New Roman"/>
          <w:spacing w:val="-6"/>
          <w:sz w:val="32"/>
          <w:szCs w:val="32"/>
        </w:rPr>
        <w:t>четания составляет сильную по смыслу его часть; выражения, име</w:t>
      </w:r>
      <w:r w:rsidRPr="001222CB">
        <w:rPr>
          <w:rFonts w:ascii="Times New Roman" w:eastAsia="Calibri" w:hAnsi="Times New Roman" w:cs="Times New Roman"/>
          <w:spacing w:val="-6"/>
          <w:sz w:val="32"/>
          <w:szCs w:val="32"/>
        </w:rPr>
        <w:t>ю</w:t>
      </w:r>
      <w:r w:rsidRPr="001222CB">
        <w:rPr>
          <w:rFonts w:ascii="Times New Roman" w:eastAsia="Calibri" w:hAnsi="Times New Roman" w:cs="Times New Roman"/>
          <w:spacing w:val="-6"/>
          <w:sz w:val="32"/>
          <w:szCs w:val="32"/>
        </w:rPr>
        <w:t>щие целостное значение [3,</w:t>
      </w:r>
      <w:r w:rsidR="00663539" w:rsidRPr="001222CB">
        <w:rPr>
          <w:rFonts w:ascii="Times New Roman" w:eastAsia="Calibri" w:hAnsi="Times New Roman" w:cs="Times New Roman"/>
          <w:spacing w:val="-6"/>
          <w:sz w:val="32"/>
          <w:szCs w:val="32"/>
        </w:rPr>
        <w:t xml:space="preserve"> </w:t>
      </w:r>
      <w:r w:rsidR="00E650C0" w:rsidRPr="001222CB">
        <w:rPr>
          <w:rFonts w:ascii="Times New Roman" w:eastAsia="Calibri" w:hAnsi="Times New Roman" w:cs="Times New Roman"/>
          <w:spacing w:val="-6"/>
          <w:sz w:val="32"/>
          <w:szCs w:val="32"/>
        </w:rPr>
        <w:t>с</w:t>
      </w:r>
      <w:r w:rsidRPr="001222CB">
        <w:rPr>
          <w:rFonts w:ascii="Times New Roman" w:eastAsia="Calibri" w:hAnsi="Times New Roman" w:cs="Times New Roman"/>
          <w:spacing w:val="-6"/>
          <w:sz w:val="32"/>
          <w:szCs w:val="32"/>
        </w:rPr>
        <w:t>. 373 – 374].</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В.В. Виноградов выделяет: фразеологические сочетания, пре</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ставляющие собой выражения, в которых значение одного слова несвободно, а остальные можно заменить синонимичными выраж</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ниями; фразеологические единства, характеризуемые тем, что в них каждый компонент является обычным словом, но их смысл не 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вен значениям составляющих; фразеологичес</w:t>
      </w:r>
      <w:r w:rsidR="00382BFB" w:rsidRPr="004B2D69">
        <w:rPr>
          <w:rFonts w:ascii="Times New Roman" w:eastAsia="Calibri" w:hAnsi="Times New Roman" w:cs="Times New Roman"/>
          <w:sz w:val="32"/>
          <w:szCs w:val="32"/>
        </w:rPr>
        <w:t>кие сращения, то есть целостные</w:t>
      </w:r>
      <w:r w:rsidRPr="004B2D69">
        <w:rPr>
          <w:rFonts w:ascii="Times New Roman" w:eastAsia="Calibri" w:hAnsi="Times New Roman" w:cs="Times New Roman"/>
          <w:sz w:val="32"/>
          <w:szCs w:val="32"/>
        </w:rPr>
        <w:t xml:space="preserve"> выражения [2,</w:t>
      </w:r>
      <w:r w:rsidR="00663539" w:rsidRPr="004B2D69">
        <w:rPr>
          <w:rFonts w:ascii="Times New Roman" w:eastAsia="Calibri" w:hAnsi="Times New Roman" w:cs="Times New Roman"/>
          <w:sz w:val="32"/>
          <w:szCs w:val="32"/>
        </w:rPr>
        <w:t xml:space="preserve"> </w:t>
      </w:r>
      <w:r w:rsidR="00E650C0"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326].</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На основе исторического принципа разработана классификация </w:t>
      </w:r>
      <w:r w:rsidRPr="004B2D69">
        <w:rPr>
          <w:rFonts w:ascii="Times New Roman" w:eastAsia="Calibri" w:hAnsi="Times New Roman" w:cs="Times New Roman"/>
          <w:i/>
          <w:iCs/>
          <w:sz w:val="32"/>
          <w:szCs w:val="32"/>
        </w:rPr>
        <w:t xml:space="preserve">Б.А. Ларина. </w:t>
      </w:r>
      <w:r w:rsidRPr="004B2D69">
        <w:rPr>
          <w:rFonts w:ascii="Times New Roman" w:eastAsia="Calibri" w:hAnsi="Times New Roman" w:cs="Times New Roman"/>
          <w:sz w:val="32"/>
          <w:szCs w:val="32"/>
        </w:rPr>
        <w:t>Здесь выделяются: переменные словосочетания, пре</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lastRenderedPageBreak/>
        <w:t>ставляющие собой выражения, существующие в каждом языке на любом этапе развития и имеющие переносное значение; метафор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ческие словосочетания, то есть выражения, характеризуемые ст</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реотипностью, метафорическим переосмыслением и соответств</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ющие фразеологическим единствам в классификации В.В. Вин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градова; идиомы</w:t>
      </w:r>
      <w:r w:rsidR="00663539" w:rsidRPr="004B2D69">
        <w:rPr>
          <w:rFonts w:ascii="Times New Roman" w:eastAsia="Calibri" w:hAnsi="Times New Roman" w:cs="Times New Roman"/>
          <w:sz w:val="32"/>
          <w:szCs w:val="32"/>
        </w:rPr>
        <w:t xml:space="preserve">, то есть выражения, в которых </w:t>
      </w:r>
      <w:r w:rsidRPr="004B2D69">
        <w:rPr>
          <w:rFonts w:ascii="Times New Roman" w:eastAsia="Calibri" w:hAnsi="Times New Roman" w:cs="Times New Roman"/>
          <w:sz w:val="32"/>
          <w:szCs w:val="32"/>
        </w:rPr>
        <w:t>лексический и грамматический состав является более далеким от первоначального и соответствуют неразложимым речениям по Ш. Балли и фразеол</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гическим сращениям по В.В. Виноградову [</w:t>
      </w:r>
      <w:r w:rsidR="00E650C0" w:rsidRPr="004B2D69">
        <w:rPr>
          <w:rFonts w:ascii="Times New Roman" w:eastAsia="Calibri" w:hAnsi="Times New Roman" w:cs="Times New Roman"/>
          <w:sz w:val="32"/>
          <w:szCs w:val="32"/>
        </w:rPr>
        <w:t>3, с.</w:t>
      </w:r>
      <w:r w:rsidRPr="004B2D69">
        <w:rPr>
          <w:rFonts w:ascii="Times New Roman" w:eastAsia="Calibri" w:hAnsi="Times New Roman" w:cs="Times New Roman"/>
          <w:sz w:val="32"/>
          <w:szCs w:val="32"/>
        </w:rPr>
        <w:t xml:space="preserve"> 80].</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На основе тематического принципа разработана классификация </w:t>
      </w:r>
      <w:r w:rsidRPr="004B2D69">
        <w:rPr>
          <w:rFonts w:ascii="Times New Roman" w:eastAsia="Calibri" w:hAnsi="Times New Roman" w:cs="Times New Roman"/>
          <w:i/>
          <w:iCs/>
          <w:sz w:val="32"/>
          <w:szCs w:val="32"/>
        </w:rPr>
        <w:t>Л.П. Смита.</w:t>
      </w:r>
      <w:r w:rsidRPr="004B2D69">
        <w:rPr>
          <w:rFonts w:ascii="Times New Roman" w:eastAsia="Calibri" w:hAnsi="Times New Roman" w:cs="Times New Roman"/>
          <w:sz w:val="32"/>
          <w:szCs w:val="32"/>
        </w:rPr>
        <w:t xml:space="preserve"> Он выделяет следующие типы фразеологических ед</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ниц: выражения, имеющие различные источники происхождения; выражения, используемые рыбаками, моряк</w:t>
      </w:r>
      <w:r w:rsidR="00382BFB" w:rsidRPr="004B2D69">
        <w:rPr>
          <w:rFonts w:ascii="Times New Roman" w:eastAsia="Calibri" w:hAnsi="Times New Roman" w:cs="Times New Roman"/>
          <w:sz w:val="32"/>
          <w:szCs w:val="32"/>
        </w:rPr>
        <w:t>ами, военными, охо</w:t>
      </w:r>
      <w:r w:rsidR="00382BFB" w:rsidRPr="004B2D69">
        <w:rPr>
          <w:rFonts w:ascii="Times New Roman" w:eastAsia="Calibri" w:hAnsi="Times New Roman" w:cs="Times New Roman"/>
          <w:sz w:val="32"/>
          <w:szCs w:val="32"/>
        </w:rPr>
        <w:t>т</w:t>
      </w:r>
      <w:r w:rsidR="00382BFB" w:rsidRPr="004B2D69">
        <w:rPr>
          <w:rFonts w:ascii="Times New Roman" w:eastAsia="Calibri" w:hAnsi="Times New Roman" w:cs="Times New Roman"/>
          <w:sz w:val="32"/>
          <w:szCs w:val="32"/>
        </w:rPr>
        <w:t>никами и. т.</w:t>
      </w:r>
      <w:r w:rsidRPr="004B2D69">
        <w:rPr>
          <w:rFonts w:ascii="Times New Roman" w:eastAsia="Calibri" w:hAnsi="Times New Roman" w:cs="Times New Roman"/>
          <w:sz w:val="32"/>
          <w:szCs w:val="32"/>
        </w:rPr>
        <w:t>п. и ассоциируемые с их деятельностью; выражения, связанные с сельским хозяйством, природными явлениями, кулин</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рией, животными и птицами; выражения, взяты</w:t>
      </w:r>
      <w:r w:rsidR="00382BFB" w:rsidRPr="004B2D69">
        <w:rPr>
          <w:rFonts w:ascii="Times New Roman" w:eastAsia="Calibri" w:hAnsi="Times New Roman" w:cs="Times New Roman"/>
          <w:sz w:val="32"/>
          <w:szCs w:val="32"/>
        </w:rPr>
        <w:t>е из спорта, иску</w:t>
      </w:r>
      <w:r w:rsidR="00382BFB" w:rsidRPr="004B2D69">
        <w:rPr>
          <w:rFonts w:ascii="Times New Roman" w:eastAsia="Calibri" w:hAnsi="Times New Roman" w:cs="Times New Roman"/>
          <w:sz w:val="32"/>
          <w:szCs w:val="32"/>
        </w:rPr>
        <w:t>с</w:t>
      </w:r>
      <w:r w:rsidR="00382BFB" w:rsidRPr="004B2D69">
        <w:rPr>
          <w:rFonts w:ascii="Times New Roman" w:eastAsia="Calibri" w:hAnsi="Times New Roman" w:cs="Times New Roman"/>
          <w:sz w:val="32"/>
          <w:szCs w:val="32"/>
        </w:rPr>
        <w:t>ства и т.п. [1</w:t>
      </w:r>
      <w:r w:rsidRPr="004B2D69">
        <w:rPr>
          <w:rFonts w:ascii="Times New Roman" w:eastAsia="Calibri" w:hAnsi="Times New Roman" w:cs="Times New Roman"/>
          <w:sz w:val="32"/>
          <w:szCs w:val="32"/>
        </w:rPr>
        <w:t>,</w:t>
      </w:r>
      <w:r w:rsidR="00663539" w:rsidRPr="004B2D69">
        <w:rPr>
          <w:rFonts w:ascii="Times New Roman" w:eastAsia="Calibri" w:hAnsi="Times New Roman" w:cs="Times New Roman"/>
          <w:sz w:val="32"/>
          <w:szCs w:val="32"/>
        </w:rPr>
        <w:t xml:space="preserve"> </w:t>
      </w:r>
      <w:r w:rsidR="00E650C0"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 244]. </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Рассмотрим классификацию фразеологических единиц</w:t>
      </w:r>
      <w:r w:rsidR="008D7FF8"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пре</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 xml:space="preserve">ложенную </w:t>
      </w:r>
      <w:r w:rsidRPr="004B2D69">
        <w:rPr>
          <w:rFonts w:ascii="Times New Roman" w:eastAsia="Calibri" w:hAnsi="Times New Roman" w:cs="Times New Roman"/>
          <w:i/>
          <w:iCs/>
          <w:sz w:val="32"/>
          <w:szCs w:val="32"/>
        </w:rPr>
        <w:t xml:space="preserve">В.В. Виноградовым. </w:t>
      </w:r>
      <w:r w:rsidRPr="004B2D69">
        <w:rPr>
          <w:rFonts w:ascii="Times New Roman" w:eastAsia="Calibri" w:hAnsi="Times New Roman" w:cs="Times New Roman"/>
          <w:sz w:val="32"/>
          <w:szCs w:val="32"/>
        </w:rPr>
        <w:t>Он выделяет следующие 3 типа в русском языке, которые, как мы считаем, есть и в английском:</w:t>
      </w:r>
    </w:p>
    <w:p w:rsidR="00D145EB" w:rsidRPr="004B2D69" w:rsidRDefault="00382BFB" w:rsidP="00735A2F">
      <w:pPr>
        <w:autoSpaceDN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 </w:t>
      </w:r>
      <w:r w:rsidR="00D145EB" w:rsidRPr="004B2D69">
        <w:rPr>
          <w:rFonts w:ascii="Times New Roman" w:eastAsia="Calibri" w:hAnsi="Times New Roman" w:cs="Times New Roman"/>
          <w:sz w:val="32"/>
          <w:szCs w:val="32"/>
        </w:rPr>
        <w:t>фразеологические сочетания;</w:t>
      </w:r>
    </w:p>
    <w:p w:rsidR="00D145EB" w:rsidRPr="004B2D69" w:rsidRDefault="00382BFB" w:rsidP="00735A2F">
      <w:pPr>
        <w:autoSpaceDN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 </w:t>
      </w:r>
      <w:r w:rsidR="00D145EB" w:rsidRPr="004B2D69">
        <w:rPr>
          <w:rFonts w:ascii="Times New Roman" w:eastAsia="Calibri" w:hAnsi="Times New Roman" w:cs="Times New Roman"/>
          <w:sz w:val="32"/>
          <w:szCs w:val="32"/>
        </w:rPr>
        <w:t>фразеологические единства;</w:t>
      </w:r>
    </w:p>
    <w:p w:rsidR="00D145EB" w:rsidRPr="004B2D69" w:rsidRDefault="00382BFB" w:rsidP="00735A2F">
      <w:pPr>
        <w:autoSpaceDN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 </w:t>
      </w:r>
      <w:r w:rsidR="00D145EB" w:rsidRPr="004B2D69">
        <w:rPr>
          <w:rFonts w:ascii="Times New Roman" w:eastAsia="Calibri" w:hAnsi="Times New Roman" w:cs="Times New Roman"/>
          <w:sz w:val="32"/>
          <w:szCs w:val="32"/>
        </w:rPr>
        <w:t>фразеологические сращения.</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Рассмотрим каждый из этих типов в отдельности.</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1. </w:t>
      </w:r>
      <w:r w:rsidRPr="004B2D69">
        <w:rPr>
          <w:rFonts w:ascii="Times New Roman" w:eastAsia="Calibri" w:hAnsi="Times New Roman" w:cs="Times New Roman"/>
          <w:i/>
          <w:iCs/>
          <w:sz w:val="32"/>
          <w:szCs w:val="32"/>
        </w:rPr>
        <w:t>Фразеологические сочетания,</w:t>
      </w:r>
      <w:r w:rsidR="008D7FF8" w:rsidRPr="004B2D69">
        <w:rPr>
          <w:rFonts w:ascii="Times New Roman" w:eastAsia="Calibri" w:hAnsi="Times New Roman" w:cs="Times New Roman"/>
          <w:sz w:val="32"/>
          <w:szCs w:val="32"/>
        </w:rPr>
        <w:t xml:space="preserve"> по В.В. Виноградову</w:t>
      </w:r>
      <w:r w:rsidRPr="004B2D69">
        <w:rPr>
          <w:rFonts w:ascii="Times New Roman" w:eastAsia="Calibri" w:hAnsi="Times New Roman" w:cs="Times New Roman"/>
          <w:sz w:val="32"/>
          <w:szCs w:val="32"/>
        </w:rPr>
        <w:t xml:space="preserve"> пре</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ставляют собой группу слов, в которых допускается подстановка и замена слов на синонимы, то есть идентификация. В оборотах да</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ного типа значения сочетающихся слов являются равноправными. Даже смысл одного из слов, входящего в состав фразеологического сочетания может быть описан или выражен синонимом. Во фразе</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логическом сочетании значение только одного слова является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свободным и связанным. </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Особенностью фразеологического сочетания является наличие синонимичного выражения, имеющего связь с тем же самым опо</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ным словом. Кроме того, для него характерно сознание заменим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сти фразеологически несвободного слова. В.В. Виноградов прив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дит следующие примеры в русском языке: </w:t>
      </w:r>
      <w:r w:rsidRPr="004B2D69">
        <w:rPr>
          <w:rFonts w:ascii="Times New Roman" w:eastAsia="Calibri" w:hAnsi="Times New Roman" w:cs="Times New Roman"/>
          <w:i/>
          <w:iCs/>
          <w:sz w:val="32"/>
          <w:szCs w:val="32"/>
        </w:rPr>
        <w:t>затронуть чувство ч</w:t>
      </w:r>
      <w:r w:rsidRPr="004B2D69">
        <w:rPr>
          <w:rFonts w:ascii="Times New Roman" w:eastAsia="Calibri" w:hAnsi="Times New Roman" w:cs="Times New Roman"/>
          <w:i/>
          <w:iCs/>
          <w:sz w:val="32"/>
          <w:szCs w:val="32"/>
        </w:rPr>
        <w:t>е</w:t>
      </w:r>
      <w:r w:rsidRPr="004B2D69">
        <w:rPr>
          <w:rFonts w:ascii="Times New Roman" w:eastAsia="Calibri" w:hAnsi="Times New Roman" w:cs="Times New Roman"/>
          <w:i/>
          <w:iCs/>
          <w:sz w:val="32"/>
          <w:szCs w:val="32"/>
        </w:rPr>
        <w:t>сти, задеть чувство чести, затронуть чьи-либо интересы, затр</w:t>
      </w:r>
      <w:r w:rsidRPr="004B2D69">
        <w:rPr>
          <w:rFonts w:ascii="Times New Roman" w:eastAsia="Calibri" w:hAnsi="Times New Roman" w:cs="Times New Roman"/>
          <w:i/>
          <w:iCs/>
          <w:sz w:val="32"/>
          <w:szCs w:val="32"/>
        </w:rPr>
        <w:t>о</w:t>
      </w:r>
      <w:r w:rsidRPr="004B2D69">
        <w:rPr>
          <w:rFonts w:ascii="Times New Roman" w:eastAsia="Calibri" w:hAnsi="Times New Roman" w:cs="Times New Roman"/>
          <w:i/>
          <w:iCs/>
          <w:sz w:val="32"/>
          <w:szCs w:val="32"/>
        </w:rPr>
        <w:t xml:space="preserve">нуть гордость, задеть гордость </w:t>
      </w:r>
      <w:r w:rsidRPr="004B2D69">
        <w:rPr>
          <w:rFonts w:ascii="Times New Roman" w:eastAsia="Calibri" w:hAnsi="Times New Roman" w:cs="Times New Roman"/>
          <w:sz w:val="32"/>
          <w:szCs w:val="32"/>
        </w:rPr>
        <w:t>[2,</w:t>
      </w:r>
      <w:r w:rsidR="00E650C0" w:rsidRPr="004B2D69">
        <w:rPr>
          <w:rFonts w:ascii="Times New Roman" w:eastAsia="Calibri" w:hAnsi="Times New Roman" w:cs="Times New Roman"/>
          <w:sz w:val="32"/>
          <w:szCs w:val="32"/>
        </w:rPr>
        <w:t xml:space="preserve"> с</w:t>
      </w:r>
      <w:r w:rsidRPr="004B2D69">
        <w:rPr>
          <w:rFonts w:ascii="Times New Roman" w:eastAsia="Calibri" w:hAnsi="Times New Roman" w:cs="Times New Roman"/>
          <w:sz w:val="32"/>
          <w:szCs w:val="32"/>
        </w:rPr>
        <w:t xml:space="preserve">. 32]. </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В.В. Виноградов отмечает, что фразеологические сочетания практически не имеют омонимов. Они входят в состав синоними</w:t>
      </w:r>
      <w:r w:rsidRPr="004B2D69">
        <w:rPr>
          <w:rFonts w:ascii="Times New Roman" w:eastAsia="Calibri" w:hAnsi="Times New Roman" w:cs="Times New Roman"/>
          <w:sz w:val="32"/>
          <w:szCs w:val="32"/>
        </w:rPr>
        <w:t>ч</w:t>
      </w:r>
      <w:r w:rsidRPr="004B2D69">
        <w:rPr>
          <w:rFonts w:ascii="Times New Roman" w:eastAsia="Calibri" w:hAnsi="Times New Roman" w:cs="Times New Roman"/>
          <w:sz w:val="32"/>
          <w:szCs w:val="32"/>
        </w:rPr>
        <w:t>ных рядов слов и выражений. В обычном употреблении эти фр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зеологические единицы используются как готовые выражения, я</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ляются воспроизводимыми, а не снова организуемыми в процессе речевой деятельности [</w:t>
      </w:r>
      <w:r w:rsidR="00E650C0" w:rsidRPr="004B2D69">
        <w:rPr>
          <w:rFonts w:ascii="Times New Roman" w:eastAsia="Calibri" w:hAnsi="Times New Roman" w:cs="Times New Roman"/>
          <w:sz w:val="32"/>
          <w:szCs w:val="32"/>
        </w:rPr>
        <w:t>3</w:t>
      </w:r>
      <w:r w:rsidRPr="004B2D69">
        <w:rPr>
          <w:rFonts w:ascii="Times New Roman" w:eastAsia="Calibri" w:hAnsi="Times New Roman" w:cs="Times New Roman"/>
          <w:sz w:val="32"/>
          <w:szCs w:val="32"/>
        </w:rPr>
        <w:t xml:space="preserve">, </w:t>
      </w:r>
      <w:r w:rsidR="00E650C0" w:rsidRPr="004B2D69">
        <w:rPr>
          <w:rFonts w:ascii="Times New Roman" w:eastAsia="Calibri" w:hAnsi="Times New Roman" w:cs="Times New Roman"/>
          <w:sz w:val="32"/>
          <w:szCs w:val="32"/>
        </w:rPr>
        <w:t xml:space="preserve">с. </w:t>
      </w:r>
      <w:r w:rsidRPr="004B2D69">
        <w:rPr>
          <w:rFonts w:ascii="Times New Roman" w:eastAsia="Calibri" w:hAnsi="Times New Roman" w:cs="Times New Roman"/>
          <w:sz w:val="32"/>
          <w:szCs w:val="32"/>
        </w:rPr>
        <w:t>33].</w:t>
      </w:r>
    </w:p>
    <w:p w:rsidR="00D145EB" w:rsidRPr="0020182F" w:rsidRDefault="00D145EB" w:rsidP="00735A2F">
      <w:pPr>
        <w:spacing w:after="0" w:line="240" w:lineRule="auto"/>
        <w:ind w:firstLine="567"/>
        <w:jc w:val="both"/>
        <w:rPr>
          <w:rFonts w:ascii="Times New Roman" w:eastAsia="Calibri" w:hAnsi="Times New Roman" w:cs="Times New Roman"/>
          <w:spacing w:val="-6"/>
          <w:sz w:val="32"/>
          <w:szCs w:val="32"/>
        </w:rPr>
      </w:pPr>
      <w:r w:rsidRPr="0020182F">
        <w:rPr>
          <w:rFonts w:ascii="Times New Roman" w:eastAsia="Calibri" w:hAnsi="Times New Roman" w:cs="Times New Roman"/>
          <w:spacing w:val="-6"/>
          <w:sz w:val="32"/>
          <w:szCs w:val="32"/>
        </w:rPr>
        <w:t>Итак, фразеологические сочетания – это такие обороты, в которых значение одного слова является несвободным, а остальные можно з</w:t>
      </w:r>
      <w:r w:rsidRPr="0020182F">
        <w:rPr>
          <w:rFonts w:ascii="Times New Roman" w:eastAsia="Calibri" w:hAnsi="Times New Roman" w:cs="Times New Roman"/>
          <w:spacing w:val="-6"/>
          <w:sz w:val="32"/>
          <w:szCs w:val="32"/>
        </w:rPr>
        <w:t>а</w:t>
      </w:r>
      <w:r w:rsidRPr="0020182F">
        <w:rPr>
          <w:rFonts w:ascii="Times New Roman" w:eastAsia="Calibri" w:hAnsi="Times New Roman" w:cs="Times New Roman"/>
          <w:spacing w:val="-6"/>
          <w:sz w:val="32"/>
          <w:szCs w:val="32"/>
        </w:rPr>
        <w:t>менить синонимичными выражениями. Г.Б. Антрушина, О.В. Афан</w:t>
      </w:r>
      <w:r w:rsidRPr="0020182F">
        <w:rPr>
          <w:rFonts w:ascii="Times New Roman" w:eastAsia="Calibri" w:hAnsi="Times New Roman" w:cs="Times New Roman"/>
          <w:spacing w:val="-6"/>
          <w:sz w:val="32"/>
          <w:szCs w:val="32"/>
        </w:rPr>
        <w:t>а</w:t>
      </w:r>
      <w:r w:rsidRPr="0020182F">
        <w:rPr>
          <w:rFonts w:ascii="Times New Roman" w:eastAsia="Calibri" w:hAnsi="Times New Roman" w:cs="Times New Roman"/>
          <w:spacing w:val="-6"/>
          <w:sz w:val="32"/>
          <w:szCs w:val="32"/>
        </w:rPr>
        <w:t>сьева и Н.Н. Морозова отмечают, что фразеологические сочетания я</w:t>
      </w:r>
      <w:r w:rsidRPr="0020182F">
        <w:rPr>
          <w:rFonts w:ascii="Times New Roman" w:eastAsia="Calibri" w:hAnsi="Times New Roman" w:cs="Times New Roman"/>
          <w:spacing w:val="-6"/>
          <w:sz w:val="32"/>
          <w:szCs w:val="32"/>
        </w:rPr>
        <w:t>в</w:t>
      </w:r>
      <w:r w:rsidRPr="0020182F">
        <w:rPr>
          <w:rFonts w:ascii="Times New Roman" w:eastAsia="Calibri" w:hAnsi="Times New Roman" w:cs="Times New Roman"/>
          <w:spacing w:val="-6"/>
          <w:sz w:val="32"/>
          <w:szCs w:val="32"/>
        </w:rPr>
        <w:t>ляются выражениями с частично п</w:t>
      </w:r>
      <w:r w:rsidR="00E650C0" w:rsidRPr="0020182F">
        <w:rPr>
          <w:rFonts w:ascii="Times New Roman" w:eastAsia="Calibri" w:hAnsi="Times New Roman" w:cs="Times New Roman"/>
          <w:spacing w:val="-6"/>
          <w:sz w:val="32"/>
          <w:szCs w:val="32"/>
        </w:rPr>
        <w:t>ереносным значением.</w:t>
      </w:r>
      <w:r w:rsidRPr="0020182F">
        <w:rPr>
          <w:rFonts w:ascii="Times New Roman" w:eastAsia="Calibri" w:hAnsi="Times New Roman" w:cs="Times New Roman"/>
          <w:spacing w:val="-6"/>
          <w:sz w:val="32"/>
          <w:szCs w:val="32"/>
        </w:rPr>
        <w:t xml:space="preserve"> Их смысл легко выводится из значений отдельных компонентов [1, </w:t>
      </w:r>
      <w:r w:rsidR="00E650C0" w:rsidRPr="0020182F">
        <w:rPr>
          <w:rFonts w:ascii="Times New Roman" w:eastAsia="Calibri" w:hAnsi="Times New Roman" w:cs="Times New Roman"/>
          <w:spacing w:val="-6"/>
          <w:sz w:val="32"/>
          <w:szCs w:val="32"/>
        </w:rPr>
        <w:t xml:space="preserve">с. </w:t>
      </w:r>
      <w:r w:rsidRPr="0020182F">
        <w:rPr>
          <w:rFonts w:ascii="Times New Roman" w:eastAsia="Calibri" w:hAnsi="Times New Roman" w:cs="Times New Roman"/>
          <w:spacing w:val="-6"/>
          <w:sz w:val="32"/>
          <w:szCs w:val="32"/>
        </w:rPr>
        <w:t>24].</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2. </w:t>
      </w:r>
      <w:r w:rsidRPr="004B2D69">
        <w:rPr>
          <w:rFonts w:ascii="Times New Roman" w:eastAsia="Calibri" w:hAnsi="Times New Roman" w:cs="Times New Roman"/>
          <w:i/>
          <w:iCs/>
          <w:sz w:val="32"/>
          <w:szCs w:val="32"/>
        </w:rPr>
        <w:t>Фразеологические единства</w:t>
      </w:r>
      <w:r w:rsidRPr="004B2D69">
        <w:rPr>
          <w:rFonts w:ascii="Times New Roman" w:eastAsia="Calibri" w:hAnsi="Times New Roman" w:cs="Times New Roman"/>
          <w:sz w:val="32"/>
          <w:szCs w:val="32"/>
        </w:rPr>
        <w:t xml:space="preserve"> характеризуются В.В. Виногр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довым как потенциальные эквиваленты слов. Их структура являе</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ся сложной в семантическом плане, а значение выводится из смы</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ловой связи компонентов. Фразеологические единства по звуковой форме могут совпадать со свободными сочетаниями слов. В.В. 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ноградов приводил следующие примеры таких выражений: </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iCs/>
          <w:sz w:val="32"/>
          <w:szCs w:val="32"/>
        </w:rPr>
        <w:t>Взять быка за рога</w:t>
      </w:r>
      <w:r w:rsidRPr="004B2D69">
        <w:rPr>
          <w:rFonts w:ascii="Times New Roman" w:eastAsia="Calibri" w:hAnsi="Times New Roman" w:cs="Times New Roman"/>
          <w:sz w:val="32"/>
          <w:szCs w:val="32"/>
        </w:rPr>
        <w:t xml:space="preserve"> – заставить принять участие в деле. </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rPr>
        <w:t>Устроить головомойку</w:t>
      </w:r>
      <w:r w:rsidRPr="004B2D69">
        <w:rPr>
          <w:rFonts w:ascii="Times New Roman" w:eastAsia="Calibri" w:hAnsi="Times New Roman" w:cs="Times New Roman"/>
          <w:sz w:val="32"/>
          <w:szCs w:val="32"/>
        </w:rPr>
        <w:t xml:space="preserve"> – сильно побранить;</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iCs/>
          <w:sz w:val="32"/>
          <w:szCs w:val="32"/>
        </w:rPr>
        <w:t>Бить ключом</w:t>
      </w:r>
      <w:r w:rsidRPr="004B2D69">
        <w:rPr>
          <w:rFonts w:ascii="Times New Roman" w:eastAsia="Calibri" w:hAnsi="Times New Roman" w:cs="Times New Roman"/>
          <w:sz w:val="32"/>
          <w:szCs w:val="32"/>
        </w:rPr>
        <w:t xml:space="preserve"> – быть полным жизни, энергичным.</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В.В. Виноградов отмечает, что здесь существуют и свободные сочетания, имеющие прямой смысл [2, </w:t>
      </w:r>
      <w:r w:rsidR="00E650C0" w:rsidRPr="004B2D69">
        <w:rPr>
          <w:rFonts w:ascii="Times New Roman" w:eastAsia="Calibri" w:hAnsi="Times New Roman" w:cs="Times New Roman"/>
          <w:sz w:val="32"/>
          <w:szCs w:val="32"/>
        </w:rPr>
        <w:t>с.</w:t>
      </w:r>
      <w:r w:rsidR="00F4152F"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30].</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Фразеологическое единство, по мнению В.В. Виноградова, ч</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сто создается не образным значением ряда слов, а синтаксической специализацией фразы, употреблением ее в фиксированной гра</w:t>
      </w:r>
      <w:r w:rsidRPr="004B2D69">
        <w:rPr>
          <w:rFonts w:ascii="Times New Roman" w:eastAsia="Calibri" w:hAnsi="Times New Roman" w:cs="Times New Roman"/>
          <w:sz w:val="32"/>
          <w:szCs w:val="32"/>
        </w:rPr>
        <w:t>м</w:t>
      </w:r>
      <w:r w:rsidRPr="004B2D69">
        <w:rPr>
          <w:rFonts w:ascii="Times New Roman" w:eastAsia="Calibri" w:hAnsi="Times New Roman" w:cs="Times New Roman"/>
          <w:sz w:val="32"/>
          <w:szCs w:val="32"/>
        </w:rPr>
        <w:t>матической форме. В.В. Виноградов приводит такой пример в ру</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ском языке: выражение </w:t>
      </w:r>
      <w:r w:rsidRPr="004B2D69">
        <w:rPr>
          <w:rFonts w:ascii="Times New Roman" w:eastAsia="Calibri" w:hAnsi="Times New Roman" w:cs="Times New Roman"/>
          <w:i/>
          <w:iCs/>
          <w:sz w:val="32"/>
          <w:szCs w:val="32"/>
        </w:rPr>
        <w:t>ноль внимания</w:t>
      </w:r>
      <w:r w:rsidRPr="004B2D69">
        <w:rPr>
          <w:rFonts w:ascii="Times New Roman" w:eastAsia="Calibri" w:hAnsi="Times New Roman" w:cs="Times New Roman"/>
          <w:sz w:val="32"/>
          <w:szCs w:val="32"/>
        </w:rPr>
        <w:t xml:space="preserve"> обычно употребляется в функции сказуемого, как в рассказе А.П. Чехова «Красавица»: «Медик пьян как сапожник.</w:t>
      </w:r>
      <w:r w:rsidR="00E650C0" w:rsidRPr="004B2D69">
        <w:rPr>
          <w:rFonts w:ascii="Times New Roman" w:eastAsia="Calibri" w:hAnsi="Times New Roman" w:cs="Times New Roman"/>
          <w:sz w:val="32"/>
          <w:szCs w:val="32"/>
        </w:rPr>
        <w:t xml:space="preserve"> На сцену – ноль внимания» [2, с</w:t>
      </w:r>
      <w:r w:rsidRPr="004B2D69">
        <w:rPr>
          <w:rFonts w:ascii="Times New Roman" w:eastAsia="Calibri" w:hAnsi="Times New Roman" w:cs="Times New Roman"/>
          <w:sz w:val="32"/>
          <w:szCs w:val="32"/>
        </w:rPr>
        <w:t>. 30].</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 фразеологическим единствам В.В. Виноградов относил и в</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ражения, которые он обозначил как «союзные или предложные 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чения». Они являются семантически неразрывными и функци</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нально неделимыми. Ученый приводил следующие примеры в ру</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ском языке: </w:t>
      </w:r>
      <w:r w:rsidRPr="004B2D69">
        <w:rPr>
          <w:rFonts w:ascii="Times New Roman" w:eastAsia="Calibri" w:hAnsi="Times New Roman" w:cs="Times New Roman"/>
          <w:i/>
          <w:iCs/>
          <w:sz w:val="32"/>
          <w:szCs w:val="32"/>
        </w:rPr>
        <w:t>до тех пор пока, в то время как, ввиду того что</w:t>
      </w:r>
      <w:r w:rsidR="00E650C0" w:rsidRPr="004B2D69">
        <w:rPr>
          <w:rFonts w:ascii="Times New Roman" w:eastAsia="Calibri" w:hAnsi="Times New Roman" w:cs="Times New Roman"/>
          <w:sz w:val="32"/>
          <w:szCs w:val="32"/>
        </w:rPr>
        <w:t xml:space="preserve"> и др</w:t>
      </w:r>
      <w:r w:rsidR="00E650C0" w:rsidRPr="004B2D69">
        <w:rPr>
          <w:rFonts w:ascii="Times New Roman" w:eastAsia="Calibri" w:hAnsi="Times New Roman" w:cs="Times New Roman"/>
          <w:sz w:val="32"/>
          <w:szCs w:val="32"/>
        </w:rPr>
        <w:t>у</w:t>
      </w:r>
      <w:r w:rsidR="00E650C0" w:rsidRPr="004B2D69">
        <w:rPr>
          <w:rFonts w:ascii="Times New Roman" w:eastAsia="Calibri" w:hAnsi="Times New Roman" w:cs="Times New Roman"/>
          <w:sz w:val="32"/>
          <w:szCs w:val="32"/>
        </w:rPr>
        <w:t>гие [2, с</w:t>
      </w:r>
      <w:r w:rsidRPr="004B2D69">
        <w:rPr>
          <w:rFonts w:ascii="Times New Roman" w:eastAsia="Calibri" w:hAnsi="Times New Roman" w:cs="Times New Roman"/>
          <w:sz w:val="32"/>
          <w:szCs w:val="32"/>
        </w:rPr>
        <w:t>. 31].</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В.В. Виноградов указывал на то, что иногда фразеологические единства как бы поглощают индивидуальность слова, хотя и не л</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шают его смысла. К примеру, в выражениях, употребляемых в ру</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lastRenderedPageBreak/>
        <w:t xml:space="preserve">ском языке, </w:t>
      </w:r>
      <w:r w:rsidRPr="004B2D69">
        <w:rPr>
          <w:rFonts w:ascii="Times New Roman" w:eastAsia="Calibri" w:hAnsi="Times New Roman" w:cs="Times New Roman"/>
          <w:i/>
          <w:iCs/>
          <w:sz w:val="32"/>
          <w:szCs w:val="32"/>
        </w:rPr>
        <w:t>глаз не казать, носу не казать,</w:t>
      </w:r>
      <w:r w:rsidRPr="004B2D69">
        <w:rPr>
          <w:rFonts w:ascii="Times New Roman" w:eastAsia="Calibri" w:hAnsi="Times New Roman" w:cs="Times New Roman"/>
          <w:sz w:val="32"/>
          <w:szCs w:val="32"/>
        </w:rPr>
        <w:t xml:space="preserve"> смысл глагола казать, не встречающегося в других контекстах, еще</w:t>
      </w:r>
      <w:r w:rsidR="00E650C0" w:rsidRPr="004B2D69">
        <w:rPr>
          <w:rFonts w:ascii="Times New Roman" w:eastAsia="Calibri" w:hAnsi="Times New Roman" w:cs="Times New Roman"/>
          <w:sz w:val="32"/>
          <w:szCs w:val="32"/>
        </w:rPr>
        <w:t xml:space="preserve"> ощутим в структуре целого [2, с</w:t>
      </w:r>
      <w:r w:rsidRPr="004B2D69">
        <w:rPr>
          <w:rFonts w:ascii="Times New Roman" w:eastAsia="Calibri" w:hAnsi="Times New Roman" w:cs="Times New Roman"/>
          <w:sz w:val="32"/>
          <w:szCs w:val="32"/>
        </w:rPr>
        <w:t>. 31].</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Таким образом, фразеологические единства представляют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бой обороты речи, в которых каждый компонент является обычным словом, но их смысл не равен сумме значений составляющих. В этом обширном типе фразеологических единиц можно выделить следующие 6 основных подгрупп, которые имеют место в совр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менном русском и английском языках:</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 фразеологические единства, по внешней форме совпада</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 xml:space="preserve">щие со свободными сочетаниями слов; </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2) фразеологические единства, употребляющиеся в фиксир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ванных грамматических формах;</w:t>
      </w:r>
    </w:p>
    <w:p w:rsidR="00D145EB" w:rsidRPr="0020182F" w:rsidRDefault="00D145EB" w:rsidP="00735A2F">
      <w:pPr>
        <w:spacing w:after="0" w:line="240" w:lineRule="auto"/>
        <w:ind w:firstLine="567"/>
        <w:jc w:val="both"/>
        <w:rPr>
          <w:rFonts w:ascii="Times New Roman" w:eastAsia="Calibri" w:hAnsi="Times New Roman" w:cs="Times New Roman"/>
          <w:spacing w:val="-4"/>
          <w:sz w:val="32"/>
          <w:szCs w:val="32"/>
        </w:rPr>
      </w:pPr>
      <w:r w:rsidRPr="0020182F">
        <w:rPr>
          <w:rFonts w:ascii="Times New Roman" w:eastAsia="Calibri" w:hAnsi="Times New Roman" w:cs="Times New Roman"/>
          <w:spacing w:val="-4"/>
          <w:sz w:val="32"/>
          <w:szCs w:val="32"/>
        </w:rPr>
        <w:t>3) фразеологические единства, имеющие экспрессивную окраску;</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4) союзные или предложные речения;</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5) фразеологические единства, поглощающие индивидуаль</w:t>
      </w:r>
      <w:r w:rsidR="00E650C0"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ность слова, но не лишающие его смысла;</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6) фразеологические единства, в которых значения отдельных слов обособляются более четко, но остаются несвободными.</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3. </w:t>
      </w:r>
      <w:r w:rsidRPr="004B2D69">
        <w:rPr>
          <w:rFonts w:ascii="Times New Roman" w:eastAsia="Calibri" w:hAnsi="Times New Roman" w:cs="Times New Roman"/>
          <w:i/>
          <w:iCs/>
          <w:sz w:val="32"/>
          <w:szCs w:val="32"/>
        </w:rPr>
        <w:t>Фразеологические сращения</w:t>
      </w:r>
      <w:r w:rsidRPr="004B2D69">
        <w:rPr>
          <w:rFonts w:ascii="Times New Roman" w:eastAsia="Calibri" w:hAnsi="Times New Roman" w:cs="Times New Roman"/>
          <w:sz w:val="32"/>
          <w:szCs w:val="32"/>
        </w:rPr>
        <w:t xml:space="preserve"> - это фразеологические един</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цы, в которых составные части как бы срослись в одно целое </w:t>
      </w:r>
      <w:r w:rsidR="00E650C0" w:rsidRPr="004B2D69">
        <w:rPr>
          <w:rFonts w:ascii="Times New Roman" w:eastAsia="Calibri" w:hAnsi="Times New Roman" w:cs="Times New Roman"/>
          <w:sz w:val="32"/>
          <w:szCs w:val="32"/>
        </w:rPr>
        <w:t>и по отдельности непонятны [3, с</w:t>
      </w:r>
      <w:r w:rsidRPr="004B2D69">
        <w:rPr>
          <w:rFonts w:ascii="Times New Roman" w:eastAsia="Calibri" w:hAnsi="Times New Roman" w:cs="Times New Roman"/>
          <w:sz w:val="32"/>
          <w:szCs w:val="32"/>
        </w:rPr>
        <w:t xml:space="preserve">. 80]. </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 словам В.В. Виноградова, они являются неделимыми и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разложимыми выражениями. В их значениях не существует ник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кой связи со значением составляющих их слов. Основной признак – семантическая неделимость. Эти выражения являются целостными семантическими единицами, в которых целое не выводится из их компонентов. Ученый приводил следующие примеры в русском языке: </w:t>
      </w:r>
      <w:r w:rsidRPr="004B2D69">
        <w:rPr>
          <w:rFonts w:ascii="Times New Roman" w:eastAsia="Calibri" w:hAnsi="Times New Roman" w:cs="Times New Roman"/>
          <w:i/>
          <w:iCs/>
          <w:sz w:val="32"/>
          <w:szCs w:val="32"/>
        </w:rPr>
        <w:t>во всю Ивановскую; вверх тормашками; бить баклуши; т</w:t>
      </w:r>
      <w:r w:rsidRPr="004B2D69">
        <w:rPr>
          <w:rFonts w:ascii="Times New Roman" w:eastAsia="Calibri" w:hAnsi="Times New Roman" w:cs="Times New Roman"/>
          <w:i/>
          <w:iCs/>
          <w:sz w:val="32"/>
          <w:szCs w:val="32"/>
        </w:rPr>
        <w:t>о</w:t>
      </w:r>
      <w:r w:rsidRPr="004B2D69">
        <w:rPr>
          <w:rFonts w:ascii="Times New Roman" w:eastAsia="Calibri" w:hAnsi="Times New Roman" w:cs="Times New Roman"/>
          <w:i/>
          <w:iCs/>
          <w:sz w:val="32"/>
          <w:szCs w:val="32"/>
        </w:rPr>
        <w:t xml:space="preserve">чить лясы </w:t>
      </w:r>
      <w:r w:rsidR="00E650C0" w:rsidRPr="004B2D69">
        <w:rPr>
          <w:rFonts w:ascii="Times New Roman" w:eastAsia="Calibri" w:hAnsi="Times New Roman" w:cs="Times New Roman"/>
          <w:sz w:val="32"/>
          <w:szCs w:val="32"/>
        </w:rPr>
        <w:t>[2, с</w:t>
      </w:r>
      <w:r w:rsidRPr="004B2D69">
        <w:rPr>
          <w:rFonts w:ascii="Times New Roman" w:eastAsia="Calibri" w:hAnsi="Times New Roman" w:cs="Times New Roman"/>
          <w:sz w:val="32"/>
          <w:szCs w:val="32"/>
        </w:rPr>
        <w:t>. 28].</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Классификация типов фразеологических единиц, предложенная В.В. Виноградовым, представляет собой огромную ценность. На это указывают Г.Б. Антрушина, О.В. Афанасьева и Н.Н. Морозова, подчеркивая также, что В.В. Виноградов сделал значительный вклад в разв</w:t>
      </w:r>
      <w:r w:rsidR="00E650C0" w:rsidRPr="004B2D69">
        <w:rPr>
          <w:rFonts w:ascii="Times New Roman" w:eastAsia="Calibri" w:hAnsi="Times New Roman" w:cs="Times New Roman"/>
          <w:sz w:val="32"/>
          <w:szCs w:val="32"/>
        </w:rPr>
        <w:t>итие лингвистической науки [1, с</w:t>
      </w:r>
      <w:r w:rsidRPr="004B2D69">
        <w:rPr>
          <w:rFonts w:ascii="Times New Roman" w:eastAsia="Calibri" w:hAnsi="Times New Roman" w:cs="Times New Roman"/>
          <w:sz w:val="32"/>
          <w:szCs w:val="32"/>
        </w:rPr>
        <w:t xml:space="preserve">. 45]. </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Итак, фразеологические сращения – это целостные и недел</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мые выражения, в значении которых нет связи со смыслом отдел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ных компонентов.</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Однако, как утверждал Б.А. Ларин, в ней не учитывается ист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ричнос</w:t>
      </w:r>
      <w:r w:rsidR="00E650C0" w:rsidRPr="004B2D69">
        <w:rPr>
          <w:rFonts w:ascii="Times New Roman" w:eastAsia="Calibri" w:hAnsi="Times New Roman" w:cs="Times New Roman"/>
          <w:sz w:val="32"/>
          <w:szCs w:val="32"/>
        </w:rPr>
        <w:t>ть фразеологических единиц [5, с</w:t>
      </w:r>
      <w:r w:rsidRPr="004B2D69">
        <w:rPr>
          <w:rFonts w:ascii="Times New Roman" w:eastAsia="Calibri" w:hAnsi="Times New Roman" w:cs="Times New Roman"/>
          <w:sz w:val="32"/>
          <w:szCs w:val="32"/>
        </w:rPr>
        <w:t xml:space="preserve">. 74]. Попытку исправить этот недостаток предпринял сам Б.А. Ларин, создав собственную типологию фразеологических единиц. В ее основе, по его словам, положен </w:t>
      </w:r>
      <w:r w:rsidRPr="004B2D69">
        <w:rPr>
          <w:rFonts w:ascii="Times New Roman" w:eastAsia="Calibri" w:hAnsi="Times New Roman" w:cs="Times New Roman"/>
          <w:bCs/>
          <w:sz w:val="32"/>
          <w:szCs w:val="32"/>
        </w:rPr>
        <w:t xml:space="preserve">исторический принцип </w:t>
      </w:r>
      <w:r w:rsidR="00E650C0" w:rsidRPr="004B2D69">
        <w:rPr>
          <w:rFonts w:ascii="Times New Roman" w:eastAsia="Calibri" w:hAnsi="Times New Roman" w:cs="Times New Roman"/>
          <w:sz w:val="32"/>
          <w:szCs w:val="32"/>
        </w:rPr>
        <w:t>[5, с</w:t>
      </w:r>
      <w:r w:rsidRPr="004B2D69">
        <w:rPr>
          <w:rFonts w:ascii="Times New Roman" w:eastAsia="Calibri" w:hAnsi="Times New Roman" w:cs="Times New Roman"/>
          <w:sz w:val="32"/>
          <w:szCs w:val="32"/>
        </w:rPr>
        <w:t>. 80].</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 основе данного принципа он выделил следующие типы.</w:t>
      </w:r>
    </w:p>
    <w:p w:rsidR="00D145EB" w:rsidRPr="0020182F" w:rsidRDefault="00D145EB" w:rsidP="00735A2F">
      <w:pPr>
        <w:spacing w:after="0" w:line="240" w:lineRule="auto"/>
        <w:ind w:firstLine="567"/>
        <w:jc w:val="both"/>
        <w:rPr>
          <w:rFonts w:ascii="Times New Roman" w:eastAsia="Calibri" w:hAnsi="Times New Roman" w:cs="Times New Roman"/>
          <w:spacing w:val="-4"/>
          <w:sz w:val="32"/>
          <w:szCs w:val="32"/>
        </w:rPr>
      </w:pPr>
      <w:r w:rsidRPr="0020182F">
        <w:rPr>
          <w:rFonts w:ascii="Times New Roman" w:eastAsia="Calibri" w:hAnsi="Times New Roman" w:cs="Times New Roman"/>
          <w:spacing w:val="-4"/>
          <w:sz w:val="32"/>
          <w:szCs w:val="32"/>
        </w:rPr>
        <w:t>1.</w:t>
      </w:r>
      <w:r w:rsidR="00E650C0" w:rsidRPr="0020182F">
        <w:rPr>
          <w:rFonts w:ascii="Times New Roman" w:eastAsia="Calibri" w:hAnsi="Times New Roman" w:cs="Times New Roman"/>
          <w:spacing w:val="-4"/>
          <w:sz w:val="32"/>
          <w:szCs w:val="32"/>
        </w:rPr>
        <w:t xml:space="preserve"> </w:t>
      </w:r>
      <w:r w:rsidRPr="0020182F">
        <w:rPr>
          <w:rFonts w:ascii="Times New Roman" w:eastAsia="Calibri" w:hAnsi="Times New Roman" w:cs="Times New Roman"/>
          <w:i/>
          <w:iCs/>
          <w:spacing w:val="-4"/>
          <w:sz w:val="32"/>
          <w:szCs w:val="32"/>
        </w:rPr>
        <w:t>Переменные словосочетания</w:t>
      </w:r>
      <w:r w:rsidRPr="0020182F">
        <w:rPr>
          <w:rFonts w:ascii="Times New Roman" w:eastAsia="Calibri" w:hAnsi="Times New Roman" w:cs="Times New Roman"/>
          <w:spacing w:val="-4"/>
          <w:sz w:val="32"/>
          <w:szCs w:val="32"/>
        </w:rPr>
        <w:t xml:space="preserve"> представляют собой выражения, существующие в каждом языке (а значит, как видно из этого, в ру</w:t>
      </w:r>
      <w:r w:rsidRPr="0020182F">
        <w:rPr>
          <w:rFonts w:ascii="Times New Roman" w:eastAsia="Calibri" w:hAnsi="Times New Roman" w:cs="Times New Roman"/>
          <w:spacing w:val="-4"/>
          <w:sz w:val="32"/>
          <w:szCs w:val="32"/>
        </w:rPr>
        <w:t>с</w:t>
      </w:r>
      <w:r w:rsidRPr="0020182F">
        <w:rPr>
          <w:rFonts w:ascii="Times New Roman" w:eastAsia="Calibri" w:hAnsi="Times New Roman" w:cs="Times New Roman"/>
          <w:spacing w:val="-4"/>
          <w:sz w:val="32"/>
          <w:szCs w:val="32"/>
        </w:rPr>
        <w:t xml:space="preserve">ском и английском) на любом этапе развития. По восхождению к идиомам ближайшей группой в имеющейся классификации должны быть переходные обороты от свободных к устойчивым выражениям. </w:t>
      </w:r>
    </w:p>
    <w:p w:rsidR="00D145EB" w:rsidRPr="004B2D69" w:rsidRDefault="00D145EB" w:rsidP="0020182F">
      <w:pPr>
        <w:spacing w:after="0" w:line="216" w:lineRule="auto"/>
        <w:ind w:firstLine="567"/>
        <w:jc w:val="both"/>
        <w:rPr>
          <w:rFonts w:ascii="Times New Roman" w:eastAsia="Calibri" w:hAnsi="Times New Roman" w:cs="Times New Roman"/>
          <w:sz w:val="32"/>
          <w:szCs w:val="32"/>
        </w:rPr>
      </w:pPr>
      <w:r w:rsidRPr="0020182F">
        <w:rPr>
          <w:rFonts w:ascii="Times New Roman" w:eastAsia="Calibri" w:hAnsi="Times New Roman" w:cs="Times New Roman"/>
          <w:spacing w:val="-6"/>
          <w:sz w:val="32"/>
          <w:szCs w:val="32"/>
        </w:rPr>
        <w:t>Однако Б.А. Ларин не включил сюда данную группу, обосновывая это тем, что новые научные термины не относятся к фразеологическим единицам, а традиционные сложные термины следует распределять между метафорическими и неразложимыми выражениями, в завис</w:t>
      </w:r>
      <w:r w:rsidRPr="0020182F">
        <w:rPr>
          <w:rFonts w:ascii="Times New Roman" w:eastAsia="Calibri" w:hAnsi="Times New Roman" w:cs="Times New Roman"/>
          <w:spacing w:val="-6"/>
          <w:sz w:val="32"/>
          <w:szCs w:val="32"/>
        </w:rPr>
        <w:t>и</w:t>
      </w:r>
      <w:r w:rsidRPr="0020182F">
        <w:rPr>
          <w:rFonts w:ascii="Times New Roman" w:eastAsia="Calibri" w:hAnsi="Times New Roman" w:cs="Times New Roman"/>
          <w:spacing w:val="-6"/>
          <w:sz w:val="32"/>
          <w:szCs w:val="32"/>
        </w:rPr>
        <w:t>мости от их состава. Б.А. Ларин игнорировал и фразеологические с</w:t>
      </w:r>
      <w:r w:rsidRPr="0020182F">
        <w:rPr>
          <w:rFonts w:ascii="Times New Roman" w:eastAsia="Calibri" w:hAnsi="Times New Roman" w:cs="Times New Roman"/>
          <w:spacing w:val="-6"/>
          <w:sz w:val="32"/>
          <w:szCs w:val="32"/>
        </w:rPr>
        <w:t>о</w:t>
      </w:r>
      <w:r w:rsidRPr="0020182F">
        <w:rPr>
          <w:rFonts w:ascii="Times New Roman" w:eastAsia="Calibri" w:hAnsi="Times New Roman" w:cs="Times New Roman"/>
          <w:spacing w:val="-6"/>
          <w:sz w:val="32"/>
          <w:szCs w:val="32"/>
        </w:rPr>
        <w:t>четания, выделенные В.В. Виноградовым. Свое мнение он аргумент</w:t>
      </w:r>
      <w:r w:rsidRPr="0020182F">
        <w:rPr>
          <w:rFonts w:ascii="Times New Roman" w:eastAsia="Calibri" w:hAnsi="Times New Roman" w:cs="Times New Roman"/>
          <w:spacing w:val="-6"/>
          <w:sz w:val="32"/>
          <w:szCs w:val="32"/>
        </w:rPr>
        <w:t>и</w:t>
      </w:r>
      <w:r w:rsidRPr="0020182F">
        <w:rPr>
          <w:rFonts w:ascii="Times New Roman" w:eastAsia="Calibri" w:hAnsi="Times New Roman" w:cs="Times New Roman"/>
          <w:spacing w:val="-6"/>
          <w:sz w:val="32"/>
          <w:szCs w:val="32"/>
        </w:rPr>
        <w:t>ровал следующим образом. “К фразеологическим сочетаниям отн</w:t>
      </w:r>
      <w:r w:rsidRPr="0020182F">
        <w:rPr>
          <w:rFonts w:ascii="Times New Roman" w:eastAsia="Calibri" w:hAnsi="Times New Roman" w:cs="Times New Roman"/>
          <w:spacing w:val="-6"/>
          <w:sz w:val="32"/>
          <w:szCs w:val="32"/>
        </w:rPr>
        <w:t>о</w:t>
      </w:r>
      <w:r w:rsidRPr="0020182F">
        <w:rPr>
          <w:rFonts w:ascii="Times New Roman" w:eastAsia="Calibri" w:hAnsi="Times New Roman" w:cs="Times New Roman"/>
          <w:spacing w:val="-6"/>
          <w:sz w:val="32"/>
          <w:szCs w:val="32"/>
        </w:rPr>
        <w:t>сятся выражения с минимальной идиоматичностью. Они находятся</w:t>
      </w:r>
      <w:r w:rsidRPr="004B2D69">
        <w:rPr>
          <w:rFonts w:ascii="Times New Roman" w:eastAsia="Calibri" w:hAnsi="Times New Roman" w:cs="Times New Roman"/>
          <w:sz w:val="32"/>
          <w:szCs w:val="32"/>
        </w:rPr>
        <w:t xml:space="preserve"> на периферии</w:t>
      </w:r>
      <w:r w:rsidR="00E650C0" w:rsidRPr="004B2D69">
        <w:rPr>
          <w:rFonts w:ascii="Times New Roman" w:eastAsia="Calibri" w:hAnsi="Times New Roman" w:cs="Times New Roman"/>
          <w:sz w:val="32"/>
          <w:szCs w:val="32"/>
        </w:rPr>
        <w:t xml:space="preserve"> настоящих фразеологизмов” [5, с</w:t>
      </w:r>
      <w:r w:rsidRPr="004B2D69">
        <w:rPr>
          <w:rFonts w:ascii="Times New Roman" w:eastAsia="Calibri" w:hAnsi="Times New Roman" w:cs="Times New Roman"/>
          <w:sz w:val="32"/>
          <w:szCs w:val="32"/>
        </w:rPr>
        <w:t>. 38].</w:t>
      </w:r>
    </w:p>
    <w:p w:rsidR="00D145EB" w:rsidRPr="004B2D69" w:rsidRDefault="00D145EB" w:rsidP="0020182F">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Итак, по Б.А. Ларину, переменные словосочетания – это усто</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чивые обороты, имеющие переносное значение и существующие на любом этапе развития, но не сводимые к новым научным терминам, традиционным выражениям и фразеологическим сочетаниям.</w:t>
      </w:r>
    </w:p>
    <w:p w:rsidR="00D145EB" w:rsidRPr="004B2D69" w:rsidRDefault="00D145EB" w:rsidP="0020182F">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2. </w:t>
      </w:r>
      <w:r w:rsidRPr="004B2D69">
        <w:rPr>
          <w:rFonts w:ascii="Times New Roman" w:eastAsia="Calibri" w:hAnsi="Times New Roman" w:cs="Times New Roman"/>
          <w:i/>
          <w:iCs/>
          <w:sz w:val="32"/>
          <w:szCs w:val="32"/>
        </w:rPr>
        <w:t>Метафорические словосочетания</w:t>
      </w:r>
      <w:r w:rsidRPr="004B2D69">
        <w:rPr>
          <w:rFonts w:ascii="Times New Roman" w:eastAsia="Calibri" w:hAnsi="Times New Roman" w:cs="Times New Roman"/>
          <w:sz w:val="32"/>
          <w:szCs w:val="32"/>
        </w:rPr>
        <w:t xml:space="preserve"> – это такие выражения, которые характеризуются стереотипностью, традиционностью и метафорическим переосмыслением. В них наблюдается отход от первоначального смысла. Они употребляются иносказательно. Данный тип фразеологических единиц, как утверждает Б.А. Ларин, соответствует фразеологическим единствам в классифик</w:t>
      </w:r>
      <w:r w:rsidR="00E650C0" w:rsidRPr="004B2D69">
        <w:rPr>
          <w:rFonts w:ascii="Times New Roman" w:eastAsia="Calibri" w:hAnsi="Times New Roman" w:cs="Times New Roman"/>
          <w:sz w:val="32"/>
          <w:szCs w:val="32"/>
        </w:rPr>
        <w:t>ации В.В. Виноградова [5, с</w:t>
      </w:r>
      <w:r w:rsidRPr="004B2D69">
        <w:rPr>
          <w:rFonts w:ascii="Times New Roman" w:eastAsia="Calibri" w:hAnsi="Times New Roman" w:cs="Times New Roman"/>
          <w:sz w:val="32"/>
          <w:szCs w:val="32"/>
        </w:rPr>
        <w:t>. 80].</w:t>
      </w:r>
    </w:p>
    <w:p w:rsidR="00D145EB" w:rsidRPr="004B2D69" w:rsidRDefault="00D145EB" w:rsidP="0020182F">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iCs/>
          <w:sz w:val="32"/>
          <w:szCs w:val="32"/>
        </w:rPr>
        <w:t>Идиомы</w:t>
      </w:r>
      <w:r w:rsidRPr="004B2D69">
        <w:rPr>
          <w:rFonts w:ascii="Times New Roman" w:eastAsia="Calibri" w:hAnsi="Times New Roman" w:cs="Times New Roman"/>
          <w:sz w:val="32"/>
          <w:szCs w:val="32"/>
        </w:rPr>
        <w:t xml:space="preserve"> – это выражения, отличающиеся от метафорических  словосочетаний тем, что их лексический и грамматический состав является более сокращенным и далеким от первоначального. У них наблюдается ослабление семантической членораздельности, кот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рая обуславливает смысловую двуплановость. Идиомы образуются в результате долгого развития формы и значения словосочетаний. В дальнейшем они могут выпадать из запаса фразеологических ед</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ниц или не употребляться в речи. Они соответствуют неразлож</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мым речениям по классификации Ш. Балли и фразеологическим сращениям с точ</w:t>
      </w:r>
      <w:r w:rsidR="00E650C0" w:rsidRPr="004B2D69">
        <w:rPr>
          <w:rFonts w:ascii="Times New Roman" w:eastAsia="Calibri" w:hAnsi="Times New Roman" w:cs="Times New Roman"/>
          <w:sz w:val="32"/>
          <w:szCs w:val="32"/>
        </w:rPr>
        <w:t>ки зрения В.В. Виноградова [3, с</w:t>
      </w:r>
      <w:r w:rsidRPr="004B2D69">
        <w:rPr>
          <w:rFonts w:ascii="Times New Roman" w:eastAsia="Calibri" w:hAnsi="Times New Roman" w:cs="Times New Roman"/>
          <w:sz w:val="32"/>
          <w:szCs w:val="32"/>
        </w:rPr>
        <w:t>. 380].</w:t>
      </w:r>
    </w:p>
    <w:p w:rsidR="00D145EB" w:rsidRPr="004B2D69" w:rsidRDefault="00D145EB" w:rsidP="00735A2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Итак, источниками возникновения фразеологических единиц в русском языке были мифы, религиозные тексты, классические пр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изведения, басни, сказки, песни, традиции, обычаи, поверья, св</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щенные обряды, игры, состязания, карикатуры, исторические соб</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тия, названия предметов и орудий труда, имена и фамилии извес</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ных людей, географические названия, образы и представления. Вначале выражения имели прямой смысл, затем  приобрели пер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носный.</w:t>
      </w:r>
    </w:p>
    <w:p w:rsidR="00E650C0" w:rsidRPr="0020182F" w:rsidRDefault="00E650C0" w:rsidP="00DC275E">
      <w:pPr>
        <w:spacing w:after="0" w:line="240" w:lineRule="auto"/>
        <w:jc w:val="both"/>
        <w:rPr>
          <w:rFonts w:ascii="Times New Roman" w:eastAsia="Calibri" w:hAnsi="Times New Roman" w:cs="Times New Roman"/>
          <w:sz w:val="18"/>
          <w:szCs w:val="18"/>
        </w:rPr>
      </w:pPr>
    </w:p>
    <w:p w:rsidR="00D145EB" w:rsidRPr="004B2D69" w:rsidRDefault="00D145EB" w:rsidP="0020182F">
      <w:pPr>
        <w:spacing w:after="0" w:line="216" w:lineRule="auto"/>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D145EB" w:rsidRPr="004B2D69" w:rsidRDefault="00D145EB" w:rsidP="0020182F">
      <w:pPr>
        <w:pStyle w:val="af1"/>
        <w:numPr>
          <w:ilvl w:val="0"/>
          <w:numId w:val="46"/>
        </w:numPr>
        <w:spacing w:after="0" w:line="216" w:lineRule="auto"/>
        <w:ind w:left="567" w:hanging="567"/>
        <w:jc w:val="both"/>
        <w:rPr>
          <w:rFonts w:ascii="Times New Roman" w:hAnsi="Times New Roman"/>
          <w:spacing w:val="-6"/>
          <w:sz w:val="28"/>
          <w:szCs w:val="28"/>
        </w:rPr>
      </w:pPr>
      <w:r w:rsidRPr="004B2D69">
        <w:rPr>
          <w:rFonts w:ascii="Times New Roman" w:hAnsi="Times New Roman"/>
          <w:spacing w:val="-6"/>
          <w:sz w:val="28"/>
          <w:szCs w:val="28"/>
        </w:rPr>
        <w:t>Бабкин А.М. Лексикографическая разработка русской фразеологии // С</w:t>
      </w:r>
      <w:r w:rsidRPr="004B2D69">
        <w:rPr>
          <w:rFonts w:ascii="Times New Roman" w:hAnsi="Times New Roman"/>
          <w:spacing w:val="-6"/>
          <w:sz w:val="28"/>
          <w:szCs w:val="28"/>
        </w:rPr>
        <w:t>о</w:t>
      </w:r>
      <w:r w:rsidRPr="004B2D69">
        <w:rPr>
          <w:rFonts w:ascii="Times New Roman" w:hAnsi="Times New Roman"/>
          <w:spacing w:val="-6"/>
          <w:sz w:val="28"/>
          <w:szCs w:val="28"/>
        </w:rPr>
        <w:t>временный русский язык: Лексикология. Фразеология. Лексикография: хр</w:t>
      </w:r>
      <w:r w:rsidRPr="004B2D69">
        <w:rPr>
          <w:rFonts w:ascii="Times New Roman" w:hAnsi="Times New Roman"/>
          <w:spacing w:val="-6"/>
          <w:sz w:val="28"/>
          <w:szCs w:val="28"/>
        </w:rPr>
        <w:t>е</w:t>
      </w:r>
      <w:r w:rsidRPr="004B2D69">
        <w:rPr>
          <w:rFonts w:ascii="Times New Roman" w:hAnsi="Times New Roman"/>
          <w:spacing w:val="-6"/>
          <w:sz w:val="28"/>
          <w:szCs w:val="28"/>
        </w:rPr>
        <w:t>стоматия / сост. Л.А.</w:t>
      </w:r>
      <w:r w:rsidR="00E650C0" w:rsidRPr="004B2D69">
        <w:rPr>
          <w:rFonts w:ascii="Times New Roman" w:hAnsi="Times New Roman"/>
          <w:spacing w:val="-6"/>
          <w:sz w:val="28"/>
          <w:szCs w:val="28"/>
        </w:rPr>
        <w:t xml:space="preserve"> </w:t>
      </w:r>
      <w:r w:rsidRPr="004B2D69">
        <w:rPr>
          <w:rFonts w:ascii="Times New Roman" w:hAnsi="Times New Roman"/>
          <w:spacing w:val="-6"/>
          <w:sz w:val="28"/>
          <w:szCs w:val="28"/>
        </w:rPr>
        <w:t xml:space="preserve">Ивашко. – СПб.: СПбГУ, 2002. – С. 336 – 346. </w:t>
      </w:r>
    </w:p>
    <w:p w:rsidR="00D145EB" w:rsidRPr="004B2D69" w:rsidRDefault="00D145EB" w:rsidP="0020182F">
      <w:pPr>
        <w:pStyle w:val="af1"/>
        <w:numPr>
          <w:ilvl w:val="0"/>
          <w:numId w:val="46"/>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Виноградов В.В. Об основных типах фразеологических единиц в ру</w:t>
      </w:r>
      <w:r w:rsidRPr="004B2D69">
        <w:rPr>
          <w:rFonts w:ascii="Times New Roman" w:hAnsi="Times New Roman"/>
          <w:sz w:val="28"/>
          <w:szCs w:val="28"/>
        </w:rPr>
        <w:t>с</w:t>
      </w:r>
      <w:r w:rsidRPr="004B2D69">
        <w:rPr>
          <w:rFonts w:ascii="Times New Roman" w:hAnsi="Times New Roman"/>
          <w:sz w:val="28"/>
          <w:szCs w:val="28"/>
        </w:rPr>
        <w:t>ском языке // Современный русский язык: Лексикология. Фразеология. Лексикография: хрестоматия / сост. Л.А.</w:t>
      </w:r>
      <w:r w:rsidR="00E650C0" w:rsidRPr="004B2D69">
        <w:rPr>
          <w:rFonts w:ascii="Times New Roman" w:hAnsi="Times New Roman"/>
          <w:sz w:val="28"/>
          <w:szCs w:val="28"/>
        </w:rPr>
        <w:t xml:space="preserve"> </w:t>
      </w:r>
      <w:r w:rsidRPr="004B2D69">
        <w:rPr>
          <w:rFonts w:ascii="Times New Roman" w:hAnsi="Times New Roman"/>
          <w:sz w:val="28"/>
          <w:szCs w:val="28"/>
        </w:rPr>
        <w:t xml:space="preserve">Ивашко. – СПб.: СПбГУ, 2002. – С. 326 – 335. </w:t>
      </w:r>
    </w:p>
    <w:p w:rsidR="00D145EB" w:rsidRPr="004B2D69" w:rsidRDefault="00E650C0" w:rsidP="0020182F">
      <w:pPr>
        <w:pStyle w:val="af1"/>
        <w:numPr>
          <w:ilvl w:val="0"/>
          <w:numId w:val="46"/>
        </w:numPr>
        <w:spacing w:after="0" w:line="216" w:lineRule="auto"/>
        <w:ind w:left="567" w:hanging="567"/>
        <w:jc w:val="both"/>
        <w:rPr>
          <w:rFonts w:ascii="Times New Roman" w:hAnsi="Times New Roman"/>
          <w:spacing w:val="-4"/>
          <w:sz w:val="28"/>
          <w:szCs w:val="28"/>
        </w:rPr>
      </w:pPr>
      <w:r w:rsidRPr="004B2D69">
        <w:rPr>
          <w:rFonts w:ascii="Times New Roman" w:hAnsi="Times New Roman"/>
          <w:spacing w:val="-4"/>
          <w:sz w:val="28"/>
          <w:szCs w:val="28"/>
        </w:rPr>
        <w:t>Крысин</w:t>
      </w:r>
      <w:r w:rsidR="00D145EB" w:rsidRPr="004B2D69">
        <w:rPr>
          <w:rFonts w:ascii="Times New Roman" w:hAnsi="Times New Roman"/>
          <w:spacing w:val="-4"/>
          <w:sz w:val="28"/>
          <w:szCs w:val="28"/>
        </w:rPr>
        <w:t xml:space="preserve"> Л. Вместе и врозь. Сочетаемость слов // Энциклопедия для детей: в 22 т. / гл. ред. М.Д.</w:t>
      </w:r>
      <w:r w:rsidRPr="004B2D69">
        <w:rPr>
          <w:rFonts w:ascii="Times New Roman" w:hAnsi="Times New Roman"/>
          <w:spacing w:val="-4"/>
          <w:sz w:val="28"/>
          <w:szCs w:val="28"/>
        </w:rPr>
        <w:t xml:space="preserve"> </w:t>
      </w:r>
      <w:r w:rsidR="00D145EB" w:rsidRPr="004B2D69">
        <w:rPr>
          <w:rFonts w:ascii="Times New Roman" w:hAnsi="Times New Roman"/>
          <w:spacing w:val="-4"/>
          <w:sz w:val="28"/>
          <w:szCs w:val="28"/>
        </w:rPr>
        <w:t>Аксенова. – М.:</w:t>
      </w:r>
      <w:r w:rsidRPr="004B2D69">
        <w:rPr>
          <w:rFonts w:ascii="Times New Roman" w:hAnsi="Times New Roman"/>
          <w:spacing w:val="-4"/>
          <w:sz w:val="28"/>
          <w:szCs w:val="28"/>
        </w:rPr>
        <w:t xml:space="preserve"> </w:t>
      </w:r>
      <w:r w:rsidR="00D145EB" w:rsidRPr="004B2D69">
        <w:rPr>
          <w:rFonts w:ascii="Times New Roman" w:hAnsi="Times New Roman"/>
          <w:spacing w:val="-4"/>
          <w:sz w:val="28"/>
          <w:szCs w:val="28"/>
        </w:rPr>
        <w:t>Аванта+, 1998. – Т.10. – С.77 – 82.</w:t>
      </w:r>
    </w:p>
    <w:p w:rsidR="00D145EB" w:rsidRPr="004B2D69" w:rsidRDefault="00D145EB" w:rsidP="0020182F">
      <w:pPr>
        <w:pStyle w:val="af1"/>
        <w:numPr>
          <w:ilvl w:val="0"/>
          <w:numId w:val="46"/>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Кунин А.В. Фразеология современного английского языка – М.: Межд</w:t>
      </w:r>
      <w:r w:rsidRPr="004B2D69">
        <w:rPr>
          <w:rFonts w:ascii="Times New Roman" w:hAnsi="Times New Roman"/>
          <w:sz w:val="28"/>
          <w:szCs w:val="28"/>
        </w:rPr>
        <w:t>у</w:t>
      </w:r>
      <w:r w:rsidRPr="004B2D69">
        <w:rPr>
          <w:rFonts w:ascii="Times New Roman" w:hAnsi="Times New Roman"/>
          <w:sz w:val="28"/>
          <w:szCs w:val="28"/>
        </w:rPr>
        <w:t>народные отношения, 1972. – 288 с.</w:t>
      </w:r>
    </w:p>
    <w:p w:rsidR="00D145EB" w:rsidRPr="004B2D69" w:rsidRDefault="00D145EB" w:rsidP="0020182F">
      <w:pPr>
        <w:pStyle w:val="af1"/>
        <w:numPr>
          <w:ilvl w:val="0"/>
          <w:numId w:val="46"/>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Ларин Б.А. Очерки по фразеологии // Современный русский язык: Ле</w:t>
      </w:r>
      <w:r w:rsidRPr="004B2D69">
        <w:rPr>
          <w:rFonts w:ascii="Times New Roman" w:hAnsi="Times New Roman"/>
          <w:sz w:val="28"/>
          <w:szCs w:val="28"/>
        </w:rPr>
        <w:t>к</w:t>
      </w:r>
      <w:r w:rsidRPr="004B2D69">
        <w:rPr>
          <w:rFonts w:ascii="Times New Roman" w:hAnsi="Times New Roman"/>
          <w:sz w:val="28"/>
          <w:szCs w:val="28"/>
        </w:rPr>
        <w:t xml:space="preserve">сикология. Фразеология. Лексикография: хрестоматия / сост. Л.А. Ивашко. – СПб.: СПбГУ, 2002. – С. 370 – 381. </w:t>
      </w:r>
    </w:p>
    <w:p w:rsidR="00D145EB" w:rsidRPr="004B2D69" w:rsidRDefault="00D145EB" w:rsidP="0020182F">
      <w:pPr>
        <w:pStyle w:val="af1"/>
        <w:numPr>
          <w:ilvl w:val="0"/>
          <w:numId w:val="46"/>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Мокиенко В.М. Славянская фразеология // Современный русский язык: Лексикология. Фразеология. Лексикография: хрестоматия / сост. Л.А.</w:t>
      </w:r>
      <w:r w:rsidR="00E650C0" w:rsidRPr="004B2D69">
        <w:rPr>
          <w:rFonts w:ascii="Times New Roman" w:hAnsi="Times New Roman"/>
          <w:sz w:val="28"/>
          <w:szCs w:val="28"/>
        </w:rPr>
        <w:t xml:space="preserve"> </w:t>
      </w:r>
      <w:r w:rsidRPr="004B2D69">
        <w:rPr>
          <w:rFonts w:ascii="Times New Roman" w:hAnsi="Times New Roman"/>
          <w:sz w:val="28"/>
          <w:szCs w:val="28"/>
        </w:rPr>
        <w:t>Ивашко. – СПб.:</w:t>
      </w:r>
      <w:r w:rsidR="00E650C0" w:rsidRPr="004B2D69">
        <w:rPr>
          <w:rFonts w:ascii="Times New Roman" w:hAnsi="Times New Roman"/>
          <w:sz w:val="28"/>
          <w:szCs w:val="28"/>
        </w:rPr>
        <w:t xml:space="preserve"> </w:t>
      </w:r>
      <w:r w:rsidRPr="004B2D69">
        <w:rPr>
          <w:rFonts w:ascii="Times New Roman" w:hAnsi="Times New Roman"/>
          <w:sz w:val="28"/>
          <w:szCs w:val="28"/>
        </w:rPr>
        <w:t xml:space="preserve">СПбГУ, 2002. – С. 381 – 389. </w:t>
      </w:r>
    </w:p>
    <w:p w:rsidR="00D145EB" w:rsidRPr="004B2D69" w:rsidRDefault="00D145EB" w:rsidP="0020182F">
      <w:pPr>
        <w:shd w:val="clear" w:color="auto" w:fill="FFFFFF"/>
        <w:spacing w:after="0" w:line="216" w:lineRule="auto"/>
        <w:ind w:firstLine="567"/>
        <w:jc w:val="center"/>
        <w:rPr>
          <w:rFonts w:ascii="Times New Roman" w:eastAsia="Times New Roman" w:hAnsi="Times New Roman" w:cs="Times New Roman"/>
          <w:b/>
          <w:bCs/>
          <w:sz w:val="28"/>
          <w:szCs w:val="28"/>
          <w:lang w:eastAsia="ru-RU"/>
        </w:rPr>
      </w:pPr>
    </w:p>
    <w:p w:rsidR="0020182F" w:rsidRDefault="0020182F" w:rsidP="0020182F">
      <w:pPr>
        <w:keepNext/>
        <w:keepLines/>
        <w:spacing w:after="0" w:line="216" w:lineRule="auto"/>
        <w:ind w:firstLine="567"/>
        <w:jc w:val="right"/>
        <w:outlineLvl w:val="0"/>
        <w:rPr>
          <w:rFonts w:ascii="Times New Roman" w:eastAsia="Times New Roman" w:hAnsi="Times New Roman" w:cs="Times New Roman"/>
          <w:b/>
          <w:i/>
          <w:sz w:val="32"/>
          <w:szCs w:val="32"/>
          <w:lang w:eastAsia="ru-RU"/>
        </w:rPr>
      </w:pPr>
    </w:p>
    <w:p w:rsidR="0076365B" w:rsidRDefault="0076365B" w:rsidP="0020182F">
      <w:pPr>
        <w:keepNext/>
        <w:keepLines/>
        <w:spacing w:after="0" w:line="216" w:lineRule="auto"/>
        <w:ind w:firstLine="567"/>
        <w:jc w:val="right"/>
        <w:outlineLvl w:val="0"/>
        <w:rPr>
          <w:rFonts w:ascii="Times New Roman" w:eastAsia="Times New Roman" w:hAnsi="Times New Roman" w:cs="Times New Roman"/>
          <w:b/>
          <w:i/>
          <w:sz w:val="32"/>
          <w:szCs w:val="32"/>
          <w:lang w:eastAsia="ru-RU"/>
        </w:rPr>
      </w:pPr>
    </w:p>
    <w:p w:rsidR="00E650C0" w:rsidRPr="004B2D69" w:rsidRDefault="00E650C0" w:rsidP="0020182F">
      <w:pPr>
        <w:keepNext/>
        <w:keepLines/>
        <w:spacing w:after="0" w:line="216" w:lineRule="auto"/>
        <w:ind w:firstLine="567"/>
        <w:jc w:val="right"/>
        <w:outlineLvl w:val="0"/>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Аппоева Мадина Расуловна</w:t>
      </w:r>
    </w:p>
    <w:p w:rsidR="00E650C0" w:rsidRPr="004B2D69" w:rsidRDefault="00E650C0" w:rsidP="0020182F">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cтудентка 31группы, ИнФ</w:t>
      </w:r>
    </w:p>
    <w:p w:rsidR="00E650C0" w:rsidRPr="004B2D69" w:rsidRDefault="00E650C0" w:rsidP="0020182F">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E-mail: </w:t>
      </w:r>
      <w:hyperlink r:id="rId13" w:history="1">
        <w:r w:rsidRPr="004B2D69">
          <w:rPr>
            <w:rFonts w:ascii="Times New Roman" w:eastAsia="Times New Roman" w:hAnsi="Times New Roman" w:cs="Times New Roman"/>
            <w:i/>
            <w:sz w:val="32"/>
            <w:szCs w:val="32"/>
            <w:u w:val="single"/>
            <w:lang w:eastAsia="ru-RU"/>
          </w:rPr>
          <w:t>madinkaappoeva96@mail.ru</w:t>
        </w:r>
      </w:hyperlink>
    </w:p>
    <w:p w:rsidR="00E650C0" w:rsidRPr="004B2D69" w:rsidRDefault="00E650C0" w:rsidP="0020182F">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r w:rsidRPr="004B2D69">
        <w:rPr>
          <w:rFonts w:ascii="Times New Roman" w:eastAsia="Times New Roman" w:hAnsi="Times New Roman" w:cs="Times New Roman"/>
          <w:i/>
          <w:sz w:val="32"/>
          <w:szCs w:val="32"/>
          <w:lang w:eastAsia="ru-RU"/>
        </w:rPr>
        <w:t xml:space="preserve"> доцент</w:t>
      </w:r>
    </w:p>
    <w:p w:rsidR="00E650C0" w:rsidRPr="004B2D69" w:rsidRDefault="00E650C0" w:rsidP="0020182F">
      <w:pPr>
        <w:spacing w:after="0" w:line="216"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Светлана Мурзакуловна</w:t>
      </w:r>
    </w:p>
    <w:p w:rsidR="00E650C0" w:rsidRPr="000D1AF9" w:rsidRDefault="00E650C0" w:rsidP="0020182F">
      <w:pPr>
        <w:spacing w:after="0" w:line="216" w:lineRule="auto"/>
        <w:ind w:firstLine="56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E</w:t>
      </w:r>
      <w:r w:rsidRPr="000D1AF9">
        <w:rPr>
          <w:rFonts w:ascii="Times New Roman" w:eastAsia="Times New Roman" w:hAnsi="Times New Roman" w:cs="Times New Roman"/>
          <w:i/>
          <w:sz w:val="32"/>
          <w:szCs w:val="32"/>
          <w:lang w:val="en-US" w:eastAsia="ru-RU"/>
        </w:rPr>
        <w:t>-</w:t>
      </w:r>
      <w:r w:rsidRPr="004B2D69">
        <w:rPr>
          <w:rFonts w:ascii="Times New Roman" w:eastAsia="Times New Roman" w:hAnsi="Times New Roman" w:cs="Times New Roman"/>
          <w:i/>
          <w:sz w:val="32"/>
          <w:szCs w:val="32"/>
          <w:lang w:val="en-US" w:eastAsia="ru-RU"/>
        </w:rPr>
        <w:t>mail</w:t>
      </w:r>
      <w:r w:rsidRPr="000D1AF9">
        <w:rPr>
          <w:rFonts w:ascii="Times New Roman" w:eastAsia="Times New Roman" w:hAnsi="Times New Roman" w:cs="Times New Roman"/>
          <w:i/>
          <w:sz w:val="32"/>
          <w:szCs w:val="32"/>
          <w:lang w:val="en-US" w:eastAsia="ru-RU"/>
        </w:rPr>
        <w:t xml:space="preserve">: </w:t>
      </w:r>
      <w:hyperlink r:id="rId14" w:history="1">
        <w:r w:rsidRPr="004B2D69">
          <w:rPr>
            <w:rFonts w:ascii="Times New Roman" w:eastAsia="Times New Roman" w:hAnsi="Times New Roman" w:cs="Times New Roman"/>
            <w:i/>
            <w:sz w:val="32"/>
            <w:szCs w:val="32"/>
            <w:u w:val="single"/>
            <w:lang w:val="en-US" w:eastAsia="ru-RU"/>
          </w:rPr>
          <w:t>lepshokova</w:t>
        </w:r>
        <w:r w:rsidRPr="000D1AF9">
          <w:rPr>
            <w:rFonts w:ascii="Times New Roman" w:eastAsia="Times New Roman" w:hAnsi="Times New Roman" w:cs="Times New Roman"/>
            <w:i/>
            <w:sz w:val="32"/>
            <w:szCs w:val="32"/>
            <w:u w:val="single"/>
            <w:lang w:val="en-US" w:eastAsia="ru-RU"/>
          </w:rPr>
          <w:t>.</w:t>
        </w:r>
        <w:r w:rsidRPr="004B2D69">
          <w:rPr>
            <w:rFonts w:ascii="Times New Roman" w:eastAsia="Times New Roman" w:hAnsi="Times New Roman" w:cs="Times New Roman"/>
            <w:i/>
            <w:sz w:val="32"/>
            <w:szCs w:val="32"/>
            <w:u w:val="single"/>
            <w:lang w:val="en-US" w:eastAsia="ru-RU"/>
          </w:rPr>
          <w:t>sveta</w:t>
        </w:r>
        <w:r w:rsidRPr="000D1AF9">
          <w:rPr>
            <w:rFonts w:ascii="Times New Roman" w:eastAsia="Times New Roman" w:hAnsi="Times New Roman" w:cs="Times New Roman"/>
            <w:i/>
            <w:sz w:val="32"/>
            <w:szCs w:val="32"/>
            <w:u w:val="single"/>
            <w:lang w:val="en-US" w:eastAsia="ru-RU"/>
          </w:rPr>
          <w:t>62@</w:t>
        </w:r>
        <w:r w:rsidRPr="004B2D69">
          <w:rPr>
            <w:rFonts w:ascii="Times New Roman" w:eastAsia="Times New Roman" w:hAnsi="Times New Roman" w:cs="Times New Roman"/>
            <w:i/>
            <w:sz w:val="32"/>
            <w:szCs w:val="32"/>
            <w:u w:val="single"/>
            <w:lang w:val="en-US" w:eastAsia="ru-RU"/>
          </w:rPr>
          <w:t>mail</w:t>
        </w:r>
        <w:r w:rsidRPr="000D1AF9">
          <w:rPr>
            <w:rFonts w:ascii="Times New Roman" w:eastAsia="Times New Roman" w:hAnsi="Times New Roman" w:cs="Times New Roman"/>
            <w:i/>
            <w:sz w:val="32"/>
            <w:szCs w:val="32"/>
            <w:u w:val="single"/>
            <w:lang w:val="en-US" w:eastAsia="ru-RU"/>
          </w:rPr>
          <w:t>.</w:t>
        </w:r>
        <w:r w:rsidRPr="004B2D69">
          <w:rPr>
            <w:rFonts w:ascii="Times New Roman" w:eastAsia="Times New Roman" w:hAnsi="Times New Roman" w:cs="Times New Roman"/>
            <w:i/>
            <w:sz w:val="32"/>
            <w:szCs w:val="32"/>
            <w:u w:val="single"/>
            <w:lang w:val="en-US" w:eastAsia="ru-RU"/>
          </w:rPr>
          <w:t>ru</w:t>
        </w:r>
      </w:hyperlink>
    </w:p>
    <w:p w:rsidR="00E650C0" w:rsidRPr="004B2D69" w:rsidRDefault="00E650C0" w:rsidP="0020182F">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E650C0" w:rsidRPr="004B2D69" w:rsidRDefault="00E650C0" w:rsidP="0020182F">
      <w:pPr>
        <w:spacing w:after="0" w:line="216"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D145EB" w:rsidRPr="0020182F" w:rsidRDefault="00D145EB" w:rsidP="00DC275E">
      <w:pPr>
        <w:overflowPunct w:val="0"/>
        <w:autoSpaceDE w:val="0"/>
        <w:autoSpaceDN w:val="0"/>
        <w:adjustRightInd w:val="0"/>
        <w:spacing w:after="0" w:line="240" w:lineRule="auto"/>
        <w:contextualSpacing/>
        <w:jc w:val="right"/>
        <w:textAlignment w:val="baseline"/>
        <w:rPr>
          <w:rFonts w:ascii="Times New Roman" w:eastAsia="Times New Roman" w:hAnsi="Times New Roman" w:cs="Times New Roman"/>
          <w:b/>
          <w:sz w:val="18"/>
          <w:szCs w:val="18"/>
          <w:lang w:eastAsia="ru-RU"/>
        </w:rPr>
      </w:pPr>
    </w:p>
    <w:p w:rsidR="008D7FF8" w:rsidRPr="004B2D69" w:rsidRDefault="00D145EB" w:rsidP="00DC275E">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 xml:space="preserve">ТИПЫ ФРАЗЕОЛОГИЧЕСКИХ ЕДИНИЦ ПО </w:t>
      </w:r>
      <w:r w:rsidR="00472454" w:rsidRPr="004B2D69">
        <w:rPr>
          <w:rFonts w:ascii="Times New Roman" w:eastAsia="Times New Roman" w:hAnsi="Times New Roman" w:cs="Times New Roman"/>
          <w:b/>
          <w:sz w:val="32"/>
          <w:szCs w:val="32"/>
          <w:lang w:eastAsia="ru-RU"/>
        </w:rPr>
        <w:t xml:space="preserve">СТРУКТУРНО-СЕМАНТИЧЕСКИМУ ПРИНЦИПУ </w:t>
      </w:r>
      <w:r w:rsidR="008D7FF8" w:rsidRPr="004B2D69">
        <w:rPr>
          <w:rFonts w:ascii="Times New Roman" w:eastAsia="Times New Roman" w:hAnsi="Times New Roman" w:cs="Times New Roman"/>
          <w:b/>
          <w:sz w:val="32"/>
          <w:szCs w:val="32"/>
          <w:lang w:eastAsia="ru-RU"/>
        </w:rPr>
        <w:t xml:space="preserve">НА ПРИМЕРЕ </w:t>
      </w:r>
    </w:p>
    <w:p w:rsidR="00D145EB" w:rsidRPr="004B2D69" w:rsidRDefault="008D7FF8" w:rsidP="00DC275E">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32"/>
          <w:szCs w:val="32"/>
          <w:lang w:eastAsia="ru-RU"/>
        </w:rPr>
      </w:pPr>
      <w:r w:rsidRPr="004B2D69">
        <w:rPr>
          <w:rFonts w:ascii="Times New Roman" w:eastAsia="Times New Roman" w:hAnsi="Times New Roman" w:cs="Times New Roman"/>
          <w:b/>
          <w:sz w:val="32"/>
          <w:szCs w:val="32"/>
          <w:lang w:eastAsia="ru-RU"/>
        </w:rPr>
        <w:t>ПРОИЗВЕДЕНИЙ ПИСАТЕЛЕЙ 20 ВЕКА</w:t>
      </w:r>
    </w:p>
    <w:p w:rsidR="00D145EB" w:rsidRPr="0020182F" w:rsidRDefault="00D145EB" w:rsidP="00DC275E">
      <w:pPr>
        <w:spacing w:after="0" w:line="240" w:lineRule="auto"/>
        <w:ind w:firstLine="709"/>
        <w:jc w:val="both"/>
        <w:rPr>
          <w:rFonts w:ascii="Times New Roman" w:eastAsia="Times New Roman" w:hAnsi="Times New Roman" w:cs="Times New Roman"/>
          <w:sz w:val="16"/>
          <w:szCs w:val="16"/>
          <w:lang w:eastAsia="ru-RU"/>
        </w:rPr>
      </w:pPr>
    </w:p>
    <w:p w:rsidR="00D145EB" w:rsidRPr="004B2D69" w:rsidRDefault="00D145EB" w:rsidP="00735A2F">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xml:space="preserve"> В статье рассматривается классификация фр</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зеологических единиц по А.В. Кунину - номинативные фразеолог</w:t>
      </w:r>
      <w:r w:rsidRPr="004B2D69">
        <w:rPr>
          <w:rFonts w:ascii="Times New Roman" w:eastAsia="Times New Roman" w:hAnsi="Times New Roman" w:cs="Times New Roman"/>
          <w:i/>
          <w:sz w:val="32"/>
          <w:szCs w:val="32"/>
          <w:lang w:eastAsia="ru-RU"/>
        </w:rPr>
        <w:t>и</w:t>
      </w:r>
      <w:r w:rsidRPr="004B2D69">
        <w:rPr>
          <w:rFonts w:ascii="Times New Roman" w:eastAsia="Times New Roman" w:hAnsi="Times New Roman" w:cs="Times New Roman"/>
          <w:i/>
          <w:sz w:val="32"/>
          <w:szCs w:val="32"/>
          <w:lang w:eastAsia="ru-RU"/>
        </w:rPr>
        <w:t>ческие единицы, обозначающие различные предметы и явления, н</w:t>
      </w:r>
      <w:r w:rsidRPr="004B2D69">
        <w:rPr>
          <w:rFonts w:ascii="Times New Roman" w:eastAsia="Times New Roman" w:hAnsi="Times New Roman" w:cs="Times New Roman"/>
          <w:i/>
          <w:sz w:val="32"/>
          <w:szCs w:val="32"/>
          <w:lang w:eastAsia="ru-RU"/>
        </w:rPr>
        <w:t>о</w:t>
      </w:r>
      <w:r w:rsidRPr="004B2D69">
        <w:rPr>
          <w:rFonts w:ascii="Times New Roman" w:eastAsia="Times New Roman" w:hAnsi="Times New Roman" w:cs="Times New Roman"/>
          <w:i/>
          <w:sz w:val="32"/>
          <w:szCs w:val="32"/>
          <w:lang w:eastAsia="ru-RU"/>
        </w:rPr>
        <w:lastRenderedPageBreak/>
        <w:t>минативные и номинативно-коммуникативные (глагольные), ме</w:t>
      </w:r>
      <w:r w:rsidRPr="004B2D69">
        <w:rPr>
          <w:rFonts w:ascii="Times New Roman" w:eastAsia="Times New Roman" w:hAnsi="Times New Roman" w:cs="Times New Roman"/>
          <w:i/>
          <w:sz w:val="32"/>
          <w:szCs w:val="32"/>
          <w:lang w:eastAsia="ru-RU"/>
        </w:rPr>
        <w:t>ж</w:t>
      </w:r>
      <w:r w:rsidRPr="004B2D69">
        <w:rPr>
          <w:rFonts w:ascii="Times New Roman" w:eastAsia="Times New Roman" w:hAnsi="Times New Roman" w:cs="Times New Roman"/>
          <w:i/>
          <w:sz w:val="32"/>
          <w:szCs w:val="32"/>
          <w:lang w:eastAsia="ru-RU"/>
        </w:rPr>
        <w:t>дометные и модальные, выражающие эмоции, волеизъявление, коммуникативные, имеющие структуру простого и сложного предложения (пословицы и поговорки).</w:t>
      </w:r>
    </w:p>
    <w:p w:rsidR="00D145EB" w:rsidRPr="004B2D69" w:rsidRDefault="00D145EB" w:rsidP="00735A2F">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008D7FF8" w:rsidRPr="004B2D69">
        <w:rPr>
          <w:rFonts w:ascii="Times New Roman" w:eastAsia="Times New Roman" w:hAnsi="Times New Roman" w:cs="Times New Roman"/>
          <w:b/>
          <w:i/>
          <w:sz w:val="32"/>
          <w:szCs w:val="32"/>
          <w:lang w:eastAsia="ru-RU"/>
        </w:rPr>
        <w:t>:</w:t>
      </w:r>
      <w:r w:rsidRPr="004B2D69">
        <w:rPr>
          <w:rFonts w:ascii="Times New Roman" w:eastAsia="Times New Roman" w:hAnsi="Times New Roman" w:cs="Times New Roman"/>
          <w:i/>
          <w:sz w:val="32"/>
          <w:szCs w:val="32"/>
          <w:lang w:eastAsia="ru-RU"/>
        </w:rPr>
        <w:t xml:space="preserve"> </w:t>
      </w:r>
      <w:r w:rsidR="008D7FF8" w:rsidRPr="004B2D69">
        <w:rPr>
          <w:rFonts w:ascii="Times New Roman" w:eastAsia="Times New Roman" w:hAnsi="Times New Roman" w:cs="Times New Roman"/>
          <w:i/>
          <w:sz w:val="32"/>
          <w:szCs w:val="32"/>
          <w:lang w:eastAsia="ru-RU"/>
        </w:rPr>
        <w:t>ф</w:t>
      </w:r>
      <w:r w:rsidRPr="004B2D69">
        <w:rPr>
          <w:rFonts w:ascii="Times New Roman" w:eastAsia="Times New Roman" w:hAnsi="Times New Roman" w:cs="Times New Roman"/>
          <w:i/>
          <w:sz w:val="32"/>
          <w:szCs w:val="32"/>
          <w:lang w:eastAsia="ru-RU"/>
        </w:rPr>
        <w:t>разеологические единицы, константно-вариантно-переменная зависимость компонентов, лексический и</w:t>
      </w:r>
      <w:r w:rsidRPr="004B2D69">
        <w:rPr>
          <w:rFonts w:ascii="Times New Roman" w:eastAsia="Times New Roman" w:hAnsi="Times New Roman" w:cs="Times New Roman"/>
          <w:i/>
          <w:sz w:val="32"/>
          <w:szCs w:val="32"/>
          <w:lang w:eastAsia="ru-RU"/>
        </w:rPr>
        <w:t>н</w:t>
      </w:r>
      <w:r w:rsidRPr="004B2D69">
        <w:rPr>
          <w:rFonts w:ascii="Times New Roman" w:eastAsia="Times New Roman" w:hAnsi="Times New Roman" w:cs="Times New Roman"/>
          <w:i/>
          <w:sz w:val="32"/>
          <w:szCs w:val="32"/>
          <w:lang w:eastAsia="ru-RU"/>
        </w:rPr>
        <w:t>вариант.</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Существуют различные принципы классификации фразеолог</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ческих единиц. В соответствии со </w:t>
      </w:r>
      <w:r w:rsidRPr="004B2D69">
        <w:rPr>
          <w:rFonts w:ascii="Times New Roman" w:eastAsia="Times New Roman" w:hAnsi="Times New Roman" w:cs="Times New Roman"/>
          <w:i/>
          <w:sz w:val="32"/>
          <w:szCs w:val="32"/>
          <w:lang w:eastAsia="ru-RU"/>
        </w:rPr>
        <w:t>структурно-семантическим принципом</w:t>
      </w:r>
      <w:r w:rsidRPr="004B2D69">
        <w:rPr>
          <w:rFonts w:ascii="Times New Roman" w:eastAsia="Times New Roman" w:hAnsi="Times New Roman" w:cs="Times New Roman"/>
          <w:b/>
          <w:sz w:val="32"/>
          <w:szCs w:val="32"/>
          <w:lang w:eastAsia="ru-RU"/>
        </w:rPr>
        <w:t xml:space="preserve"> </w:t>
      </w:r>
      <w:r w:rsidRPr="004B2D69">
        <w:rPr>
          <w:rFonts w:ascii="Times New Roman" w:eastAsia="Times New Roman" w:hAnsi="Times New Roman" w:cs="Times New Roman"/>
          <w:sz w:val="32"/>
          <w:szCs w:val="32"/>
          <w:lang w:eastAsia="ru-RU"/>
        </w:rPr>
        <w:t>были разработаны следующие классификации: класс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фикация </w:t>
      </w:r>
      <w:r w:rsidRPr="004B2D69">
        <w:rPr>
          <w:rFonts w:ascii="Times New Roman" w:eastAsia="Times New Roman" w:hAnsi="Times New Roman" w:cs="Times New Roman"/>
          <w:i/>
          <w:sz w:val="32"/>
          <w:szCs w:val="32"/>
          <w:lang w:eastAsia="ru-RU"/>
        </w:rPr>
        <w:t>А.В. Кунина</w:t>
      </w:r>
      <w:r w:rsidRPr="004B2D69">
        <w:rPr>
          <w:rFonts w:ascii="Times New Roman" w:eastAsia="Times New Roman" w:hAnsi="Times New Roman" w:cs="Times New Roman"/>
          <w:sz w:val="32"/>
          <w:szCs w:val="32"/>
          <w:lang w:eastAsia="ru-RU"/>
        </w:rPr>
        <w:t xml:space="preserve"> и классификация </w:t>
      </w:r>
      <w:r w:rsidRPr="004B2D69">
        <w:rPr>
          <w:rFonts w:ascii="Times New Roman" w:eastAsia="Times New Roman" w:hAnsi="Times New Roman" w:cs="Times New Roman"/>
          <w:i/>
          <w:sz w:val="32"/>
          <w:szCs w:val="32"/>
          <w:lang w:eastAsia="ru-RU"/>
        </w:rPr>
        <w:t>А.И. Смирницкого.</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Согласно классификации </w:t>
      </w:r>
      <w:r w:rsidRPr="004B2D69">
        <w:rPr>
          <w:rFonts w:ascii="Times New Roman" w:eastAsia="Times New Roman" w:hAnsi="Times New Roman" w:cs="Times New Roman"/>
          <w:i/>
          <w:sz w:val="32"/>
          <w:szCs w:val="32"/>
          <w:lang w:eastAsia="ru-RU"/>
        </w:rPr>
        <w:t>А.В. Кунина</w:t>
      </w:r>
      <w:r w:rsidRPr="004B2D69">
        <w:rPr>
          <w:rFonts w:ascii="Times New Roman" w:eastAsia="Times New Roman" w:hAnsi="Times New Roman" w:cs="Times New Roman"/>
          <w:sz w:val="32"/>
          <w:szCs w:val="32"/>
          <w:lang w:eastAsia="ru-RU"/>
        </w:rPr>
        <w:t>, фразеологические ед</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ницы в современном английском языке делятся на следующие о</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новные типы (или «структурно-семантические классы» по А.В. К</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нину), которые, на наш взгляд, имеют место и в современном ру</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ском языке.</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val="en-US" w:eastAsia="ru-RU"/>
        </w:rPr>
        <w:t>I</w:t>
      </w:r>
      <w:r w:rsidRPr="004B2D69">
        <w:rPr>
          <w:rFonts w:ascii="Times New Roman" w:eastAsia="Times New Roman" w:hAnsi="Times New Roman" w:cs="Times New Roman"/>
          <w:i/>
          <w:sz w:val="32"/>
          <w:szCs w:val="32"/>
          <w:lang w:eastAsia="ru-RU"/>
        </w:rPr>
        <w:t xml:space="preserve">. Номинативные фразеологические единицы, </w:t>
      </w:r>
      <w:r w:rsidRPr="004B2D69">
        <w:rPr>
          <w:rFonts w:ascii="Times New Roman" w:eastAsia="Times New Roman" w:hAnsi="Times New Roman" w:cs="Times New Roman"/>
          <w:sz w:val="32"/>
          <w:szCs w:val="32"/>
          <w:lang w:eastAsia="ru-RU"/>
        </w:rPr>
        <w:t>обозначающие различные предметы и явления.</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val="en-US" w:eastAsia="ru-RU"/>
        </w:rPr>
        <w:t>II</w:t>
      </w:r>
      <w:r w:rsidRPr="004B2D69">
        <w:rPr>
          <w:rFonts w:ascii="Times New Roman" w:eastAsia="Times New Roman" w:hAnsi="Times New Roman" w:cs="Times New Roman"/>
          <w:i/>
          <w:sz w:val="32"/>
          <w:szCs w:val="32"/>
          <w:lang w:eastAsia="ru-RU"/>
        </w:rPr>
        <w:t>. Номинативные и номинативно-коммуникативные</w:t>
      </w:r>
      <w:r w:rsidRPr="004B2D69">
        <w:rPr>
          <w:rFonts w:ascii="Times New Roman" w:eastAsia="Times New Roman" w:hAnsi="Times New Roman" w:cs="Times New Roman"/>
          <w:sz w:val="32"/>
          <w:szCs w:val="32"/>
          <w:lang w:eastAsia="ru-RU"/>
        </w:rPr>
        <w:t xml:space="preserve"> (глагол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ные).</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val="en-US" w:eastAsia="ru-RU"/>
        </w:rPr>
        <w:t>III</w:t>
      </w:r>
      <w:r w:rsidRPr="004B2D69">
        <w:rPr>
          <w:rFonts w:ascii="Times New Roman" w:eastAsia="Times New Roman" w:hAnsi="Times New Roman" w:cs="Times New Roman"/>
          <w:i/>
          <w:sz w:val="32"/>
          <w:szCs w:val="32"/>
          <w:lang w:eastAsia="ru-RU"/>
        </w:rPr>
        <w:t>. Междометные и модальные,</w:t>
      </w:r>
      <w:r w:rsidRPr="004B2D69">
        <w:rPr>
          <w:rFonts w:ascii="Times New Roman" w:eastAsia="Times New Roman" w:hAnsi="Times New Roman" w:cs="Times New Roman"/>
          <w:sz w:val="32"/>
          <w:szCs w:val="32"/>
          <w:lang w:eastAsia="ru-RU"/>
        </w:rPr>
        <w:t xml:space="preserve"> выражающие эмоции, вол</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изъявление и т.п.</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t>IV</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eastAsia="ru-RU"/>
        </w:rPr>
        <w:t>Коммуникативные,</w:t>
      </w:r>
      <w:r w:rsidRPr="004B2D69">
        <w:rPr>
          <w:rFonts w:ascii="Times New Roman" w:eastAsia="Times New Roman" w:hAnsi="Times New Roman" w:cs="Times New Roman"/>
          <w:sz w:val="32"/>
          <w:szCs w:val="32"/>
          <w:lang w:eastAsia="ru-RU"/>
        </w:rPr>
        <w:t xml:space="preserve"> имеющие структуру простого и сло</w:t>
      </w:r>
      <w:r w:rsidRPr="004B2D69">
        <w:rPr>
          <w:rFonts w:ascii="Times New Roman" w:eastAsia="Times New Roman" w:hAnsi="Times New Roman" w:cs="Times New Roman"/>
          <w:sz w:val="32"/>
          <w:szCs w:val="32"/>
          <w:lang w:eastAsia="ru-RU"/>
        </w:rPr>
        <w:t>ж</w:t>
      </w:r>
      <w:r w:rsidRPr="004B2D69">
        <w:rPr>
          <w:rFonts w:ascii="Times New Roman" w:eastAsia="Times New Roman" w:hAnsi="Times New Roman" w:cs="Times New Roman"/>
          <w:sz w:val="32"/>
          <w:szCs w:val="32"/>
          <w:lang w:eastAsia="ru-RU"/>
        </w:rPr>
        <w:t xml:space="preserve">ного предложения (пословицы и поговорки) </w:t>
      </w:r>
      <w:r w:rsidRPr="004B2D69">
        <w:rPr>
          <w:rFonts w:ascii="Times New Roman CYR" w:eastAsia="Times New Roman" w:hAnsi="Times New Roman CYR" w:cs="Times New Roman CYR"/>
          <w:sz w:val="32"/>
          <w:szCs w:val="32"/>
          <w:lang w:eastAsia="ru-RU"/>
        </w:rPr>
        <w:t>[1, с. 13]</w:t>
      </w:r>
      <w:r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t>I</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eastAsia="ru-RU"/>
        </w:rPr>
        <w:t>Номинативные</w:t>
      </w:r>
      <w:r w:rsidRPr="004B2D69">
        <w:rPr>
          <w:rFonts w:ascii="Times New Roman" w:eastAsia="Times New Roman" w:hAnsi="Times New Roman" w:cs="Times New Roman"/>
          <w:sz w:val="32"/>
          <w:szCs w:val="32"/>
          <w:lang w:eastAsia="ru-RU"/>
        </w:rPr>
        <w:t xml:space="preserve"> фразеологические е</w:t>
      </w:r>
      <w:r w:rsidR="00472454" w:rsidRPr="004B2D69">
        <w:rPr>
          <w:rFonts w:ascii="Times New Roman" w:eastAsia="Times New Roman" w:hAnsi="Times New Roman" w:cs="Times New Roman"/>
          <w:sz w:val="32"/>
          <w:szCs w:val="32"/>
          <w:lang w:eastAsia="ru-RU"/>
        </w:rPr>
        <w:t>диницы делятся на такие подтипы:</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1.</w:t>
      </w:r>
      <w:r w:rsidR="00472454"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eastAsia="ru-RU"/>
        </w:rPr>
        <w:t>Субстантивные</w:t>
      </w:r>
      <w:r w:rsidRPr="004B2D69">
        <w:rPr>
          <w:rFonts w:ascii="Times New Roman" w:eastAsia="Times New Roman" w:hAnsi="Times New Roman" w:cs="Times New Roman"/>
          <w:sz w:val="32"/>
          <w:szCs w:val="32"/>
          <w:lang w:eastAsia="ru-RU"/>
        </w:rPr>
        <w:t>. Они, в свою очередь, подразделяются на следующие виды на основе зависимости их компонентов:</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а) </w:t>
      </w:r>
      <w:r w:rsidR="008D7FF8"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ыражения с константной зависимостью компонентов, пре</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 xml:space="preserve">ставляющие собой обороты с неподменяемыми компонентами. А.В. Кунин приводит такие примеры: </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1) </w:t>
      </w:r>
      <w:r w:rsidRPr="004B2D69">
        <w:rPr>
          <w:rFonts w:ascii="Times New Roman" w:eastAsia="Times New Roman" w:hAnsi="Times New Roman" w:cs="Times New Roman"/>
          <w:i/>
          <w:sz w:val="32"/>
          <w:szCs w:val="32"/>
          <w:lang w:eastAsia="ru-RU"/>
        </w:rPr>
        <w:t>главный козырь</w:t>
      </w:r>
      <w:r w:rsidRPr="004B2D69">
        <w:rPr>
          <w:rFonts w:ascii="Times New Roman" w:eastAsia="Times New Roman" w:hAnsi="Times New Roman" w:cs="Times New Roman"/>
          <w:sz w:val="32"/>
          <w:szCs w:val="32"/>
          <w:lang w:eastAsia="ru-RU"/>
        </w:rPr>
        <w:t xml:space="preserve"> - самый веский довод</w:t>
      </w:r>
      <w:r w:rsidR="008D7FF8"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2) </w:t>
      </w:r>
      <w:r w:rsidRPr="004B2D69">
        <w:rPr>
          <w:rFonts w:ascii="Times New Roman" w:eastAsia="Times New Roman" w:hAnsi="Times New Roman" w:cs="Times New Roman"/>
          <w:i/>
          <w:sz w:val="32"/>
          <w:szCs w:val="32"/>
          <w:lang w:eastAsia="ru-RU"/>
        </w:rPr>
        <w:t>крокодиловы слезы</w:t>
      </w:r>
      <w:r w:rsidRPr="004B2D69">
        <w:rPr>
          <w:rFonts w:ascii="Times New Roman" w:eastAsia="Times New Roman" w:hAnsi="Times New Roman" w:cs="Times New Roman"/>
          <w:sz w:val="32"/>
          <w:szCs w:val="32"/>
          <w:lang w:eastAsia="ru-RU"/>
        </w:rPr>
        <w:t xml:space="preserve"> – притворные слезы</w:t>
      </w:r>
      <w:r w:rsidR="008D7FF8"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spacing w:val="-6"/>
          <w:sz w:val="32"/>
          <w:szCs w:val="32"/>
          <w:lang w:eastAsia="ru-RU"/>
        </w:rPr>
        <w:t xml:space="preserve">3) </w:t>
      </w:r>
      <w:r w:rsidR="008D7FF8" w:rsidRPr="004B2D69">
        <w:rPr>
          <w:rFonts w:ascii="Times New Roman" w:eastAsia="Times New Roman" w:hAnsi="Times New Roman" w:cs="Times New Roman"/>
          <w:i/>
          <w:spacing w:val="-6"/>
          <w:sz w:val="32"/>
          <w:szCs w:val="32"/>
          <w:lang w:eastAsia="ru-RU"/>
        </w:rPr>
        <w:t>д</w:t>
      </w:r>
      <w:r w:rsidRPr="004B2D69">
        <w:rPr>
          <w:rFonts w:ascii="Times New Roman" w:eastAsia="Times New Roman" w:hAnsi="Times New Roman" w:cs="Times New Roman"/>
          <w:i/>
          <w:spacing w:val="-6"/>
          <w:sz w:val="32"/>
          <w:szCs w:val="32"/>
          <w:lang w:eastAsia="ru-RU"/>
        </w:rPr>
        <w:t>амон и Пифиас</w:t>
      </w:r>
      <w:r w:rsidRPr="004B2D69">
        <w:rPr>
          <w:rFonts w:ascii="Times New Roman" w:eastAsia="Times New Roman" w:hAnsi="Times New Roman" w:cs="Times New Roman"/>
          <w:spacing w:val="-6"/>
          <w:sz w:val="32"/>
          <w:szCs w:val="32"/>
          <w:lang w:eastAsia="ru-RU"/>
        </w:rPr>
        <w:t xml:space="preserve"> – неразлучные, закадычные друзья </w:t>
      </w:r>
      <w:r w:rsidRPr="004B2D69">
        <w:rPr>
          <w:rFonts w:ascii="Times New Roman CYR" w:eastAsia="Times New Roman" w:hAnsi="Times New Roman CYR" w:cs="Times New Roman CYR"/>
          <w:spacing w:val="-6"/>
          <w:sz w:val="32"/>
          <w:szCs w:val="32"/>
          <w:lang w:eastAsia="ru-RU"/>
        </w:rPr>
        <w:t>[1, с. 91]</w:t>
      </w:r>
      <w:r w:rsidRPr="004B2D69">
        <w:rPr>
          <w:rFonts w:ascii="Times New Roman" w:eastAsia="Times New Roman" w:hAnsi="Times New Roman" w:cs="Times New Roman"/>
          <w:spacing w:val="-6"/>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б) </w:t>
      </w:r>
      <w:r w:rsidR="008D7FF8" w:rsidRPr="004B2D69">
        <w:rPr>
          <w:rFonts w:ascii="Times New Roman" w:eastAsia="Times New Roman" w:hAnsi="Times New Roman" w:cs="Times New Roman"/>
          <w:sz w:val="32"/>
          <w:szCs w:val="32"/>
          <w:lang w:eastAsia="ru-RU"/>
        </w:rPr>
        <w:t>ф</w:t>
      </w:r>
      <w:r w:rsidRPr="004B2D69">
        <w:rPr>
          <w:rFonts w:ascii="Times New Roman" w:eastAsia="Times New Roman" w:hAnsi="Times New Roman" w:cs="Times New Roman"/>
          <w:sz w:val="32"/>
          <w:szCs w:val="32"/>
          <w:lang w:eastAsia="ru-RU"/>
        </w:rPr>
        <w:t>разеологические единицы с константно-вариантной зав</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симостью компонентов – это выражения, допускающие изменения компонентов при обязательном сохранении одной лексемы, не имеющей варианта (лексического инварианта).</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Примеры, приводимые А.В. Куниным.</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1) </w:t>
      </w:r>
      <w:r w:rsidRPr="004B2D69">
        <w:rPr>
          <w:rFonts w:ascii="Times New Roman" w:eastAsia="Times New Roman" w:hAnsi="Times New Roman" w:cs="Times New Roman"/>
          <w:i/>
          <w:sz w:val="32"/>
          <w:szCs w:val="32"/>
          <w:lang w:eastAsia="ru-RU"/>
        </w:rPr>
        <w:t xml:space="preserve">ахиллесова пята </w:t>
      </w:r>
      <w:r w:rsidRPr="004B2D69">
        <w:rPr>
          <w:rFonts w:ascii="Times New Roman" w:eastAsia="Times New Roman" w:hAnsi="Times New Roman" w:cs="Times New Roman"/>
          <w:sz w:val="32"/>
          <w:szCs w:val="32"/>
          <w:lang w:eastAsia="ru-RU"/>
        </w:rPr>
        <w:t xml:space="preserve">или </w:t>
      </w:r>
      <w:r w:rsidRPr="004B2D69">
        <w:rPr>
          <w:rFonts w:ascii="Times New Roman" w:eastAsia="Times New Roman" w:hAnsi="Times New Roman" w:cs="Times New Roman"/>
          <w:i/>
          <w:sz w:val="32"/>
          <w:szCs w:val="32"/>
          <w:lang w:eastAsia="ru-RU"/>
        </w:rPr>
        <w:t>пята Ахиллеса</w:t>
      </w:r>
      <w:r w:rsidRPr="004B2D69">
        <w:rPr>
          <w:rFonts w:ascii="Times New Roman" w:eastAsia="Times New Roman" w:hAnsi="Times New Roman" w:cs="Times New Roman"/>
          <w:sz w:val="32"/>
          <w:szCs w:val="32"/>
          <w:lang w:eastAsia="ru-RU"/>
        </w:rPr>
        <w:t xml:space="preserve"> – уязвимо</w:t>
      </w:r>
      <w:r w:rsidR="00D44AC4" w:rsidRPr="004B2D69">
        <w:rPr>
          <w:rFonts w:ascii="Times New Roman" w:eastAsia="Times New Roman" w:hAnsi="Times New Roman" w:cs="Times New Roman"/>
          <w:sz w:val="32"/>
          <w:szCs w:val="32"/>
          <w:lang w:eastAsia="ru-RU"/>
        </w:rPr>
        <w:t>е</w:t>
      </w:r>
      <w:r w:rsidR="00663539"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место</w:t>
      </w:r>
      <w:r w:rsidR="008D7FF8"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2) </w:t>
      </w:r>
      <w:r w:rsidRPr="004B2D69">
        <w:rPr>
          <w:rFonts w:ascii="Times New Roman" w:eastAsia="Times New Roman" w:hAnsi="Times New Roman" w:cs="Times New Roman"/>
          <w:i/>
          <w:sz w:val="32"/>
          <w:szCs w:val="32"/>
          <w:lang w:eastAsia="ru-RU"/>
        </w:rPr>
        <w:t xml:space="preserve">дамоклов меч </w:t>
      </w:r>
      <w:r w:rsidRPr="004B2D69">
        <w:rPr>
          <w:rFonts w:ascii="Times New Roman" w:eastAsia="Times New Roman" w:hAnsi="Times New Roman" w:cs="Times New Roman"/>
          <w:sz w:val="32"/>
          <w:szCs w:val="32"/>
          <w:lang w:eastAsia="ru-RU"/>
        </w:rPr>
        <w:t xml:space="preserve">или </w:t>
      </w:r>
      <w:r w:rsidRPr="004B2D69">
        <w:rPr>
          <w:rFonts w:ascii="Times New Roman" w:eastAsia="Times New Roman" w:hAnsi="Times New Roman" w:cs="Times New Roman"/>
          <w:i/>
          <w:sz w:val="32"/>
          <w:szCs w:val="32"/>
          <w:lang w:eastAsia="ru-RU"/>
        </w:rPr>
        <w:t>меч Дамокла</w:t>
      </w:r>
      <w:r w:rsidRPr="004B2D69">
        <w:rPr>
          <w:rFonts w:ascii="Times New Roman" w:eastAsia="Times New Roman" w:hAnsi="Times New Roman" w:cs="Times New Roman"/>
          <w:sz w:val="32"/>
          <w:szCs w:val="32"/>
          <w:lang w:eastAsia="ru-RU"/>
        </w:rPr>
        <w:t xml:space="preserve"> – нависшая угроза</w:t>
      </w:r>
      <w:r w:rsidR="008D7FF8"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spacing w:val="-6"/>
          <w:sz w:val="32"/>
          <w:szCs w:val="32"/>
          <w:lang w:eastAsia="ru-RU"/>
        </w:rPr>
        <w:t xml:space="preserve">3) </w:t>
      </w:r>
      <w:r w:rsidRPr="004B2D69">
        <w:rPr>
          <w:rFonts w:ascii="Times New Roman" w:eastAsia="Times New Roman" w:hAnsi="Times New Roman" w:cs="Times New Roman"/>
          <w:i/>
          <w:spacing w:val="-6"/>
          <w:sz w:val="32"/>
          <w:szCs w:val="32"/>
          <w:lang w:eastAsia="ru-RU"/>
        </w:rPr>
        <w:t>первый встречный</w:t>
      </w:r>
      <w:r w:rsidR="00382BFB" w:rsidRPr="004B2D69">
        <w:rPr>
          <w:rFonts w:ascii="Times New Roman" w:eastAsia="Times New Roman" w:hAnsi="Times New Roman" w:cs="Times New Roman"/>
          <w:i/>
          <w:spacing w:val="-6"/>
          <w:sz w:val="32"/>
          <w:szCs w:val="32"/>
          <w:lang w:eastAsia="ru-RU"/>
        </w:rPr>
        <w:t xml:space="preserve"> </w:t>
      </w:r>
      <w:r w:rsidR="00382BFB" w:rsidRPr="004B2D69">
        <w:rPr>
          <w:rFonts w:ascii="Times New Roman" w:eastAsia="Times New Roman" w:hAnsi="Times New Roman" w:cs="Times New Roman"/>
          <w:spacing w:val="-6"/>
          <w:sz w:val="32"/>
          <w:szCs w:val="32"/>
          <w:lang w:eastAsia="ru-RU"/>
        </w:rPr>
        <w:t>-</w:t>
      </w:r>
      <w:r w:rsidRPr="004B2D69">
        <w:rPr>
          <w:rFonts w:ascii="Times New Roman" w:eastAsia="Times New Roman" w:hAnsi="Times New Roman" w:cs="Times New Roman"/>
          <w:spacing w:val="-6"/>
          <w:sz w:val="32"/>
          <w:szCs w:val="32"/>
          <w:lang w:eastAsia="ru-RU"/>
        </w:rPr>
        <w:t xml:space="preserve"> каждый встречный и поперечный </w:t>
      </w:r>
      <w:r w:rsidRPr="004B2D69">
        <w:rPr>
          <w:rFonts w:ascii="Times New Roman CYR" w:eastAsia="Times New Roman" w:hAnsi="Times New Roman CYR" w:cs="Times New Roman CYR"/>
          <w:spacing w:val="-6"/>
          <w:sz w:val="32"/>
          <w:szCs w:val="32"/>
          <w:lang w:eastAsia="ru-RU"/>
        </w:rPr>
        <w:t>[1, с. 99]</w:t>
      </w:r>
      <w:r w:rsidRPr="004B2D69">
        <w:rPr>
          <w:rFonts w:ascii="Times New Roman" w:eastAsia="Times New Roman" w:hAnsi="Times New Roman" w:cs="Times New Roman"/>
          <w:spacing w:val="-6"/>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в) </w:t>
      </w:r>
      <w:r w:rsidR="008D7FF8" w:rsidRPr="004B2D69">
        <w:rPr>
          <w:rFonts w:ascii="Times New Roman" w:eastAsia="Times New Roman" w:hAnsi="Times New Roman" w:cs="Times New Roman"/>
          <w:sz w:val="32"/>
          <w:szCs w:val="32"/>
          <w:lang w:eastAsia="ru-RU"/>
        </w:rPr>
        <w:t>ф</w:t>
      </w:r>
      <w:r w:rsidRPr="004B2D69">
        <w:rPr>
          <w:rFonts w:ascii="Times New Roman" w:eastAsia="Times New Roman" w:hAnsi="Times New Roman" w:cs="Times New Roman"/>
          <w:sz w:val="32"/>
          <w:szCs w:val="32"/>
          <w:lang w:eastAsia="ru-RU"/>
        </w:rPr>
        <w:t>разеологические единицы с константно-вариантно-переменной зависимостью компонентов – это обороты, допуска</w:t>
      </w:r>
      <w:r w:rsidRPr="004B2D69">
        <w:rPr>
          <w:rFonts w:ascii="Times New Roman" w:eastAsia="Times New Roman" w:hAnsi="Times New Roman" w:cs="Times New Roman"/>
          <w:sz w:val="32"/>
          <w:szCs w:val="32"/>
          <w:lang w:eastAsia="ru-RU"/>
        </w:rPr>
        <w:t>ю</w:t>
      </w:r>
      <w:r w:rsidRPr="004B2D69">
        <w:rPr>
          <w:rFonts w:ascii="Times New Roman" w:eastAsia="Times New Roman" w:hAnsi="Times New Roman" w:cs="Times New Roman"/>
          <w:sz w:val="32"/>
          <w:szCs w:val="32"/>
          <w:lang w:eastAsia="ru-RU"/>
        </w:rPr>
        <w:t>щие вариативность компонентов, нормативное включение пер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менных элементов в свою структуру для подмены местоимений при обязательном сохранении хотя бы одного лексического инварианта.</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Возьмем примеры фразеологических единиц этого вида.</w:t>
      </w:r>
    </w:p>
    <w:p w:rsidR="00D145EB" w:rsidRPr="004B2D69" w:rsidRDefault="00D145EB" w:rsidP="00735A2F">
      <w:pPr>
        <w:spacing w:after="0" w:line="240" w:lineRule="auto"/>
        <w:ind w:firstLine="567"/>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spacing w:val="-6"/>
          <w:sz w:val="32"/>
          <w:szCs w:val="32"/>
          <w:lang w:eastAsia="ru-RU"/>
        </w:rPr>
        <w:t xml:space="preserve">1) </w:t>
      </w:r>
      <w:r w:rsidR="008D7FF8" w:rsidRPr="004B2D69">
        <w:rPr>
          <w:rFonts w:ascii="Times New Roman" w:eastAsia="Times New Roman" w:hAnsi="Times New Roman" w:cs="Times New Roman"/>
          <w:i/>
          <w:spacing w:val="-6"/>
          <w:sz w:val="32"/>
          <w:szCs w:val="32"/>
          <w:lang w:eastAsia="ru-RU"/>
        </w:rPr>
        <w:t>с</w:t>
      </w:r>
      <w:r w:rsidRPr="004B2D69">
        <w:rPr>
          <w:rFonts w:ascii="Times New Roman" w:eastAsia="Times New Roman" w:hAnsi="Times New Roman" w:cs="Times New Roman"/>
          <w:i/>
          <w:spacing w:val="-6"/>
          <w:sz w:val="32"/>
          <w:szCs w:val="32"/>
          <w:lang w:eastAsia="ru-RU"/>
        </w:rPr>
        <w:t xml:space="preserve"> какого бока</w:t>
      </w:r>
      <w:r w:rsidRPr="004B2D69">
        <w:rPr>
          <w:rFonts w:ascii="Times New Roman" w:eastAsia="Times New Roman" w:hAnsi="Times New Roman" w:cs="Times New Roman"/>
          <w:spacing w:val="-6"/>
          <w:sz w:val="32"/>
          <w:szCs w:val="32"/>
          <w:lang w:eastAsia="ru-RU"/>
        </w:rPr>
        <w:t xml:space="preserve"> (или </w:t>
      </w:r>
      <w:r w:rsidRPr="004B2D69">
        <w:rPr>
          <w:rFonts w:ascii="Times New Roman" w:eastAsia="Times New Roman" w:hAnsi="Times New Roman" w:cs="Times New Roman"/>
          <w:i/>
          <w:spacing w:val="-6"/>
          <w:sz w:val="32"/>
          <w:szCs w:val="32"/>
          <w:lang w:eastAsia="ru-RU"/>
        </w:rPr>
        <w:t>боку</w:t>
      </w:r>
      <w:r w:rsidRPr="004B2D69">
        <w:rPr>
          <w:rFonts w:ascii="Times New Roman" w:eastAsia="Times New Roman" w:hAnsi="Times New Roman" w:cs="Times New Roman"/>
          <w:spacing w:val="-6"/>
          <w:sz w:val="32"/>
          <w:szCs w:val="32"/>
          <w:lang w:eastAsia="ru-RU"/>
        </w:rPr>
        <w:t>) – с какой стороны, в каком отношении</w:t>
      </w:r>
      <w:r w:rsidR="008D7FF8" w:rsidRPr="004B2D69">
        <w:rPr>
          <w:rFonts w:ascii="Times New Roman" w:eastAsia="Times New Roman" w:hAnsi="Times New Roman" w:cs="Times New Roman"/>
          <w:spacing w:val="-6"/>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2) </w:t>
      </w:r>
      <w:r w:rsidR="008D7FF8" w:rsidRPr="004B2D69">
        <w:rPr>
          <w:rFonts w:ascii="Times New Roman" w:eastAsia="Times New Roman" w:hAnsi="Times New Roman" w:cs="Times New Roman"/>
          <w:i/>
          <w:sz w:val="32"/>
          <w:szCs w:val="32"/>
          <w:lang w:eastAsia="ru-RU"/>
        </w:rPr>
        <w:t>с</w:t>
      </w:r>
      <w:r w:rsidRPr="004B2D69">
        <w:rPr>
          <w:rFonts w:ascii="Times New Roman" w:eastAsia="Times New Roman" w:hAnsi="Times New Roman" w:cs="Times New Roman"/>
          <w:i/>
          <w:sz w:val="32"/>
          <w:szCs w:val="32"/>
          <w:lang w:eastAsia="ru-RU"/>
        </w:rPr>
        <w:t>амое большее</w:t>
      </w:r>
      <w:r w:rsidRPr="004B2D69">
        <w:rPr>
          <w:rFonts w:ascii="Times New Roman" w:eastAsia="Times New Roman" w:hAnsi="Times New Roman" w:cs="Times New Roman"/>
          <w:sz w:val="32"/>
          <w:szCs w:val="32"/>
          <w:lang w:eastAsia="ru-RU"/>
        </w:rPr>
        <w:t xml:space="preserve"> (или </w:t>
      </w:r>
      <w:r w:rsidRPr="004B2D69">
        <w:rPr>
          <w:rFonts w:ascii="Times New Roman" w:eastAsia="Times New Roman" w:hAnsi="Times New Roman" w:cs="Times New Roman"/>
          <w:i/>
          <w:sz w:val="32"/>
          <w:szCs w:val="32"/>
          <w:lang w:eastAsia="ru-RU"/>
        </w:rPr>
        <w:t>большое</w:t>
      </w:r>
      <w:r w:rsidRPr="004B2D69">
        <w:rPr>
          <w:rFonts w:ascii="Times New Roman" w:eastAsia="Times New Roman" w:hAnsi="Times New Roman" w:cs="Times New Roman"/>
          <w:sz w:val="32"/>
          <w:szCs w:val="32"/>
          <w:lang w:eastAsia="ru-RU"/>
        </w:rPr>
        <w:t>) – не более как [3, с. 33]</w:t>
      </w:r>
      <w:r w:rsidR="008D7FF8"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г) </w:t>
      </w:r>
      <w:r w:rsidR="008D7FF8" w:rsidRPr="004B2D69">
        <w:rPr>
          <w:rFonts w:ascii="Times New Roman" w:eastAsia="Times New Roman" w:hAnsi="Times New Roman" w:cs="Times New Roman"/>
          <w:sz w:val="32"/>
          <w:szCs w:val="32"/>
          <w:lang w:eastAsia="ru-RU"/>
        </w:rPr>
        <w:t>ф</w:t>
      </w:r>
      <w:r w:rsidRPr="004B2D69">
        <w:rPr>
          <w:rFonts w:ascii="Times New Roman" w:eastAsia="Times New Roman" w:hAnsi="Times New Roman" w:cs="Times New Roman"/>
          <w:sz w:val="32"/>
          <w:szCs w:val="32"/>
          <w:lang w:eastAsia="ru-RU"/>
        </w:rPr>
        <w:t>разеологические единицы с константно-переменной зав</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симостью компонентов – обороты, не имеющие вариантов и допу</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кающие включение элементов в свой состав для подмены мест</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имений. Сюда можно отнести обороты с местоимениями мой, его, наш и т.п.</w:t>
      </w:r>
    </w:p>
    <w:p w:rsidR="00D145EB" w:rsidRPr="004B2D69" w:rsidRDefault="00D145EB" w:rsidP="00735A2F">
      <w:pPr>
        <w:spacing w:after="0" w:line="240" w:lineRule="auto"/>
        <w:ind w:firstLine="567"/>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spacing w:val="-6"/>
          <w:sz w:val="32"/>
          <w:szCs w:val="32"/>
          <w:lang w:eastAsia="ru-RU"/>
        </w:rPr>
        <w:t xml:space="preserve">2. </w:t>
      </w:r>
      <w:r w:rsidRPr="004B2D69">
        <w:rPr>
          <w:rFonts w:ascii="Times New Roman" w:eastAsia="Times New Roman" w:hAnsi="Times New Roman" w:cs="Times New Roman"/>
          <w:i/>
          <w:spacing w:val="-6"/>
          <w:sz w:val="32"/>
          <w:szCs w:val="32"/>
          <w:lang w:eastAsia="ru-RU"/>
        </w:rPr>
        <w:t>Адъективные</w:t>
      </w:r>
      <w:r w:rsidRPr="004B2D69">
        <w:rPr>
          <w:rFonts w:ascii="Times New Roman" w:eastAsia="Times New Roman" w:hAnsi="Times New Roman" w:cs="Times New Roman"/>
          <w:spacing w:val="-6"/>
          <w:sz w:val="32"/>
          <w:szCs w:val="32"/>
          <w:lang w:eastAsia="ru-RU"/>
        </w:rPr>
        <w:t xml:space="preserve"> фразеологические единицы - это выражения, уп</w:t>
      </w:r>
      <w:r w:rsidRPr="004B2D69">
        <w:rPr>
          <w:rFonts w:ascii="Times New Roman" w:eastAsia="Times New Roman" w:hAnsi="Times New Roman" w:cs="Times New Roman"/>
          <w:spacing w:val="-6"/>
          <w:sz w:val="32"/>
          <w:szCs w:val="32"/>
          <w:lang w:eastAsia="ru-RU"/>
        </w:rPr>
        <w:t>о</w:t>
      </w:r>
      <w:r w:rsidRPr="004B2D69">
        <w:rPr>
          <w:rFonts w:ascii="Times New Roman" w:eastAsia="Times New Roman" w:hAnsi="Times New Roman" w:cs="Times New Roman"/>
          <w:spacing w:val="-6"/>
          <w:sz w:val="32"/>
          <w:szCs w:val="32"/>
          <w:lang w:eastAsia="ru-RU"/>
        </w:rPr>
        <w:t>требляемые в качестве прилагательных. Основным словом здесь и я</w:t>
      </w:r>
      <w:r w:rsidRPr="004B2D69">
        <w:rPr>
          <w:rFonts w:ascii="Times New Roman" w:eastAsia="Times New Roman" w:hAnsi="Times New Roman" w:cs="Times New Roman"/>
          <w:spacing w:val="-6"/>
          <w:sz w:val="32"/>
          <w:szCs w:val="32"/>
          <w:lang w:eastAsia="ru-RU"/>
        </w:rPr>
        <w:t>в</w:t>
      </w:r>
      <w:r w:rsidRPr="004B2D69">
        <w:rPr>
          <w:rFonts w:ascii="Times New Roman" w:eastAsia="Times New Roman" w:hAnsi="Times New Roman" w:cs="Times New Roman"/>
          <w:spacing w:val="-6"/>
          <w:sz w:val="32"/>
          <w:szCs w:val="32"/>
          <w:lang w:eastAsia="ru-RU"/>
        </w:rPr>
        <w:t>ляется данная часть речи. Сюда относятся также различные сравнения. Возьмем несколько пример</w:t>
      </w:r>
      <w:r w:rsidR="00382BFB" w:rsidRPr="004B2D69">
        <w:rPr>
          <w:rFonts w:ascii="Times New Roman" w:eastAsia="Times New Roman" w:hAnsi="Times New Roman" w:cs="Times New Roman"/>
          <w:spacing w:val="-6"/>
          <w:sz w:val="32"/>
          <w:szCs w:val="32"/>
          <w:lang w:eastAsia="ru-RU"/>
        </w:rPr>
        <w:t>ов, которые приводил А.В. Кунин:</w:t>
      </w:r>
    </w:p>
    <w:p w:rsidR="00D145EB" w:rsidRPr="004B2D69" w:rsidRDefault="00D145EB" w:rsidP="00735A2F">
      <w:pPr>
        <w:spacing w:after="0" w:line="240" w:lineRule="auto"/>
        <w:ind w:firstLine="567"/>
        <w:jc w:val="both"/>
        <w:rPr>
          <w:rFonts w:ascii="Times New Roman CYR" w:eastAsia="Times New Roman" w:hAnsi="Times New Roman CYR" w:cs="Times New Roman CYR"/>
          <w:sz w:val="32"/>
          <w:szCs w:val="32"/>
          <w:lang w:eastAsia="ru-RU"/>
        </w:rPr>
      </w:pPr>
      <w:r w:rsidRPr="004B2D69">
        <w:rPr>
          <w:rFonts w:ascii="Times New Roman" w:eastAsia="Times New Roman" w:hAnsi="Times New Roman" w:cs="Times New Roman"/>
          <w:sz w:val="32"/>
          <w:szCs w:val="32"/>
          <w:lang w:eastAsia="ru-RU"/>
        </w:rPr>
        <w:t xml:space="preserve">1) </w:t>
      </w:r>
      <w:r w:rsidRPr="004B2D69">
        <w:rPr>
          <w:rFonts w:ascii="Times New Roman" w:eastAsia="Times New Roman" w:hAnsi="Times New Roman" w:cs="Times New Roman"/>
          <w:i/>
          <w:sz w:val="32"/>
          <w:szCs w:val="32"/>
          <w:lang w:eastAsia="ru-RU"/>
        </w:rPr>
        <w:t>быстрый как мысль</w:t>
      </w:r>
      <w:r w:rsidR="00382BFB" w:rsidRPr="004B2D69">
        <w:rPr>
          <w:rFonts w:ascii="Times New Roman" w:eastAsia="Times New Roman" w:hAnsi="Times New Roman" w:cs="Times New Roman"/>
          <w:sz w:val="32"/>
          <w:szCs w:val="32"/>
          <w:lang w:eastAsia="ru-RU"/>
        </w:rPr>
        <w:t xml:space="preserve"> – очень быстрый;</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2) </w:t>
      </w:r>
      <w:r w:rsidRPr="004B2D69">
        <w:rPr>
          <w:rFonts w:ascii="Times New Roman" w:eastAsia="Times New Roman" w:hAnsi="Times New Roman" w:cs="Times New Roman"/>
          <w:i/>
          <w:sz w:val="32"/>
          <w:szCs w:val="32"/>
          <w:lang w:eastAsia="ru-RU"/>
        </w:rPr>
        <w:t>ясно как божий день</w:t>
      </w:r>
      <w:r w:rsidR="00382BFB" w:rsidRPr="004B2D69">
        <w:rPr>
          <w:rFonts w:ascii="Times New Roman" w:eastAsia="Times New Roman" w:hAnsi="Times New Roman" w:cs="Times New Roman"/>
          <w:sz w:val="32"/>
          <w:szCs w:val="32"/>
          <w:lang w:eastAsia="ru-RU"/>
        </w:rPr>
        <w:t xml:space="preserve"> – все понятно;</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3) </w:t>
      </w:r>
      <w:r w:rsidRPr="004B2D69">
        <w:rPr>
          <w:rFonts w:ascii="Times New Roman" w:eastAsia="Times New Roman" w:hAnsi="Times New Roman" w:cs="Times New Roman"/>
          <w:i/>
          <w:sz w:val="32"/>
          <w:szCs w:val="32"/>
          <w:lang w:eastAsia="ru-RU"/>
        </w:rPr>
        <w:t>выжатый лимон</w:t>
      </w:r>
      <w:r w:rsidRPr="004B2D69">
        <w:rPr>
          <w:rFonts w:ascii="Times New Roman" w:eastAsia="Times New Roman" w:hAnsi="Times New Roman" w:cs="Times New Roman"/>
          <w:sz w:val="32"/>
          <w:szCs w:val="32"/>
          <w:lang w:eastAsia="ru-RU"/>
        </w:rPr>
        <w:t xml:space="preserve"> – измученный </w:t>
      </w:r>
      <w:r w:rsidRPr="004B2D69">
        <w:rPr>
          <w:rFonts w:ascii="Times New Roman CYR" w:eastAsia="Times New Roman" w:hAnsi="Times New Roman CYR" w:cs="Times New Roman CYR"/>
          <w:sz w:val="32"/>
          <w:szCs w:val="32"/>
          <w:lang w:eastAsia="ru-RU"/>
        </w:rPr>
        <w:t xml:space="preserve">[1, с. </w:t>
      </w:r>
      <w:r w:rsidRPr="004B2D69">
        <w:rPr>
          <w:rFonts w:ascii="Times New Roman" w:eastAsia="Times New Roman" w:hAnsi="Times New Roman" w:cs="Times New Roman"/>
          <w:sz w:val="32"/>
          <w:szCs w:val="32"/>
          <w:lang w:eastAsia="ru-RU"/>
        </w:rPr>
        <w:t>138</w:t>
      </w:r>
      <w:r w:rsidRPr="004B2D69">
        <w:rPr>
          <w:rFonts w:ascii="Times New Roman CYR" w:eastAsia="Times New Roman" w:hAnsi="Times New Roman CYR" w:cs="Times New Roman CYR"/>
          <w:sz w:val="32"/>
          <w:szCs w:val="32"/>
          <w:lang w:eastAsia="ru-RU"/>
        </w:rPr>
        <w:t>]</w:t>
      </w:r>
      <w:r w:rsidRPr="004B2D69">
        <w:rPr>
          <w:rFonts w:ascii="Times New Roman" w:eastAsia="Times New Roman" w:hAnsi="Times New Roman" w:cs="Times New Roman"/>
          <w:sz w:val="32"/>
          <w:szCs w:val="32"/>
          <w:lang w:eastAsia="ru-RU"/>
        </w:rPr>
        <w:t xml:space="preserve">. </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Далее приведем примеры адъективных выражений из худож</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ственных произведений.</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Немного </w:t>
      </w:r>
      <w:r w:rsidRPr="004B2D69">
        <w:rPr>
          <w:rFonts w:ascii="Times New Roman" w:eastAsia="Times New Roman" w:hAnsi="Times New Roman" w:cs="Times New Roman"/>
          <w:i/>
          <w:sz w:val="32"/>
          <w:szCs w:val="32"/>
          <w:lang w:eastAsia="ru-RU"/>
        </w:rPr>
        <w:t>чудаковатая компания</w:t>
      </w:r>
      <w:r w:rsidRPr="004B2D69">
        <w:rPr>
          <w:rFonts w:ascii="Times New Roman" w:eastAsia="Times New Roman" w:hAnsi="Times New Roman" w:cs="Times New Roman"/>
          <w:sz w:val="32"/>
          <w:szCs w:val="32"/>
          <w:lang w:eastAsia="ru-RU"/>
        </w:rPr>
        <w:t>, но, в сущности, вполне пр</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ятная… (А. Кристи).</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«Ты </w:t>
      </w:r>
      <w:r w:rsidRPr="004B2D69">
        <w:rPr>
          <w:rFonts w:ascii="Times New Roman" w:eastAsia="Times New Roman" w:hAnsi="Times New Roman" w:cs="Times New Roman"/>
          <w:i/>
          <w:sz w:val="32"/>
          <w:szCs w:val="32"/>
          <w:lang w:eastAsia="ru-RU"/>
        </w:rPr>
        <w:t>пьян как сапожник</w:t>
      </w:r>
      <w:r w:rsidRPr="004B2D69">
        <w:rPr>
          <w:rFonts w:ascii="Times New Roman" w:eastAsia="Times New Roman" w:hAnsi="Times New Roman" w:cs="Times New Roman"/>
          <w:sz w:val="32"/>
          <w:szCs w:val="32"/>
          <w:lang w:eastAsia="ru-RU"/>
        </w:rPr>
        <w:t>!» - сказал Чичиков (Гоголь).</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3. </w:t>
      </w:r>
      <w:r w:rsidRPr="004B2D69">
        <w:rPr>
          <w:rFonts w:ascii="Times New Roman" w:eastAsia="Times New Roman" w:hAnsi="Times New Roman" w:cs="Times New Roman"/>
          <w:i/>
          <w:sz w:val="32"/>
          <w:szCs w:val="32"/>
          <w:lang w:eastAsia="ru-RU"/>
        </w:rPr>
        <w:t xml:space="preserve">Адвербиальные </w:t>
      </w:r>
      <w:r w:rsidRPr="004B2D69">
        <w:rPr>
          <w:rFonts w:ascii="Times New Roman" w:eastAsia="Times New Roman" w:hAnsi="Times New Roman" w:cs="Times New Roman"/>
          <w:sz w:val="32"/>
          <w:szCs w:val="32"/>
          <w:lang w:eastAsia="ru-RU"/>
        </w:rPr>
        <w:t>выражения по своему составу похожи на наречия. Для них характерна полная незаменимость. Варианты у них встречаются редко. Кроме того, здесь т</w:t>
      </w:r>
      <w:r w:rsidR="00382BFB" w:rsidRPr="004B2D69">
        <w:rPr>
          <w:rFonts w:ascii="Times New Roman" w:eastAsia="Times New Roman" w:hAnsi="Times New Roman" w:cs="Times New Roman"/>
          <w:sz w:val="32"/>
          <w:szCs w:val="32"/>
          <w:lang w:eastAsia="ru-RU"/>
        </w:rPr>
        <w:t>оже можно встретить сравнения:</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eastAsia="ru-RU"/>
        </w:rPr>
        <w:t>как гром среди ясного неба</w:t>
      </w:r>
      <w:r w:rsidRPr="004B2D69">
        <w:rPr>
          <w:rFonts w:ascii="Times New Roman" w:eastAsia="Times New Roman" w:hAnsi="Times New Roman" w:cs="Times New Roman"/>
          <w:sz w:val="32"/>
          <w:szCs w:val="32"/>
          <w:lang w:eastAsia="ru-RU"/>
        </w:rPr>
        <w:t xml:space="preserve"> – внезапно.</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Теперь приведем примеры адвербиальных выражений из худ</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жественных произведений.</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Конни отнеслась к этому </w:t>
      </w:r>
      <w:r w:rsidRPr="004B2D69">
        <w:rPr>
          <w:rFonts w:ascii="Times New Roman" w:eastAsia="Times New Roman" w:hAnsi="Times New Roman" w:cs="Times New Roman"/>
          <w:i/>
          <w:sz w:val="32"/>
          <w:szCs w:val="32"/>
          <w:lang w:eastAsia="ru-RU"/>
        </w:rPr>
        <w:t>положительно</w:t>
      </w:r>
      <w:r w:rsidRPr="004B2D69">
        <w:rPr>
          <w:rFonts w:ascii="Times New Roman" w:eastAsia="Times New Roman" w:hAnsi="Times New Roman" w:cs="Times New Roman"/>
          <w:sz w:val="32"/>
          <w:szCs w:val="32"/>
          <w:lang w:eastAsia="ru-RU"/>
        </w:rPr>
        <w:t xml:space="preserve"> (Лоуренс). </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Время от времени, он решался нанести визит, но </w:t>
      </w:r>
      <w:r w:rsidRPr="004B2D69">
        <w:rPr>
          <w:rFonts w:ascii="Times New Roman" w:eastAsia="Times New Roman" w:hAnsi="Times New Roman" w:cs="Times New Roman"/>
          <w:i/>
          <w:sz w:val="32"/>
          <w:szCs w:val="32"/>
          <w:lang w:eastAsia="ru-RU"/>
        </w:rPr>
        <w:t xml:space="preserve">под наплывом сомнений </w:t>
      </w:r>
      <w:r w:rsidRPr="004B2D69">
        <w:rPr>
          <w:rFonts w:ascii="Times New Roman" w:eastAsia="Times New Roman" w:hAnsi="Times New Roman" w:cs="Times New Roman"/>
          <w:sz w:val="32"/>
          <w:szCs w:val="32"/>
          <w:lang w:eastAsia="ru-RU"/>
        </w:rPr>
        <w:t>его смелость убавлялась (Дж. Лондон).</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 xml:space="preserve">В тот момент, когда мне он сказал, что является холостяком, я приняла решение, что выйду за него замуж </w:t>
      </w:r>
      <w:r w:rsidRPr="004B2D69">
        <w:rPr>
          <w:rFonts w:ascii="Times New Roman" w:eastAsia="Times New Roman" w:hAnsi="Times New Roman" w:cs="Times New Roman"/>
          <w:i/>
          <w:sz w:val="32"/>
          <w:szCs w:val="32"/>
          <w:lang w:eastAsia="ru-RU"/>
        </w:rPr>
        <w:t>всеми правдами и н</w:t>
      </w:r>
      <w:r w:rsidRPr="004B2D69">
        <w:rPr>
          <w:rFonts w:ascii="Times New Roman" w:eastAsia="Times New Roman" w:hAnsi="Times New Roman" w:cs="Times New Roman"/>
          <w:i/>
          <w:sz w:val="32"/>
          <w:szCs w:val="32"/>
          <w:lang w:eastAsia="ru-RU"/>
        </w:rPr>
        <w:t>е</w:t>
      </w:r>
      <w:r w:rsidRPr="004B2D69">
        <w:rPr>
          <w:rFonts w:ascii="Times New Roman" w:eastAsia="Times New Roman" w:hAnsi="Times New Roman" w:cs="Times New Roman"/>
          <w:i/>
          <w:sz w:val="32"/>
          <w:szCs w:val="32"/>
          <w:lang w:eastAsia="ru-RU"/>
        </w:rPr>
        <w:t>правдами</w:t>
      </w:r>
      <w:r w:rsidRPr="004B2D69">
        <w:rPr>
          <w:rFonts w:ascii="Times New Roman" w:eastAsia="Times New Roman" w:hAnsi="Times New Roman" w:cs="Times New Roman"/>
          <w:sz w:val="32"/>
          <w:szCs w:val="32"/>
          <w:lang w:eastAsia="ru-RU"/>
        </w:rPr>
        <w:t xml:space="preserve"> (С. Моим) </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Иона ерзает на козлах, </w:t>
      </w:r>
      <w:r w:rsidRPr="004B2D69">
        <w:rPr>
          <w:rFonts w:ascii="Times New Roman" w:eastAsia="Times New Roman" w:hAnsi="Times New Roman" w:cs="Times New Roman"/>
          <w:i/>
          <w:sz w:val="32"/>
          <w:szCs w:val="32"/>
          <w:lang w:eastAsia="ru-RU"/>
        </w:rPr>
        <w:t>как на иголках</w:t>
      </w:r>
      <w:r w:rsidRPr="004B2D69">
        <w:rPr>
          <w:rFonts w:ascii="Times New Roman" w:eastAsia="Times New Roman" w:hAnsi="Times New Roman" w:cs="Times New Roman"/>
          <w:sz w:val="32"/>
          <w:szCs w:val="32"/>
          <w:lang w:eastAsia="ru-RU"/>
        </w:rPr>
        <w:t>…(Чехов).</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Чичиков постарался объяснить, что его соболезнование совсем не такого рода, как капитанское, и что он не пустыми словами, а делом готов доказать его и, не откладывая дела далее, </w:t>
      </w:r>
      <w:r w:rsidRPr="004B2D69">
        <w:rPr>
          <w:rFonts w:ascii="Times New Roman" w:eastAsia="Times New Roman" w:hAnsi="Times New Roman" w:cs="Times New Roman"/>
          <w:i/>
          <w:sz w:val="32"/>
          <w:szCs w:val="32"/>
          <w:lang w:eastAsia="ru-RU"/>
        </w:rPr>
        <w:t>без всяких обиняков</w:t>
      </w:r>
      <w:r w:rsidRPr="004B2D69">
        <w:rPr>
          <w:rFonts w:ascii="Times New Roman" w:eastAsia="Times New Roman" w:hAnsi="Times New Roman" w:cs="Times New Roman"/>
          <w:sz w:val="32"/>
          <w:szCs w:val="32"/>
          <w:lang w:eastAsia="ru-RU"/>
        </w:rPr>
        <w:t>, тут же изъявил готовность платить подати со всех кр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стьян, умерших такими несчастными случаями (Гоголь).</w:t>
      </w:r>
    </w:p>
    <w:p w:rsidR="00D145EB" w:rsidRPr="004B2D69" w:rsidRDefault="00D145EB" w:rsidP="00735A2F">
      <w:pPr>
        <w:spacing w:after="0" w:line="240" w:lineRule="auto"/>
        <w:ind w:firstLine="567"/>
        <w:jc w:val="both"/>
        <w:rPr>
          <w:rFonts w:ascii="Times New Roman" w:eastAsia="Times New Roman" w:hAnsi="Times New Roman" w:cs="Times New Roman"/>
          <w:spacing w:val="-4"/>
          <w:sz w:val="32"/>
          <w:szCs w:val="32"/>
          <w:lang w:eastAsia="ru-RU"/>
        </w:rPr>
      </w:pPr>
      <w:r w:rsidRPr="004B2D69">
        <w:rPr>
          <w:rFonts w:ascii="Times New Roman" w:eastAsia="Times New Roman" w:hAnsi="Times New Roman" w:cs="Times New Roman"/>
          <w:spacing w:val="-4"/>
          <w:sz w:val="32"/>
          <w:szCs w:val="32"/>
          <w:lang w:val="en-US" w:eastAsia="ru-RU"/>
        </w:rPr>
        <w:t>II</w:t>
      </w:r>
      <w:r w:rsidR="00DC275E" w:rsidRPr="004B2D69">
        <w:rPr>
          <w:rFonts w:ascii="Times New Roman" w:eastAsia="Times New Roman" w:hAnsi="Times New Roman" w:cs="Times New Roman"/>
          <w:spacing w:val="-4"/>
          <w:sz w:val="32"/>
          <w:szCs w:val="32"/>
          <w:lang w:eastAsia="ru-RU"/>
        </w:rPr>
        <w:t xml:space="preserve">. </w:t>
      </w:r>
      <w:r w:rsidRPr="004B2D69">
        <w:rPr>
          <w:rFonts w:ascii="Times New Roman" w:eastAsia="Times New Roman" w:hAnsi="Times New Roman" w:cs="Times New Roman"/>
          <w:spacing w:val="-4"/>
          <w:sz w:val="32"/>
          <w:szCs w:val="32"/>
          <w:lang w:eastAsia="ru-RU"/>
        </w:rPr>
        <w:t xml:space="preserve">К </w:t>
      </w:r>
      <w:r w:rsidRPr="004B2D69">
        <w:rPr>
          <w:rFonts w:ascii="Times New Roman" w:eastAsia="Times New Roman" w:hAnsi="Times New Roman" w:cs="Times New Roman"/>
          <w:b/>
          <w:i/>
          <w:spacing w:val="-4"/>
          <w:sz w:val="32"/>
          <w:szCs w:val="32"/>
          <w:lang w:eastAsia="ru-RU"/>
        </w:rPr>
        <w:t xml:space="preserve">номинативным и номинативно-коммуникативным </w:t>
      </w:r>
      <w:r w:rsidRPr="004B2D69">
        <w:rPr>
          <w:rFonts w:ascii="Times New Roman" w:eastAsia="Times New Roman" w:hAnsi="Times New Roman" w:cs="Times New Roman"/>
          <w:spacing w:val="-4"/>
          <w:sz w:val="32"/>
          <w:szCs w:val="32"/>
          <w:lang w:eastAsia="ru-RU"/>
        </w:rPr>
        <w:t>фр</w:t>
      </w:r>
      <w:r w:rsidRPr="004B2D69">
        <w:rPr>
          <w:rFonts w:ascii="Times New Roman" w:eastAsia="Times New Roman" w:hAnsi="Times New Roman" w:cs="Times New Roman"/>
          <w:spacing w:val="-4"/>
          <w:sz w:val="32"/>
          <w:szCs w:val="32"/>
          <w:lang w:eastAsia="ru-RU"/>
        </w:rPr>
        <w:t>а</w:t>
      </w:r>
      <w:r w:rsidRPr="004B2D69">
        <w:rPr>
          <w:rFonts w:ascii="Times New Roman" w:eastAsia="Times New Roman" w:hAnsi="Times New Roman" w:cs="Times New Roman"/>
          <w:spacing w:val="-4"/>
          <w:sz w:val="32"/>
          <w:szCs w:val="32"/>
          <w:lang w:eastAsia="ru-RU"/>
        </w:rPr>
        <w:t>зеологическим единицам относятся глагольные. Здесь основным сл</w:t>
      </w:r>
      <w:r w:rsidRPr="004B2D69">
        <w:rPr>
          <w:rFonts w:ascii="Times New Roman" w:eastAsia="Times New Roman" w:hAnsi="Times New Roman" w:cs="Times New Roman"/>
          <w:spacing w:val="-4"/>
          <w:sz w:val="32"/>
          <w:szCs w:val="32"/>
          <w:lang w:eastAsia="ru-RU"/>
        </w:rPr>
        <w:t>о</w:t>
      </w:r>
      <w:r w:rsidRPr="004B2D69">
        <w:rPr>
          <w:rFonts w:ascii="Times New Roman" w:eastAsia="Times New Roman" w:hAnsi="Times New Roman" w:cs="Times New Roman"/>
          <w:spacing w:val="-4"/>
          <w:sz w:val="32"/>
          <w:szCs w:val="32"/>
          <w:lang w:eastAsia="ru-RU"/>
        </w:rPr>
        <w:t>вом является  глагол. Они могут быть, по А.В. Кунину, либо номин</w:t>
      </w:r>
      <w:r w:rsidRPr="004B2D69">
        <w:rPr>
          <w:rFonts w:ascii="Times New Roman" w:eastAsia="Times New Roman" w:hAnsi="Times New Roman" w:cs="Times New Roman"/>
          <w:spacing w:val="-4"/>
          <w:sz w:val="32"/>
          <w:szCs w:val="32"/>
          <w:lang w:eastAsia="ru-RU"/>
        </w:rPr>
        <w:t>а</w:t>
      </w:r>
      <w:r w:rsidRPr="004B2D69">
        <w:rPr>
          <w:rFonts w:ascii="Times New Roman" w:eastAsia="Times New Roman" w:hAnsi="Times New Roman" w:cs="Times New Roman"/>
          <w:spacing w:val="-4"/>
          <w:sz w:val="32"/>
          <w:szCs w:val="32"/>
          <w:lang w:eastAsia="ru-RU"/>
        </w:rPr>
        <w:t>тивными</w:t>
      </w:r>
      <w:r w:rsidR="008D7FF8" w:rsidRPr="004B2D69">
        <w:rPr>
          <w:rFonts w:ascii="Times New Roman" w:eastAsia="Times New Roman" w:hAnsi="Times New Roman" w:cs="Times New Roman"/>
          <w:spacing w:val="-4"/>
          <w:sz w:val="32"/>
          <w:szCs w:val="32"/>
          <w:lang w:eastAsia="ru-RU"/>
        </w:rPr>
        <w:t>,</w:t>
      </w:r>
      <w:r w:rsidRPr="004B2D69">
        <w:rPr>
          <w:rFonts w:ascii="Times New Roman" w:eastAsia="Times New Roman" w:hAnsi="Times New Roman" w:cs="Times New Roman"/>
          <w:spacing w:val="-4"/>
          <w:sz w:val="32"/>
          <w:szCs w:val="32"/>
          <w:lang w:eastAsia="ru-RU"/>
        </w:rPr>
        <w:t xml:space="preserve"> либо номинативно-коммуникативными. К </w:t>
      </w:r>
      <w:r w:rsidRPr="004B2D69">
        <w:rPr>
          <w:rFonts w:ascii="Times New Roman" w:eastAsia="Times New Roman" w:hAnsi="Times New Roman" w:cs="Times New Roman"/>
          <w:i/>
          <w:spacing w:val="-4"/>
          <w:sz w:val="32"/>
          <w:szCs w:val="32"/>
          <w:lang w:eastAsia="ru-RU"/>
        </w:rPr>
        <w:t>номинативным</w:t>
      </w:r>
      <w:r w:rsidRPr="004B2D69">
        <w:rPr>
          <w:rFonts w:ascii="Times New Roman" w:eastAsia="Times New Roman" w:hAnsi="Times New Roman" w:cs="Times New Roman"/>
          <w:b/>
          <w:i/>
          <w:spacing w:val="-4"/>
          <w:sz w:val="32"/>
          <w:szCs w:val="32"/>
          <w:lang w:eastAsia="ru-RU"/>
        </w:rPr>
        <w:t xml:space="preserve"> </w:t>
      </w:r>
      <w:r w:rsidRPr="004B2D69">
        <w:rPr>
          <w:rFonts w:ascii="Times New Roman" w:eastAsia="Times New Roman" w:hAnsi="Times New Roman" w:cs="Times New Roman"/>
          <w:spacing w:val="-4"/>
          <w:sz w:val="32"/>
          <w:szCs w:val="32"/>
          <w:lang w:eastAsia="ru-RU"/>
        </w:rPr>
        <w:t>относятся следующие выражения.</w:t>
      </w:r>
    </w:p>
    <w:p w:rsidR="00D145EB" w:rsidRPr="004B2D69" w:rsidRDefault="00D145EB" w:rsidP="00735A2F">
      <w:pPr>
        <w:spacing w:after="0" w:line="240" w:lineRule="auto"/>
        <w:ind w:firstLine="567"/>
        <w:jc w:val="both"/>
        <w:rPr>
          <w:rFonts w:ascii="Times New Roman CYR" w:eastAsia="Times New Roman" w:hAnsi="Times New Roman CYR" w:cs="Times New Roman CYR"/>
          <w:sz w:val="32"/>
          <w:szCs w:val="32"/>
          <w:lang w:eastAsia="ru-RU"/>
        </w:rPr>
      </w:pPr>
      <w:r w:rsidRPr="004B2D69">
        <w:rPr>
          <w:rFonts w:ascii="Times New Roman" w:eastAsia="Times New Roman" w:hAnsi="Times New Roman" w:cs="Times New Roman"/>
          <w:sz w:val="32"/>
          <w:szCs w:val="32"/>
          <w:lang w:eastAsia="ru-RU"/>
        </w:rPr>
        <w:t>1. Выражения, в которых глагол не употребляется в страд</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тельном залоге </w:t>
      </w:r>
      <w:r w:rsidRPr="004B2D69">
        <w:rPr>
          <w:rFonts w:ascii="Times New Roman CYR" w:eastAsia="Times New Roman" w:hAnsi="Times New Roman CYR" w:cs="Times New Roman CYR"/>
          <w:sz w:val="32"/>
          <w:szCs w:val="32"/>
          <w:lang w:eastAsia="ru-RU"/>
        </w:rPr>
        <w:t>[1, с. 167]. Рассмотрим их на примерах из худож</w:t>
      </w:r>
      <w:r w:rsidRPr="004B2D69">
        <w:rPr>
          <w:rFonts w:ascii="Times New Roman CYR" w:eastAsia="Times New Roman" w:hAnsi="Times New Roman CYR" w:cs="Times New Roman CYR"/>
          <w:sz w:val="32"/>
          <w:szCs w:val="32"/>
          <w:lang w:eastAsia="ru-RU"/>
        </w:rPr>
        <w:t>е</w:t>
      </w:r>
      <w:r w:rsidRPr="004B2D69">
        <w:rPr>
          <w:rFonts w:ascii="Times New Roman CYR" w:eastAsia="Times New Roman" w:hAnsi="Times New Roman CYR" w:cs="Times New Roman CYR"/>
          <w:sz w:val="32"/>
          <w:szCs w:val="32"/>
          <w:lang w:eastAsia="ru-RU"/>
        </w:rPr>
        <w:t>ственных произведений.</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 крайней мере, она не является надменной и помнит, что к</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гда-то была нашей гувернанткой (Теккерей).</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t>O</w:t>
      </w:r>
      <w:r w:rsidRPr="004B2D69">
        <w:rPr>
          <w:rFonts w:ascii="Times New Roman" w:eastAsia="Times New Roman" w:hAnsi="Times New Roman" w:cs="Times New Roman"/>
          <w:sz w:val="32"/>
          <w:szCs w:val="32"/>
          <w:lang w:eastAsia="ru-RU"/>
        </w:rPr>
        <w:t>н хотел знать, было ли уничтожение той молодой жизни де</w:t>
      </w:r>
      <w:r w:rsidRPr="004B2D69">
        <w:rPr>
          <w:rFonts w:ascii="Times New Roman" w:eastAsia="Times New Roman" w:hAnsi="Times New Roman" w:cs="Times New Roman"/>
          <w:sz w:val="32"/>
          <w:szCs w:val="32"/>
          <w:lang w:eastAsia="ru-RU"/>
        </w:rPr>
        <w:t>й</w:t>
      </w:r>
      <w:r w:rsidRPr="004B2D69">
        <w:rPr>
          <w:rFonts w:ascii="Times New Roman" w:eastAsia="Times New Roman" w:hAnsi="Times New Roman" w:cs="Times New Roman"/>
          <w:sz w:val="32"/>
          <w:szCs w:val="32"/>
          <w:lang w:eastAsia="ru-RU"/>
        </w:rPr>
        <w:t xml:space="preserve">ствительно на его совести…(О. Уайльд) </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«И вы говорите, что у него, точно, люди умирают в большом количестве? – </w:t>
      </w:r>
      <w:r w:rsidRPr="004B2D69">
        <w:rPr>
          <w:rFonts w:ascii="Times New Roman" w:eastAsia="Times New Roman" w:hAnsi="Times New Roman" w:cs="Times New Roman"/>
          <w:i/>
          <w:sz w:val="32"/>
          <w:szCs w:val="32"/>
          <w:lang w:eastAsia="ru-RU"/>
        </w:rPr>
        <w:t>Как мухи мрут</w:t>
      </w:r>
      <w:r w:rsidRPr="004B2D69">
        <w:rPr>
          <w:rFonts w:ascii="Times New Roman" w:eastAsia="Times New Roman" w:hAnsi="Times New Roman" w:cs="Times New Roman"/>
          <w:sz w:val="32"/>
          <w:szCs w:val="32"/>
          <w:lang w:eastAsia="ru-RU"/>
        </w:rPr>
        <w:t>» (Гоголь, 1984: 248).</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2. Выражения, в которых, наоборот, глагол не употребляется в действительном залоге (отправиться к праотцам).</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3. Фразеологические единицы с глаголом в страдательном з</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логе, не образующие предложений (покончить счеты с жизнью) </w:t>
      </w:r>
      <w:r w:rsidRPr="004B2D69">
        <w:rPr>
          <w:rFonts w:ascii="Times New Roman CYR" w:eastAsia="Times New Roman" w:hAnsi="Times New Roman CYR" w:cs="Times New Roman CYR"/>
          <w:sz w:val="32"/>
          <w:szCs w:val="32"/>
          <w:lang w:eastAsia="ru-RU"/>
        </w:rPr>
        <w:t>[1, с. 168]</w:t>
      </w:r>
      <w:r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свою очередь, номинативные глагольные выражения на о</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нове зависимости компонентов подразделяются на такие же 4 вида, как и рассмотренные выше субстантивные выражения</w:t>
      </w:r>
      <w:r w:rsidR="008D7FF8"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а) </w:t>
      </w:r>
      <w:r w:rsidR="008D7FF8"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 xml:space="preserve">ыражения с константной зависимостью компонентов (например, </w:t>
      </w:r>
      <w:r w:rsidRPr="004B2D69">
        <w:rPr>
          <w:rFonts w:ascii="Times New Roman" w:eastAsia="Times New Roman" w:hAnsi="Times New Roman" w:cs="Times New Roman"/>
          <w:i/>
          <w:sz w:val="32"/>
          <w:szCs w:val="32"/>
          <w:lang w:eastAsia="ru-RU"/>
        </w:rPr>
        <w:t>делать из мухи слона</w:t>
      </w:r>
      <w:r w:rsidRPr="004B2D69">
        <w:rPr>
          <w:rFonts w:ascii="Times New Roman" w:eastAsia="Times New Roman" w:hAnsi="Times New Roman" w:cs="Times New Roman"/>
          <w:sz w:val="32"/>
          <w:szCs w:val="32"/>
          <w:lang w:eastAsia="ru-RU"/>
        </w:rPr>
        <w:t>)</w:t>
      </w:r>
      <w:r w:rsidR="008D7FF8"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б) </w:t>
      </w:r>
      <w:r w:rsidR="008D7FF8"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ыражения с константно-вариантной зависимостью комп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нентов </w:t>
      </w:r>
      <w:r w:rsidRPr="004B2D69">
        <w:rPr>
          <w:rFonts w:ascii="Times New Roman" w:eastAsia="Times New Roman" w:hAnsi="Times New Roman" w:cs="Times New Roman"/>
          <w:i/>
          <w:sz w:val="32"/>
          <w:szCs w:val="32"/>
          <w:lang w:eastAsia="ru-RU"/>
        </w:rPr>
        <w:t>работать как вол</w:t>
      </w:r>
      <w:r w:rsidRPr="004B2D69">
        <w:rPr>
          <w:rFonts w:ascii="Times New Roman" w:eastAsia="Times New Roman" w:hAnsi="Times New Roman" w:cs="Times New Roman"/>
          <w:sz w:val="32"/>
          <w:szCs w:val="32"/>
          <w:lang w:eastAsia="ru-RU"/>
        </w:rPr>
        <w:t xml:space="preserve"> (или </w:t>
      </w:r>
      <w:r w:rsidRPr="004B2D69">
        <w:rPr>
          <w:rFonts w:ascii="Times New Roman" w:eastAsia="Times New Roman" w:hAnsi="Times New Roman" w:cs="Times New Roman"/>
          <w:i/>
          <w:sz w:val="32"/>
          <w:szCs w:val="32"/>
          <w:lang w:eastAsia="ru-RU"/>
        </w:rPr>
        <w:t>как каторжный</w:t>
      </w:r>
      <w:r w:rsidRPr="004B2D69">
        <w:rPr>
          <w:rFonts w:ascii="Times New Roman" w:eastAsia="Times New Roman" w:hAnsi="Times New Roman" w:cs="Times New Roman"/>
          <w:sz w:val="32"/>
          <w:szCs w:val="32"/>
          <w:lang w:eastAsia="ru-RU"/>
        </w:rPr>
        <w:t>)</w:t>
      </w:r>
      <w:r w:rsidR="008D7FF8"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в) </w:t>
      </w:r>
      <w:r w:rsidR="008D7FF8"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ыражения с константно-вариантно-переменной зависим</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стью компонентов (например,</w:t>
      </w:r>
      <w:r w:rsidRPr="004B2D69">
        <w:rPr>
          <w:rFonts w:ascii="Times New Roman" w:eastAsia="Times New Roman" w:hAnsi="Times New Roman" w:cs="Times New Roman"/>
          <w:i/>
          <w:sz w:val="32"/>
          <w:szCs w:val="32"/>
          <w:lang w:eastAsia="ru-RU"/>
        </w:rPr>
        <w:t xml:space="preserve"> пристать к кому-либо как банный лист</w:t>
      </w:r>
      <w:r w:rsidRPr="004B2D69">
        <w:rPr>
          <w:rFonts w:ascii="Times New Roman" w:eastAsia="Times New Roman" w:hAnsi="Times New Roman" w:cs="Times New Roman"/>
          <w:sz w:val="32"/>
          <w:szCs w:val="32"/>
          <w:lang w:eastAsia="ru-RU"/>
        </w:rPr>
        <w:t xml:space="preserve"> (или </w:t>
      </w:r>
      <w:r w:rsidRPr="004B2D69">
        <w:rPr>
          <w:rFonts w:ascii="Times New Roman" w:eastAsia="Times New Roman" w:hAnsi="Times New Roman" w:cs="Times New Roman"/>
          <w:i/>
          <w:sz w:val="32"/>
          <w:szCs w:val="32"/>
          <w:lang w:eastAsia="ru-RU"/>
        </w:rPr>
        <w:t>как пиявка</w:t>
      </w:r>
      <w:r w:rsidRPr="004B2D69">
        <w:rPr>
          <w:rFonts w:ascii="Times New Roman" w:eastAsia="Times New Roman" w:hAnsi="Times New Roman" w:cs="Times New Roman"/>
          <w:sz w:val="32"/>
          <w:szCs w:val="32"/>
          <w:lang w:eastAsia="ru-RU"/>
        </w:rPr>
        <w:t>)</w:t>
      </w:r>
      <w:r w:rsidR="008D7FF8"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pacing w:val="-10"/>
          <w:sz w:val="32"/>
          <w:szCs w:val="32"/>
          <w:lang w:eastAsia="ru-RU"/>
        </w:rPr>
      </w:pPr>
      <w:r w:rsidRPr="004B2D69">
        <w:rPr>
          <w:rFonts w:ascii="Times New Roman" w:eastAsia="Times New Roman" w:hAnsi="Times New Roman" w:cs="Times New Roman"/>
          <w:spacing w:val="-10"/>
          <w:sz w:val="32"/>
          <w:szCs w:val="32"/>
          <w:lang w:eastAsia="ru-RU"/>
        </w:rPr>
        <w:lastRenderedPageBreak/>
        <w:t xml:space="preserve">г) </w:t>
      </w:r>
      <w:r w:rsidR="008D7FF8" w:rsidRPr="004B2D69">
        <w:rPr>
          <w:rFonts w:ascii="Times New Roman" w:eastAsia="Times New Roman" w:hAnsi="Times New Roman" w:cs="Times New Roman"/>
          <w:spacing w:val="-10"/>
          <w:sz w:val="32"/>
          <w:szCs w:val="32"/>
          <w:lang w:eastAsia="ru-RU"/>
        </w:rPr>
        <w:t>в</w:t>
      </w:r>
      <w:r w:rsidRPr="004B2D69">
        <w:rPr>
          <w:rFonts w:ascii="Times New Roman" w:eastAsia="Times New Roman" w:hAnsi="Times New Roman" w:cs="Times New Roman"/>
          <w:spacing w:val="-10"/>
          <w:sz w:val="32"/>
          <w:szCs w:val="32"/>
          <w:lang w:eastAsia="ru-RU"/>
        </w:rPr>
        <w:t xml:space="preserve">ыражения с константно-переменной зависимостью компонентов (например, </w:t>
      </w:r>
      <w:r w:rsidRPr="004B2D69">
        <w:rPr>
          <w:rFonts w:ascii="Times New Roman" w:eastAsia="Times New Roman" w:hAnsi="Times New Roman" w:cs="Times New Roman"/>
          <w:i/>
          <w:spacing w:val="-10"/>
          <w:sz w:val="32"/>
          <w:szCs w:val="32"/>
          <w:lang w:eastAsia="ru-RU"/>
        </w:rPr>
        <w:t>всыпать кому-либо по первое число</w:t>
      </w:r>
      <w:r w:rsidRPr="004B2D69">
        <w:rPr>
          <w:rFonts w:ascii="Times New Roman" w:eastAsia="Times New Roman" w:hAnsi="Times New Roman" w:cs="Times New Roman"/>
          <w:spacing w:val="-10"/>
          <w:sz w:val="32"/>
          <w:szCs w:val="32"/>
          <w:lang w:eastAsia="ru-RU"/>
        </w:rPr>
        <w:t xml:space="preserve">) </w:t>
      </w:r>
      <w:r w:rsidRPr="004B2D69">
        <w:rPr>
          <w:rFonts w:ascii="Times New Roman CYR" w:eastAsia="Times New Roman" w:hAnsi="Times New Roman CYR" w:cs="Times New Roman CYR"/>
          <w:spacing w:val="-10"/>
          <w:sz w:val="32"/>
          <w:szCs w:val="32"/>
          <w:lang w:eastAsia="ru-RU"/>
        </w:rPr>
        <w:t>[1, с. 206]</w:t>
      </w:r>
      <w:r w:rsidRPr="004B2D69">
        <w:rPr>
          <w:rFonts w:ascii="Times New Roman" w:eastAsia="Times New Roman" w:hAnsi="Times New Roman" w:cs="Times New Roman"/>
          <w:spacing w:val="-10"/>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К </w:t>
      </w:r>
      <w:r w:rsidRPr="004B2D69">
        <w:rPr>
          <w:rFonts w:ascii="Times New Roman" w:eastAsia="Times New Roman" w:hAnsi="Times New Roman" w:cs="Times New Roman"/>
          <w:i/>
          <w:sz w:val="32"/>
          <w:szCs w:val="32"/>
          <w:lang w:eastAsia="ru-RU"/>
        </w:rPr>
        <w:t>номинативно-коммуникативным</w:t>
      </w:r>
      <w:r w:rsidRPr="004B2D69">
        <w:rPr>
          <w:rFonts w:ascii="Times New Roman" w:eastAsia="Times New Roman" w:hAnsi="Times New Roman" w:cs="Times New Roman"/>
          <w:sz w:val="32"/>
          <w:szCs w:val="32"/>
          <w:lang w:eastAsia="ru-RU"/>
        </w:rPr>
        <w:t xml:space="preserve"> относятся такие выраж</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ния, в которых при употреблении глагола в страдательном залоге фразема переходит в предложение. На основе зависимости комп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нентов они делятся на те же виды (только здесь добавляется еще термин «трансформационный»). </w:t>
      </w:r>
    </w:p>
    <w:p w:rsidR="00D145EB" w:rsidRPr="004B2D69" w:rsidRDefault="00D145EB" w:rsidP="00735A2F">
      <w:pPr>
        <w:spacing w:after="0" w:line="240" w:lineRule="auto"/>
        <w:ind w:firstLine="567"/>
        <w:jc w:val="both"/>
        <w:rPr>
          <w:rFonts w:ascii="Times New Roman CYR" w:eastAsia="Times New Roman" w:hAnsi="Times New Roman CYR" w:cs="Times New Roman CYR"/>
          <w:sz w:val="32"/>
          <w:szCs w:val="32"/>
          <w:lang w:eastAsia="ru-RU"/>
        </w:rPr>
      </w:pPr>
      <w:r w:rsidRPr="004B2D69">
        <w:rPr>
          <w:rFonts w:ascii="Times New Roman" w:eastAsia="Times New Roman" w:hAnsi="Times New Roman" w:cs="Times New Roman"/>
          <w:sz w:val="32"/>
          <w:szCs w:val="32"/>
          <w:lang w:eastAsia="ru-RU"/>
        </w:rPr>
        <w:t xml:space="preserve">а) </w:t>
      </w:r>
      <w:r w:rsidR="008D7FF8"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 xml:space="preserve">ыражения с константно-трансформационной зависимостью компонентов (например, </w:t>
      </w:r>
      <w:r w:rsidRPr="004B2D69">
        <w:rPr>
          <w:rFonts w:ascii="Times New Roman" w:eastAsia="Times New Roman" w:hAnsi="Times New Roman" w:cs="Times New Roman"/>
          <w:i/>
          <w:sz w:val="32"/>
          <w:szCs w:val="32"/>
          <w:lang w:eastAsia="ru-RU"/>
        </w:rPr>
        <w:t>растопить лед – лед растоплен</w:t>
      </w:r>
      <w:r w:rsidRPr="004B2D69">
        <w:rPr>
          <w:rFonts w:ascii="Times New Roman" w:eastAsia="Times New Roman" w:hAnsi="Times New Roman" w:cs="Times New Roman"/>
          <w:sz w:val="32"/>
          <w:szCs w:val="32"/>
          <w:lang w:eastAsia="ru-RU"/>
        </w:rPr>
        <w:t>)</w:t>
      </w:r>
      <w:r w:rsidR="008D7FF8" w:rsidRPr="004B2D69">
        <w:rPr>
          <w:rFonts w:ascii="Times New Roman CYR" w:eastAsia="Times New Roman" w:hAnsi="Times New Roman CYR" w:cs="Times New Roman CYR"/>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CYR" w:eastAsia="Times New Roman" w:hAnsi="Times New Roman CYR" w:cs="Times New Roman CYR"/>
          <w:sz w:val="32"/>
          <w:szCs w:val="32"/>
          <w:lang w:eastAsia="ru-RU"/>
        </w:rPr>
        <w:t xml:space="preserve">б) </w:t>
      </w:r>
      <w:r w:rsidR="008D7FF8"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ыражения с константно-вариантной трансформационной зави</w:t>
      </w:r>
      <w:r w:rsidR="003B2E68" w:rsidRPr="004B2D69">
        <w:rPr>
          <w:rFonts w:ascii="Times New Roman" w:eastAsia="Times New Roman" w:hAnsi="Times New Roman" w:cs="Times New Roman"/>
          <w:sz w:val="32"/>
          <w:szCs w:val="32"/>
          <w:lang w:eastAsia="ru-RU"/>
        </w:rPr>
        <w:t>симостью компонентов (например,</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eastAsia="ru-RU"/>
        </w:rPr>
        <w:t xml:space="preserve">перейти </w:t>
      </w:r>
      <w:r w:rsidRPr="004B2D69">
        <w:rPr>
          <w:rFonts w:ascii="Times New Roman" w:eastAsia="Times New Roman" w:hAnsi="Times New Roman" w:cs="Times New Roman"/>
          <w:sz w:val="32"/>
          <w:szCs w:val="32"/>
          <w:lang w:eastAsia="ru-RU"/>
        </w:rPr>
        <w:t xml:space="preserve">(или </w:t>
      </w:r>
      <w:r w:rsidRPr="004B2D69">
        <w:rPr>
          <w:rFonts w:ascii="Times New Roman" w:eastAsia="Times New Roman" w:hAnsi="Times New Roman" w:cs="Times New Roman"/>
          <w:i/>
          <w:sz w:val="32"/>
          <w:szCs w:val="32"/>
          <w:lang w:eastAsia="ru-RU"/>
        </w:rPr>
        <w:t>пересечь</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eastAsia="ru-RU"/>
        </w:rPr>
        <w:t>Р</w:t>
      </w:r>
      <w:r w:rsidRPr="004B2D69">
        <w:rPr>
          <w:rFonts w:ascii="Times New Roman" w:eastAsia="Times New Roman" w:hAnsi="Times New Roman" w:cs="Times New Roman"/>
          <w:i/>
          <w:sz w:val="32"/>
          <w:szCs w:val="32"/>
          <w:lang w:eastAsia="ru-RU"/>
        </w:rPr>
        <w:t>у</w:t>
      </w:r>
      <w:r w:rsidRPr="004B2D69">
        <w:rPr>
          <w:rFonts w:ascii="Times New Roman" w:eastAsia="Times New Roman" w:hAnsi="Times New Roman" w:cs="Times New Roman"/>
          <w:i/>
          <w:sz w:val="32"/>
          <w:szCs w:val="32"/>
          <w:lang w:eastAsia="ru-RU"/>
        </w:rPr>
        <w:t xml:space="preserve">бикон – Рубикон перейден </w:t>
      </w:r>
      <w:r w:rsidRPr="004B2D69">
        <w:rPr>
          <w:rFonts w:ascii="Times New Roman" w:eastAsia="Times New Roman" w:hAnsi="Times New Roman" w:cs="Times New Roman"/>
          <w:sz w:val="32"/>
          <w:szCs w:val="32"/>
          <w:lang w:eastAsia="ru-RU"/>
        </w:rPr>
        <w:t xml:space="preserve">(или </w:t>
      </w:r>
      <w:r w:rsidRPr="004B2D69">
        <w:rPr>
          <w:rFonts w:ascii="Times New Roman" w:eastAsia="Times New Roman" w:hAnsi="Times New Roman" w:cs="Times New Roman"/>
          <w:i/>
          <w:sz w:val="32"/>
          <w:szCs w:val="32"/>
          <w:lang w:eastAsia="ru-RU"/>
        </w:rPr>
        <w:t>пересечен</w:t>
      </w:r>
      <w:r w:rsidRPr="004B2D69">
        <w:rPr>
          <w:rFonts w:ascii="Times New Roman" w:eastAsia="Times New Roman" w:hAnsi="Times New Roman" w:cs="Times New Roman"/>
          <w:sz w:val="32"/>
          <w:szCs w:val="32"/>
          <w:lang w:eastAsia="ru-RU"/>
        </w:rPr>
        <w:t>))</w:t>
      </w:r>
      <w:r w:rsidR="008D7FF8" w:rsidRPr="004B2D69">
        <w:rPr>
          <w:rFonts w:ascii="Times New Roman" w:eastAsia="Times New Roman" w:hAnsi="Times New Roman" w:cs="Times New Roman"/>
          <w:i/>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в) </w:t>
      </w:r>
      <w:r w:rsidR="008D7FF8"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ыражения с константно-вариантно-переменной трансфо</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м</w:t>
      </w:r>
      <w:r w:rsidR="00472454" w:rsidRPr="004B2D69">
        <w:rPr>
          <w:rFonts w:ascii="Times New Roman" w:eastAsia="Times New Roman" w:hAnsi="Times New Roman" w:cs="Times New Roman"/>
          <w:sz w:val="32"/>
          <w:szCs w:val="32"/>
          <w:lang w:eastAsia="ru-RU"/>
        </w:rPr>
        <w:t>ацион</w:t>
      </w:r>
      <w:r w:rsidRPr="004B2D69">
        <w:rPr>
          <w:rFonts w:ascii="Times New Roman" w:eastAsia="Times New Roman" w:hAnsi="Times New Roman" w:cs="Times New Roman"/>
          <w:sz w:val="32"/>
          <w:szCs w:val="32"/>
          <w:lang w:eastAsia="ru-RU"/>
        </w:rPr>
        <w:t xml:space="preserve">ной зависимостью компонентов (например, </w:t>
      </w:r>
      <w:r w:rsidRPr="004B2D69">
        <w:rPr>
          <w:rFonts w:ascii="Times New Roman" w:eastAsia="Times New Roman" w:hAnsi="Times New Roman" w:cs="Times New Roman"/>
          <w:i/>
          <w:sz w:val="32"/>
          <w:szCs w:val="32"/>
          <w:lang w:eastAsia="ru-RU"/>
        </w:rPr>
        <w:t>пролить</w:t>
      </w:r>
      <w:r w:rsidRPr="004B2D69">
        <w:rPr>
          <w:rFonts w:ascii="Times New Roman" w:eastAsia="Times New Roman" w:hAnsi="Times New Roman" w:cs="Times New Roman"/>
          <w:sz w:val="32"/>
          <w:szCs w:val="32"/>
          <w:lang w:eastAsia="ru-RU"/>
        </w:rPr>
        <w:t xml:space="preserve"> (или </w:t>
      </w:r>
      <w:r w:rsidRPr="004B2D69">
        <w:rPr>
          <w:rFonts w:ascii="Times New Roman" w:eastAsia="Times New Roman" w:hAnsi="Times New Roman" w:cs="Times New Roman"/>
          <w:i/>
          <w:sz w:val="32"/>
          <w:szCs w:val="32"/>
          <w:lang w:eastAsia="ru-RU"/>
        </w:rPr>
        <w:t>проливать</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eastAsia="ru-RU"/>
        </w:rPr>
        <w:t>свет на что-либо</w:t>
      </w:r>
      <w:r w:rsidRPr="004B2D69">
        <w:rPr>
          <w:rFonts w:ascii="Times New Roman" w:eastAsia="Times New Roman" w:hAnsi="Times New Roman" w:cs="Times New Roman"/>
          <w:sz w:val="32"/>
          <w:szCs w:val="32"/>
          <w:lang w:eastAsia="ru-RU"/>
        </w:rPr>
        <w:t xml:space="preserve"> – </w:t>
      </w:r>
      <w:r w:rsidRPr="004B2D69">
        <w:rPr>
          <w:rFonts w:ascii="Times New Roman" w:eastAsia="Times New Roman" w:hAnsi="Times New Roman" w:cs="Times New Roman"/>
          <w:i/>
          <w:sz w:val="32"/>
          <w:szCs w:val="32"/>
          <w:lang w:eastAsia="ru-RU"/>
        </w:rPr>
        <w:t>свет пролили на что-либо</w:t>
      </w:r>
      <w:r w:rsidRPr="004B2D69">
        <w:rPr>
          <w:rFonts w:ascii="Times New Roman" w:eastAsia="Times New Roman" w:hAnsi="Times New Roman" w:cs="Times New Roman"/>
          <w:sz w:val="32"/>
          <w:szCs w:val="32"/>
          <w:lang w:eastAsia="ru-RU"/>
        </w:rPr>
        <w:t>)</w:t>
      </w:r>
      <w:r w:rsidR="008D7FF8"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г) </w:t>
      </w:r>
      <w:r w:rsidR="008D7FF8"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ыражения с константно-переменной трансформационной зависимостью компонентов (например,</w:t>
      </w:r>
      <w:r w:rsidRPr="004B2D69">
        <w:rPr>
          <w:rFonts w:ascii="Times New Roman" w:eastAsia="Times New Roman" w:hAnsi="Times New Roman" w:cs="Times New Roman"/>
          <w:i/>
          <w:sz w:val="32"/>
          <w:szCs w:val="32"/>
          <w:lang w:eastAsia="ru-RU"/>
        </w:rPr>
        <w:t xml:space="preserve"> водить кого-либо за нос – кого-то повели за нос</w:t>
      </w:r>
      <w:r w:rsidRPr="004B2D69">
        <w:rPr>
          <w:rFonts w:ascii="Times New Roman" w:eastAsia="Times New Roman" w:hAnsi="Times New Roman" w:cs="Times New Roman"/>
          <w:sz w:val="32"/>
          <w:szCs w:val="32"/>
          <w:lang w:eastAsia="ru-RU"/>
        </w:rPr>
        <w:t xml:space="preserve">) </w:t>
      </w:r>
      <w:r w:rsidRPr="004B2D69">
        <w:rPr>
          <w:rFonts w:ascii="Times New Roman CYR" w:eastAsia="Times New Roman" w:hAnsi="Times New Roman CYR" w:cs="Times New Roman CYR"/>
          <w:sz w:val="32"/>
          <w:szCs w:val="32"/>
          <w:lang w:eastAsia="ru-RU"/>
        </w:rPr>
        <w:t>[1, с. 168].</w:t>
      </w:r>
    </w:p>
    <w:p w:rsidR="00D145EB" w:rsidRPr="004B2D69" w:rsidRDefault="00D145EB" w:rsidP="00735A2F">
      <w:pPr>
        <w:spacing w:after="0" w:line="240" w:lineRule="auto"/>
        <w:ind w:firstLine="567"/>
        <w:jc w:val="both"/>
        <w:rPr>
          <w:rFonts w:ascii="Times New Roman CYR" w:eastAsia="Times New Roman" w:hAnsi="Times New Roman CYR" w:cs="Times New Roman CYR"/>
          <w:sz w:val="32"/>
          <w:szCs w:val="32"/>
          <w:lang w:eastAsia="ru-RU"/>
        </w:rPr>
      </w:pPr>
      <w:r w:rsidRPr="004B2D69">
        <w:rPr>
          <w:rFonts w:ascii="Times New Roman" w:eastAsia="Times New Roman" w:hAnsi="Times New Roman" w:cs="Times New Roman"/>
          <w:sz w:val="32"/>
          <w:szCs w:val="32"/>
          <w:lang w:val="en-US" w:eastAsia="ru-RU"/>
        </w:rPr>
        <w:t>III</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eastAsia="ru-RU"/>
        </w:rPr>
        <w:t>Междометные и модальные фразеологические единицы.</w:t>
      </w:r>
      <w:r w:rsidRPr="004B2D69">
        <w:rPr>
          <w:rFonts w:ascii="Times New Roman" w:eastAsia="Times New Roman" w:hAnsi="Times New Roman" w:cs="Times New Roman"/>
          <w:b/>
          <w:i/>
          <w:sz w:val="32"/>
          <w:szCs w:val="32"/>
          <w:lang w:eastAsia="ru-RU"/>
        </w:rPr>
        <w:t xml:space="preserve"> </w:t>
      </w:r>
      <w:r w:rsidRPr="004B2D69">
        <w:rPr>
          <w:rFonts w:ascii="Times New Roman" w:eastAsia="Times New Roman" w:hAnsi="Times New Roman" w:cs="Times New Roman"/>
          <w:sz w:val="32"/>
          <w:szCs w:val="32"/>
          <w:lang w:eastAsia="ru-RU"/>
        </w:rPr>
        <w:t>Междометные фразеологические единицы не могут сочетаться со словами или сочетаниями слов. Эта группа выражений, выража</w:t>
      </w:r>
      <w:r w:rsidRPr="004B2D69">
        <w:rPr>
          <w:rFonts w:ascii="Times New Roman" w:eastAsia="Times New Roman" w:hAnsi="Times New Roman" w:cs="Times New Roman"/>
          <w:sz w:val="32"/>
          <w:szCs w:val="32"/>
          <w:lang w:eastAsia="ru-RU"/>
        </w:rPr>
        <w:t>ю</w:t>
      </w:r>
      <w:r w:rsidRPr="004B2D69">
        <w:rPr>
          <w:rFonts w:ascii="Times New Roman" w:eastAsia="Times New Roman" w:hAnsi="Times New Roman" w:cs="Times New Roman"/>
          <w:sz w:val="32"/>
          <w:szCs w:val="32"/>
          <w:lang w:eastAsia="ru-RU"/>
        </w:rPr>
        <w:t xml:space="preserve">щих различные эмоции и чувства, основана на междометиях. Например, сюда относится оборот </w:t>
      </w:r>
      <w:r w:rsidRPr="004B2D69">
        <w:rPr>
          <w:rFonts w:ascii="Times New Roman" w:eastAsia="Times New Roman" w:hAnsi="Times New Roman" w:cs="Times New Roman"/>
          <w:i/>
          <w:sz w:val="32"/>
          <w:szCs w:val="32"/>
          <w:lang w:eastAsia="ru-RU"/>
        </w:rPr>
        <w:t>Ну да!</w:t>
      </w:r>
      <w:r w:rsidRPr="004B2D69">
        <w:rPr>
          <w:rFonts w:ascii="Times New Roman" w:eastAsia="Times New Roman" w:hAnsi="Times New Roman" w:cs="Times New Roman"/>
          <w:sz w:val="32"/>
          <w:szCs w:val="32"/>
          <w:lang w:eastAsia="ru-RU"/>
        </w:rPr>
        <w:t xml:space="preserve"> </w:t>
      </w:r>
      <w:r w:rsidRPr="004B2D69">
        <w:rPr>
          <w:rFonts w:ascii="Times New Roman CYR" w:eastAsia="Times New Roman" w:hAnsi="Times New Roman CYR" w:cs="Times New Roman CYR"/>
          <w:sz w:val="32"/>
          <w:szCs w:val="32"/>
          <w:lang w:eastAsia="ru-RU"/>
        </w:rPr>
        <w:t xml:space="preserve">[1, с. 231]. </w:t>
      </w:r>
    </w:p>
    <w:p w:rsidR="00D145EB" w:rsidRPr="004B2D69" w:rsidRDefault="00D145EB" w:rsidP="00735A2F">
      <w:pPr>
        <w:spacing w:after="0" w:line="240" w:lineRule="auto"/>
        <w:ind w:firstLine="567"/>
        <w:jc w:val="both"/>
        <w:rPr>
          <w:rFonts w:ascii="Times New Roman CYR" w:eastAsia="Times New Roman" w:hAnsi="Times New Roman CYR" w:cs="Times New Roman CYR"/>
          <w:sz w:val="32"/>
          <w:szCs w:val="32"/>
          <w:lang w:eastAsia="ru-RU"/>
        </w:rPr>
      </w:pPr>
      <w:r w:rsidRPr="004B2D69">
        <w:rPr>
          <w:rFonts w:ascii="Times New Roman CYR" w:eastAsia="Times New Roman" w:hAnsi="Times New Roman CYR" w:cs="Times New Roman CYR"/>
          <w:sz w:val="32"/>
          <w:szCs w:val="32"/>
          <w:lang w:eastAsia="ru-RU"/>
        </w:rPr>
        <w:t>Модальные выражения характеризуют отношение говорящего к содержанию высказывания и отношение содержания высказыв</w:t>
      </w:r>
      <w:r w:rsidRPr="004B2D69">
        <w:rPr>
          <w:rFonts w:ascii="Times New Roman CYR" w:eastAsia="Times New Roman" w:hAnsi="Times New Roman CYR" w:cs="Times New Roman CYR"/>
          <w:sz w:val="32"/>
          <w:szCs w:val="32"/>
          <w:lang w:eastAsia="ru-RU"/>
        </w:rPr>
        <w:t>а</w:t>
      </w:r>
      <w:r w:rsidRPr="004B2D69">
        <w:rPr>
          <w:rFonts w:ascii="Times New Roman CYR" w:eastAsia="Times New Roman" w:hAnsi="Times New Roman CYR" w:cs="Times New Roman CYR"/>
          <w:sz w:val="32"/>
          <w:szCs w:val="32"/>
          <w:lang w:eastAsia="ru-RU"/>
        </w:rPr>
        <w:t xml:space="preserve">ния к действительности. </w:t>
      </w:r>
    </w:p>
    <w:p w:rsidR="00D145EB" w:rsidRPr="004B2D69" w:rsidRDefault="00D145EB" w:rsidP="00735A2F">
      <w:pPr>
        <w:spacing w:after="0" w:line="240" w:lineRule="auto"/>
        <w:ind w:firstLine="567"/>
        <w:jc w:val="both"/>
        <w:rPr>
          <w:rFonts w:ascii="Times" w:eastAsia="Times New Roman" w:hAnsi="Times" w:cs="Times New Roman CYR"/>
          <w:spacing w:val="-6"/>
          <w:sz w:val="32"/>
          <w:szCs w:val="32"/>
          <w:lang w:eastAsia="ru-RU"/>
        </w:rPr>
      </w:pPr>
      <w:r w:rsidRPr="004B2D69">
        <w:rPr>
          <w:rFonts w:ascii="Times" w:eastAsia="Times New Roman" w:hAnsi="Times" w:cs="Times New Roman CYR"/>
          <w:spacing w:val="-6"/>
          <w:sz w:val="32"/>
          <w:szCs w:val="32"/>
          <w:lang w:eastAsia="ru-RU"/>
        </w:rPr>
        <w:t>А.В. Кунин понимал под модальностью характеристику достове</w:t>
      </w:r>
      <w:r w:rsidRPr="004B2D69">
        <w:rPr>
          <w:rFonts w:ascii="Times" w:eastAsia="Times New Roman" w:hAnsi="Times" w:cs="Times New Roman CYR"/>
          <w:spacing w:val="-6"/>
          <w:sz w:val="32"/>
          <w:szCs w:val="32"/>
          <w:lang w:eastAsia="ru-RU"/>
        </w:rPr>
        <w:t>р</w:t>
      </w:r>
      <w:r w:rsidRPr="004B2D69">
        <w:rPr>
          <w:rFonts w:ascii="Times" w:eastAsia="Times New Roman" w:hAnsi="Times" w:cs="Times New Roman CYR"/>
          <w:spacing w:val="-6"/>
          <w:sz w:val="32"/>
          <w:szCs w:val="32"/>
          <w:lang w:eastAsia="ru-RU"/>
        </w:rPr>
        <w:t>ности, желательности, предположительности. К модальным выраж</w:t>
      </w:r>
      <w:r w:rsidRPr="004B2D69">
        <w:rPr>
          <w:rFonts w:ascii="Times" w:eastAsia="Times New Roman" w:hAnsi="Times" w:cs="Times New Roman CYR"/>
          <w:spacing w:val="-6"/>
          <w:sz w:val="32"/>
          <w:szCs w:val="32"/>
          <w:lang w:eastAsia="ru-RU"/>
        </w:rPr>
        <w:t>е</w:t>
      </w:r>
      <w:r w:rsidRPr="004B2D69">
        <w:rPr>
          <w:rFonts w:ascii="Times" w:eastAsia="Times New Roman" w:hAnsi="Times" w:cs="Times New Roman CYR"/>
          <w:spacing w:val="-6"/>
          <w:sz w:val="32"/>
          <w:szCs w:val="32"/>
          <w:lang w:eastAsia="ru-RU"/>
        </w:rPr>
        <w:t xml:space="preserve">ниям ученый относил также обороты, соотносимые </w:t>
      </w:r>
      <w:r w:rsidR="003B2E68" w:rsidRPr="004B2D69">
        <w:rPr>
          <w:rFonts w:ascii="Times" w:eastAsia="Times New Roman" w:hAnsi="Times" w:cs="Times New Roman CYR"/>
          <w:spacing w:val="-6"/>
          <w:sz w:val="32"/>
          <w:szCs w:val="32"/>
          <w:lang w:eastAsia="ru-RU"/>
        </w:rPr>
        <w:t>с модальными словами. Например:</w:t>
      </w:r>
      <w:r w:rsidRPr="004B2D69">
        <w:rPr>
          <w:rFonts w:ascii="Times" w:eastAsia="Times New Roman" w:hAnsi="Times" w:cs="Times New Roman CYR"/>
          <w:i/>
          <w:spacing w:val="-6"/>
          <w:sz w:val="32"/>
          <w:szCs w:val="32"/>
          <w:lang w:eastAsia="ru-RU"/>
        </w:rPr>
        <w:t xml:space="preserve"> верно, как дважды два четыре</w:t>
      </w:r>
      <w:r w:rsidRPr="004B2D69">
        <w:rPr>
          <w:rFonts w:ascii="Times" w:eastAsia="Times New Roman" w:hAnsi="Times" w:cs="Times New Roman CYR"/>
          <w:spacing w:val="-6"/>
          <w:sz w:val="32"/>
          <w:szCs w:val="32"/>
          <w:lang w:eastAsia="ru-RU"/>
        </w:rPr>
        <w:t xml:space="preserve"> – </w:t>
      </w:r>
      <w:r w:rsidR="003B2E68" w:rsidRPr="004B2D69">
        <w:rPr>
          <w:rFonts w:ascii="Times" w:eastAsia="Times New Roman" w:hAnsi="Times" w:cs="Times New Roman CYR"/>
          <w:spacing w:val="-6"/>
          <w:sz w:val="32"/>
          <w:szCs w:val="32"/>
          <w:lang w:eastAsia="ru-RU"/>
        </w:rPr>
        <w:t>правильно.</w:t>
      </w:r>
    </w:p>
    <w:p w:rsidR="00D145EB" w:rsidRPr="004B2D69" w:rsidRDefault="00D145EB" w:rsidP="00735A2F">
      <w:pPr>
        <w:spacing w:after="0" w:line="240" w:lineRule="auto"/>
        <w:ind w:firstLine="567"/>
        <w:jc w:val="both"/>
        <w:rPr>
          <w:rFonts w:ascii="Times New Roman CYR" w:eastAsia="Times New Roman" w:hAnsi="Times New Roman CYR" w:cs="Times New Roman CYR"/>
          <w:sz w:val="32"/>
          <w:szCs w:val="32"/>
          <w:lang w:eastAsia="ru-RU"/>
        </w:rPr>
      </w:pPr>
      <w:r w:rsidRPr="004B2D69">
        <w:rPr>
          <w:rFonts w:ascii="Times New Roman CYR" w:eastAsia="Times New Roman" w:hAnsi="Times New Roman CYR" w:cs="Times New Roman CYR"/>
          <w:sz w:val="32"/>
          <w:szCs w:val="32"/>
          <w:lang w:eastAsia="ru-RU"/>
        </w:rPr>
        <w:t>Приведем примеры выражений данного типа из художестве</w:t>
      </w:r>
      <w:r w:rsidRPr="004B2D69">
        <w:rPr>
          <w:rFonts w:ascii="Times New Roman CYR" w:eastAsia="Times New Roman" w:hAnsi="Times New Roman CYR" w:cs="Times New Roman CYR"/>
          <w:sz w:val="32"/>
          <w:szCs w:val="32"/>
          <w:lang w:eastAsia="ru-RU"/>
        </w:rPr>
        <w:t>н</w:t>
      </w:r>
      <w:r w:rsidRPr="004B2D69">
        <w:rPr>
          <w:rFonts w:ascii="Times New Roman CYR" w:eastAsia="Times New Roman" w:hAnsi="Times New Roman CYR" w:cs="Times New Roman CYR"/>
          <w:sz w:val="32"/>
          <w:szCs w:val="32"/>
          <w:lang w:eastAsia="ru-RU"/>
        </w:rPr>
        <w:t>ных произведений.</w:t>
      </w:r>
    </w:p>
    <w:p w:rsidR="00D145EB" w:rsidRPr="004B2D69" w:rsidRDefault="00D145EB" w:rsidP="00735A2F">
      <w:pPr>
        <w:spacing w:after="0" w:line="240" w:lineRule="auto"/>
        <w:ind w:firstLine="567"/>
        <w:jc w:val="both"/>
        <w:rPr>
          <w:rFonts w:ascii="Times New Roman CYR" w:eastAsia="Times New Roman" w:hAnsi="Times New Roman CYR" w:cs="Times New Roman CYR"/>
          <w:sz w:val="32"/>
          <w:szCs w:val="32"/>
          <w:lang w:eastAsia="ru-RU"/>
        </w:rPr>
      </w:pPr>
      <w:r w:rsidRPr="004B2D69">
        <w:rPr>
          <w:rFonts w:ascii="Times New Roman CYR" w:eastAsia="Times New Roman" w:hAnsi="Times New Roman CYR" w:cs="Times New Roman CYR"/>
          <w:sz w:val="32"/>
          <w:szCs w:val="32"/>
          <w:lang w:eastAsia="ru-RU"/>
        </w:rPr>
        <w:t xml:space="preserve">«Я разузнаю, </w:t>
      </w:r>
      <w:r w:rsidRPr="004B2D69">
        <w:rPr>
          <w:rFonts w:ascii="Times New Roman CYR" w:eastAsia="Times New Roman" w:hAnsi="Times New Roman CYR" w:cs="Times New Roman CYR"/>
          <w:i/>
          <w:sz w:val="32"/>
          <w:szCs w:val="32"/>
          <w:lang w:eastAsia="ru-RU"/>
        </w:rPr>
        <w:t>ей-богу</w:t>
      </w:r>
      <w:r w:rsidRPr="004B2D69">
        <w:rPr>
          <w:rFonts w:ascii="Times New Roman CYR" w:eastAsia="Times New Roman" w:hAnsi="Times New Roman CYR" w:cs="Times New Roman CYR"/>
          <w:sz w:val="32"/>
          <w:szCs w:val="32"/>
          <w:lang w:eastAsia="ru-RU"/>
        </w:rPr>
        <w:t>, будет ли она так играть или нет» (Т. Драйзер).</w:t>
      </w:r>
    </w:p>
    <w:p w:rsidR="00D145EB" w:rsidRPr="004B2D69" w:rsidRDefault="00D145EB" w:rsidP="00735A2F">
      <w:pPr>
        <w:spacing w:after="0" w:line="240" w:lineRule="auto"/>
        <w:ind w:firstLine="567"/>
        <w:jc w:val="both"/>
        <w:rPr>
          <w:rFonts w:ascii="Times New Roman CYR" w:eastAsia="Times New Roman" w:hAnsi="Times New Roman CYR" w:cs="Times New Roman CYR"/>
          <w:sz w:val="32"/>
          <w:szCs w:val="32"/>
          <w:lang w:eastAsia="ru-RU"/>
        </w:rPr>
      </w:pPr>
      <w:r w:rsidRPr="004B2D69">
        <w:rPr>
          <w:rFonts w:ascii="Times New Roman CYR" w:eastAsia="Times New Roman" w:hAnsi="Times New Roman CYR" w:cs="Times New Roman CYR"/>
          <w:sz w:val="32"/>
          <w:szCs w:val="32"/>
          <w:lang w:eastAsia="ru-RU"/>
        </w:rPr>
        <w:t>Ей, наверняка, уже под сорок.</w:t>
      </w:r>
    </w:p>
    <w:p w:rsidR="00D145EB" w:rsidRPr="004B2D69" w:rsidRDefault="00D145EB" w:rsidP="00735A2F">
      <w:pPr>
        <w:spacing w:after="0" w:line="240" w:lineRule="auto"/>
        <w:ind w:firstLine="567"/>
        <w:jc w:val="both"/>
        <w:rPr>
          <w:rFonts w:ascii="Times New Roman CYR" w:eastAsia="Times New Roman" w:hAnsi="Times New Roman CYR" w:cs="Times New Roman CYR"/>
          <w:sz w:val="32"/>
          <w:szCs w:val="32"/>
          <w:lang w:eastAsia="ru-RU"/>
        </w:rPr>
      </w:pPr>
      <w:r w:rsidRPr="004B2D69">
        <w:rPr>
          <w:rFonts w:ascii="Times New Roman CYR" w:eastAsia="Times New Roman" w:hAnsi="Times New Roman CYR" w:cs="Times New Roman CYR"/>
          <w:sz w:val="32"/>
          <w:szCs w:val="32"/>
          <w:lang w:eastAsia="ru-RU"/>
        </w:rPr>
        <w:t xml:space="preserve">«Таппенс, </w:t>
      </w:r>
      <w:r w:rsidRPr="004B2D69">
        <w:rPr>
          <w:rFonts w:ascii="Times New Roman CYR" w:eastAsia="Times New Roman" w:hAnsi="Times New Roman CYR" w:cs="Times New Roman CYR"/>
          <w:i/>
          <w:sz w:val="32"/>
          <w:szCs w:val="32"/>
          <w:lang w:eastAsia="ru-RU"/>
        </w:rPr>
        <w:t>благодарение Богу!</w:t>
      </w:r>
      <w:r w:rsidRPr="004B2D69">
        <w:rPr>
          <w:rFonts w:ascii="Times New Roman CYR" w:eastAsia="Times New Roman" w:hAnsi="Times New Roman CYR" w:cs="Times New Roman CYR"/>
          <w:sz w:val="32"/>
          <w:szCs w:val="32"/>
          <w:lang w:eastAsia="ru-RU"/>
        </w:rPr>
        <w:t>» (А. Кристи).</w:t>
      </w:r>
    </w:p>
    <w:p w:rsidR="00D145EB" w:rsidRPr="004B2D69" w:rsidRDefault="00D145EB" w:rsidP="00735A2F">
      <w:pPr>
        <w:spacing w:after="0" w:line="240" w:lineRule="auto"/>
        <w:ind w:firstLine="567"/>
        <w:jc w:val="both"/>
        <w:rPr>
          <w:rFonts w:ascii="Times New Roman CYR" w:eastAsia="Times New Roman" w:hAnsi="Times New Roman CYR" w:cs="Times New Roman CYR"/>
          <w:sz w:val="32"/>
          <w:szCs w:val="32"/>
          <w:lang w:eastAsia="ru-RU"/>
        </w:rPr>
      </w:pPr>
      <w:r w:rsidRPr="004B2D69">
        <w:rPr>
          <w:rFonts w:ascii="Times New Roman CYR" w:eastAsia="Times New Roman" w:hAnsi="Times New Roman CYR" w:cs="Times New Roman CYR"/>
          <w:sz w:val="32"/>
          <w:szCs w:val="32"/>
          <w:lang w:eastAsia="ru-RU"/>
        </w:rPr>
        <w:t xml:space="preserve">Его ли душе, стремящейся закружиться, загуляться, сказать иногда: </w:t>
      </w:r>
      <w:r w:rsidRPr="004B2D69">
        <w:rPr>
          <w:rFonts w:ascii="Times New Roman CYR" w:eastAsia="Times New Roman" w:hAnsi="Times New Roman CYR" w:cs="Times New Roman CYR"/>
          <w:i/>
          <w:sz w:val="32"/>
          <w:szCs w:val="32"/>
          <w:lang w:eastAsia="ru-RU"/>
        </w:rPr>
        <w:t>«черт побери все!»</w:t>
      </w:r>
      <w:r w:rsidRPr="004B2D69">
        <w:rPr>
          <w:rFonts w:ascii="Times New Roman CYR" w:eastAsia="Times New Roman" w:hAnsi="Times New Roman CYR" w:cs="Times New Roman CYR"/>
          <w:sz w:val="32"/>
          <w:szCs w:val="32"/>
          <w:lang w:eastAsia="ru-RU"/>
        </w:rPr>
        <w:t xml:space="preserve"> - его ли душе не любить ее? (Гоголь).</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lastRenderedPageBreak/>
        <w:t>IV</w:t>
      </w:r>
      <w:r w:rsidRPr="004B2D69">
        <w:rPr>
          <w:rFonts w:ascii="Times New Roman" w:eastAsia="Times New Roman" w:hAnsi="Times New Roman" w:cs="Times New Roman"/>
          <w:sz w:val="32"/>
          <w:szCs w:val="32"/>
          <w:lang w:eastAsia="ru-RU"/>
        </w:rPr>
        <w:t xml:space="preserve">. К </w:t>
      </w:r>
      <w:r w:rsidRPr="004B2D69">
        <w:rPr>
          <w:rFonts w:ascii="Times New Roman" w:eastAsia="Times New Roman" w:hAnsi="Times New Roman" w:cs="Times New Roman"/>
          <w:i/>
          <w:sz w:val="32"/>
          <w:szCs w:val="32"/>
          <w:lang w:eastAsia="ru-RU"/>
        </w:rPr>
        <w:t>коммуникативным</w:t>
      </w:r>
      <w:r w:rsidRPr="004B2D69">
        <w:rPr>
          <w:rFonts w:ascii="Times New Roman" w:eastAsia="Times New Roman" w:hAnsi="Times New Roman" w:cs="Times New Roman"/>
          <w:b/>
          <w:i/>
          <w:sz w:val="32"/>
          <w:szCs w:val="32"/>
          <w:lang w:eastAsia="ru-RU"/>
        </w:rPr>
        <w:t xml:space="preserve"> </w:t>
      </w:r>
      <w:r w:rsidRPr="004B2D69">
        <w:rPr>
          <w:rFonts w:ascii="Times New Roman" w:eastAsia="Times New Roman" w:hAnsi="Times New Roman" w:cs="Times New Roman"/>
          <w:sz w:val="32"/>
          <w:szCs w:val="32"/>
          <w:lang w:eastAsia="ru-RU"/>
        </w:rPr>
        <w:t>фразеологическим единицам относя</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ся пословицы, имеющие переносное значение, и поговорки.</w:t>
      </w:r>
    </w:p>
    <w:p w:rsidR="00D145EB" w:rsidRPr="004B2D69" w:rsidRDefault="00D145EB" w:rsidP="00735A2F">
      <w:pPr>
        <w:spacing w:after="0" w:line="240" w:lineRule="auto"/>
        <w:ind w:firstLine="567"/>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i/>
          <w:spacing w:val="-6"/>
          <w:sz w:val="32"/>
          <w:szCs w:val="32"/>
          <w:lang w:eastAsia="ru-RU"/>
        </w:rPr>
        <w:t>Пословицы</w:t>
      </w:r>
      <w:r w:rsidRPr="004B2D69">
        <w:rPr>
          <w:rFonts w:ascii="Times New Roman" w:eastAsia="Times New Roman" w:hAnsi="Times New Roman" w:cs="Times New Roman"/>
          <w:spacing w:val="-6"/>
          <w:sz w:val="32"/>
          <w:szCs w:val="32"/>
          <w:lang w:eastAsia="ru-RU"/>
        </w:rPr>
        <w:t xml:space="preserve"> – это короткие изречения, относящиеся к различным жизненным явлениям, которые вошли в оборот разговорной речи. На основе зависимости компонентов они подразделяются на 2 вида</w:t>
      </w:r>
      <w:r w:rsidR="008D7FF8" w:rsidRPr="004B2D69">
        <w:rPr>
          <w:rFonts w:ascii="Times New Roman" w:eastAsia="Times New Roman" w:hAnsi="Times New Roman" w:cs="Times New Roman"/>
          <w:spacing w:val="-6"/>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а) </w:t>
      </w:r>
      <w:r w:rsidR="008D7FF8" w:rsidRPr="004B2D69">
        <w:rPr>
          <w:rFonts w:ascii="Times New Roman" w:eastAsia="Times New Roman" w:hAnsi="Times New Roman" w:cs="Times New Roman"/>
          <w:sz w:val="32"/>
          <w:szCs w:val="32"/>
          <w:lang w:eastAsia="ru-RU"/>
        </w:rPr>
        <w:t>п</w:t>
      </w:r>
      <w:r w:rsidRPr="004B2D69">
        <w:rPr>
          <w:rFonts w:ascii="Times New Roman" w:eastAsia="Times New Roman" w:hAnsi="Times New Roman" w:cs="Times New Roman"/>
          <w:sz w:val="32"/>
          <w:szCs w:val="32"/>
          <w:lang w:eastAsia="ru-RU"/>
        </w:rPr>
        <w:t>ословицы с константной зависимостью компонентов (например,</w:t>
      </w:r>
      <w:r w:rsidRPr="004B2D69">
        <w:rPr>
          <w:rFonts w:ascii="Times New Roman" w:eastAsia="Times New Roman" w:hAnsi="Times New Roman" w:cs="Times New Roman"/>
          <w:i/>
          <w:sz w:val="32"/>
          <w:szCs w:val="32"/>
          <w:lang w:eastAsia="ru-RU"/>
        </w:rPr>
        <w:t>– обжегшись на молоке, будешь дуть и на воду</w:t>
      </w:r>
      <w:r w:rsidRPr="004B2D69">
        <w:rPr>
          <w:rFonts w:ascii="Times New Roman" w:eastAsia="Times New Roman" w:hAnsi="Times New Roman" w:cs="Times New Roman"/>
          <w:sz w:val="32"/>
          <w:szCs w:val="32"/>
          <w:lang w:eastAsia="ru-RU"/>
        </w:rPr>
        <w:t>)</w:t>
      </w:r>
      <w:r w:rsidR="008D7FF8"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б) </w:t>
      </w:r>
      <w:r w:rsidR="008D7FF8" w:rsidRPr="004B2D69">
        <w:rPr>
          <w:rFonts w:ascii="Times New Roman" w:eastAsia="Times New Roman" w:hAnsi="Times New Roman" w:cs="Times New Roman"/>
          <w:sz w:val="32"/>
          <w:szCs w:val="32"/>
          <w:lang w:eastAsia="ru-RU"/>
        </w:rPr>
        <w:t>п</w:t>
      </w:r>
      <w:r w:rsidRPr="004B2D69">
        <w:rPr>
          <w:rFonts w:ascii="Times New Roman" w:eastAsia="Times New Roman" w:hAnsi="Times New Roman" w:cs="Times New Roman"/>
          <w:sz w:val="32"/>
          <w:szCs w:val="32"/>
          <w:lang w:eastAsia="ru-RU"/>
        </w:rPr>
        <w:t>ословицы с константно-вариантной зависимостью комп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нентов (например,</w:t>
      </w:r>
      <w:r w:rsidRPr="004B2D69">
        <w:rPr>
          <w:rFonts w:ascii="Times New Roman" w:eastAsia="Times New Roman" w:hAnsi="Times New Roman" w:cs="Times New Roman"/>
          <w:i/>
          <w:sz w:val="32"/>
          <w:szCs w:val="32"/>
          <w:lang w:eastAsia="ru-RU"/>
        </w:rPr>
        <w:t xml:space="preserve"> бегут</w:t>
      </w:r>
      <w:r w:rsidRPr="004B2D69">
        <w:rPr>
          <w:rFonts w:ascii="Times New Roman" w:eastAsia="Times New Roman" w:hAnsi="Times New Roman" w:cs="Times New Roman"/>
          <w:sz w:val="32"/>
          <w:szCs w:val="32"/>
          <w:lang w:eastAsia="ru-RU"/>
        </w:rPr>
        <w:t xml:space="preserve"> (или </w:t>
      </w:r>
      <w:r w:rsidRPr="004B2D69">
        <w:rPr>
          <w:rFonts w:ascii="Times New Roman" w:eastAsia="Times New Roman" w:hAnsi="Times New Roman" w:cs="Times New Roman"/>
          <w:i/>
          <w:sz w:val="32"/>
          <w:szCs w:val="32"/>
          <w:lang w:eastAsia="ru-RU"/>
        </w:rPr>
        <w:t>убегают</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eastAsia="ru-RU"/>
        </w:rPr>
        <w:t>как крысы с тонущего к</w:t>
      </w:r>
      <w:r w:rsidRPr="004B2D69">
        <w:rPr>
          <w:rFonts w:ascii="Times New Roman" w:eastAsia="Times New Roman" w:hAnsi="Times New Roman" w:cs="Times New Roman"/>
          <w:i/>
          <w:sz w:val="32"/>
          <w:szCs w:val="32"/>
          <w:lang w:eastAsia="ru-RU"/>
        </w:rPr>
        <w:t>о</w:t>
      </w:r>
      <w:r w:rsidRPr="004B2D69">
        <w:rPr>
          <w:rFonts w:ascii="Times New Roman" w:eastAsia="Times New Roman" w:hAnsi="Times New Roman" w:cs="Times New Roman"/>
          <w:i/>
          <w:sz w:val="32"/>
          <w:szCs w:val="32"/>
          <w:lang w:eastAsia="ru-RU"/>
        </w:rPr>
        <w:t>рабля</w:t>
      </w:r>
      <w:r w:rsidRPr="004B2D69">
        <w:rPr>
          <w:rFonts w:ascii="Times New Roman" w:eastAsia="Times New Roman" w:hAnsi="Times New Roman" w:cs="Times New Roman"/>
          <w:sz w:val="32"/>
          <w:szCs w:val="32"/>
          <w:lang w:eastAsia="ru-RU"/>
        </w:rPr>
        <w:t>)</w:t>
      </w:r>
      <w:r w:rsidR="008D7FF8"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Поговорки</w:t>
      </w:r>
      <w:r w:rsidRPr="004B2D69">
        <w:rPr>
          <w:rFonts w:ascii="Times New Roman" w:eastAsia="Times New Roman" w:hAnsi="Times New Roman" w:cs="Times New Roman"/>
          <w:sz w:val="32"/>
          <w:szCs w:val="32"/>
          <w:lang w:eastAsia="ru-RU"/>
        </w:rPr>
        <w:t xml:space="preserve"> – это коммуникативные фразеологические единицы непословичного характера. На основе зависимости компонентов они делятся на такие же 4 вида, как глагольные и субстантивные.</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а) </w:t>
      </w:r>
      <w:r w:rsidR="00F06ED4" w:rsidRPr="004B2D69">
        <w:rPr>
          <w:rFonts w:ascii="Times New Roman" w:eastAsia="Times New Roman" w:hAnsi="Times New Roman" w:cs="Times New Roman"/>
          <w:sz w:val="32"/>
          <w:szCs w:val="32"/>
          <w:lang w:eastAsia="ru-RU"/>
        </w:rPr>
        <w:t>п</w:t>
      </w:r>
      <w:r w:rsidRPr="004B2D69">
        <w:rPr>
          <w:rFonts w:ascii="Times New Roman" w:eastAsia="Times New Roman" w:hAnsi="Times New Roman" w:cs="Times New Roman"/>
          <w:sz w:val="32"/>
          <w:szCs w:val="32"/>
          <w:lang w:eastAsia="ru-RU"/>
        </w:rPr>
        <w:t>оговорки с константной зависимостью компонентов (например,</w:t>
      </w:r>
      <w:r w:rsidRPr="004B2D69">
        <w:rPr>
          <w:rFonts w:ascii="Times New Roman" w:eastAsia="Times New Roman" w:hAnsi="Times New Roman" w:cs="Times New Roman"/>
          <w:i/>
          <w:sz w:val="32"/>
          <w:szCs w:val="32"/>
          <w:lang w:eastAsia="ru-RU"/>
        </w:rPr>
        <w:t xml:space="preserve"> мир тесен</w:t>
      </w:r>
      <w:r w:rsidRPr="004B2D69">
        <w:rPr>
          <w:rFonts w:ascii="Times New Roman" w:eastAsia="Times New Roman" w:hAnsi="Times New Roman" w:cs="Times New Roman"/>
          <w:sz w:val="32"/>
          <w:szCs w:val="32"/>
          <w:lang w:eastAsia="ru-RU"/>
        </w:rPr>
        <w:t>)</w:t>
      </w:r>
      <w:r w:rsidR="00BD6140"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б) </w:t>
      </w:r>
      <w:r w:rsidR="00F06ED4" w:rsidRPr="004B2D69">
        <w:rPr>
          <w:rFonts w:ascii="Times New Roman" w:eastAsia="Times New Roman" w:hAnsi="Times New Roman" w:cs="Times New Roman"/>
          <w:sz w:val="32"/>
          <w:szCs w:val="32"/>
          <w:lang w:eastAsia="ru-RU"/>
        </w:rPr>
        <w:t>п</w:t>
      </w:r>
      <w:r w:rsidRPr="004B2D69">
        <w:rPr>
          <w:rFonts w:ascii="Times New Roman" w:eastAsia="Times New Roman" w:hAnsi="Times New Roman" w:cs="Times New Roman"/>
          <w:sz w:val="32"/>
          <w:szCs w:val="32"/>
          <w:lang w:eastAsia="ru-RU"/>
        </w:rPr>
        <w:t>оговорки с константно-вариантной зависимостью комп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нентов (например,</w:t>
      </w:r>
      <w:r w:rsidRPr="004B2D69">
        <w:rPr>
          <w:rFonts w:ascii="Times New Roman" w:eastAsia="Times New Roman" w:hAnsi="Times New Roman" w:cs="Times New Roman"/>
          <w:i/>
          <w:sz w:val="32"/>
          <w:szCs w:val="32"/>
          <w:lang w:eastAsia="ru-RU"/>
        </w:rPr>
        <w:t xml:space="preserve"> дело скверно, быть беде</w:t>
      </w:r>
      <w:r w:rsidRPr="004B2D69">
        <w:rPr>
          <w:rFonts w:ascii="Times New Roman" w:eastAsia="Times New Roman" w:hAnsi="Times New Roman" w:cs="Times New Roman"/>
          <w:sz w:val="32"/>
          <w:szCs w:val="32"/>
          <w:lang w:eastAsia="ru-RU"/>
        </w:rPr>
        <w:t>)</w:t>
      </w:r>
      <w:r w:rsidR="00CA1B32"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в) </w:t>
      </w:r>
      <w:r w:rsidR="00F06ED4" w:rsidRPr="004B2D69">
        <w:rPr>
          <w:rFonts w:ascii="Times New Roman" w:eastAsia="Times New Roman" w:hAnsi="Times New Roman" w:cs="Times New Roman"/>
          <w:sz w:val="32"/>
          <w:szCs w:val="32"/>
          <w:lang w:eastAsia="ru-RU"/>
        </w:rPr>
        <w:t>п</w:t>
      </w:r>
      <w:r w:rsidRPr="004B2D69">
        <w:rPr>
          <w:rFonts w:ascii="Times New Roman" w:eastAsia="Times New Roman" w:hAnsi="Times New Roman" w:cs="Times New Roman"/>
          <w:sz w:val="32"/>
          <w:szCs w:val="32"/>
          <w:lang w:eastAsia="ru-RU"/>
        </w:rPr>
        <w:t>оговорки с константно-вариантно-переменной зависим</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стью компонентов (например, </w:t>
      </w:r>
      <w:r w:rsidRPr="004B2D69">
        <w:rPr>
          <w:rFonts w:ascii="Times New Roman" w:eastAsia="Times New Roman" w:hAnsi="Times New Roman" w:cs="Times New Roman"/>
          <w:i/>
          <w:sz w:val="32"/>
          <w:szCs w:val="32"/>
          <w:lang w:eastAsia="ru-RU"/>
        </w:rPr>
        <w:t>час настал</w:t>
      </w:r>
      <w:r w:rsidRPr="004B2D69">
        <w:rPr>
          <w:rFonts w:ascii="Times New Roman" w:eastAsia="Times New Roman" w:hAnsi="Times New Roman" w:cs="Times New Roman"/>
          <w:sz w:val="32"/>
          <w:szCs w:val="32"/>
          <w:lang w:eastAsia="ru-RU"/>
        </w:rPr>
        <w:t xml:space="preserve"> (или </w:t>
      </w:r>
      <w:r w:rsidRPr="004B2D69">
        <w:rPr>
          <w:rFonts w:ascii="Times New Roman" w:eastAsia="Times New Roman" w:hAnsi="Times New Roman" w:cs="Times New Roman"/>
          <w:i/>
          <w:sz w:val="32"/>
          <w:szCs w:val="32"/>
          <w:lang w:eastAsia="ru-RU"/>
        </w:rPr>
        <w:t>пробил</w:t>
      </w:r>
      <w:r w:rsidRPr="004B2D69">
        <w:rPr>
          <w:rFonts w:ascii="Times New Roman" w:eastAsia="Times New Roman" w:hAnsi="Times New Roman" w:cs="Times New Roman"/>
          <w:sz w:val="32"/>
          <w:szCs w:val="32"/>
          <w:lang w:eastAsia="ru-RU"/>
        </w:rPr>
        <w:t>)</w:t>
      </w:r>
      <w:r w:rsidR="00CA1B32" w:rsidRPr="004B2D69">
        <w:rPr>
          <w:rFonts w:ascii="Times New Roman" w:eastAsia="Times New Roman" w:hAnsi="Times New Roman" w:cs="Times New Roman"/>
          <w:sz w:val="32"/>
          <w:szCs w:val="32"/>
          <w:lang w:eastAsia="ru-RU"/>
        </w:rPr>
        <w:t>;</w:t>
      </w:r>
    </w:p>
    <w:p w:rsidR="00D145EB" w:rsidRPr="004B2D69" w:rsidRDefault="00D145EB" w:rsidP="00735A2F">
      <w:pPr>
        <w:spacing w:after="0" w:line="240" w:lineRule="auto"/>
        <w:ind w:firstLine="567"/>
        <w:jc w:val="both"/>
        <w:rPr>
          <w:rFonts w:ascii="Times New Roman CYR" w:eastAsia="Times New Roman" w:hAnsi="Times New Roman CYR" w:cs="Times New Roman CYR"/>
          <w:sz w:val="32"/>
          <w:szCs w:val="32"/>
          <w:lang w:eastAsia="ru-RU"/>
        </w:rPr>
      </w:pPr>
      <w:r w:rsidRPr="004B2D69">
        <w:rPr>
          <w:rFonts w:ascii="Times New Roman" w:eastAsia="Times New Roman" w:hAnsi="Times New Roman" w:cs="Times New Roman"/>
          <w:sz w:val="32"/>
          <w:szCs w:val="32"/>
          <w:lang w:eastAsia="ru-RU"/>
        </w:rPr>
        <w:t xml:space="preserve">г) </w:t>
      </w:r>
      <w:r w:rsidR="00F06ED4" w:rsidRPr="004B2D69">
        <w:rPr>
          <w:rFonts w:ascii="Times New Roman" w:eastAsia="Times New Roman" w:hAnsi="Times New Roman" w:cs="Times New Roman"/>
          <w:sz w:val="32"/>
          <w:szCs w:val="32"/>
          <w:lang w:eastAsia="ru-RU"/>
        </w:rPr>
        <w:t>п</w:t>
      </w:r>
      <w:r w:rsidRPr="004B2D69">
        <w:rPr>
          <w:rFonts w:ascii="Times New Roman" w:eastAsia="Times New Roman" w:hAnsi="Times New Roman" w:cs="Times New Roman"/>
          <w:sz w:val="32"/>
          <w:szCs w:val="32"/>
          <w:lang w:eastAsia="ru-RU"/>
        </w:rPr>
        <w:t>оговорки с константно-переменной зави</w:t>
      </w:r>
      <w:r w:rsidR="00472454" w:rsidRPr="004B2D69">
        <w:rPr>
          <w:rFonts w:ascii="Times New Roman" w:eastAsia="Times New Roman" w:hAnsi="Times New Roman" w:cs="Times New Roman"/>
          <w:sz w:val="32"/>
          <w:szCs w:val="32"/>
          <w:lang w:eastAsia="ru-RU"/>
        </w:rPr>
        <w:t>симостью комп</w:t>
      </w:r>
      <w:r w:rsidR="00472454" w:rsidRPr="004B2D69">
        <w:rPr>
          <w:rFonts w:ascii="Times New Roman" w:eastAsia="Times New Roman" w:hAnsi="Times New Roman" w:cs="Times New Roman"/>
          <w:sz w:val="32"/>
          <w:szCs w:val="32"/>
          <w:lang w:eastAsia="ru-RU"/>
        </w:rPr>
        <w:t>о</w:t>
      </w:r>
      <w:r w:rsidR="00472454" w:rsidRPr="004B2D69">
        <w:rPr>
          <w:rFonts w:ascii="Times New Roman" w:eastAsia="Times New Roman" w:hAnsi="Times New Roman" w:cs="Times New Roman"/>
          <w:sz w:val="32"/>
          <w:szCs w:val="32"/>
          <w:lang w:eastAsia="ru-RU"/>
        </w:rPr>
        <w:t>нентов (например,</w:t>
      </w:r>
      <w:r w:rsidRPr="004B2D69">
        <w:rPr>
          <w:rFonts w:ascii="Times New Roman" w:eastAsia="Times New Roman" w:hAnsi="Times New Roman" w:cs="Times New Roman"/>
          <w:i/>
          <w:sz w:val="32"/>
          <w:szCs w:val="32"/>
          <w:lang w:eastAsia="ru-RU"/>
        </w:rPr>
        <w:t xml:space="preserve"> его (ее, моя и т.п.) чаша (терпения) переполн</w:t>
      </w:r>
      <w:r w:rsidRPr="004B2D69">
        <w:rPr>
          <w:rFonts w:ascii="Times New Roman" w:eastAsia="Times New Roman" w:hAnsi="Times New Roman" w:cs="Times New Roman"/>
          <w:i/>
          <w:sz w:val="32"/>
          <w:szCs w:val="32"/>
          <w:lang w:eastAsia="ru-RU"/>
        </w:rPr>
        <w:t>и</w:t>
      </w:r>
      <w:r w:rsidRPr="004B2D69">
        <w:rPr>
          <w:rFonts w:ascii="Times New Roman" w:eastAsia="Times New Roman" w:hAnsi="Times New Roman" w:cs="Times New Roman"/>
          <w:i/>
          <w:sz w:val="32"/>
          <w:szCs w:val="32"/>
          <w:lang w:eastAsia="ru-RU"/>
        </w:rPr>
        <w:t>лась</w:t>
      </w:r>
      <w:r w:rsidRPr="004B2D69">
        <w:rPr>
          <w:rFonts w:ascii="Times New Roman" w:eastAsia="Times New Roman" w:hAnsi="Times New Roman" w:cs="Times New Roman"/>
          <w:sz w:val="32"/>
          <w:szCs w:val="32"/>
          <w:lang w:eastAsia="ru-RU"/>
        </w:rPr>
        <w:t xml:space="preserve">) </w:t>
      </w:r>
      <w:r w:rsidR="00472454" w:rsidRPr="004B2D69">
        <w:rPr>
          <w:rFonts w:ascii="Times New Roman CYR" w:eastAsia="Times New Roman" w:hAnsi="Times New Roman CYR" w:cs="Times New Roman CYR"/>
          <w:sz w:val="32"/>
          <w:szCs w:val="32"/>
          <w:lang w:eastAsia="ru-RU"/>
        </w:rPr>
        <w:t>[1,</w:t>
      </w:r>
      <w:r w:rsidRPr="004B2D69">
        <w:rPr>
          <w:rFonts w:ascii="Times New Roman CYR" w:eastAsia="Times New Roman" w:hAnsi="Times New Roman CYR" w:cs="Times New Roman CYR"/>
          <w:sz w:val="32"/>
          <w:szCs w:val="32"/>
          <w:lang w:eastAsia="ru-RU"/>
        </w:rPr>
        <w:t xml:space="preserve"> с. 253].</w:t>
      </w:r>
    </w:p>
    <w:p w:rsidR="0020182F" w:rsidRDefault="0020182F" w:rsidP="00735A2F">
      <w:pPr>
        <w:spacing w:after="0" w:line="240" w:lineRule="auto"/>
        <w:jc w:val="both"/>
        <w:rPr>
          <w:rFonts w:ascii="Times New Roman" w:eastAsia="Times New Roman" w:hAnsi="Times New Roman" w:cs="Times New Roman"/>
          <w:b/>
          <w:sz w:val="28"/>
          <w:szCs w:val="28"/>
          <w:lang w:eastAsia="ru-RU"/>
        </w:rPr>
      </w:pPr>
    </w:p>
    <w:p w:rsidR="00D145EB" w:rsidRPr="004B2D69" w:rsidRDefault="00D145EB" w:rsidP="00735A2F">
      <w:pPr>
        <w:spacing w:after="0" w:line="240" w:lineRule="auto"/>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r w:rsidR="00472454" w:rsidRPr="004B2D69">
        <w:rPr>
          <w:rFonts w:ascii="Times New Roman" w:eastAsia="Times New Roman" w:hAnsi="Times New Roman" w:cs="Times New Roman"/>
          <w:b/>
          <w:sz w:val="28"/>
          <w:szCs w:val="28"/>
          <w:lang w:eastAsia="ru-RU"/>
        </w:rPr>
        <w:t>:</w:t>
      </w:r>
    </w:p>
    <w:p w:rsidR="00D145EB" w:rsidRPr="004B2D69" w:rsidRDefault="00D145EB" w:rsidP="007D0A81">
      <w:pPr>
        <w:pStyle w:val="af1"/>
        <w:numPr>
          <w:ilvl w:val="0"/>
          <w:numId w:val="47"/>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Кунин А.В. Фразеология современного английского языка. – М.: Ме</w:t>
      </w:r>
      <w:r w:rsidRPr="004B2D69">
        <w:rPr>
          <w:rFonts w:ascii="Times New Roman" w:eastAsia="Times New Roman" w:hAnsi="Times New Roman"/>
          <w:sz w:val="28"/>
          <w:szCs w:val="28"/>
          <w:lang w:eastAsia="ru-RU"/>
        </w:rPr>
        <w:t>ж</w:t>
      </w:r>
      <w:r w:rsidRPr="004B2D69">
        <w:rPr>
          <w:rFonts w:ascii="Times New Roman" w:eastAsia="Times New Roman" w:hAnsi="Times New Roman"/>
          <w:sz w:val="28"/>
          <w:szCs w:val="28"/>
          <w:lang w:eastAsia="ru-RU"/>
        </w:rPr>
        <w:t>дународные отношения, 1972. –288 с.</w:t>
      </w:r>
    </w:p>
    <w:p w:rsidR="00D145EB" w:rsidRPr="004B2D69" w:rsidRDefault="00D145EB" w:rsidP="007D0A81">
      <w:pPr>
        <w:pStyle w:val="af1"/>
        <w:numPr>
          <w:ilvl w:val="0"/>
          <w:numId w:val="47"/>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Ларин Б.А. Очерки по фразеологии // Современный русский язык: Ле</w:t>
      </w:r>
      <w:r w:rsidRPr="004B2D69">
        <w:rPr>
          <w:rFonts w:ascii="Times New Roman" w:eastAsia="Times New Roman" w:hAnsi="Times New Roman"/>
          <w:sz w:val="28"/>
          <w:szCs w:val="28"/>
          <w:lang w:eastAsia="ru-RU"/>
        </w:rPr>
        <w:t>к</w:t>
      </w:r>
      <w:r w:rsidRPr="004B2D69">
        <w:rPr>
          <w:rFonts w:ascii="Times New Roman" w:eastAsia="Times New Roman" w:hAnsi="Times New Roman"/>
          <w:sz w:val="28"/>
          <w:szCs w:val="28"/>
          <w:lang w:eastAsia="ru-RU"/>
        </w:rPr>
        <w:t xml:space="preserve">сикология. Фразеология. Лексикография: хрестоматия / сост. </w:t>
      </w:r>
      <w:r w:rsidR="00CA1B32" w:rsidRPr="004B2D69">
        <w:rPr>
          <w:rFonts w:ascii="Times New Roman" w:eastAsia="Times New Roman" w:hAnsi="Times New Roman"/>
          <w:sz w:val="28"/>
          <w:szCs w:val="28"/>
          <w:lang w:eastAsia="ru-RU"/>
        </w:rPr>
        <w:t xml:space="preserve">                   </w:t>
      </w:r>
      <w:r w:rsidRPr="004B2D69">
        <w:rPr>
          <w:rFonts w:ascii="Times New Roman" w:eastAsia="Times New Roman" w:hAnsi="Times New Roman"/>
          <w:sz w:val="28"/>
          <w:szCs w:val="28"/>
          <w:lang w:eastAsia="ru-RU"/>
        </w:rPr>
        <w:t xml:space="preserve">Л.А. Ивашко. – СПб.: СПбГУ, 2002. – С. 370 – 381. </w:t>
      </w:r>
    </w:p>
    <w:p w:rsidR="00D145EB" w:rsidRPr="004B2D69" w:rsidRDefault="00D145EB" w:rsidP="007D0A81">
      <w:pPr>
        <w:pStyle w:val="af1"/>
        <w:numPr>
          <w:ilvl w:val="0"/>
          <w:numId w:val="47"/>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Лексикология английского языка. – М.: Высшая школа, 1979. – 269 с.</w:t>
      </w:r>
    </w:p>
    <w:p w:rsidR="00D145EB" w:rsidRPr="004B2D69" w:rsidRDefault="00D145EB" w:rsidP="007D0A81">
      <w:pPr>
        <w:pStyle w:val="af1"/>
        <w:numPr>
          <w:ilvl w:val="0"/>
          <w:numId w:val="47"/>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Мокиенко В.М. Славянская фразеология  // Современный русский язык: Лексикология. Фразеология. Лексикография: хрестоматия / сост. </w:t>
      </w:r>
      <w:r w:rsidR="00CA1B32" w:rsidRPr="004B2D69">
        <w:rPr>
          <w:rFonts w:ascii="Times New Roman" w:eastAsia="Times New Roman" w:hAnsi="Times New Roman"/>
          <w:sz w:val="28"/>
          <w:szCs w:val="28"/>
          <w:lang w:eastAsia="ru-RU"/>
        </w:rPr>
        <w:t xml:space="preserve">              </w:t>
      </w:r>
      <w:r w:rsidRPr="004B2D69">
        <w:rPr>
          <w:rFonts w:ascii="Times New Roman" w:eastAsia="Times New Roman" w:hAnsi="Times New Roman"/>
          <w:sz w:val="28"/>
          <w:szCs w:val="28"/>
          <w:lang w:eastAsia="ru-RU"/>
        </w:rPr>
        <w:t xml:space="preserve">Л.А. Ивашко. – СПб.: СПбГУ, 2002. – С.381 – 389. </w:t>
      </w:r>
    </w:p>
    <w:p w:rsidR="00D145EB" w:rsidRPr="004B2D69" w:rsidRDefault="00D145EB" w:rsidP="007D0A81">
      <w:pPr>
        <w:pStyle w:val="af1"/>
        <w:numPr>
          <w:ilvl w:val="0"/>
          <w:numId w:val="47"/>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Молотков А.И. Фразеологизмы русского языка и принципы их лексик</w:t>
      </w:r>
      <w:r w:rsidRPr="004B2D69">
        <w:rPr>
          <w:rFonts w:ascii="Times New Roman" w:eastAsia="Times New Roman" w:hAnsi="Times New Roman"/>
          <w:sz w:val="28"/>
          <w:szCs w:val="28"/>
          <w:lang w:eastAsia="ru-RU"/>
        </w:rPr>
        <w:t>о</w:t>
      </w:r>
      <w:r w:rsidRPr="004B2D69">
        <w:rPr>
          <w:rFonts w:ascii="Times New Roman" w:eastAsia="Times New Roman" w:hAnsi="Times New Roman"/>
          <w:sz w:val="28"/>
          <w:szCs w:val="28"/>
          <w:lang w:eastAsia="ru-RU"/>
        </w:rPr>
        <w:t>графического описания // Современный русский язык: Лексикология. Фразеология. Лексикография: хрестоматия / сост. Л.А. Ивашко. – СПб.: СПбГУ, 2002. – С. 346</w:t>
      </w:r>
      <w:r w:rsidR="00CA1B32" w:rsidRPr="004B2D69">
        <w:rPr>
          <w:rFonts w:ascii="Times New Roman" w:eastAsia="Times New Roman" w:hAnsi="Times New Roman"/>
          <w:sz w:val="28"/>
          <w:szCs w:val="28"/>
          <w:lang w:eastAsia="ru-RU"/>
        </w:rPr>
        <w:t>-</w:t>
      </w:r>
      <w:r w:rsidRPr="004B2D69">
        <w:rPr>
          <w:rFonts w:ascii="Times New Roman" w:eastAsia="Times New Roman" w:hAnsi="Times New Roman"/>
          <w:sz w:val="28"/>
          <w:szCs w:val="28"/>
          <w:lang w:eastAsia="ru-RU"/>
        </w:rPr>
        <w:t>365.</w:t>
      </w:r>
    </w:p>
    <w:p w:rsidR="00472454" w:rsidRPr="004B2D69" w:rsidRDefault="00472454" w:rsidP="004B2D69">
      <w:pPr>
        <w:spacing w:after="0" w:line="240" w:lineRule="auto"/>
        <w:rPr>
          <w:rFonts w:ascii="Times New Roman" w:eastAsia="SimSun" w:hAnsi="Times New Roman" w:cs="Times New Roman"/>
          <w:b/>
          <w:bCs/>
          <w:i/>
          <w:iCs/>
          <w:sz w:val="32"/>
          <w:szCs w:val="32"/>
          <w:lang w:eastAsia="zh-CN"/>
        </w:rPr>
      </w:pPr>
    </w:p>
    <w:p w:rsidR="004B2D69" w:rsidRPr="004B2D69" w:rsidRDefault="004B2D69" w:rsidP="004B2D69">
      <w:pPr>
        <w:spacing w:after="0" w:line="240" w:lineRule="auto"/>
        <w:rPr>
          <w:rFonts w:ascii="Times New Roman" w:eastAsia="SimSun" w:hAnsi="Times New Roman" w:cs="Times New Roman"/>
          <w:b/>
          <w:bCs/>
          <w:i/>
          <w:iCs/>
          <w:sz w:val="18"/>
          <w:szCs w:val="18"/>
          <w:lang w:eastAsia="zh-CN"/>
        </w:rPr>
      </w:pPr>
    </w:p>
    <w:p w:rsidR="0076365B" w:rsidRDefault="0076365B">
      <w:pPr>
        <w:rPr>
          <w:rFonts w:ascii="Times New Roman" w:eastAsia="SimSun" w:hAnsi="Times New Roman" w:cs="Times New Roman"/>
          <w:b/>
          <w:bCs/>
          <w:i/>
          <w:iCs/>
          <w:sz w:val="32"/>
          <w:szCs w:val="32"/>
          <w:lang w:eastAsia="zh-CN"/>
        </w:rPr>
      </w:pPr>
      <w:r>
        <w:rPr>
          <w:rFonts w:ascii="Times New Roman" w:eastAsia="SimSun" w:hAnsi="Times New Roman" w:cs="Times New Roman"/>
          <w:b/>
          <w:bCs/>
          <w:i/>
          <w:iCs/>
          <w:sz w:val="32"/>
          <w:szCs w:val="32"/>
          <w:lang w:eastAsia="zh-CN"/>
        </w:rPr>
        <w:br w:type="page"/>
      </w:r>
    </w:p>
    <w:p w:rsidR="00472454" w:rsidRPr="004B2D69" w:rsidRDefault="00472454" w:rsidP="00DC275E">
      <w:pPr>
        <w:spacing w:after="0" w:line="240" w:lineRule="auto"/>
        <w:ind w:firstLineChars="200" w:firstLine="643"/>
        <w:jc w:val="right"/>
        <w:rPr>
          <w:rFonts w:ascii="Times New Roman" w:eastAsia="SimSun" w:hAnsi="Times New Roman" w:cs="Times New Roman"/>
          <w:b/>
          <w:bCs/>
          <w:i/>
          <w:iCs/>
          <w:sz w:val="32"/>
          <w:szCs w:val="32"/>
          <w:lang w:eastAsia="zh-CN"/>
        </w:rPr>
      </w:pPr>
      <w:r w:rsidRPr="004B2D69">
        <w:rPr>
          <w:rFonts w:ascii="Times New Roman" w:eastAsia="SimSun" w:hAnsi="Times New Roman" w:cs="Times New Roman"/>
          <w:b/>
          <w:bCs/>
          <w:i/>
          <w:iCs/>
          <w:sz w:val="32"/>
          <w:szCs w:val="32"/>
          <w:lang w:eastAsia="zh-CN"/>
        </w:rPr>
        <w:lastRenderedPageBreak/>
        <w:t>Артыкова Мяхри Бердимурадовна</w:t>
      </w:r>
    </w:p>
    <w:p w:rsidR="00472454" w:rsidRPr="004B2D69" w:rsidRDefault="00472454" w:rsidP="00DC275E">
      <w:pPr>
        <w:spacing w:after="0" w:line="240" w:lineRule="auto"/>
        <w:ind w:firstLineChars="200" w:firstLine="640"/>
        <w:jc w:val="right"/>
        <w:rPr>
          <w:rFonts w:ascii="Times New Roman" w:eastAsia="SimSun" w:hAnsi="Times New Roman" w:cs="Times New Roman"/>
          <w:i/>
          <w:iCs/>
          <w:sz w:val="32"/>
          <w:szCs w:val="32"/>
          <w:lang w:eastAsia="zh-CN"/>
        </w:rPr>
      </w:pPr>
      <w:r w:rsidRPr="004B2D69">
        <w:rPr>
          <w:rFonts w:ascii="Times New Roman" w:eastAsia="SimSun" w:hAnsi="Times New Roman" w:cs="Times New Roman"/>
          <w:i/>
          <w:iCs/>
          <w:sz w:val="32"/>
          <w:szCs w:val="32"/>
          <w:lang w:eastAsia="zh-CN"/>
        </w:rPr>
        <w:t>студентка 31 группы, ИФ</w:t>
      </w:r>
    </w:p>
    <w:p w:rsidR="00472454" w:rsidRPr="004B2D69" w:rsidRDefault="00472454" w:rsidP="00DC275E">
      <w:pPr>
        <w:spacing w:after="0" w:line="240" w:lineRule="auto"/>
        <w:ind w:firstLineChars="200" w:firstLine="640"/>
        <w:jc w:val="right"/>
        <w:rPr>
          <w:rFonts w:ascii="Times New Roman" w:eastAsia="SimSun" w:hAnsi="Times New Roman" w:cs="Times New Roman"/>
          <w:i/>
          <w:iCs/>
          <w:sz w:val="32"/>
          <w:szCs w:val="32"/>
          <w:lang w:val="en-US" w:eastAsia="zh-CN"/>
        </w:rPr>
      </w:pPr>
      <w:r w:rsidRPr="004B2D69">
        <w:rPr>
          <w:rFonts w:ascii="Times New Roman" w:eastAsia="Times New Roman" w:hAnsi="Times New Roman" w:cs="Times New Roman"/>
          <w:i/>
          <w:sz w:val="32"/>
          <w:szCs w:val="32"/>
          <w:lang w:val="en-US" w:eastAsia="ru-RU"/>
        </w:rPr>
        <w:t xml:space="preserve">E-mail: </w:t>
      </w:r>
      <w:hyperlink r:id="rId15" w:history="1">
        <w:r w:rsidRPr="004B2D69">
          <w:rPr>
            <w:rFonts w:ascii="Times New Roman" w:eastAsia="SimSun" w:hAnsi="Times New Roman" w:cs="Times New Roman"/>
            <w:i/>
            <w:iCs/>
            <w:sz w:val="32"/>
            <w:szCs w:val="32"/>
            <w:u w:val="single"/>
            <w:lang w:val="en-US" w:eastAsia="zh-CN"/>
          </w:rPr>
          <w:t>myaxri.artykova@mail.ru</w:t>
        </w:r>
      </w:hyperlink>
    </w:p>
    <w:p w:rsidR="00B0145B" w:rsidRPr="004B2D69" w:rsidRDefault="00472454" w:rsidP="00DC275E">
      <w:pPr>
        <w:spacing w:after="0" w:line="240" w:lineRule="auto"/>
        <w:ind w:firstLineChars="200" w:firstLine="643"/>
        <w:jc w:val="right"/>
        <w:rPr>
          <w:rFonts w:ascii="Times New Roman" w:eastAsia="SimSun" w:hAnsi="Times New Roman" w:cs="Times New Roman"/>
          <w:b/>
          <w:i/>
          <w:iCs/>
          <w:sz w:val="32"/>
          <w:szCs w:val="32"/>
          <w:lang w:eastAsia="zh-CN"/>
        </w:rPr>
      </w:pPr>
      <w:r w:rsidRPr="004B2D69">
        <w:rPr>
          <w:rFonts w:ascii="Times New Roman" w:eastAsia="SimSun" w:hAnsi="Times New Roman" w:cs="Times New Roman"/>
          <w:b/>
          <w:i/>
          <w:iCs/>
          <w:sz w:val="32"/>
          <w:szCs w:val="32"/>
          <w:lang w:eastAsia="zh-CN"/>
        </w:rPr>
        <w:t>Научный руково</w:t>
      </w:r>
      <w:r w:rsidR="00B0145B" w:rsidRPr="004B2D69">
        <w:rPr>
          <w:rFonts w:ascii="Times New Roman" w:eastAsia="SimSun" w:hAnsi="Times New Roman" w:cs="Times New Roman"/>
          <w:b/>
          <w:i/>
          <w:iCs/>
          <w:sz w:val="32"/>
          <w:szCs w:val="32"/>
          <w:lang w:eastAsia="zh-CN"/>
        </w:rPr>
        <w:t>дитель</w:t>
      </w:r>
      <w:r w:rsidRPr="004B2D69">
        <w:rPr>
          <w:rFonts w:ascii="Times New Roman" w:eastAsia="SimSun" w:hAnsi="Times New Roman" w:cs="Times New Roman"/>
          <w:b/>
          <w:i/>
          <w:iCs/>
          <w:sz w:val="32"/>
          <w:szCs w:val="32"/>
          <w:lang w:eastAsia="zh-CN"/>
        </w:rPr>
        <w:t xml:space="preserve"> </w:t>
      </w:r>
    </w:p>
    <w:p w:rsidR="00472454" w:rsidRPr="004B2D69" w:rsidRDefault="00472454" w:rsidP="00DC275E">
      <w:pPr>
        <w:spacing w:after="0" w:line="240" w:lineRule="auto"/>
        <w:ind w:firstLineChars="200" w:firstLine="643"/>
        <w:jc w:val="right"/>
        <w:rPr>
          <w:rFonts w:ascii="Times New Roman" w:eastAsia="SimSun" w:hAnsi="Times New Roman" w:cs="Times New Roman"/>
          <w:b/>
          <w:i/>
          <w:iCs/>
          <w:sz w:val="32"/>
          <w:szCs w:val="32"/>
          <w:lang w:eastAsia="zh-CN"/>
        </w:rPr>
      </w:pPr>
      <w:r w:rsidRPr="004B2D69">
        <w:rPr>
          <w:rFonts w:ascii="Times New Roman" w:eastAsia="SimSun" w:hAnsi="Times New Roman" w:cs="Times New Roman"/>
          <w:b/>
          <w:i/>
          <w:iCs/>
          <w:sz w:val="32"/>
          <w:szCs w:val="32"/>
          <w:lang w:eastAsia="zh-CN"/>
        </w:rPr>
        <w:t>Батчаева Мария Касымовна</w:t>
      </w:r>
    </w:p>
    <w:p w:rsidR="00472454" w:rsidRPr="004B2D69" w:rsidRDefault="00472454"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472454" w:rsidRPr="004B2D69" w:rsidRDefault="00472454"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D145EB" w:rsidRPr="004B2D69" w:rsidRDefault="00D145EB" w:rsidP="00DC275E">
      <w:pPr>
        <w:shd w:val="clear" w:color="auto" w:fill="FFFFFF"/>
        <w:spacing w:after="0" w:line="240" w:lineRule="auto"/>
        <w:ind w:firstLine="142"/>
        <w:jc w:val="center"/>
        <w:rPr>
          <w:rFonts w:ascii="Times New Roman" w:eastAsia="Times New Roman" w:hAnsi="Times New Roman" w:cs="Times New Roman"/>
          <w:b/>
          <w:bCs/>
          <w:sz w:val="18"/>
          <w:szCs w:val="18"/>
          <w:lang w:eastAsia="ru-RU"/>
        </w:rPr>
      </w:pPr>
    </w:p>
    <w:p w:rsidR="00D145EB" w:rsidRPr="004B2D69" w:rsidRDefault="00D145EB" w:rsidP="00DC275E">
      <w:pPr>
        <w:spacing w:after="0" w:line="240" w:lineRule="auto"/>
        <w:contextualSpacing/>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 xml:space="preserve">НАЗРЕВАНИЕ И НАЧАЛО РЕВОЛЮЦИИ В РОССИИ </w:t>
      </w:r>
    </w:p>
    <w:p w:rsidR="00D145EB" w:rsidRPr="004B2D69" w:rsidRDefault="00D145EB" w:rsidP="00DC275E">
      <w:pPr>
        <w:spacing w:after="0" w:line="240" w:lineRule="auto"/>
        <w:contextualSpacing/>
        <w:jc w:val="center"/>
        <w:rPr>
          <w:rFonts w:ascii="Times New Roman" w:eastAsia="Calibri" w:hAnsi="Times New Roman" w:cs="Times New Roman"/>
          <w:b/>
          <w:sz w:val="18"/>
          <w:szCs w:val="18"/>
        </w:rPr>
      </w:pPr>
    </w:p>
    <w:p w:rsidR="00D145EB" w:rsidRPr="004B2D69" w:rsidRDefault="00D145EB" w:rsidP="00181C09">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xml:space="preserve"> Ухудшение положения рабочего класса и крест</w:t>
      </w:r>
      <w:r w:rsidRPr="004B2D69">
        <w:rPr>
          <w:rFonts w:ascii="Times New Roman" w:eastAsia="Calibri" w:hAnsi="Times New Roman" w:cs="Times New Roman"/>
          <w:i/>
          <w:sz w:val="32"/>
          <w:szCs w:val="32"/>
        </w:rPr>
        <w:t>ь</w:t>
      </w:r>
      <w:r w:rsidRPr="004B2D69">
        <w:rPr>
          <w:rFonts w:ascii="Times New Roman" w:eastAsia="Calibri" w:hAnsi="Times New Roman" w:cs="Times New Roman"/>
          <w:i/>
          <w:sz w:val="32"/>
          <w:szCs w:val="32"/>
        </w:rPr>
        <w:t>янства, экономический кризис в стране и война на Дальнем Вост</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ке привели к крупным выступлениям рабочих и крестьянства. Ро</w:t>
      </w:r>
      <w:r w:rsidRPr="004B2D69">
        <w:rPr>
          <w:rFonts w:ascii="Times New Roman" w:eastAsia="Calibri" w:hAnsi="Times New Roman" w:cs="Times New Roman"/>
          <w:i/>
          <w:sz w:val="32"/>
          <w:szCs w:val="32"/>
        </w:rPr>
        <w:t>с</w:t>
      </w:r>
      <w:r w:rsidRPr="004B2D69">
        <w:rPr>
          <w:rFonts w:ascii="Times New Roman" w:eastAsia="Calibri" w:hAnsi="Times New Roman" w:cs="Times New Roman"/>
          <w:i/>
          <w:sz w:val="32"/>
          <w:szCs w:val="32"/>
        </w:rPr>
        <w:t xml:space="preserve">ло стихийное недовольство в армии. </w:t>
      </w:r>
    </w:p>
    <w:p w:rsidR="00D145EB" w:rsidRPr="004B2D69" w:rsidRDefault="003B2E68" w:rsidP="00181C09">
      <w:pPr>
        <w:spacing w:after="0" w:line="240" w:lineRule="auto"/>
        <w:ind w:firstLine="567"/>
        <w:contextualSpacing/>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xml:space="preserve"> с</w:t>
      </w:r>
      <w:r w:rsidR="00D145EB" w:rsidRPr="004B2D69">
        <w:rPr>
          <w:rFonts w:ascii="Times New Roman" w:eastAsia="Calibri" w:hAnsi="Times New Roman" w:cs="Times New Roman"/>
          <w:i/>
          <w:sz w:val="32"/>
          <w:szCs w:val="32"/>
        </w:rPr>
        <w:t xml:space="preserve">оциал-демократия, партийный </w:t>
      </w:r>
      <w:r w:rsidR="00CA1B32" w:rsidRPr="004B2D69">
        <w:rPr>
          <w:rFonts w:ascii="Times New Roman" w:eastAsia="Calibri" w:hAnsi="Times New Roman" w:cs="Times New Roman"/>
          <w:i/>
          <w:sz w:val="32"/>
          <w:szCs w:val="32"/>
        </w:rPr>
        <w:t>у</w:t>
      </w:r>
      <w:r w:rsidR="00D145EB" w:rsidRPr="004B2D69">
        <w:rPr>
          <w:rFonts w:ascii="Times New Roman" w:eastAsia="Calibri" w:hAnsi="Times New Roman" w:cs="Times New Roman"/>
          <w:i/>
          <w:sz w:val="32"/>
          <w:szCs w:val="32"/>
        </w:rPr>
        <w:t>став, соц</w:t>
      </w:r>
      <w:r w:rsidR="00D145EB" w:rsidRPr="004B2D69">
        <w:rPr>
          <w:rFonts w:ascii="Times New Roman" w:eastAsia="Calibri" w:hAnsi="Times New Roman" w:cs="Times New Roman"/>
          <w:i/>
          <w:sz w:val="32"/>
          <w:szCs w:val="32"/>
        </w:rPr>
        <w:t>и</w:t>
      </w:r>
      <w:r w:rsidR="00D145EB" w:rsidRPr="004B2D69">
        <w:rPr>
          <w:rFonts w:ascii="Times New Roman" w:eastAsia="Calibri" w:hAnsi="Times New Roman" w:cs="Times New Roman"/>
          <w:i/>
          <w:sz w:val="32"/>
          <w:szCs w:val="32"/>
        </w:rPr>
        <w:t xml:space="preserve">ал-демократическое движение, руководящие органы, </w:t>
      </w:r>
      <w:r w:rsidR="00CA1B32" w:rsidRPr="004B2D69">
        <w:rPr>
          <w:rFonts w:ascii="Times New Roman" w:eastAsia="Calibri" w:hAnsi="Times New Roman" w:cs="Times New Roman"/>
          <w:i/>
          <w:sz w:val="32"/>
          <w:szCs w:val="32"/>
        </w:rPr>
        <w:t>ц</w:t>
      </w:r>
      <w:r w:rsidR="00D145EB" w:rsidRPr="004B2D69">
        <w:rPr>
          <w:rFonts w:ascii="Times New Roman" w:eastAsia="Calibri" w:hAnsi="Times New Roman" w:cs="Times New Roman"/>
          <w:i/>
          <w:sz w:val="32"/>
          <w:szCs w:val="32"/>
        </w:rPr>
        <w:t xml:space="preserve">ентральный Орган. </w:t>
      </w:r>
    </w:p>
    <w:p w:rsidR="00D145EB" w:rsidRPr="004B2D69" w:rsidRDefault="00D145EB" w:rsidP="00181C09">
      <w:pPr>
        <w:spacing w:after="0" w:line="240" w:lineRule="auto"/>
        <w:ind w:firstLine="567"/>
        <w:contextualSpacing/>
        <w:jc w:val="both"/>
        <w:rPr>
          <w:rFonts w:ascii="Times New Roman" w:eastAsia="Calibri" w:hAnsi="Times New Roman" w:cs="Times New Roman"/>
          <w:i/>
          <w:sz w:val="32"/>
          <w:szCs w:val="32"/>
        </w:rPr>
      </w:pPr>
    </w:p>
    <w:p w:rsidR="00D145EB" w:rsidRPr="004B2D69" w:rsidRDefault="00D145EB" w:rsidP="00181C09">
      <w:pPr>
        <w:spacing w:after="0" w:line="240" w:lineRule="auto"/>
        <w:ind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 августе 1903 г. в Лондоне завершил работу </w:t>
      </w:r>
      <w:r w:rsidRPr="004B2D69">
        <w:rPr>
          <w:rFonts w:ascii="Times New Roman" w:eastAsia="Calibri" w:hAnsi="Times New Roman" w:cs="Times New Roman"/>
          <w:sz w:val="32"/>
          <w:szCs w:val="32"/>
          <w:lang w:val="en-US"/>
        </w:rPr>
        <w:t>III</w:t>
      </w:r>
      <w:r w:rsidRPr="004B2D69">
        <w:rPr>
          <w:rFonts w:ascii="Times New Roman" w:eastAsia="Calibri" w:hAnsi="Times New Roman" w:cs="Times New Roman"/>
          <w:sz w:val="32"/>
          <w:szCs w:val="32"/>
        </w:rPr>
        <w:t xml:space="preserve"> съезд РСДРП. Важнейшим политическим итогом съезда была победа ленинской линии, выразившая</w:t>
      </w:r>
      <w:r w:rsidR="00CA1B32" w:rsidRPr="004B2D69">
        <w:rPr>
          <w:rFonts w:ascii="Times New Roman" w:eastAsia="Calibri" w:hAnsi="Times New Roman" w:cs="Times New Roman"/>
          <w:sz w:val="32"/>
          <w:szCs w:val="32"/>
        </w:rPr>
        <w:t>ся</w:t>
      </w:r>
      <w:r w:rsidRPr="004B2D69">
        <w:rPr>
          <w:rFonts w:ascii="Times New Roman" w:eastAsia="Calibri" w:hAnsi="Times New Roman" w:cs="Times New Roman"/>
          <w:sz w:val="32"/>
          <w:szCs w:val="32"/>
        </w:rPr>
        <w:t xml:space="preserve"> в фактическом создании единой партии ро</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сийского пролетариата, партии нового типа. Принятая съездом </w:t>
      </w:r>
      <w:r w:rsidR="00CA1B32" w:rsidRPr="004B2D69">
        <w:rPr>
          <w:rFonts w:ascii="Times New Roman" w:eastAsia="Calibri" w:hAnsi="Times New Roman" w:cs="Times New Roman"/>
          <w:sz w:val="32"/>
          <w:szCs w:val="32"/>
        </w:rPr>
        <w:t>п</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грамма РСДРП подвела научную теоритическую базу под страт</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гию и тактику партии, провозгласила необходимость диктатуры пролетариата. </w:t>
      </w:r>
    </w:p>
    <w:p w:rsidR="00D145EB" w:rsidRPr="004B2D69" w:rsidRDefault="00D145EB" w:rsidP="00181C09">
      <w:pPr>
        <w:spacing w:after="0" w:line="240" w:lineRule="auto"/>
        <w:ind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Новым словом в организационной практике социал-демократии того времени явился принятый на съезде партийный </w:t>
      </w:r>
      <w:r w:rsidR="00CA1B32"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став. В нем речь шла о принципе централизованной, основанной на строжа</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шей дисциплине партии, с едиными для всего социал-демократического движения руководящими органами – ЦК, Це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 xml:space="preserve">тральным Органом («Искра») и </w:t>
      </w:r>
      <w:r w:rsidR="00CA1B32"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оветом партии. </w:t>
      </w:r>
    </w:p>
    <w:p w:rsidR="00D145EB" w:rsidRPr="004B2D69" w:rsidRDefault="00D145EB" w:rsidP="00181C09">
      <w:pPr>
        <w:spacing w:after="0" w:line="240" w:lineRule="auto"/>
        <w:ind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Борьба с тем проявлением, что явилось одним из негативных итогов </w:t>
      </w:r>
      <w:r w:rsidRPr="004B2D69">
        <w:rPr>
          <w:rFonts w:ascii="Times New Roman" w:eastAsia="Calibri" w:hAnsi="Times New Roman" w:cs="Times New Roman"/>
          <w:sz w:val="32"/>
          <w:szCs w:val="32"/>
          <w:lang w:val="en-US"/>
        </w:rPr>
        <w:t>II</w:t>
      </w:r>
      <w:r w:rsidRPr="004B2D69">
        <w:rPr>
          <w:rFonts w:ascii="Times New Roman" w:eastAsia="Calibri" w:hAnsi="Times New Roman" w:cs="Times New Roman"/>
          <w:sz w:val="32"/>
          <w:szCs w:val="32"/>
        </w:rPr>
        <w:t xml:space="preserve"> съезда, произошедший раскол между твердыми искровц</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ми и «мягкими» искровцами вкупе с открытыми оппортунистами, была ожесточенной. На съезде этот раскол начался при обсуждении </w:t>
      </w:r>
      <w:r w:rsidR="00CA1B32"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става, проявившись в разногласии и в голосовании по первому п</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раграфу </w:t>
      </w:r>
      <w:r w:rsidR="00CA1B32"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става, который съезд принял в формулировке Мартова, а также в ходе и результатах выборов в центральные органы партии, принесших победу ленинскому большинству. Совещание 17 мен</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шевиков в сентябре 1903 г. выработало программу действия, вкл</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lastRenderedPageBreak/>
        <w:t xml:space="preserve">чавшую следующие пункты: непризнание решений </w:t>
      </w:r>
      <w:r w:rsidRPr="004B2D69">
        <w:rPr>
          <w:rFonts w:ascii="Times New Roman" w:eastAsia="Calibri" w:hAnsi="Times New Roman" w:cs="Times New Roman"/>
          <w:sz w:val="32"/>
          <w:szCs w:val="32"/>
          <w:lang w:val="en-US"/>
        </w:rPr>
        <w:t>II</w:t>
      </w:r>
      <w:r w:rsidRPr="004B2D69">
        <w:rPr>
          <w:rFonts w:ascii="Times New Roman" w:eastAsia="Calibri" w:hAnsi="Times New Roman" w:cs="Times New Roman"/>
          <w:sz w:val="32"/>
          <w:szCs w:val="32"/>
        </w:rPr>
        <w:t xml:space="preserve"> съезда по о</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ганизационным вопросам; бойкот всем руководящим органом и</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бранным съездом; захват местных комитетов.</w:t>
      </w:r>
    </w:p>
    <w:p w:rsidR="00D145EB" w:rsidRPr="004B2D69" w:rsidRDefault="00D145EB" w:rsidP="00181C09">
      <w:pPr>
        <w:spacing w:after="0" w:line="240" w:lineRule="auto"/>
        <w:ind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то время как российские партийные комитеты одобрили 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шения съезда и приступили к перестройке своей работы на основе его решений, заграничные меньшевики начали саботировать работу в партии. В партии быстро складывал</w:t>
      </w:r>
      <w:r w:rsidR="00CA1B32"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сь кризисная ситуация. Этот кризис и раскол стоили партии, как указывал Ленин, утрату доброй половины «своего влияния».</w:t>
      </w:r>
    </w:p>
    <w:p w:rsidR="00D145EB" w:rsidRPr="004B2D69" w:rsidRDefault="00D145EB" w:rsidP="00181C09">
      <w:pPr>
        <w:spacing w:after="0" w:line="240" w:lineRule="auto"/>
        <w:ind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Кризис в партии 1903-1905 гг. имел затяжной и упорный хара</w:t>
      </w:r>
      <w:r w:rsidRPr="004B2D69">
        <w:rPr>
          <w:rFonts w:ascii="Times New Roman" w:eastAsia="Calibri" w:hAnsi="Times New Roman" w:cs="Times New Roman"/>
          <w:sz w:val="32"/>
          <w:szCs w:val="32"/>
        </w:rPr>
        <w:t>к</w:t>
      </w:r>
      <w:r w:rsidRPr="004B2D69">
        <w:rPr>
          <w:rFonts w:ascii="Times New Roman" w:eastAsia="Calibri" w:hAnsi="Times New Roman" w:cs="Times New Roman"/>
          <w:sz w:val="32"/>
          <w:szCs w:val="32"/>
        </w:rPr>
        <w:t>тер. В ноябре-декабре 1903 г. Ленин пришел к выводу, что еди</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ственным средством выхода партии из кризиса является созыв 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вого съезда РСДРП. В середине ноября в неотправленном письме М.Н. Лядову он писал: «Борьба за ЦК, за скорый (летом) новый съезд – вот, что нам остается».</w:t>
      </w:r>
    </w:p>
    <w:p w:rsidR="00D145EB" w:rsidRPr="004B2D69" w:rsidRDefault="00D145EB" w:rsidP="00181C09">
      <w:pPr>
        <w:spacing w:after="0" w:line="240" w:lineRule="auto"/>
        <w:ind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Но так быстро созвать съезд не удалось. Политическая комп</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ния Ленина и его единомышленников за созыв съезда продолж</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лась почти полтора года и характеризовалась ожесточенной иде</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ной борьбой и напряженной организаторской работой.</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конце 1904 г. разногласия между большевиками и меньшев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ками еще более углубились, значительно дополнив и расширив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держание борьбы за съезд. К этому времени в России сложилась революционная ситуация. </w:t>
      </w:r>
    </w:p>
    <w:p w:rsidR="00D145EB" w:rsidRPr="0076365B" w:rsidRDefault="00D145EB" w:rsidP="00181C09">
      <w:pPr>
        <w:spacing w:after="0" w:line="240" w:lineRule="auto"/>
        <w:ind w:firstLine="567"/>
        <w:jc w:val="both"/>
        <w:rPr>
          <w:rFonts w:ascii="Times New Roman" w:eastAsia="Calibri" w:hAnsi="Times New Roman" w:cs="Times New Roman"/>
          <w:spacing w:val="-2"/>
          <w:sz w:val="32"/>
          <w:szCs w:val="32"/>
        </w:rPr>
      </w:pPr>
      <w:r w:rsidRPr="0076365B">
        <w:rPr>
          <w:rFonts w:ascii="Times New Roman" w:eastAsia="Calibri" w:hAnsi="Times New Roman" w:cs="Times New Roman"/>
          <w:spacing w:val="-2"/>
          <w:sz w:val="32"/>
          <w:szCs w:val="32"/>
        </w:rPr>
        <w:t>Ухудшение положение трудящихся в связи с экономическим кризисом в стране и войной на Дальнем Востоке привело к крупным выступлениям рабочих и волнениям крестьянства. Росло стихийное недовольство в армии. Усилились оппозиционные настроения среди либеральной буржуазии. Высказывались пожелания царскому пр</w:t>
      </w:r>
      <w:r w:rsidRPr="0076365B">
        <w:rPr>
          <w:rFonts w:ascii="Times New Roman" w:eastAsia="Calibri" w:hAnsi="Times New Roman" w:cs="Times New Roman"/>
          <w:spacing w:val="-2"/>
          <w:sz w:val="32"/>
          <w:szCs w:val="32"/>
        </w:rPr>
        <w:t>а</w:t>
      </w:r>
      <w:r w:rsidRPr="0076365B">
        <w:rPr>
          <w:rFonts w:ascii="Times New Roman" w:eastAsia="Calibri" w:hAnsi="Times New Roman" w:cs="Times New Roman"/>
          <w:spacing w:val="-2"/>
          <w:sz w:val="32"/>
          <w:szCs w:val="32"/>
        </w:rPr>
        <w:t>вительству о необходимости привлечь «народных представителей»</w:t>
      </w:r>
      <w:r w:rsidR="00CA1B32" w:rsidRPr="0076365B">
        <w:rPr>
          <w:rFonts w:ascii="Times New Roman" w:eastAsia="Calibri" w:hAnsi="Times New Roman" w:cs="Times New Roman"/>
          <w:spacing w:val="-2"/>
          <w:sz w:val="32"/>
          <w:szCs w:val="32"/>
        </w:rPr>
        <w:t>,</w:t>
      </w:r>
      <w:r w:rsidRPr="0076365B">
        <w:rPr>
          <w:rFonts w:ascii="Times New Roman" w:eastAsia="Calibri" w:hAnsi="Times New Roman" w:cs="Times New Roman"/>
          <w:spacing w:val="-2"/>
          <w:sz w:val="32"/>
          <w:szCs w:val="32"/>
        </w:rPr>
        <w:t xml:space="preserve"> то есть либералов, к разработке государственных законов.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Меньшевистская новая «Искра» призвала партийные комитеты принять участие в этой компании, в частности, путем организации рабочих демонстраций и шествий с целью придать буржуазии больше храбрости, подтолкнуть ее на роль руководителя борьбы с самодержавием.</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 мае 1904 г. вышла книга Ленина «Шаг вперед, два шага назад». На строго документированной основе Ленин выяснил в этом произведении причины и обстоятельства раскола в РСДРП, раскрыл эволюцию меньшевизма. В основе меньшевистских идей </w:t>
      </w:r>
      <w:r w:rsidRPr="004B2D69">
        <w:rPr>
          <w:rFonts w:ascii="Times New Roman" w:eastAsia="Calibri" w:hAnsi="Times New Roman" w:cs="Times New Roman"/>
          <w:sz w:val="32"/>
          <w:szCs w:val="32"/>
        </w:rPr>
        <w:lastRenderedPageBreak/>
        <w:t>лежало отрицание активной, действенной роли партии как главной силы рабочего класса, как главного его орудия в борьбе за осв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бождение.</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В.И. Ленин обнажил черты оппортунизма в организационном вопросе. Они заключались в следующем: отрицание сплоченной дисциплинированной партии, сведение ее функций в основном к пропагандисткой деятельности, принижение роли </w:t>
      </w:r>
      <w:r w:rsidR="00CA1B32"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става, упор на автономию комитетов по отношению к руководящим центрам, бе</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брежное расширение границ партии, стремление иметь расплывч</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тую, разношерстную, аморфную партию.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Все это свидетельствовало о стремлении меньшевиков вернуть партию к состоянию, в каком она находилась в конце 90-х гг., когда шла борьба с экономизмом, разбродом и шатанием. Ленин показал, что с этой опасностью следует вести решительную борьбу.</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 ограничиваясь критикой оппортунизма меньшевиков, Ленин в работе «Шаг вперед, два шага назад» отстоял и развил марксис</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 xml:space="preserve">ские принципы построения и деятельности революционной партии, способной решать сложнейшие задачи руководства пролетариатом в борьбе против самодержавия и буржуазии, задачи более высокого порядка, чем те, которые ставила перед собой какая-либо из партий на Западе.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Только максимальная организованность, централизм, железная дисциплина, особенно необходимые в конкретных российских условиях, могли позволить партии выступить реальной руковод</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щей силой в рабочем движении.</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«У пролетариата нет много оружия в борьбе за власть, кроме организации»</w:t>
      </w:r>
      <w:r w:rsidR="002422B2" w:rsidRPr="004B2D69">
        <w:rPr>
          <w:rFonts w:ascii="Times New Roman" w:eastAsia="Calibri" w:hAnsi="Times New Roman" w:cs="Times New Roman"/>
          <w:sz w:val="32"/>
          <w:szCs w:val="32"/>
        </w:rPr>
        <w:t xml:space="preserve">, - подчеркивал Ленин, - и он </w:t>
      </w:r>
      <w:r w:rsidRPr="004B2D69">
        <w:rPr>
          <w:rFonts w:ascii="Times New Roman" w:eastAsia="Calibri" w:hAnsi="Times New Roman" w:cs="Times New Roman"/>
          <w:sz w:val="32"/>
          <w:szCs w:val="32"/>
        </w:rPr>
        <w:t>может стать и неизбе</w:t>
      </w:r>
      <w:r w:rsidRPr="004B2D69">
        <w:rPr>
          <w:rFonts w:ascii="Times New Roman" w:eastAsia="Calibri" w:hAnsi="Times New Roman" w:cs="Times New Roman"/>
          <w:sz w:val="32"/>
          <w:szCs w:val="32"/>
        </w:rPr>
        <w:t>ж</w:t>
      </w:r>
      <w:r w:rsidRPr="004B2D69">
        <w:rPr>
          <w:rFonts w:ascii="Times New Roman" w:eastAsia="Calibri" w:hAnsi="Times New Roman" w:cs="Times New Roman"/>
          <w:sz w:val="32"/>
          <w:szCs w:val="32"/>
        </w:rPr>
        <w:t>но станет непобедимой силой лишь благодаря тому, что идейное объединение его принципами марксизма закрепляется материал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 xml:space="preserve">ным единством организации…» [1, </w:t>
      </w:r>
      <w:r w:rsidRPr="004B2D69">
        <w:rPr>
          <w:rFonts w:ascii="Times New Roman" w:eastAsia="Calibri" w:hAnsi="Times New Roman" w:cs="Times New Roman"/>
          <w:sz w:val="32"/>
          <w:szCs w:val="32"/>
          <w:lang w:val="en-US"/>
        </w:rPr>
        <w:t>c</w:t>
      </w:r>
      <w:r w:rsidRPr="004B2D69">
        <w:rPr>
          <w:rFonts w:ascii="Times New Roman" w:eastAsia="Calibri" w:hAnsi="Times New Roman" w:cs="Times New Roman"/>
          <w:sz w:val="32"/>
          <w:szCs w:val="32"/>
        </w:rPr>
        <w:t xml:space="preserve">. 66].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Оппортунистическое крыло партии одержало лишь временную победу над молодой партийностью, отмечал Ленин в заключител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ной части работы «Шаг вперед, два шага назад», и было бы пр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ступлением малодушным усомниться хоть на минуту в полном торжестве</w:t>
      </w:r>
      <w:r w:rsidR="002422B2" w:rsidRPr="004B2D69">
        <w:rPr>
          <w:rFonts w:ascii="Times New Roman" w:eastAsia="Calibri" w:hAnsi="Times New Roman" w:cs="Times New Roman"/>
          <w:sz w:val="32"/>
          <w:szCs w:val="32"/>
        </w:rPr>
        <w:t xml:space="preserve"> принципов революционной социал</w:t>
      </w:r>
      <w:r w:rsidRPr="004B2D69">
        <w:rPr>
          <w:rFonts w:ascii="Times New Roman" w:eastAsia="Calibri" w:hAnsi="Times New Roman" w:cs="Times New Roman"/>
          <w:sz w:val="32"/>
          <w:szCs w:val="32"/>
        </w:rPr>
        <w:t>демократии.</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Книга имела неоценимое значение для партии, для партийных комитетов, которые она вооружила ясным пониманием всей глуб</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ны противоречий в партии, их причин, указала действительных 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новников раскола.</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События конца 1904 г. – начал</w:t>
      </w:r>
      <w:r w:rsidR="002422B2"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 1905 г. воочию показали, ка</w:t>
      </w:r>
      <w:r w:rsidR="002422B2" w:rsidRPr="004B2D69">
        <w:rPr>
          <w:rFonts w:ascii="Times New Roman" w:eastAsia="Calibri" w:hAnsi="Times New Roman" w:cs="Times New Roman"/>
          <w:sz w:val="32"/>
          <w:szCs w:val="32"/>
        </w:rPr>
        <w:t>кая из общественных сил явилась</w:t>
      </w:r>
      <w:r w:rsidRPr="004B2D69">
        <w:rPr>
          <w:rFonts w:ascii="Times New Roman" w:eastAsia="Calibri" w:hAnsi="Times New Roman" w:cs="Times New Roman"/>
          <w:sz w:val="32"/>
          <w:szCs w:val="32"/>
        </w:rPr>
        <w:t xml:space="preserve"> подлинно революционной и может решительно выступить против самодержавия. Всеобщая забастовка рабочих Петербурга и организованное по инициативе священника Гапона шествие к Зимнему дворцу с целью вручить царю петиции с требованиями свободы закончились кровавым побоищем. Погибли и были ранены тысяча людей. 9 января началась первая русская 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волюция.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Начавшаяся революция выявила недостатки организованности рабочих, потребовала от социал-демократии определения тактики, оценки движущих сил революции, выдвижения конвертных пол</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тических лозунгов, перестройки форм работы. Меньшевики разв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вали свои тактические взгляды в том же русле.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По-иному строили свою тактическую платформу большевики. Они развивали свои политические взгляд в газете «Вперед».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 </w:t>
      </w:r>
      <w:r w:rsidR="002422B2" w:rsidRPr="004B2D69">
        <w:rPr>
          <w:rFonts w:ascii="Times New Roman" w:eastAsia="Calibri" w:hAnsi="Times New Roman" w:cs="Times New Roman"/>
          <w:sz w:val="32"/>
          <w:szCs w:val="32"/>
        </w:rPr>
        <w:t>л</w:t>
      </w:r>
      <w:r w:rsidRPr="004B2D69">
        <w:rPr>
          <w:rFonts w:ascii="Times New Roman" w:eastAsia="Calibri" w:hAnsi="Times New Roman" w:cs="Times New Roman"/>
          <w:sz w:val="32"/>
          <w:szCs w:val="32"/>
        </w:rPr>
        <w:t>енинских работах, увидевших свет на страницах газеты с января по апрель 1905г., глубокую теоритическую разработку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лучили все главные вопросы, которые должны были лечь в основу решений будущего съезда, - о характере, движущих силах и ос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бенностях буржуазно – демократической революции, о роли прол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тариата как гегемона революции, о формах и методах его борьбы, о тактике партии, в том числе об отношении к крестьянскому движ</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нию, к оппозиционным мелкобуржуазным партиям (статьи «Сам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державие и пролетариат», «Две тактики», «Должны ли мы орган</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зовать революцию?» и другие).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Ряд статей в газете «Вперед» Ленин посвятил истории раскола партии, борьбе за </w:t>
      </w:r>
      <w:r w:rsidRPr="004B2D69">
        <w:rPr>
          <w:rFonts w:ascii="Times New Roman" w:eastAsia="Calibri" w:hAnsi="Times New Roman" w:cs="Times New Roman"/>
          <w:sz w:val="32"/>
          <w:szCs w:val="32"/>
          <w:lang w:val="en-US"/>
        </w:rPr>
        <w:t>III</w:t>
      </w:r>
      <w:r w:rsidRPr="004B2D69">
        <w:rPr>
          <w:rFonts w:ascii="Times New Roman" w:eastAsia="Calibri" w:hAnsi="Times New Roman" w:cs="Times New Roman"/>
          <w:sz w:val="32"/>
          <w:szCs w:val="32"/>
        </w:rPr>
        <w:t xml:space="preserve"> съезд, его непосредственной подготовке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ра кончить», «О созыве </w:t>
      </w:r>
      <w:r w:rsidRPr="004B2D69">
        <w:rPr>
          <w:rFonts w:ascii="Times New Roman" w:eastAsia="Calibri" w:hAnsi="Times New Roman" w:cs="Times New Roman"/>
          <w:sz w:val="32"/>
          <w:szCs w:val="32"/>
          <w:lang w:val="en-US"/>
        </w:rPr>
        <w:t>III</w:t>
      </w:r>
      <w:r w:rsidRPr="004B2D69">
        <w:rPr>
          <w:rFonts w:ascii="Times New Roman" w:eastAsia="Calibri" w:hAnsi="Times New Roman" w:cs="Times New Roman"/>
          <w:sz w:val="32"/>
          <w:szCs w:val="32"/>
        </w:rPr>
        <w:t xml:space="preserve"> партийного съезда» и др.)</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12 марта 1905 г. Бюро комитетов большинства и УК приняли, наконец, совместную декларацию о немедленном созыве </w:t>
      </w:r>
      <w:r w:rsidRPr="004B2D69">
        <w:rPr>
          <w:rFonts w:ascii="Times New Roman" w:eastAsia="Calibri" w:hAnsi="Times New Roman" w:cs="Times New Roman"/>
          <w:sz w:val="32"/>
          <w:szCs w:val="32"/>
          <w:lang w:val="en-US"/>
        </w:rPr>
        <w:t>III</w:t>
      </w:r>
      <w:r w:rsidRPr="004B2D69">
        <w:rPr>
          <w:rFonts w:ascii="Times New Roman" w:eastAsia="Calibri" w:hAnsi="Times New Roman" w:cs="Times New Roman"/>
          <w:sz w:val="32"/>
          <w:szCs w:val="32"/>
        </w:rPr>
        <w:t xml:space="preserve"> съезда, взяв при этом курс на созыв общепартийного съезда. Однако лид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ры меньшевиков отказались явиться на съезд и решили провести в Женеве «конференцию партийных работников» с делегатами от восьми местных комитетов и союзов РСДРП.</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12(25) апреля 1905 г. в арендованном помещении одного из лондонских ресторанов открылось первое заседание </w:t>
      </w:r>
      <w:r w:rsidRPr="004B2D69">
        <w:rPr>
          <w:rFonts w:ascii="Times New Roman" w:eastAsia="Calibri" w:hAnsi="Times New Roman" w:cs="Times New Roman"/>
          <w:sz w:val="32"/>
          <w:szCs w:val="32"/>
          <w:lang w:val="en-US"/>
        </w:rPr>
        <w:t>III</w:t>
      </w:r>
      <w:r w:rsidRPr="004B2D69">
        <w:rPr>
          <w:rFonts w:ascii="Times New Roman" w:eastAsia="Calibri" w:hAnsi="Times New Roman" w:cs="Times New Roman"/>
          <w:sz w:val="32"/>
          <w:szCs w:val="32"/>
        </w:rPr>
        <w:t xml:space="preserve"> съезда. 38 делегатов: 24 – с решающим и 14 – с совещательным голосом пре</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 xml:space="preserve">ставляли 21 российский комитет, две социал-демократические группы (Харьковскую и Минскую), заграничную организацию </w:t>
      </w:r>
      <w:r w:rsidRPr="004B2D69">
        <w:rPr>
          <w:rFonts w:ascii="Times New Roman" w:eastAsia="Calibri" w:hAnsi="Times New Roman" w:cs="Times New Roman"/>
          <w:sz w:val="32"/>
          <w:szCs w:val="32"/>
        </w:rPr>
        <w:lastRenderedPageBreak/>
        <w:t>большевиков, газету «Вперед», ЦК и Совет партии. Предстояло о</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 xml:space="preserve">судить 14 вопросов, сгруппированных по семи направлениям: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lang w:val="en-US"/>
        </w:rPr>
        <w:t>I</w:t>
      </w:r>
      <w:r w:rsidRPr="004B2D69">
        <w:rPr>
          <w:rFonts w:ascii="Times New Roman" w:eastAsia="Calibri" w:hAnsi="Times New Roman" w:cs="Times New Roman"/>
          <w:sz w:val="32"/>
          <w:szCs w:val="32"/>
        </w:rPr>
        <w:t xml:space="preserve">. </w:t>
      </w:r>
      <w:r w:rsidR="002422B2"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оклад организационного комитета</w:t>
      </w:r>
      <w:r w:rsidR="002422B2"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lang w:val="en-US"/>
        </w:rPr>
        <w:t>II</w:t>
      </w:r>
      <w:r w:rsidRPr="004B2D69">
        <w:rPr>
          <w:rFonts w:ascii="Times New Roman" w:eastAsia="Calibri" w:hAnsi="Times New Roman" w:cs="Times New Roman"/>
          <w:sz w:val="32"/>
          <w:szCs w:val="32"/>
        </w:rPr>
        <w:t xml:space="preserve"> Вопросы тактические: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1) вооруженное восстание;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2) отношение к политике правительства накануне и в самый момент переворота;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3) отношение к крестьянскому движению.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lang w:val="en-US"/>
        </w:rPr>
        <w:t>III</w:t>
      </w:r>
      <w:r w:rsidRPr="004B2D69">
        <w:rPr>
          <w:rFonts w:ascii="Times New Roman" w:eastAsia="Calibri" w:hAnsi="Times New Roman" w:cs="Times New Roman"/>
          <w:sz w:val="32"/>
          <w:szCs w:val="32"/>
        </w:rPr>
        <w:t xml:space="preserve"> Вопросы организационные: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4) </w:t>
      </w:r>
      <w:r w:rsidR="002422B2"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 xml:space="preserve">став партии;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5) отношения рабочих и интеллигентов в партийных организ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циях.</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lang w:val="en-US"/>
        </w:rPr>
        <w:t>IV</w:t>
      </w:r>
      <w:r w:rsidRPr="004B2D69">
        <w:rPr>
          <w:rFonts w:ascii="Times New Roman" w:eastAsia="Calibri" w:hAnsi="Times New Roman" w:cs="Times New Roman"/>
          <w:sz w:val="32"/>
          <w:szCs w:val="32"/>
        </w:rPr>
        <w:t xml:space="preserve"> Отношение к другим партиям и течениям: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6) отношение к отколовшейся части РСДРП;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7) отношение к национальным социал-демократическим орг</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низациям;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8) отношение к либералам; </w:t>
      </w:r>
    </w:p>
    <w:p w:rsidR="00D145EB" w:rsidRPr="004B2D69" w:rsidRDefault="00D145EB" w:rsidP="00881507">
      <w:pPr>
        <w:spacing w:after="0" w:line="216"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pacing w:val="-6"/>
          <w:sz w:val="32"/>
          <w:szCs w:val="32"/>
        </w:rPr>
        <w:t xml:space="preserve">9) практические соглашения с социалистами-революционерами.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lang w:val="en-US"/>
        </w:rPr>
        <w:t>V</w:t>
      </w:r>
      <w:r w:rsidR="002422B2"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Внутренние вопросы партийной жизни: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10) пропаганда и агитация.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lang w:val="en-US"/>
        </w:rPr>
        <w:t>VI</w:t>
      </w:r>
      <w:r w:rsidR="002422B2"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Отчет делегатов.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lang w:val="en-US"/>
        </w:rPr>
        <w:t>VII</w:t>
      </w:r>
      <w:r w:rsidR="002422B2"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Выборы. </w:t>
      </w:r>
    </w:p>
    <w:p w:rsidR="00D145EB" w:rsidRPr="004B2D69" w:rsidRDefault="00D145EB" w:rsidP="00881507">
      <w:pPr>
        <w:spacing w:after="0" w:line="216"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Основное внимание съезд намеревался уделить обсуждению тактических и организационных проблем.</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Из тактических вопросов наиболее обстоятельно был рассмо</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рен вопрос о вооруженном восстании. Если до сих пор русские с</w:t>
      </w:r>
      <w:r w:rsidRPr="004B2D69">
        <w:rPr>
          <w:rFonts w:ascii="Times New Roman" w:eastAsia="Calibri" w:hAnsi="Times New Roman" w:cs="Times New Roman"/>
          <w:sz w:val="32"/>
          <w:szCs w:val="32"/>
        </w:rPr>
        <w:t>о</w:t>
      </w:r>
      <w:r w:rsidR="002422B2" w:rsidRPr="004B2D69">
        <w:rPr>
          <w:rFonts w:ascii="Times New Roman" w:eastAsia="Calibri" w:hAnsi="Times New Roman" w:cs="Times New Roman"/>
          <w:sz w:val="32"/>
          <w:szCs w:val="32"/>
        </w:rPr>
        <w:t>циал</w:t>
      </w:r>
      <w:r w:rsidRPr="004B2D69">
        <w:rPr>
          <w:rFonts w:ascii="Times New Roman" w:eastAsia="Calibri" w:hAnsi="Times New Roman" w:cs="Times New Roman"/>
          <w:sz w:val="32"/>
          <w:szCs w:val="32"/>
        </w:rPr>
        <w:t xml:space="preserve">демократы ставили вопрос о вооруженном восстании лишь в общей форме, то теперь он стал «злобой дня».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А. В. Луначарский в своем докладе исходил из самых точных и подробных указаний В.И. Ленина. Он подверг резкой критике меньшевистские утверждения о якобы «невозможности организ</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вать» восстание, которое представлялось оппортунистам как ст</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хийный процесс.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докладе говорилось о необходимости формирования нового типа партийных активистов боевых организаторов, не ограничив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ющихся пропагандой и агитацией, направляющих свои усилия на то, чтобы «организовать силы пролетариата для борьбы за демокр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тическую республику путем массовых политических стачек и 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оруженного восстания…» [4, </w:t>
      </w:r>
      <w:r w:rsidRPr="004B2D69">
        <w:rPr>
          <w:rFonts w:ascii="Times New Roman" w:eastAsia="Calibri" w:hAnsi="Times New Roman" w:cs="Times New Roman"/>
          <w:sz w:val="32"/>
          <w:szCs w:val="32"/>
          <w:lang w:val="en-US"/>
        </w:rPr>
        <w:t>c</w:t>
      </w:r>
      <w:r w:rsidRPr="004B2D69">
        <w:rPr>
          <w:rFonts w:ascii="Times New Roman" w:eastAsia="Calibri" w:hAnsi="Times New Roman" w:cs="Times New Roman"/>
          <w:sz w:val="32"/>
          <w:szCs w:val="32"/>
        </w:rPr>
        <w:t xml:space="preserve">. 77].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А.В. Луначарский подчеркнул тот факт, что с самого начала революции основной формой борьбы пролетариата стала массовая стачка политического характера.</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резолюции по этому вопросу записано, что социал-демократы должны разъяснить пролетариату «практически-организационную сторону предстоящего вооруженного восстания», они обязывались «принять самые энергичные меры к вооружению пролетариата», вести выработку плана «вооруженного восстания и непосредственного руководства таковым».</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Резолюция о вооруженном восстании была первым документом съезда по вопросам тактики. В ее вступительной части в сжатой форме излагались теоритические и практические установки бол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 xml:space="preserve">шевизма о роли пролетариата и его партии в революции. </w:t>
      </w:r>
    </w:p>
    <w:p w:rsidR="00D145EB" w:rsidRPr="004B2D69" w:rsidRDefault="00D145EB" w:rsidP="00181C0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Пролетариат призван сыграть руководящую роль в общедем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кратическом революционном движении, подчеркивалось в резол</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ции; эту роль он может сыграть лишь, будучи сплочен в единую и самостоятельную политическую силу под знаменем социал-демократической рабочей партии.</w:t>
      </w:r>
    </w:p>
    <w:p w:rsidR="00D145EB" w:rsidRPr="004B2D69" w:rsidRDefault="00D145EB" w:rsidP="00881507">
      <w:pPr>
        <w:spacing w:after="0" w:line="216" w:lineRule="auto"/>
        <w:ind w:firstLine="709"/>
        <w:jc w:val="both"/>
        <w:rPr>
          <w:rFonts w:ascii="Times New Roman" w:eastAsia="Calibri" w:hAnsi="Times New Roman" w:cs="Times New Roman"/>
          <w:sz w:val="32"/>
          <w:szCs w:val="32"/>
        </w:rPr>
      </w:pPr>
    </w:p>
    <w:p w:rsidR="00D145EB" w:rsidRPr="004B2D69" w:rsidRDefault="00D145EB" w:rsidP="00881507">
      <w:pPr>
        <w:spacing w:after="0" w:line="216"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D145EB" w:rsidRPr="004B2D69" w:rsidRDefault="00D145EB" w:rsidP="00881507">
      <w:pPr>
        <w:pStyle w:val="af1"/>
        <w:numPr>
          <w:ilvl w:val="0"/>
          <w:numId w:val="48"/>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Ленин В.И. Шаг вперед, два шага назад – М., 1986. – 206 с.</w:t>
      </w:r>
    </w:p>
    <w:p w:rsidR="00D145EB" w:rsidRPr="004B2D69" w:rsidRDefault="00D145EB" w:rsidP="00881507">
      <w:pPr>
        <w:pStyle w:val="af1"/>
        <w:numPr>
          <w:ilvl w:val="0"/>
          <w:numId w:val="48"/>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Ленин В.И. Две тактики социал-демократии в демократической револ</w:t>
      </w:r>
      <w:r w:rsidRPr="004B2D69">
        <w:rPr>
          <w:rFonts w:ascii="Times New Roman" w:hAnsi="Times New Roman"/>
          <w:sz w:val="28"/>
          <w:szCs w:val="28"/>
        </w:rPr>
        <w:t>ю</w:t>
      </w:r>
      <w:r w:rsidRPr="004B2D69">
        <w:rPr>
          <w:rFonts w:ascii="Times New Roman" w:hAnsi="Times New Roman"/>
          <w:sz w:val="28"/>
          <w:szCs w:val="28"/>
        </w:rPr>
        <w:t>ции – М., 1984. – 316 с.</w:t>
      </w:r>
    </w:p>
    <w:p w:rsidR="00D145EB" w:rsidRPr="004B2D69" w:rsidRDefault="00D145EB" w:rsidP="00881507">
      <w:pPr>
        <w:pStyle w:val="af1"/>
        <w:numPr>
          <w:ilvl w:val="0"/>
          <w:numId w:val="48"/>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 xml:space="preserve">Савинченко Н.В., Смирнов Е.В. Начало первой буржуазно-демократической революции в России. </w:t>
      </w:r>
      <w:r w:rsidRPr="004B2D69">
        <w:rPr>
          <w:rFonts w:ascii="Times New Roman" w:hAnsi="Times New Roman"/>
          <w:sz w:val="28"/>
          <w:szCs w:val="28"/>
          <w:lang w:val="en-US"/>
        </w:rPr>
        <w:t>III</w:t>
      </w:r>
      <w:r w:rsidRPr="004B2D69">
        <w:rPr>
          <w:rFonts w:ascii="Times New Roman" w:hAnsi="Times New Roman"/>
          <w:sz w:val="28"/>
          <w:szCs w:val="28"/>
        </w:rPr>
        <w:t xml:space="preserve"> съезд РСДРП. Книга В.И. Л</w:t>
      </w:r>
      <w:r w:rsidRPr="004B2D69">
        <w:rPr>
          <w:rFonts w:ascii="Times New Roman" w:hAnsi="Times New Roman"/>
          <w:sz w:val="28"/>
          <w:szCs w:val="28"/>
        </w:rPr>
        <w:t>е</w:t>
      </w:r>
      <w:r w:rsidRPr="004B2D69">
        <w:rPr>
          <w:rFonts w:ascii="Times New Roman" w:hAnsi="Times New Roman"/>
          <w:sz w:val="28"/>
          <w:szCs w:val="28"/>
        </w:rPr>
        <w:t>нина «Две тактики социал-демократии, в демократической революции». – М. 1980. – 150 с.</w:t>
      </w:r>
    </w:p>
    <w:p w:rsidR="00D145EB" w:rsidRPr="004B2D69" w:rsidRDefault="00D145EB" w:rsidP="00881507">
      <w:pPr>
        <w:pStyle w:val="af1"/>
        <w:numPr>
          <w:ilvl w:val="0"/>
          <w:numId w:val="48"/>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Егоров В.Г. Третий съезд РСДРП (к 75-летию). – М. 1980. – 64</w:t>
      </w:r>
      <w:r w:rsidR="00472454" w:rsidRPr="004B2D69">
        <w:rPr>
          <w:rFonts w:ascii="Times New Roman" w:hAnsi="Times New Roman"/>
          <w:sz w:val="28"/>
          <w:szCs w:val="28"/>
        </w:rPr>
        <w:t xml:space="preserve"> </w:t>
      </w:r>
      <w:r w:rsidRPr="004B2D69">
        <w:rPr>
          <w:rFonts w:ascii="Times New Roman" w:hAnsi="Times New Roman"/>
          <w:sz w:val="28"/>
          <w:szCs w:val="28"/>
        </w:rPr>
        <w:t xml:space="preserve">с. </w:t>
      </w:r>
    </w:p>
    <w:p w:rsidR="0076365B" w:rsidRDefault="0076365B" w:rsidP="00DC275E">
      <w:pPr>
        <w:spacing w:after="0" w:line="240" w:lineRule="auto"/>
        <w:ind w:firstLineChars="200" w:firstLine="643"/>
        <w:jc w:val="right"/>
        <w:rPr>
          <w:rFonts w:ascii="Times New Roman" w:eastAsia="SimSun" w:hAnsi="Times New Roman" w:cs="Times New Roman"/>
          <w:b/>
          <w:bCs/>
          <w:i/>
          <w:iCs/>
          <w:sz w:val="32"/>
          <w:szCs w:val="32"/>
          <w:lang w:eastAsia="zh-CN"/>
        </w:rPr>
      </w:pPr>
    </w:p>
    <w:p w:rsidR="0076365B" w:rsidRDefault="0076365B" w:rsidP="0076365B">
      <w:pPr>
        <w:spacing w:after="0" w:line="216" w:lineRule="auto"/>
        <w:ind w:firstLineChars="200" w:firstLine="643"/>
        <w:jc w:val="right"/>
        <w:rPr>
          <w:rFonts w:ascii="Times New Roman" w:eastAsia="SimSun" w:hAnsi="Times New Roman" w:cs="Times New Roman"/>
          <w:b/>
          <w:bCs/>
          <w:i/>
          <w:iCs/>
          <w:sz w:val="32"/>
          <w:szCs w:val="32"/>
          <w:lang w:eastAsia="zh-CN"/>
        </w:rPr>
      </w:pPr>
    </w:p>
    <w:p w:rsidR="00472454" w:rsidRPr="004B2D69" w:rsidRDefault="00472454" w:rsidP="0076365B">
      <w:pPr>
        <w:spacing w:after="0" w:line="216" w:lineRule="auto"/>
        <w:ind w:firstLineChars="200" w:firstLine="643"/>
        <w:jc w:val="right"/>
        <w:rPr>
          <w:rFonts w:ascii="Times New Roman" w:eastAsia="SimSun" w:hAnsi="Times New Roman" w:cs="Times New Roman"/>
          <w:b/>
          <w:bCs/>
          <w:i/>
          <w:iCs/>
          <w:sz w:val="32"/>
          <w:szCs w:val="32"/>
          <w:lang w:eastAsia="zh-CN"/>
        </w:rPr>
      </w:pPr>
      <w:r w:rsidRPr="004B2D69">
        <w:rPr>
          <w:rFonts w:ascii="Times New Roman" w:eastAsia="SimSun" w:hAnsi="Times New Roman" w:cs="Times New Roman"/>
          <w:b/>
          <w:bCs/>
          <w:i/>
          <w:iCs/>
          <w:sz w:val="32"/>
          <w:szCs w:val="32"/>
          <w:lang w:eastAsia="zh-CN"/>
        </w:rPr>
        <w:t>Артыкова Мяхри Бердимурадовна</w:t>
      </w:r>
    </w:p>
    <w:p w:rsidR="00472454" w:rsidRPr="004B2D69" w:rsidRDefault="00472454" w:rsidP="0076365B">
      <w:pPr>
        <w:spacing w:after="0" w:line="216" w:lineRule="auto"/>
        <w:ind w:firstLineChars="200" w:firstLine="640"/>
        <w:jc w:val="right"/>
        <w:rPr>
          <w:rFonts w:ascii="Times New Roman" w:eastAsia="SimSun" w:hAnsi="Times New Roman" w:cs="Times New Roman"/>
          <w:i/>
          <w:iCs/>
          <w:sz w:val="32"/>
          <w:szCs w:val="32"/>
          <w:lang w:eastAsia="zh-CN"/>
        </w:rPr>
      </w:pPr>
      <w:r w:rsidRPr="004B2D69">
        <w:rPr>
          <w:rFonts w:ascii="Times New Roman" w:eastAsia="SimSun" w:hAnsi="Times New Roman" w:cs="Times New Roman"/>
          <w:i/>
          <w:iCs/>
          <w:sz w:val="32"/>
          <w:szCs w:val="32"/>
          <w:lang w:eastAsia="zh-CN"/>
        </w:rPr>
        <w:t>студентка 31 группы, ИФ</w:t>
      </w:r>
    </w:p>
    <w:p w:rsidR="00472454" w:rsidRPr="004B2D69" w:rsidRDefault="00472454" w:rsidP="0076365B">
      <w:pPr>
        <w:spacing w:after="0" w:line="216" w:lineRule="auto"/>
        <w:ind w:firstLineChars="200" w:firstLine="640"/>
        <w:jc w:val="right"/>
        <w:rPr>
          <w:rFonts w:ascii="Times New Roman" w:eastAsia="SimSun" w:hAnsi="Times New Roman" w:cs="Times New Roman"/>
          <w:i/>
          <w:iCs/>
          <w:sz w:val="32"/>
          <w:szCs w:val="32"/>
          <w:lang w:val="en-US" w:eastAsia="zh-CN"/>
        </w:rPr>
      </w:pPr>
      <w:r w:rsidRPr="004B2D69">
        <w:rPr>
          <w:rFonts w:ascii="Times New Roman" w:eastAsia="Times New Roman" w:hAnsi="Times New Roman" w:cs="Times New Roman"/>
          <w:i/>
          <w:sz w:val="32"/>
          <w:szCs w:val="32"/>
          <w:lang w:val="en-US" w:eastAsia="ru-RU"/>
        </w:rPr>
        <w:t xml:space="preserve">E-mail: </w:t>
      </w:r>
      <w:hyperlink r:id="rId16" w:history="1">
        <w:r w:rsidRPr="004B2D69">
          <w:rPr>
            <w:rFonts w:ascii="Times New Roman" w:eastAsia="SimSun" w:hAnsi="Times New Roman" w:cs="Times New Roman"/>
            <w:i/>
            <w:iCs/>
            <w:sz w:val="32"/>
            <w:szCs w:val="32"/>
            <w:u w:val="single"/>
            <w:lang w:val="en-US" w:eastAsia="zh-CN"/>
          </w:rPr>
          <w:t>myaxri.artykova@mail.ru</w:t>
        </w:r>
      </w:hyperlink>
    </w:p>
    <w:p w:rsidR="00B0145B" w:rsidRPr="004B2D69" w:rsidRDefault="00B0145B" w:rsidP="0076365B">
      <w:pPr>
        <w:spacing w:after="0" w:line="216" w:lineRule="auto"/>
        <w:ind w:firstLineChars="200" w:firstLine="643"/>
        <w:jc w:val="right"/>
        <w:rPr>
          <w:rFonts w:ascii="Times New Roman" w:eastAsia="SimSun" w:hAnsi="Times New Roman" w:cs="Times New Roman"/>
          <w:b/>
          <w:i/>
          <w:iCs/>
          <w:sz w:val="32"/>
          <w:szCs w:val="32"/>
          <w:lang w:eastAsia="zh-CN"/>
        </w:rPr>
      </w:pPr>
      <w:r w:rsidRPr="004B2D69">
        <w:rPr>
          <w:rFonts w:ascii="Times New Roman" w:eastAsia="SimSun" w:hAnsi="Times New Roman" w:cs="Times New Roman"/>
          <w:b/>
          <w:i/>
          <w:iCs/>
          <w:sz w:val="32"/>
          <w:szCs w:val="32"/>
          <w:lang w:eastAsia="zh-CN"/>
        </w:rPr>
        <w:t>Научный руководитель</w:t>
      </w:r>
    </w:p>
    <w:p w:rsidR="00472454" w:rsidRPr="004B2D69" w:rsidRDefault="00472454" w:rsidP="0076365B">
      <w:pPr>
        <w:spacing w:after="0" w:line="216" w:lineRule="auto"/>
        <w:ind w:firstLineChars="200" w:firstLine="643"/>
        <w:jc w:val="right"/>
        <w:rPr>
          <w:rFonts w:ascii="Times New Roman" w:eastAsia="SimSun" w:hAnsi="Times New Roman" w:cs="Times New Roman"/>
          <w:b/>
          <w:i/>
          <w:iCs/>
          <w:sz w:val="32"/>
          <w:szCs w:val="32"/>
          <w:lang w:eastAsia="zh-CN"/>
        </w:rPr>
      </w:pPr>
      <w:r w:rsidRPr="004B2D69">
        <w:rPr>
          <w:rFonts w:ascii="Times New Roman" w:eastAsia="SimSun" w:hAnsi="Times New Roman" w:cs="Times New Roman"/>
          <w:b/>
          <w:i/>
          <w:iCs/>
          <w:sz w:val="32"/>
          <w:szCs w:val="32"/>
          <w:lang w:eastAsia="zh-CN"/>
        </w:rPr>
        <w:t>Батчаева Мария Касымовна</w:t>
      </w:r>
    </w:p>
    <w:p w:rsidR="00472454" w:rsidRPr="004B2D69" w:rsidRDefault="00472454" w:rsidP="0076365B">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472454" w:rsidRPr="004B2D69" w:rsidRDefault="00472454" w:rsidP="0076365B">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D145EB" w:rsidRPr="004B2D69" w:rsidRDefault="00D145EB" w:rsidP="0076365B">
      <w:pPr>
        <w:shd w:val="clear" w:color="auto" w:fill="FFFFFF"/>
        <w:spacing w:after="0" w:line="216" w:lineRule="auto"/>
        <w:ind w:firstLine="142"/>
        <w:jc w:val="center"/>
        <w:rPr>
          <w:rFonts w:ascii="Times New Roman" w:eastAsia="Times New Roman" w:hAnsi="Times New Roman" w:cs="Times New Roman"/>
          <w:b/>
          <w:bCs/>
          <w:sz w:val="18"/>
          <w:szCs w:val="18"/>
          <w:lang w:eastAsia="ru-RU"/>
        </w:rPr>
      </w:pPr>
    </w:p>
    <w:p w:rsidR="00D145EB" w:rsidRPr="004B2D69" w:rsidRDefault="00D145EB" w:rsidP="0076365B">
      <w:pPr>
        <w:spacing w:after="0" w:line="216" w:lineRule="auto"/>
        <w:contextualSpacing/>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lang w:val="en-US"/>
        </w:rPr>
        <w:t>III</w:t>
      </w:r>
      <w:r w:rsidRPr="004B2D69">
        <w:rPr>
          <w:rFonts w:ascii="Times New Roman" w:eastAsia="Calibri" w:hAnsi="Times New Roman" w:cs="Times New Roman"/>
          <w:b/>
          <w:sz w:val="32"/>
          <w:szCs w:val="32"/>
        </w:rPr>
        <w:t xml:space="preserve"> СЪЕЗД РСДРП И ЕГО РЕШЕНИЯ ПО ТАКТИЧЕСКИМ И ОРГАНИЗАЦИОННЫМ ВОПРОСАМ</w:t>
      </w:r>
    </w:p>
    <w:p w:rsidR="00D145EB" w:rsidRPr="004B2D69" w:rsidRDefault="00D145EB" w:rsidP="0076365B">
      <w:pPr>
        <w:spacing w:after="0" w:line="216" w:lineRule="auto"/>
        <w:ind w:firstLine="709"/>
        <w:jc w:val="both"/>
        <w:rPr>
          <w:rFonts w:ascii="Times New Roman" w:eastAsia="Calibri" w:hAnsi="Times New Roman" w:cs="Times New Roman"/>
          <w:b/>
          <w:i/>
          <w:sz w:val="18"/>
          <w:szCs w:val="18"/>
        </w:rPr>
      </w:pPr>
    </w:p>
    <w:p w:rsidR="00D145EB" w:rsidRPr="004B2D69" w:rsidRDefault="00D145EB" w:rsidP="00754FA1">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xml:space="preserve"> Статья посвящена</w:t>
      </w:r>
      <w:r w:rsidRPr="004B2D69">
        <w:rPr>
          <w:rFonts w:ascii="Times New Roman" w:eastAsia="Calibri" w:hAnsi="Times New Roman" w:cs="Times New Roman"/>
          <w:b/>
          <w:i/>
          <w:sz w:val="32"/>
          <w:szCs w:val="32"/>
        </w:rPr>
        <w:t xml:space="preserve"> </w:t>
      </w:r>
      <w:r w:rsidRPr="004B2D69">
        <w:rPr>
          <w:rFonts w:ascii="Times New Roman" w:eastAsia="Calibri" w:hAnsi="Times New Roman" w:cs="Times New Roman"/>
          <w:i/>
          <w:sz w:val="32"/>
          <w:szCs w:val="32"/>
          <w:lang w:val="en-US"/>
        </w:rPr>
        <w:t>III</w:t>
      </w:r>
      <w:r w:rsidRPr="004B2D69">
        <w:rPr>
          <w:rFonts w:ascii="Times New Roman" w:eastAsia="Calibri" w:hAnsi="Times New Roman" w:cs="Times New Roman"/>
          <w:i/>
          <w:sz w:val="32"/>
          <w:szCs w:val="32"/>
        </w:rPr>
        <w:t xml:space="preserve"> съезду РСДРП и будущей власти победившей революции. Новая власть победившего народа </w:t>
      </w:r>
      <w:r w:rsidRPr="004B2D69">
        <w:rPr>
          <w:rFonts w:ascii="Times New Roman" w:eastAsia="Calibri" w:hAnsi="Times New Roman" w:cs="Times New Roman"/>
          <w:i/>
          <w:sz w:val="32"/>
          <w:szCs w:val="32"/>
        </w:rPr>
        <w:lastRenderedPageBreak/>
        <w:t>будет выступать как революционно-демократическая диктатура пролетариата и крестьянства, интересы, которых в борьбе пр</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тив самодержавия совпадают.</w:t>
      </w:r>
    </w:p>
    <w:p w:rsidR="00D145EB" w:rsidRPr="004B2D69" w:rsidRDefault="00D145EB" w:rsidP="00754FA1">
      <w:pPr>
        <w:spacing w:after="0" w:line="240" w:lineRule="auto"/>
        <w:ind w:firstLine="567"/>
        <w:jc w:val="both"/>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t>Ключевые слова</w:t>
      </w:r>
      <w:r w:rsidR="003B2E68" w:rsidRPr="004B2D69">
        <w:rPr>
          <w:rFonts w:ascii="Times New Roman" w:eastAsia="Calibri" w:hAnsi="Times New Roman" w:cs="Times New Roman"/>
          <w:b/>
          <w:i/>
          <w:sz w:val="32"/>
          <w:szCs w:val="32"/>
        </w:rPr>
        <w:t>:</w:t>
      </w:r>
      <w:r w:rsidRPr="004B2D69">
        <w:rPr>
          <w:rFonts w:ascii="Times New Roman" w:eastAsia="Calibri" w:hAnsi="Times New Roman" w:cs="Times New Roman"/>
          <w:i/>
          <w:sz w:val="32"/>
          <w:szCs w:val="32"/>
        </w:rPr>
        <w:t xml:space="preserve"> </w:t>
      </w:r>
      <w:r w:rsidR="003B2E68" w:rsidRPr="004B2D69">
        <w:rPr>
          <w:rFonts w:ascii="Times New Roman" w:eastAsia="Calibri" w:hAnsi="Times New Roman" w:cs="Times New Roman"/>
          <w:i/>
          <w:sz w:val="32"/>
          <w:szCs w:val="32"/>
        </w:rPr>
        <w:t>р</w:t>
      </w:r>
      <w:r w:rsidRPr="004B2D69">
        <w:rPr>
          <w:rFonts w:ascii="Times New Roman" w:eastAsia="Calibri" w:hAnsi="Times New Roman" w:cs="Times New Roman"/>
          <w:i/>
          <w:sz w:val="32"/>
          <w:szCs w:val="32"/>
        </w:rPr>
        <w:t xml:space="preserve">езолюция, социалдемократия, временное правительство, контрреволюция, рабочий класс, крестьянское движение. </w:t>
      </w:r>
    </w:p>
    <w:p w:rsidR="00D145EB" w:rsidRPr="004B2D69" w:rsidRDefault="00D145EB" w:rsidP="00754FA1">
      <w:pPr>
        <w:spacing w:after="0" w:line="240" w:lineRule="auto"/>
        <w:ind w:firstLine="567"/>
        <w:jc w:val="both"/>
        <w:rPr>
          <w:rFonts w:ascii="Times New Roman" w:eastAsia="Calibri" w:hAnsi="Times New Roman" w:cs="Times New Roman"/>
          <w:i/>
          <w:sz w:val="32"/>
          <w:szCs w:val="32"/>
        </w:rPr>
      </w:pP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По-новому, в духе творческого марксизма и в неразрывной св</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зи с задачей подготовки вооруженного восстания обсуждался 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прос о будущей революционной власти на </w:t>
      </w:r>
      <w:r w:rsidRPr="004B2D69">
        <w:rPr>
          <w:rFonts w:ascii="Times New Roman" w:eastAsia="Calibri" w:hAnsi="Times New Roman" w:cs="Times New Roman"/>
          <w:sz w:val="32"/>
          <w:szCs w:val="32"/>
          <w:lang w:val="en-US"/>
        </w:rPr>
        <w:t>III</w:t>
      </w:r>
      <w:r w:rsidRPr="004B2D69">
        <w:rPr>
          <w:rFonts w:ascii="Times New Roman" w:eastAsia="Calibri" w:hAnsi="Times New Roman" w:cs="Times New Roman"/>
          <w:sz w:val="32"/>
          <w:szCs w:val="32"/>
        </w:rPr>
        <w:t xml:space="preserve"> съезде РСДРП, как центральной задаче революции, критерии ее победы.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 докладом выступил В.И. Ленин. «Вопрос о буду</w:t>
      </w:r>
      <w:r w:rsidR="002422B2" w:rsidRPr="004B2D69">
        <w:rPr>
          <w:rFonts w:ascii="Times New Roman" w:eastAsia="Calibri" w:hAnsi="Times New Roman" w:cs="Times New Roman"/>
          <w:sz w:val="32"/>
          <w:szCs w:val="32"/>
        </w:rPr>
        <w:t>щей власти победившей революции,</w:t>
      </w:r>
      <w:r w:rsidRPr="004B2D69">
        <w:rPr>
          <w:rFonts w:ascii="Times New Roman" w:eastAsia="Calibri" w:hAnsi="Times New Roman" w:cs="Times New Roman"/>
          <w:sz w:val="32"/>
          <w:szCs w:val="32"/>
        </w:rPr>
        <w:t xml:space="preserve"> -</w:t>
      </w:r>
      <w:r w:rsidR="002422B2" w:rsidRPr="004B2D69">
        <w:rPr>
          <w:rFonts w:ascii="Times New Roman" w:eastAsia="Calibri" w:hAnsi="Times New Roman" w:cs="Times New Roman"/>
          <w:sz w:val="32"/>
          <w:szCs w:val="32"/>
        </w:rPr>
        <w:t xml:space="preserve"> подчеркнул Ленин - </w:t>
      </w:r>
      <w:r w:rsidRPr="004B2D69">
        <w:rPr>
          <w:rFonts w:ascii="Times New Roman" w:eastAsia="Calibri" w:hAnsi="Times New Roman" w:cs="Times New Roman"/>
          <w:sz w:val="32"/>
          <w:szCs w:val="32"/>
        </w:rPr>
        <w:t>есть вопрос о ясн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сти наших целей. Он теснейшим образом связан с вопросом о свержении самодержавия вооруженным путем, как две стороны о</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ной задачи – доведение революции до полной и решительной поб</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ды» [3, с. 65].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Нет никаких оснований бояться участия представителей раб</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чего класса в таком правительстве, указывал Ленин, ибо только при этом условии наверняка может быть установлена республика и в полном объеме проведена программа, минимум социал-демократии, созданы условия для широкой борьбы за социализм. По своему классовому составу новая власть победившего народа будет выступать как революционно-демократическая диктатура пролетариата и крестьянства, интересы, которых в борьбе против самодержавия совпадают.</w:t>
      </w:r>
    </w:p>
    <w:p w:rsidR="00D145EB" w:rsidRPr="004B2D69" w:rsidRDefault="00D145EB" w:rsidP="00754FA1">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Опасность меньшевистских взглядов по данному вопросу сост</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яла в том, что она «подрывает размах революционной энергии прол</w:t>
      </w:r>
      <w:r w:rsidRPr="004B2D69">
        <w:rPr>
          <w:rFonts w:ascii="Times New Roman" w:eastAsia="Calibri" w:hAnsi="Times New Roman" w:cs="Times New Roman"/>
          <w:spacing w:val="-4"/>
          <w:sz w:val="32"/>
          <w:szCs w:val="32"/>
        </w:rPr>
        <w:t>е</w:t>
      </w:r>
      <w:r w:rsidRPr="004B2D69">
        <w:rPr>
          <w:rFonts w:ascii="Times New Roman" w:eastAsia="Calibri" w:hAnsi="Times New Roman" w:cs="Times New Roman"/>
          <w:spacing w:val="-4"/>
          <w:sz w:val="32"/>
          <w:szCs w:val="32"/>
        </w:rPr>
        <w:t>тариата, подрезывает его революционный энтузиазм» [3, с. 23].</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Резолюция о временном революционном правительстве, нап</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санная Лениным, была принята единогласно. В ней четко устана</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ливалось, что борьба пролетариата за ближайшие демократические задачи, конечные социалистические цели требуют замены сам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державной формы правления демократической республикой, а это возможно лишь в результате победоносного народного восстания, органом которого явится временное революционное правительство.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Нацеливая на последующую борьбу за социалистические иде</w:t>
      </w:r>
      <w:r w:rsidRPr="004B2D69">
        <w:rPr>
          <w:rFonts w:ascii="Times New Roman" w:eastAsia="Calibri" w:hAnsi="Times New Roman" w:cs="Times New Roman"/>
          <w:sz w:val="32"/>
          <w:szCs w:val="32"/>
        </w:rPr>
        <w:t>а</w:t>
      </w:r>
      <w:r w:rsidR="002422B2" w:rsidRPr="004B2D69">
        <w:rPr>
          <w:rFonts w:ascii="Times New Roman" w:eastAsia="Calibri" w:hAnsi="Times New Roman" w:cs="Times New Roman"/>
          <w:sz w:val="32"/>
          <w:szCs w:val="32"/>
        </w:rPr>
        <w:t>лы, резолюция</w:t>
      </w:r>
      <w:r w:rsidRPr="004B2D69">
        <w:rPr>
          <w:rFonts w:ascii="Times New Roman" w:eastAsia="Calibri" w:hAnsi="Times New Roman" w:cs="Times New Roman"/>
          <w:sz w:val="32"/>
          <w:szCs w:val="32"/>
        </w:rPr>
        <w:t xml:space="preserve"> во избежание всяких иллюзий как бы предупрежд</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ла пролетариат и его партию, что победа революции усилит го</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lastRenderedPageBreak/>
        <w:t>подство буржуазии, которая попытается отнять завоевания револ</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ции. Поэтому следует разъяснить рабочему классу необходимость постоянного давления вооруженного и руководимого социал-демократией пролетариата на временное правительство в целях осуществления полной демократизации социально-экономических условий в стране, а также упрочения и расширения завоеваний 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волюции.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Резолюция определяла допустимость участия представителей социал-демократии в зависимости от соотношения сил и других факторов во временном правительстве, выходящем из революции, а также цели и условия этого участия: борьба с контрреволюцией, твердое отстаивание самостоятельных интересов рабочего класса, строгий контроль со стороны партии за своими представителями в правительстве.</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области выработки целостной тактической платформы соц</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ал-демократии первостепенное значение имели принятые съездом революции об отношении к крестьянскому движению (докладчики В.И. Ленин и М.Г. Цхакая) и об отношении к либерал</w:t>
      </w:r>
      <w:r w:rsidR="00115228"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м (докладчик В.В. Воровский). Эти вопросы рассматривались для обеспечения гегемонии пролетариата, доведения революции до полной победы, имея в перспективе борьбу за социализм.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В.И. Ленин, подчеркивая их важность, позднее отмечал, что «гвоздем тактики социал-демократии в буржуазной революции я</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ляется вопрос о предательстве либерализма и о демократических способностях крестьянства» [3, с. 45].</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докладе Ленина обосновывалась идея союза рабочих со всем крестьянством в буржуазно</w:t>
      </w:r>
      <w:r w:rsidR="00115228"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демократической революции и будущ</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го союза пролетариата с беднейшим крестьянством на социалист</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ческом этапе революции. Сильные пережитки крепостничества, бесправие и тяжелое экономическое положение поднимали крест</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ян на борьбу за землю. В своей основе это была борьба за буржуа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ный переворот, но она прогрессивна, ибо расчищает почву разв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тию классовой борьбы в деревне, наносит удары по крепостнич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ским пережиткам, охраняемым царизмом, является «демократич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ски революционной» [3, с. 49].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единогласно принятой резолюции съезд поручал социал-демократическим организациям пропагандировать и энергично поддерживать все революционные мероприятия крестьянства, вплоть до конфискации помещичьих, казенных, церковных, мон</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lastRenderedPageBreak/>
        <w:t>стырских и удельных земель. Резолюция призывала крестьян к пр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ведению политических демонстраций, отказу от уплаты налогов, исполнения воинской повинности и т.д. Социал-демократия должна была стремиться к самостоятельной организации сельского прол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тариата и слиянию его с рабочими городов.</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Резолюция об отношении к либералам требовала разоблачать ограниченность оппозиционной политики русской буржуазии. Съезд призвал партию «энергично бороться…против всяких поп</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 xml:space="preserve">ток буржуазной демократии, взять в свои руки рабочее движение», фактически поставил задачу изоляции либералов.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lang w:val="en-US"/>
        </w:rPr>
        <w:t>III</w:t>
      </w:r>
      <w:r w:rsidRPr="004B2D69">
        <w:rPr>
          <w:rFonts w:ascii="Times New Roman" w:eastAsia="Calibri" w:hAnsi="Times New Roman" w:cs="Times New Roman"/>
          <w:sz w:val="32"/>
          <w:szCs w:val="32"/>
        </w:rPr>
        <w:t xml:space="preserve"> съезд подтвердил резолюцию предыдущего партсъезда об отношении РСДРП к партии социалистов-революционеров и ко</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кретизировал ее. В интересах борьбы с самодержавием допускались временные боевые соглашения с эсерами при сохранении партией полной самостоятельности социал-демократических принципов и тактики.</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Ход развития революционных событий в России во всей по</w:t>
      </w:r>
      <w:r w:rsidRPr="004B2D69">
        <w:rPr>
          <w:rFonts w:ascii="Times New Roman" w:eastAsia="Calibri" w:hAnsi="Times New Roman" w:cs="Times New Roman"/>
          <w:sz w:val="32"/>
          <w:szCs w:val="32"/>
        </w:rPr>
        <w:t>л</w:t>
      </w:r>
      <w:r w:rsidRPr="004B2D69">
        <w:rPr>
          <w:rFonts w:ascii="Times New Roman" w:eastAsia="Calibri" w:hAnsi="Times New Roman" w:cs="Times New Roman"/>
          <w:sz w:val="32"/>
          <w:szCs w:val="32"/>
        </w:rPr>
        <w:t xml:space="preserve">ноте выдвинул задачу решения организационных вопросов, прежде всего вопроса об изменении </w:t>
      </w:r>
      <w:r w:rsidR="005A1FC3"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става РСДРП. Съезд единодушно о</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 xml:space="preserve">менил старую формулировку первого параграфа </w:t>
      </w:r>
      <w:r w:rsidR="005A1FC3"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става и записал его в ленинской редакции: «Членом партии является всякий, пр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нимающий ее программу, поддерживающий партию материальн</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ми средствами и участвующий личной работой в одной из ее орг</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низаций».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Существенно были изменены пункты, касающиеся руковод</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щих центров. Создавался один центр вместо двух – ЦК, не пред</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 xml:space="preserve">сматривалось образование Совета партии.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Функции ЦК значительно расширились: он должен был ос</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ществлять не только организационное, но и идейно-политическое руководство в партии, утверждать редактора ЦО, образовывать 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митеты, представлять партию в отношениях с другими партиями.</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Наряду с этим расширились права местных организаций, в частности, отменялось право ЦК упразднять местные комитеты, е</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ли за это не высказывались 2/3 рабочих партийных организаций; комитеты получили право утверждать низовые, периферийные о</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 xml:space="preserve">ганизации, издавать партийную литературу.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Съезд в дополнении к </w:t>
      </w:r>
      <w:r w:rsidR="005A1FC3"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ставу принял резолюции по отдельным вопросам организационной работы: о периодическом созыве пар</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конференций, о систематической информации Центральным Ком</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lastRenderedPageBreak/>
        <w:t>тетом низовых организаций и т.д. Съезд выдвинул перед партией задачу добиваться единства действия всей социал-демократии в условиях революции.</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Большое значение для пролетариата имела работа В.И. Ленина «Две тактики социал-демократии в демократической революции».</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 словам самого В.И. Ленина, книга «Две тактики социал-демократ</w:t>
      </w:r>
      <w:r w:rsidR="005A1FC3" w:rsidRPr="004B2D69">
        <w:rPr>
          <w:rFonts w:ascii="Times New Roman" w:eastAsia="Calibri" w:hAnsi="Times New Roman" w:cs="Times New Roman"/>
          <w:sz w:val="32"/>
          <w:szCs w:val="32"/>
        </w:rPr>
        <w:t>ии в демократической революции»</w:t>
      </w:r>
      <w:r w:rsidRPr="004B2D69">
        <w:rPr>
          <w:rFonts w:ascii="Times New Roman" w:eastAsia="Calibri" w:hAnsi="Times New Roman" w:cs="Times New Roman"/>
          <w:sz w:val="32"/>
          <w:szCs w:val="32"/>
        </w:rPr>
        <w:t xml:space="preserve"> представляла собой систематическое изложение тактических платформ большевизма и меньшевизма в революции.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Своей задачей Ленин поставил в целостном виде проанализ</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ровать тактические резолюции </w:t>
      </w:r>
      <w:r w:rsidRPr="004B2D69">
        <w:rPr>
          <w:rFonts w:ascii="Times New Roman" w:eastAsia="Calibri" w:hAnsi="Times New Roman" w:cs="Times New Roman"/>
          <w:sz w:val="32"/>
          <w:szCs w:val="32"/>
          <w:lang w:val="en-US"/>
        </w:rPr>
        <w:t>III</w:t>
      </w:r>
      <w:r w:rsidRPr="004B2D69">
        <w:rPr>
          <w:rFonts w:ascii="Times New Roman" w:eastAsia="Calibri" w:hAnsi="Times New Roman" w:cs="Times New Roman"/>
          <w:sz w:val="32"/>
          <w:szCs w:val="32"/>
        </w:rPr>
        <w:t xml:space="preserve"> съезда и меньшевистской Жене</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ской конференции. Разгромив идейно меньшевиков и междунаро</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ный оппортунизм, В.И. Ленин создал новую теорию социалистич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ской революции и таким образом вооружил рабочий класс России четкой программой борьбы за свержение царского самодержавия, а затем – буржуазного строя.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В.И. Ленин, во-первых, показал, что в создавшейся к тому вр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мени исторической обстановке непременным условием полной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беды революции является союз рабочего класса и крестьянства при осуществлении руководящей роли пролетариата.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Во-вторых, В.И. Ленин показал, что буржуазно-демократическая революция перерастет в революцию социалист</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ческую только в том случае, если вождем революции выступит пролетариат.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В-третьих, социалистическая революция совершается не одним пролетариатом, а пролетариатом, ведущим за собой все трудящиеся массы.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В-четвертых, буржуазно-демократический и социалистичес</w:t>
      </w:r>
      <w:r w:rsidR="00472454"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кий перевороты должны представлять непрерывный революцио</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ный процесс и что быстрота перехода от революции буржуазной к революции социалистической зависит от степени сознательности и организованности пролетариата и степени объединения его с дер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венской беднотой.</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Уже в период первой русской революции В.И. Ленин, обогатив марксизм новой теорией социалистической революции, заложил основы той революционной тактики </w:t>
      </w:r>
      <w:r w:rsidR="005A1FC3" w:rsidRPr="004B2D69">
        <w:rPr>
          <w:rFonts w:ascii="Times New Roman" w:eastAsia="Calibri" w:hAnsi="Times New Roman" w:cs="Times New Roman"/>
          <w:sz w:val="32"/>
          <w:szCs w:val="32"/>
        </w:rPr>
        <w:t>к</w:t>
      </w:r>
      <w:r w:rsidRPr="004B2D69">
        <w:rPr>
          <w:rFonts w:ascii="Times New Roman" w:eastAsia="Calibri" w:hAnsi="Times New Roman" w:cs="Times New Roman"/>
          <w:sz w:val="32"/>
          <w:szCs w:val="32"/>
        </w:rPr>
        <w:t>оммунистической партии, при помощи которой пролетариат в союзе с беднейшим крестья</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ством в октябре 1917 г. сверг власть буржуазии в стране и устан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lastRenderedPageBreak/>
        <w:t>вил подлинно народную власть – власть советов рабочих и кр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стьянских депутатов.</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Учение В.И. Ленина о гегемонии пролетариата в буржуазно-демократической революции и перерастании ее в революцию соц</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алистическую, новая ленинская теория социалистической револ</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ции вооружили рабочий класс не только России, но и рабочий класс других стран в его борьбе против буржуазии.</w:t>
      </w:r>
    </w:p>
    <w:p w:rsidR="00D145EB" w:rsidRPr="004B2D69" w:rsidRDefault="00D145EB" w:rsidP="00754FA1">
      <w:pPr>
        <w:spacing w:after="0" w:line="240" w:lineRule="auto"/>
        <w:ind w:left="567" w:hanging="567"/>
        <w:jc w:val="both"/>
        <w:rPr>
          <w:rFonts w:ascii="Times New Roman" w:eastAsia="Calibri" w:hAnsi="Times New Roman" w:cs="Times New Roman"/>
          <w:sz w:val="32"/>
          <w:szCs w:val="32"/>
        </w:rPr>
      </w:pPr>
    </w:p>
    <w:p w:rsidR="00D145EB" w:rsidRPr="004B2D69" w:rsidRDefault="00D145EB" w:rsidP="00754FA1">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D145EB" w:rsidRPr="004B2D69" w:rsidRDefault="00D145EB" w:rsidP="007D0A81">
      <w:pPr>
        <w:pStyle w:val="af1"/>
        <w:numPr>
          <w:ilvl w:val="0"/>
          <w:numId w:val="49"/>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Ленин В.И. Шаг вперед, два шага назад – М., 1986. – 206 с.</w:t>
      </w:r>
    </w:p>
    <w:p w:rsidR="00D145EB" w:rsidRPr="004B2D69" w:rsidRDefault="00D145EB" w:rsidP="007D0A81">
      <w:pPr>
        <w:pStyle w:val="af1"/>
        <w:numPr>
          <w:ilvl w:val="0"/>
          <w:numId w:val="49"/>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Ленин В.И. Две тактики социал-демократии в демократической револ</w:t>
      </w:r>
      <w:r w:rsidRPr="004B2D69">
        <w:rPr>
          <w:rFonts w:ascii="Times New Roman" w:hAnsi="Times New Roman"/>
          <w:sz w:val="28"/>
          <w:szCs w:val="28"/>
        </w:rPr>
        <w:t>ю</w:t>
      </w:r>
      <w:r w:rsidRPr="004B2D69">
        <w:rPr>
          <w:rFonts w:ascii="Times New Roman" w:hAnsi="Times New Roman"/>
          <w:sz w:val="28"/>
          <w:szCs w:val="28"/>
        </w:rPr>
        <w:t>ции – М., 1984. – 316 с.</w:t>
      </w:r>
    </w:p>
    <w:p w:rsidR="00D145EB" w:rsidRPr="004B2D69" w:rsidRDefault="00D145EB" w:rsidP="007D0A81">
      <w:pPr>
        <w:pStyle w:val="af1"/>
        <w:numPr>
          <w:ilvl w:val="0"/>
          <w:numId w:val="49"/>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Савинченко Н.В., Смирнов Е.В. Начало первой буржуазно-демократической революции в России. </w:t>
      </w:r>
      <w:r w:rsidRPr="004B2D69">
        <w:rPr>
          <w:rFonts w:ascii="Times New Roman" w:hAnsi="Times New Roman"/>
          <w:sz w:val="28"/>
          <w:szCs w:val="28"/>
          <w:lang w:val="en-US"/>
        </w:rPr>
        <w:t>III</w:t>
      </w:r>
      <w:r w:rsidRPr="004B2D69">
        <w:rPr>
          <w:rFonts w:ascii="Times New Roman" w:hAnsi="Times New Roman"/>
          <w:sz w:val="28"/>
          <w:szCs w:val="28"/>
        </w:rPr>
        <w:t xml:space="preserve"> съезд РСДРП. Книга В.И. Л</w:t>
      </w:r>
      <w:r w:rsidRPr="004B2D69">
        <w:rPr>
          <w:rFonts w:ascii="Times New Roman" w:hAnsi="Times New Roman"/>
          <w:sz w:val="28"/>
          <w:szCs w:val="28"/>
        </w:rPr>
        <w:t>е</w:t>
      </w:r>
      <w:r w:rsidRPr="004B2D69">
        <w:rPr>
          <w:rFonts w:ascii="Times New Roman" w:hAnsi="Times New Roman"/>
          <w:sz w:val="28"/>
          <w:szCs w:val="28"/>
        </w:rPr>
        <w:t>нина «Две тактики социал-демократии, в демократической революции». – М.</w:t>
      </w:r>
      <w:r w:rsidR="005A1FC3" w:rsidRPr="004B2D69">
        <w:rPr>
          <w:rFonts w:ascii="Times New Roman" w:hAnsi="Times New Roman"/>
          <w:sz w:val="28"/>
          <w:szCs w:val="28"/>
        </w:rPr>
        <w:t>,</w:t>
      </w:r>
      <w:r w:rsidRPr="004B2D69">
        <w:rPr>
          <w:rFonts w:ascii="Times New Roman" w:hAnsi="Times New Roman"/>
          <w:sz w:val="28"/>
          <w:szCs w:val="28"/>
        </w:rPr>
        <w:t xml:space="preserve"> 1980. – 150 с.</w:t>
      </w:r>
    </w:p>
    <w:p w:rsidR="00D145EB" w:rsidRPr="004B2D69" w:rsidRDefault="00D145EB" w:rsidP="007D0A81">
      <w:pPr>
        <w:pStyle w:val="af1"/>
        <w:numPr>
          <w:ilvl w:val="0"/>
          <w:numId w:val="49"/>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Егоров В.Г. Третий съезд РСДРП (к 75-летию). – М.</w:t>
      </w:r>
      <w:r w:rsidR="005A1FC3" w:rsidRPr="004B2D69">
        <w:rPr>
          <w:rFonts w:ascii="Times New Roman" w:hAnsi="Times New Roman"/>
          <w:sz w:val="28"/>
          <w:szCs w:val="28"/>
        </w:rPr>
        <w:t>,</w:t>
      </w:r>
      <w:r w:rsidRPr="004B2D69">
        <w:rPr>
          <w:rFonts w:ascii="Times New Roman" w:hAnsi="Times New Roman"/>
          <w:sz w:val="28"/>
          <w:szCs w:val="28"/>
        </w:rPr>
        <w:t xml:space="preserve"> 1980. – 64</w:t>
      </w:r>
      <w:r w:rsidR="00472454" w:rsidRPr="004B2D69">
        <w:rPr>
          <w:rFonts w:ascii="Times New Roman" w:hAnsi="Times New Roman"/>
          <w:sz w:val="28"/>
          <w:szCs w:val="28"/>
        </w:rPr>
        <w:t xml:space="preserve"> </w:t>
      </w:r>
      <w:r w:rsidRPr="004B2D69">
        <w:rPr>
          <w:rFonts w:ascii="Times New Roman" w:hAnsi="Times New Roman"/>
          <w:sz w:val="28"/>
          <w:szCs w:val="28"/>
        </w:rPr>
        <w:t xml:space="preserve">с. </w:t>
      </w:r>
    </w:p>
    <w:p w:rsidR="00D145EB" w:rsidRPr="004B2D69" w:rsidRDefault="00D145EB" w:rsidP="00DC275E">
      <w:pPr>
        <w:spacing w:after="0" w:line="240" w:lineRule="auto"/>
        <w:ind w:firstLine="720"/>
        <w:rPr>
          <w:rFonts w:ascii="Calibri" w:eastAsia="Calibri" w:hAnsi="Calibri" w:cs="Times New Roman"/>
          <w:sz w:val="32"/>
          <w:szCs w:val="32"/>
        </w:rPr>
      </w:pPr>
    </w:p>
    <w:p w:rsidR="0076365B" w:rsidRDefault="0076365B" w:rsidP="00DC275E">
      <w:pPr>
        <w:keepNext/>
        <w:keepLines/>
        <w:spacing w:after="0" w:line="240" w:lineRule="auto"/>
        <w:ind w:firstLine="567"/>
        <w:jc w:val="right"/>
        <w:outlineLvl w:val="0"/>
        <w:rPr>
          <w:rFonts w:ascii="Times New Roman" w:eastAsia="Times New Roman" w:hAnsi="Times New Roman" w:cs="Times New Roman"/>
          <w:b/>
          <w:i/>
          <w:sz w:val="32"/>
          <w:szCs w:val="32"/>
          <w:lang w:eastAsia="ru-RU"/>
        </w:rPr>
      </w:pPr>
    </w:p>
    <w:p w:rsidR="00472454" w:rsidRPr="004B2D69" w:rsidRDefault="00472454" w:rsidP="00DC275E">
      <w:pPr>
        <w:keepNext/>
        <w:keepLines/>
        <w:spacing w:after="0" w:line="240" w:lineRule="auto"/>
        <w:ind w:firstLine="567"/>
        <w:jc w:val="right"/>
        <w:outlineLvl w:val="0"/>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Аскакова Фатима Саматовна</w:t>
      </w:r>
    </w:p>
    <w:p w:rsidR="00472454" w:rsidRPr="004B2D69" w:rsidRDefault="003B2E68"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студентка 31 группы</w:t>
      </w:r>
      <w:r w:rsidR="00472454" w:rsidRPr="004B2D69">
        <w:rPr>
          <w:rFonts w:ascii="Times New Roman" w:eastAsia="Times New Roman" w:hAnsi="Times New Roman" w:cs="Times New Roman"/>
          <w:i/>
          <w:sz w:val="32"/>
          <w:szCs w:val="32"/>
          <w:lang w:eastAsia="ru-RU"/>
        </w:rPr>
        <w:t>, ИнФ</w:t>
      </w:r>
    </w:p>
    <w:p w:rsidR="00472454" w:rsidRPr="004B2D69" w:rsidRDefault="00472454"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val="en-US" w:eastAsia="ru-RU"/>
        </w:rPr>
        <w:t>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mail</w:t>
      </w:r>
      <w:r w:rsidRPr="004B2D69">
        <w:rPr>
          <w:rFonts w:ascii="Times New Roman" w:eastAsia="Times New Roman" w:hAnsi="Times New Roman" w:cs="Times New Roman"/>
          <w:i/>
          <w:sz w:val="32"/>
          <w:szCs w:val="32"/>
          <w:lang w:eastAsia="ru-RU"/>
        </w:rPr>
        <w:t xml:space="preserve">: </w:t>
      </w:r>
      <w:hyperlink r:id="rId17" w:history="1">
        <w:r w:rsidRPr="004B2D69">
          <w:rPr>
            <w:rFonts w:ascii="Times New Roman" w:eastAsia="Times New Roman" w:hAnsi="Times New Roman" w:cs="Times New Roman"/>
            <w:i/>
            <w:sz w:val="32"/>
            <w:szCs w:val="32"/>
            <w:u w:val="single"/>
            <w:lang w:val="en-US" w:eastAsia="ru-RU"/>
          </w:rPr>
          <w:t>madinkaappoeva</w:t>
        </w:r>
        <w:r w:rsidRPr="004B2D69">
          <w:rPr>
            <w:rFonts w:ascii="Times New Roman" w:eastAsia="Times New Roman" w:hAnsi="Times New Roman" w:cs="Times New Roman"/>
            <w:i/>
            <w:sz w:val="32"/>
            <w:szCs w:val="32"/>
            <w:u w:val="single"/>
            <w:lang w:eastAsia="ru-RU"/>
          </w:rPr>
          <w:t>96@</w:t>
        </w:r>
        <w:r w:rsidRPr="004B2D69">
          <w:rPr>
            <w:rFonts w:ascii="Times New Roman" w:eastAsia="Times New Roman" w:hAnsi="Times New Roman" w:cs="Times New Roman"/>
            <w:i/>
            <w:sz w:val="32"/>
            <w:szCs w:val="32"/>
            <w:u w:val="single"/>
            <w:lang w:val="en-US" w:eastAsia="ru-RU"/>
          </w:rPr>
          <w:t>mail</w:t>
        </w:r>
        <w:r w:rsidRPr="004B2D69">
          <w:rPr>
            <w:rFonts w:ascii="Times New Roman" w:eastAsia="Times New Roman" w:hAnsi="Times New Roman" w:cs="Times New Roman"/>
            <w:i/>
            <w:sz w:val="32"/>
            <w:szCs w:val="32"/>
            <w:u w:val="single"/>
            <w:lang w:eastAsia="ru-RU"/>
          </w:rPr>
          <w:t>.</w:t>
        </w:r>
        <w:r w:rsidRPr="004B2D69">
          <w:rPr>
            <w:rFonts w:ascii="Times New Roman" w:eastAsia="Times New Roman" w:hAnsi="Times New Roman" w:cs="Times New Roman"/>
            <w:i/>
            <w:sz w:val="32"/>
            <w:szCs w:val="32"/>
            <w:u w:val="single"/>
            <w:lang w:val="en-US" w:eastAsia="ru-RU"/>
          </w:rPr>
          <w:t>ru</w:t>
        </w:r>
      </w:hyperlink>
    </w:p>
    <w:p w:rsidR="00472454" w:rsidRPr="004B2D69" w:rsidRDefault="00472454"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r w:rsidRPr="004B2D69">
        <w:rPr>
          <w:rFonts w:ascii="Times New Roman" w:eastAsia="Times New Roman" w:hAnsi="Times New Roman" w:cs="Times New Roman"/>
          <w:i/>
          <w:sz w:val="32"/>
          <w:szCs w:val="32"/>
          <w:lang w:eastAsia="ru-RU"/>
        </w:rPr>
        <w:t xml:space="preserve"> доцент</w:t>
      </w:r>
    </w:p>
    <w:p w:rsidR="00472454" w:rsidRPr="004B2D69" w:rsidRDefault="00472454" w:rsidP="00DC275E">
      <w:pPr>
        <w:spacing w:after="0" w:line="240"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Елизавета Ахияевна</w:t>
      </w:r>
    </w:p>
    <w:p w:rsidR="00472454" w:rsidRPr="004B2D69" w:rsidRDefault="00472454"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E-mail: </w:t>
      </w:r>
      <w:hyperlink r:id="rId18" w:history="1">
        <w:r w:rsidRPr="004B2D69">
          <w:rPr>
            <w:rFonts w:ascii="Times New Roman" w:eastAsia="Times New Roman" w:hAnsi="Times New Roman" w:cs="Times New Roman"/>
            <w:i/>
            <w:sz w:val="32"/>
            <w:szCs w:val="32"/>
            <w:u w:val="single"/>
            <w:lang w:eastAsia="ru-RU"/>
          </w:rPr>
          <w:t>lepshokova.e.a@mail.ru</w:t>
        </w:r>
      </w:hyperlink>
    </w:p>
    <w:p w:rsidR="00472454" w:rsidRPr="004B2D69" w:rsidRDefault="00472454"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472454" w:rsidRPr="004B2D69" w:rsidRDefault="00472454"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472454" w:rsidRPr="004B2D69" w:rsidRDefault="00472454" w:rsidP="00754FA1">
      <w:pPr>
        <w:spacing w:after="0" w:line="240" w:lineRule="auto"/>
        <w:jc w:val="center"/>
        <w:rPr>
          <w:rFonts w:ascii="Times New Roman" w:eastAsia="Calibri" w:hAnsi="Times New Roman" w:cs="Times New Roman"/>
          <w:b/>
          <w:sz w:val="32"/>
          <w:szCs w:val="32"/>
        </w:rPr>
      </w:pPr>
    </w:p>
    <w:p w:rsidR="00D145EB" w:rsidRPr="004B2D69" w:rsidRDefault="00D145EB" w:rsidP="00754FA1">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РАЗЛИЧНЫЕ ПОДХОДЫ К ПРОБЛЕМЕ ТРАНСПОЗИЦИИ</w:t>
      </w:r>
    </w:p>
    <w:p w:rsidR="00D145EB" w:rsidRPr="004B2D69" w:rsidRDefault="00D145EB" w:rsidP="00DC275E">
      <w:pPr>
        <w:spacing w:after="0" w:line="240" w:lineRule="auto"/>
        <w:ind w:firstLine="709"/>
        <w:jc w:val="both"/>
        <w:rPr>
          <w:rFonts w:ascii="Times New Roman" w:eastAsia="Calibri" w:hAnsi="Times New Roman" w:cs="Times New Roman"/>
          <w:sz w:val="32"/>
          <w:szCs w:val="32"/>
        </w:rPr>
      </w:pPr>
    </w:p>
    <w:p w:rsidR="00D145EB" w:rsidRPr="004B2D69" w:rsidRDefault="00D145EB" w:rsidP="00754FA1">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xml:space="preserve"> В статье рассматриваются различные подходы к проблеме транспозиции. </w:t>
      </w:r>
    </w:p>
    <w:p w:rsidR="00D145EB" w:rsidRPr="004B2D69" w:rsidRDefault="00D145EB" w:rsidP="00754FA1">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транспозиция, концепция, предложение, с</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 xml:space="preserve">общение, информация, побуждение к действию.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Согласно традиционной концепции, трем определенным типам предложений соответствуют три аналогичных значения: повеств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вательное предложение содержит сообщение, вопросительное –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прос информации, побудительное – побуждение к действию.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Каждый из этих типов предложений характеризуется опред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ленными формальными признаками: порядком слов, наличием сп</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циальных вопросительных слов, слов</w:t>
      </w:r>
      <w:r w:rsidR="00725753"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служащих для выражения побуждения, особой формой глагола.</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ходе развития лингвистической науки точность и неизме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ность этой концепции неоднократно подвергал</w:t>
      </w:r>
      <w:r w:rsidR="00725753"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сь сомнению.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Каждый из трех типов предложений, помимо своей основной функции, способен выполнять функции двух других, приобретая при этом особое модельное или эмоциональное значение.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Например, утвердительное по форме предложение может и</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пользоваться как вопрос. Риторические вопросы служат эмфатич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ским утверждением, а повелительные предложения могут перед</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вать не побуждение к действию, а насмешку или угрозу. </w:t>
      </w:r>
    </w:p>
    <w:p w:rsidR="00D145EB" w:rsidRPr="004B2D69" w:rsidRDefault="00D145EB" w:rsidP="00754FA1">
      <w:pPr>
        <w:spacing w:after="0" w:line="240"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pacing w:val="-6"/>
          <w:sz w:val="32"/>
          <w:szCs w:val="32"/>
        </w:rPr>
        <w:t xml:space="preserve">Эти явления известны под названием транспозиции, что означает «переносное употребление синтаксических структур» [2, </w:t>
      </w:r>
      <w:r w:rsidR="00472454" w:rsidRPr="004B2D69">
        <w:rPr>
          <w:rFonts w:ascii="Times New Roman" w:eastAsia="Calibri" w:hAnsi="Times New Roman" w:cs="Times New Roman"/>
          <w:spacing w:val="-6"/>
          <w:sz w:val="32"/>
          <w:szCs w:val="32"/>
        </w:rPr>
        <w:t>с</w:t>
      </w:r>
      <w:r w:rsidRPr="004B2D69">
        <w:rPr>
          <w:rFonts w:ascii="Times New Roman" w:eastAsia="Calibri" w:hAnsi="Times New Roman" w:cs="Times New Roman"/>
          <w:spacing w:val="-6"/>
          <w:sz w:val="32"/>
          <w:szCs w:val="32"/>
        </w:rPr>
        <w:t>. 37].</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отечественной и зарубежной лингвистике имеются работы, освещающие в той или иной мере вопросы транспонирования си</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 xml:space="preserve">таксических структур и транспозиции как таковой.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Некоторые лингвисты рассматривают транспозицию как фун</w:t>
      </w:r>
      <w:r w:rsidRPr="004B2D69">
        <w:rPr>
          <w:rFonts w:ascii="Times New Roman" w:eastAsia="Calibri" w:hAnsi="Times New Roman" w:cs="Times New Roman"/>
          <w:sz w:val="32"/>
          <w:szCs w:val="32"/>
        </w:rPr>
        <w:t>к</w:t>
      </w:r>
      <w:r w:rsidRPr="004B2D69">
        <w:rPr>
          <w:rFonts w:ascii="Times New Roman" w:eastAsia="Calibri" w:hAnsi="Times New Roman" w:cs="Times New Roman"/>
          <w:sz w:val="32"/>
          <w:szCs w:val="32"/>
        </w:rPr>
        <w:t>циональный сдвиг и употребление синтаксических структур в несвойственных им денотативных значениях с дополнительными коннотациями.</w:t>
      </w:r>
    </w:p>
    <w:p w:rsidR="00D145EB" w:rsidRPr="004B2D69" w:rsidRDefault="00754FA1"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Е.</w:t>
      </w:r>
      <w:r w:rsidR="00D145EB" w:rsidRPr="004B2D69">
        <w:rPr>
          <w:rFonts w:ascii="Times New Roman" w:eastAsia="Calibri" w:hAnsi="Times New Roman" w:cs="Times New Roman"/>
          <w:sz w:val="32"/>
          <w:szCs w:val="32"/>
        </w:rPr>
        <w:t>И. Шендельс считает, что транспозиция – это «наиболее ра</w:t>
      </w:r>
      <w:r w:rsidR="00D145EB" w:rsidRPr="004B2D69">
        <w:rPr>
          <w:rFonts w:ascii="Times New Roman" w:eastAsia="Calibri" w:hAnsi="Times New Roman" w:cs="Times New Roman"/>
          <w:sz w:val="32"/>
          <w:szCs w:val="32"/>
        </w:rPr>
        <w:t>с</w:t>
      </w:r>
      <w:r w:rsidR="00D145EB" w:rsidRPr="004B2D69">
        <w:rPr>
          <w:rFonts w:ascii="Times New Roman" w:eastAsia="Calibri" w:hAnsi="Times New Roman" w:cs="Times New Roman"/>
          <w:sz w:val="32"/>
          <w:szCs w:val="32"/>
        </w:rPr>
        <w:t xml:space="preserve">пространенный путь нейтрализации различительных признаков членов оппозиции, в результате которой возникает синонимия» [4, </w:t>
      </w:r>
      <w:r w:rsidR="00472454" w:rsidRPr="004B2D69">
        <w:rPr>
          <w:rFonts w:ascii="Times New Roman" w:eastAsia="Calibri" w:hAnsi="Times New Roman" w:cs="Times New Roman"/>
          <w:sz w:val="32"/>
          <w:szCs w:val="32"/>
        </w:rPr>
        <w:t>с</w:t>
      </w:r>
      <w:r w:rsidR="00D145EB" w:rsidRPr="004B2D69">
        <w:rPr>
          <w:rFonts w:ascii="Times New Roman" w:eastAsia="Calibri" w:hAnsi="Times New Roman" w:cs="Times New Roman"/>
          <w:sz w:val="32"/>
          <w:szCs w:val="32"/>
        </w:rPr>
        <w:t>. 17].</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«Транспозиция и синонимия – это две стороны одного и того же явления», - писал С. Кварцевский, понимая под транспозицией перемещение языкового знака в нетипичное для него речевое окружение.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Транспозиция связана с возникновением нового значения зн</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ка, которое вступает в синонимические отношения со значением другого знака [1, </w:t>
      </w:r>
      <w:r w:rsidR="00472454"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 80]. </w:t>
      </w:r>
    </w:p>
    <w:p w:rsidR="00D145EB" w:rsidRPr="004B2D69" w:rsidRDefault="00754FA1"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 мнению Колесовой Н.</w:t>
      </w:r>
      <w:r w:rsidR="00D145EB" w:rsidRPr="004B2D69">
        <w:rPr>
          <w:rFonts w:ascii="Times New Roman" w:eastAsia="Calibri" w:hAnsi="Times New Roman" w:cs="Times New Roman"/>
          <w:sz w:val="32"/>
          <w:szCs w:val="32"/>
        </w:rPr>
        <w:t>Н.</w:t>
      </w:r>
      <w:r w:rsidR="00725753" w:rsidRPr="004B2D69">
        <w:rPr>
          <w:rFonts w:ascii="Times New Roman" w:eastAsia="Calibri" w:hAnsi="Times New Roman" w:cs="Times New Roman"/>
          <w:sz w:val="32"/>
          <w:szCs w:val="32"/>
        </w:rPr>
        <w:t>,</w:t>
      </w:r>
      <w:r w:rsidR="00D145EB" w:rsidRPr="004B2D69">
        <w:rPr>
          <w:rFonts w:ascii="Times New Roman" w:eastAsia="Calibri" w:hAnsi="Times New Roman" w:cs="Times New Roman"/>
          <w:sz w:val="32"/>
          <w:szCs w:val="32"/>
        </w:rPr>
        <w:t xml:space="preserve"> транспозиция заключается в ме</w:t>
      </w:r>
      <w:r w:rsidR="00D145EB" w:rsidRPr="004B2D69">
        <w:rPr>
          <w:rFonts w:ascii="Times New Roman" w:eastAsia="Calibri" w:hAnsi="Times New Roman" w:cs="Times New Roman"/>
          <w:sz w:val="32"/>
          <w:szCs w:val="32"/>
        </w:rPr>
        <w:t>ж</w:t>
      </w:r>
      <w:r w:rsidR="00D145EB" w:rsidRPr="004B2D69">
        <w:rPr>
          <w:rFonts w:ascii="Times New Roman" w:eastAsia="Calibri" w:hAnsi="Times New Roman" w:cs="Times New Roman"/>
          <w:sz w:val="32"/>
          <w:szCs w:val="32"/>
        </w:rPr>
        <w:t>категориальной замене знаков и как «лингвистическое средство способствует закреплению за новым наименованием его диалект</w:t>
      </w:r>
      <w:r w:rsidR="00D145EB" w:rsidRPr="004B2D69">
        <w:rPr>
          <w:rFonts w:ascii="Times New Roman" w:eastAsia="Calibri" w:hAnsi="Times New Roman" w:cs="Times New Roman"/>
          <w:sz w:val="32"/>
          <w:szCs w:val="32"/>
        </w:rPr>
        <w:t>и</w:t>
      </w:r>
      <w:r w:rsidR="00D145EB" w:rsidRPr="004B2D69">
        <w:rPr>
          <w:rFonts w:ascii="Times New Roman" w:eastAsia="Calibri" w:hAnsi="Times New Roman" w:cs="Times New Roman"/>
          <w:sz w:val="32"/>
          <w:szCs w:val="32"/>
        </w:rPr>
        <w:t xml:space="preserve">чески понятных свойств». [2, </w:t>
      </w:r>
      <w:r w:rsidR="00472454" w:rsidRPr="004B2D69">
        <w:rPr>
          <w:rFonts w:ascii="Times New Roman" w:eastAsia="Calibri" w:hAnsi="Times New Roman" w:cs="Times New Roman"/>
          <w:sz w:val="32"/>
          <w:szCs w:val="32"/>
        </w:rPr>
        <w:t>с</w:t>
      </w:r>
      <w:r w:rsidR="00D145EB" w:rsidRPr="004B2D69">
        <w:rPr>
          <w:rFonts w:ascii="Times New Roman" w:eastAsia="Calibri" w:hAnsi="Times New Roman" w:cs="Times New Roman"/>
          <w:sz w:val="32"/>
          <w:szCs w:val="32"/>
        </w:rPr>
        <w:t>. 8]</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 xml:space="preserve">Выделяются несколько видов транспозиций: функциональная и семантическая у Ш. Балли, семантическая и синтаксическая у </w:t>
      </w:r>
      <w:r w:rsidR="00754FA1"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xml:space="preserve">Г. Маршала, лексическая и не лексическая у Е. С. Кубряковой.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Все попытки классифицировать транспозиции сводятся к выя</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лению следующих причин:</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является ли транспозиция меж</w:t>
      </w:r>
      <w:r w:rsidR="003B2E68" w:rsidRPr="004B2D69">
        <w:rPr>
          <w:rFonts w:ascii="Times New Roman" w:eastAsia="Calibri" w:hAnsi="Times New Roman" w:cs="Times New Roman"/>
          <w:sz w:val="32"/>
          <w:szCs w:val="32"/>
        </w:rPr>
        <w:t>категориальным или внутрик</w:t>
      </w:r>
      <w:r w:rsidR="003B2E68" w:rsidRPr="004B2D69">
        <w:rPr>
          <w:rFonts w:ascii="Times New Roman" w:eastAsia="Calibri" w:hAnsi="Times New Roman" w:cs="Times New Roman"/>
          <w:sz w:val="32"/>
          <w:szCs w:val="32"/>
        </w:rPr>
        <w:t>а</w:t>
      </w:r>
      <w:r w:rsidR="003B2E68" w:rsidRPr="004B2D69">
        <w:rPr>
          <w:rFonts w:ascii="Times New Roman" w:eastAsia="Calibri" w:hAnsi="Times New Roman" w:cs="Times New Roman"/>
          <w:sz w:val="32"/>
          <w:szCs w:val="32"/>
        </w:rPr>
        <w:t>тего</w:t>
      </w:r>
      <w:r w:rsidRPr="004B2D69">
        <w:rPr>
          <w:rFonts w:ascii="Times New Roman" w:eastAsia="Calibri" w:hAnsi="Times New Roman" w:cs="Times New Roman"/>
          <w:sz w:val="32"/>
          <w:szCs w:val="32"/>
        </w:rPr>
        <w:t>риальным явлением;</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является ли результатом транспонирования простая передача грамматического значения, или же происходит семантический сдвиг или расчленение в структуре знака;</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происходит ли изменение в функциях знака.</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Однако А. В. Исаченко, в отличие от многих лингвистов счит</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ет, что транспозиция не создает новых значений, с чем нельзя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гласиться. Прослеживая частотность явления транспонирования, мы убеждаемся, что это один из самых распространенных проце</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сов в созданий вторичных значений в речи. Он затрагивает все 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четворческие процессы: словообразовательные, процессы наимен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вания, создания экспрессивности.</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Поэтому мы затрагиваем этот процесс на всех уровнях: лекс</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ческом, синтаксическом и стилистическом.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Но во всех случаях суть процесса одна и та же – это использ</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вание какой</w:t>
      </w:r>
      <w:r w:rsidR="00754FA1"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либо языковой единицы в несвойственной ей функции.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соответствии с этим, особо значительным при исследовании этого явления становится функциональный аспект речевой де</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 xml:space="preserve">тельности [2, </w:t>
      </w:r>
      <w:r w:rsidR="00472454"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35].</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Диалог представляет собой наиболее яркий и естественный случай коммуникации, так как подлинное свое бытие язык образует лишь в диалоге. Ситуация употребления языка – это, прежде всего, ситуация речевой интеракции, основным условием которой являе</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 xml:space="preserve">ся наличие, по крайней мере, двух говорящих.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Коммуникативный процесс – это двусторонняя речевая де</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 xml:space="preserve">тельность, где выделяется план говорящего и план слушающего.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диалогическом общении оба участника интеракции выступ</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ют в роли деятелей.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 этой связи высказывание является средством воздействия на адресата для разрешения определенной коммуникативной задачи.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Диалог предоставляет хорошие возможности для прагматич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ского выявления правил интерактивного речевого поведения учас</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 xml:space="preserve">ников общения.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 xml:space="preserve">Современный английский язык располагает для выражения и создания эмоциональности богатой прагматической совокупностью языковых средств.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Причиной появления транспозиции, как объясняет Ш. Балли, была ограниченная возможность существовавших языковых знаков в удовлетворении потребностей речевой деятельности [2, </w:t>
      </w:r>
      <w:r w:rsidR="00472454"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30].</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Поэтому наибольший интерес вызывают конструкции, где главным сигналом эмоционального значения является синтаксич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ская структура, а другие средства лишь поддерживают или усил</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вают значение эмоциональной структуры.</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Транспонированная форма, как правило, свойственна не оф</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циальной сфере общения.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Транспонспозиции в речи подвергаются не сложные по стру</w:t>
      </w:r>
      <w:r w:rsidRPr="004B2D69">
        <w:rPr>
          <w:rFonts w:ascii="Times New Roman" w:eastAsia="Calibri" w:hAnsi="Times New Roman" w:cs="Times New Roman"/>
          <w:sz w:val="32"/>
          <w:szCs w:val="32"/>
        </w:rPr>
        <w:t>к</w:t>
      </w:r>
      <w:r w:rsidRPr="004B2D69">
        <w:rPr>
          <w:rFonts w:ascii="Times New Roman" w:eastAsia="Calibri" w:hAnsi="Times New Roman" w:cs="Times New Roman"/>
          <w:sz w:val="32"/>
          <w:szCs w:val="32"/>
        </w:rPr>
        <w:t xml:space="preserve">туре и семантике высказывания.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Выделя</w:t>
      </w:r>
      <w:r w:rsidR="00725753"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тся несколько видов транспозиции: функциональная и семантическая у Ш. Балли, семантическая и синтаксическая у Г. Маршана, лексическая и не лексическая у Е.С. Кубряковой.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Транспозиция не создает новые значения. Прослеживая часто</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ность явления транспозиции, можно сделать вывод, что это один из самых распространенных процессов в создании вторичных знач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ний в речи.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Он затрагивает все речетворческие процессы: словообразов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тельные, процессы наименования, создание экспрессивности.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Этот процесс наблюдается на трех уровнях: лексическом, си</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 xml:space="preserve">таксическом и стилистическом.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Но во всех случаях суть процесса одна и та же – использование какой - либо языковой единицы в несвойственной ее функции.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Любая синтаксическая форма потенциально многозначна. В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висимости от речевых условий то одно, то другое значение спосо</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 xml:space="preserve">но выступать в качестве основного.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Предложения становятся синтаксическими синонимами, так как выполняют одно и то же коммуникативное задание. Денотати</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 xml:space="preserve">ные значения синтаксических структур совпадают.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При этом сохраняются различия коннотативного характера: и</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вестно, что вопросительная форма для выражения сообщения св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детельствует о его стилистической маркированности [2, </w:t>
      </w:r>
      <w:r w:rsidR="00D63E3B"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30].</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 мнению многих исследователей, вопросительная структура потенциально многозначна. Она способна выражать и вопрос</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тельное, и повествовательное, и побудительное значение.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При транспозиции вопросительных высказываний запрос и</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 xml:space="preserve">формации либо отсутствует, либо отступает на второй план.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лингвистической литературе такие высказывания принято называть «косвенными».</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Прослеживая частотность явления транспонирования, мы убеждаемся, что это один из самых распространенных процессов в создании вторичных значений в речи. Он затрагивает все речетво</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ческие процессы: словообразовательные, процессы именования,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здания экспрессивности.</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Таким образом, каждый из трех типов предложений, помимо своей основной функции, способен выполнять функции двух др</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гих. Любая синтаксическая форма</w:t>
      </w:r>
      <w:r w:rsidR="00B0145B"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потенцианально многозначна, и в зависимости от речевых условий то одно, то другое значение сп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собно выступать в качестве основного. Выбор основного значения реплики обусловлен как текстовым окружением, воспроизводящим индивидуальную ситуацию общения, так и языковым характером самого высказывания.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Ряд фактов, таких как характер реагирующей реплики, сема</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тика высказывания, его традиционность, ограничивают коммуник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тивное значение предложения, не допуская его ошибочного толк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вания.</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Особое внимание следует уделить изучению одной из модиф</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каций исходного типа вопросительных предложений – риторич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скому вопросу. Риторический вопрос является вопросительно –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вествовательным предложением, которое имеет форму вопроса, но в отличие от собственно – вопросительного предложения непосре</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 xml:space="preserve">ственно выражает суждение.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Но, будучи по форме вопросительным, риторический вопрос все - таки остается вопросом, выполняя две функции по закону транспозиции.</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Стилистическая функция риторического вопроса рассматрив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ется как сплав логических и эмоциональных функций. Целенапра</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ленность риторической конструкции – не побудить слушателя к о</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вету, а заострить внимание собеседника на передаваемой информ</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ции.</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Исследование функций отрицания в вопросительно – отриц</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тельных предложениях позволяет сказать, что отрицание в разных типах вопросительных предложений проявляет себя неодинаково.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Только в собственно – вопросительных местоименных предл</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жениях отрицание не связано с формированием коммуникативного типа предложения, оно выражает здесь свое собственное значение и не обладает никакими дополнительными признаками.</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Во всех других коммуникативных типах предложения отриц</w:t>
      </w:r>
      <w:r w:rsidRPr="004B2D69">
        <w:rPr>
          <w:rFonts w:ascii="Times New Roman" w:eastAsia="Calibri" w:hAnsi="Times New Roman" w:cs="Times New Roman"/>
          <w:sz w:val="32"/>
          <w:szCs w:val="32"/>
        </w:rPr>
        <w:t>а</w:t>
      </w:r>
      <w:r w:rsidR="00725753" w:rsidRPr="004B2D69">
        <w:rPr>
          <w:rFonts w:ascii="Times New Roman" w:eastAsia="Calibri" w:hAnsi="Times New Roman" w:cs="Times New Roman"/>
          <w:sz w:val="32"/>
          <w:szCs w:val="32"/>
        </w:rPr>
        <w:t>ние</w:t>
      </w:r>
      <w:r w:rsidRPr="004B2D69">
        <w:rPr>
          <w:rFonts w:ascii="Times New Roman" w:eastAsia="Calibri" w:hAnsi="Times New Roman" w:cs="Times New Roman"/>
          <w:sz w:val="32"/>
          <w:szCs w:val="32"/>
        </w:rPr>
        <w:t xml:space="preserve"> участвует в создании смешанных коммуникативно-установочных конструкций, выполняет ряд дополнительных фун</w:t>
      </w:r>
      <w:r w:rsidRPr="004B2D69">
        <w:rPr>
          <w:rFonts w:ascii="Times New Roman" w:eastAsia="Calibri" w:hAnsi="Times New Roman" w:cs="Times New Roman"/>
          <w:sz w:val="32"/>
          <w:szCs w:val="32"/>
        </w:rPr>
        <w:t>к</w:t>
      </w:r>
      <w:r w:rsidRPr="004B2D69">
        <w:rPr>
          <w:rFonts w:ascii="Times New Roman" w:eastAsia="Calibri" w:hAnsi="Times New Roman" w:cs="Times New Roman"/>
          <w:sz w:val="32"/>
          <w:szCs w:val="32"/>
        </w:rPr>
        <w:t>ций. В сочетании с особой грамматической структурой предлож</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ния и его определенной лексической наполненностью отрицание выполняет функцию логического или эмоционального воздействия на собеседника.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Исследование транспозиции повествовательных и побудител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ных предложений выявило повествовательно – вопросительные, повествовательно – побудительные, побудительно – вопросител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ные типы предложений в функции условно – придаточных предл</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жений.</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Все это позволяет сделать вывод, что транспозиция является одним из наиболее распространенных средств закрепления за яз</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 xml:space="preserve">ковым знаком новых значений. </w:t>
      </w:r>
    </w:p>
    <w:p w:rsidR="00D145EB" w:rsidRPr="004B2D69" w:rsidRDefault="00D145EB" w:rsidP="00754FA1">
      <w:pPr>
        <w:spacing w:after="0" w:line="240" w:lineRule="auto"/>
        <w:ind w:firstLine="567"/>
        <w:jc w:val="both"/>
        <w:rPr>
          <w:rFonts w:ascii="Times New Roman" w:eastAsia="Calibri" w:hAnsi="Times New Roman" w:cs="Times New Roman"/>
          <w:sz w:val="32"/>
          <w:szCs w:val="32"/>
        </w:rPr>
      </w:pPr>
    </w:p>
    <w:p w:rsidR="00D145EB" w:rsidRPr="004B2D69" w:rsidRDefault="00D145EB" w:rsidP="001C30EF">
      <w:pPr>
        <w:spacing w:after="0" w:line="240" w:lineRule="auto"/>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D145EB" w:rsidRPr="004B2D69" w:rsidRDefault="00D145EB" w:rsidP="007D0A81">
      <w:pPr>
        <w:pStyle w:val="af1"/>
        <w:numPr>
          <w:ilvl w:val="0"/>
          <w:numId w:val="50"/>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Кварцевский С. Система глаголов в русском языке</w:t>
      </w:r>
      <w:r w:rsidR="000566BC" w:rsidRPr="004B2D69">
        <w:rPr>
          <w:rFonts w:ascii="Times New Roman" w:hAnsi="Times New Roman"/>
          <w:sz w:val="28"/>
          <w:szCs w:val="28"/>
        </w:rPr>
        <w:t xml:space="preserve"> </w:t>
      </w:r>
      <w:r w:rsidRPr="004B2D69">
        <w:rPr>
          <w:rFonts w:ascii="Times New Roman" w:hAnsi="Times New Roman"/>
          <w:sz w:val="28"/>
          <w:szCs w:val="28"/>
        </w:rPr>
        <w:t>/</w:t>
      </w:r>
      <w:r w:rsidR="000566BC" w:rsidRPr="004B2D69">
        <w:rPr>
          <w:rFonts w:ascii="Times New Roman" w:hAnsi="Times New Roman"/>
          <w:sz w:val="28"/>
          <w:szCs w:val="28"/>
        </w:rPr>
        <w:t xml:space="preserve"> </w:t>
      </w:r>
      <w:r w:rsidRPr="004B2D69">
        <w:rPr>
          <w:rFonts w:ascii="Times New Roman" w:hAnsi="Times New Roman"/>
          <w:sz w:val="28"/>
          <w:szCs w:val="28"/>
        </w:rPr>
        <w:t>Вопросы языкозн</w:t>
      </w:r>
      <w:r w:rsidRPr="004B2D69">
        <w:rPr>
          <w:rFonts w:ascii="Times New Roman" w:hAnsi="Times New Roman"/>
          <w:sz w:val="28"/>
          <w:szCs w:val="28"/>
        </w:rPr>
        <w:t>а</w:t>
      </w:r>
      <w:r w:rsidRPr="004B2D69">
        <w:rPr>
          <w:rFonts w:ascii="Times New Roman" w:hAnsi="Times New Roman"/>
          <w:sz w:val="28"/>
          <w:szCs w:val="28"/>
        </w:rPr>
        <w:t>ния</w:t>
      </w:r>
      <w:r w:rsidR="00725753" w:rsidRPr="004B2D69">
        <w:rPr>
          <w:rFonts w:ascii="Times New Roman" w:hAnsi="Times New Roman"/>
          <w:sz w:val="28"/>
          <w:szCs w:val="28"/>
        </w:rPr>
        <w:t>.</w:t>
      </w:r>
      <w:r w:rsidRPr="004B2D69">
        <w:rPr>
          <w:rFonts w:ascii="Times New Roman" w:hAnsi="Times New Roman"/>
          <w:sz w:val="28"/>
          <w:szCs w:val="28"/>
        </w:rPr>
        <w:t xml:space="preserve"> </w:t>
      </w:r>
      <w:r w:rsidR="00725753" w:rsidRPr="004B2D69">
        <w:rPr>
          <w:rFonts w:ascii="Times New Roman" w:hAnsi="Times New Roman"/>
          <w:sz w:val="28"/>
          <w:szCs w:val="28"/>
        </w:rPr>
        <w:t xml:space="preserve">- </w:t>
      </w:r>
      <w:r w:rsidRPr="004B2D69">
        <w:rPr>
          <w:rFonts w:ascii="Times New Roman" w:hAnsi="Times New Roman"/>
          <w:sz w:val="28"/>
          <w:szCs w:val="28"/>
        </w:rPr>
        <w:t>№3</w:t>
      </w:r>
      <w:r w:rsidR="00725753" w:rsidRPr="004B2D69">
        <w:rPr>
          <w:rFonts w:ascii="Times New Roman" w:hAnsi="Times New Roman"/>
          <w:sz w:val="28"/>
          <w:szCs w:val="28"/>
        </w:rPr>
        <w:t xml:space="preserve">. - </w:t>
      </w:r>
      <w:r w:rsidRPr="004B2D69">
        <w:rPr>
          <w:rFonts w:ascii="Times New Roman" w:hAnsi="Times New Roman"/>
          <w:sz w:val="28"/>
          <w:szCs w:val="28"/>
        </w:rPr>
        <w:t xml:space="preserve">1965. – М., 1965. - 180 с. </w:t>
      </w:r>
    </w:p>
    <w:p w:rsidR="00D145EB" w:rsidRPr="004B2D69" w:rsidRDefault="001F4C0F" w:rsidP="007D0A81">
      <w:pPr>
        <w:pStyle w:val="af1"/>
        <w:numPr>
          <w:ilvl w:val="0"/>
          <w:numId w:val="50"/>
        </w:numPr>
        <w:spacing w:after="0" w:line="240" w:lineRule="auto"/>
        <w:ind w:left="567" w:hanging="567"/>
        <w:jc w:val="both"/>
        <w:rPr>
          <w:rFonts w:ascii="Times New Roman" w:hAnsi="Times New Roman"/>
          <w:spacing w:val="-6"/>
          <w:sz w:val="28"/>
          <w:szCs w:val="28"/>
        </w:rPr>
      </w:pPr>
      <w:r w:rsidRPr="004B2D69">
        <w:rPr>
          <w:rFonts w:ascii="Times New Roman" w:hAnsi="Times New Roman"/>
          <w:spacing w:val="-6"/>
          <w:sz w:val="28"/>
          <w:szCs w:val="28"/>
        </w:rPr>
        <w:t>Колесова Н.</w:t>
      </w:r>
      <w:r w:rsidR="00D145EB" w:rsidRPr="004B2D69">
        <w:rPr>
          <w:rFonts w:ascii="Times New Roman" w:hAnsi="Times New Roman"/>
          <w:spacing w:val="-6"/>
          <w:sz w:val="28"/>
          <w:szCs w:val="28"/>
        </w:rPr>
        <w:t>Н. Синкретизм синтаксических значений структурно – вопрос</w:t>
      </w:r>
      <w:r w:rsidR="00D145EB" w:rsidRPr="004B2D69">
        <w:rPr>
          <w:rFonts w:ascii="Times New Roman" w:hAnsi="Times New Roman"/>
          <w:spacing w:val="-6"/>
          <w:sz w:val="28"/>
          <w:szCs w:val="28"/>
        </w:rPr>
        <w:t>и</w:t>
      </w:r>
      <w:r w:rsidR="00D145EB" w:rsidRPr="004B2D69">
        <w:rPr>
          <w:rFonts w:ascii="Times New Roman" w:hAnsi="Times New Roman"/>
          <w:spacing w:val="-6"/>
          <w:sz w:val="28"/>
          <w:szCs w:val="28"/>
        </w:rPr>
        <w:t>тельных высказываний в разговорной речи/ Теория и практика лингвист</w:t>
      </w:r>
      <w:r w:rsidR="00D145EB" w:rsidRPr="004B2D69">
        <w:rPr>
          <w:rFonts w:ascii="Times New Roman" w:hAnsi="Times New Roman"/>
          <w:spacing w:val="-6"/>
          <w:sz w:val="28"/>
          <w:szCs w:val="28"/>
        </w:rPr>
        <w:t>и</w:t>
      </w:r>
      <w:r w:rsidR="00D145EB" w:rsidRPr="004B2D69">
        <w:rPr>
          <w:rFonts w:ascii="Times New Roman" w:hAnsi="Times New Roman"/>
          <w:spacing w:val="-6"/>
          <w:sz w:val="28"/>
          <w:szCs w:val="28"/>
        </w:rPr>
        <w:t>ческого описания различной речи. – Горький, 1987. - С. 28 – 35.</w:t>
      </w:r>
    </w:p>
    <w:p w:rsidR="00D145EB" w:rsidRPr="004B2D69" w:rsidRDefault="00F94350" w:rsidP="007D0A81">
      <w:pPr>
        <w:pStyle w:val="af1"/>
        <w:numPr>
          <w:ilvl w:val="0"/>
          <w:numId w:val="50"/>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Косарева, В.</w:t>
      </w:r>
      <w:r w:rsidR="00D145EB" w:rsidRPr="004B2D69">
        <w:rPr>
          <w:rFonts w:ascii="Times New Roman" w:hAnsi="Times New Roman"/>
          <w:sz w:val="28"/>
          <w:szCs w:val="28"/>
        </w:rPr>
        <w:t>А. Коммуникативно-установочный статус ВОП в совреме</w:t>
      </w:r>
      <w:r w:rsidR="00D145EB" w:rsidRPr="004B2D69">
        <w:rPr>
          <w:rFonts w:ascii="Times New Roman" w:hAnsi="Times New Roman"/>
          <w:sz w:val="28"/>
          <w:szCs w:val="28"/>
        </w:rPr>
        <w:t>н</w:t>
      </w:r>
      <w:r w:rsidR="00D145EB" w:rsidRPr="004B2D69">
        <w:rPr>
          <w:rFonts w:ascii="Times New Roman" w:hAnsi="Times New Roman"/>
          <w:sz w:val="28"/>
          <w:szCs w:val="28"/>
        </w:rPr>
        <w:t>ном английском языке / Семантика слова и предложения в английском языке. – Л., 1990. - С. - 189.</w:t>
      </w:r>
    </w:p>
    <w:p w:rsidR="00D145EB" w:rsidRPr="004B2D69" w:rsidRDefault="00D145EB" w:rsidP="007D0A81">
      <w:pPr>
        <w:pStyle w:val="af1"/>
        <w:numPr>
          <w:ilvl w:val="0"/>
          <w:numId w:val="50"/>
        </w:numPr>
        <w:spacing w:after="0" w:line="240" w:lineRule="auto"/>
        <w:ind w:left="567" w:hanging="567"/>
        <w:jc w:val="both"/>
        <w:rPr>
          <w:sz w:val="28"/>
          <w:szCs w:val="28"/>
        </w:rPr>
      </w:pPr>
      <w:r w:rsidRPr="004B2D69">
        <w:rPr>
          <w:rFonts w:ascii="Times New Roman" w:hAnsi="Times New Roman"/>
          <w:sz w:val="28"/>
          <w:szCs w:val="28"/>
        </w:rPr>
        <w:t>Шендельс Е. И. Отрицание как лингвистическое понятие/Транспозиция морфологических форм. – М., ИЯ в высшей школе</w:t>
      </w:r>
      <w:r w:rsidR="00725753" w:rsidRPr="004B2D69">
        <w:rPr>
          <w:rFonts w:ascii="Times New Roman" w:hAnsi="Times New Roman"/>
          <w:sz w:val="28"/>
          <w:szCs w:val="28"/>
        </w:rPr>
        <w:t>.</w:t>
      </w:r>
      <w:r w:rsidRPr="004B2D69">
        <w:rPr>
          <w:rFonts w:ascii="Times New Roman" w:hAnsi="Times New Roman"/>
          <w:sz w:val="28"/>
          <w:szCs w:val="28"/>
        </w:rPr>
        <w:t xml:space="preserve"> </w:t>
      </w:r>
      <w:r w:rsidR="00725753" w:rsidRPr="004B2D69">
        <w:rPr>
          <w:rFonts w:ascii="Times New Roman" w:hAnsi="Times New Roman"/>
          <w:sz w:val="28"/>
          <w:szCs w:val="28"/>
        </w:rPr>
        <w:t xml:space="preserve">- </w:t>
      </w:r>
      <w:r w:rsidRPr="004B2D69">
        <w:rPr>
          <w:rFonts w:ascii="Times New Roman" w:hAnsi="Times New Roman"/>
          <w:sz w:val="28"/>
          <w:szCs w:val="28"/>
        </w:rPr>
        <w:t>№ 3</w:t>
      </w:r>
      <w:r w:rsidR="00725753" w:rsidRPr="004B2D69">
        <w:rPr>
          <w:rFonts w:ascii="Times New Roman" w:hAnsi="Times New Roman"/>
          <w:sz w:val="28"/>
          <w:szCs w:val="28"/>
        </w:rPr>
        <w:t>.</w:t>
      </w:r>
      <w:r w:rsidRPr="004B2D69">
        <w:rPr>
          <w:rFonts w:ascii="Times New Roman" w:hAnsi="Times New Roman"/>
          <w:sz w:val="28"/>
          <w:szCs w:val="28"/>
        </w:rPr>
        <w:t xml:space="preserve"> </w:t>
      </w:r>
      <w:r w:rsidR="00725753" w:rsidRPr="004B2D69">
        <w:rPr>
          <w:rFonts w:ascii="Times New Roman" w:hAnsi="Times New Roman"/>
          <w:sz w:val="28"/>
          <w:szCs w:val="28"/>
        </w:rPr>
        <w:t xml:space="preserve">- </w:t>
      </w:r>
      <w:r w:rsidRPr="004B2D69">
        <w:rPr>
          <w:rFonts w:ascii="Times New Roman" w:hAnsi="Times New Roman"/>
          <w:sz w:val="28"/>
          <w:szCs w:val="28"/>
        </w:rPr>
        <w:t>1964. – М.,</w:t>
      </w:r>
      <w:r w:rsidR="001F4C0F" w:rsidRPr="004B2D69">
        <w:rPr>
          <w:rFonts w:ascii="Times New Roman" w:hAnsi="Times New Roman"/>
          <w:sz w:val="28"/>
          <w:szCs w:val="28"/>
        </w:rPr>
        <w:t xml:space="preserve"> 1964. - С.</w:t>
      </w:r>
      <w:r w:rsidRPr="004B2D69">
        <w:rPr>
          <w:rFonts w:ascii="Times New Roman" w:hAnsi="Times New Roman"/>
          <w:sz w:val="28"/>
          <w:szCs w:val="28"/>
        </w:rPr>
        <w:t>107.</w:t>
      </w:r>
    </w:p>
    <w:p w:rsidR="00D145EB" w:rsidRPr="004B2D69" w:rsidRDefault="00D145EB" w:rsidP="00DC275E">
      <w:pPr>
        <w:shd w:val="clear" w:color="auto" w:fill="FFFFFF"/>
        <w:spacing w:after="0" w:line="240" w:lineRule="auto"/>
        <w:ind w:firstLine="142"/>
        <w:jc w:val="center"/>
        <w:rPr>
          <w:rFonts w:ascii="Times New Roman" w:eastAsia="Times New Roman" w:hAnsi="Times New Roman" w:cs="Times New Roman"/>
          <w:b/>
          <w:bCs/>
          <w:sz w:val="32"/>
          <w:szCs w:val="32"/>
          <w:lang w:eastAsia="ru-RU"/>
        </w:rPr>
      </w:pPr>
    </w:p>
    <w:p w:rsidR="004B2D69" w:rsidRPr="004B2D69" w:rsidRDefault="004B2D69" w:rsidP="00DC275E">
      <w:pPr>
        <w:shd w:val="clear" w:color="auto" w:fill="FFFFFF"/>
        <w:spacing w:after="0" w:line="240" w:lineRule="auto"/>
        <w:ind w:firstLine="142"/>
        <w:jc w:val="center"/>
        <w:rPr>
          <w:rFonts w:ascii="Times New Roman" w:eastAsia="Times New Roman" w:hAnsi="Times New Roman" w:cs="Times New Roman"/>
          <w:b/>
          <w:bCs/>
          <w:sz w:val="32"/>
          <w:szCs w:val="32"/>
          <w:lang w:eastAsia="ru-RU"/>
        </w:rPr>
      </w:pPr>
    </w:p>
    <w:p w:rsidR="0076365B" w:rsidRDefault="0076365B">
      <w:pP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br w:type="page"/>
      </w:r>
    </w:p>
    <w:p w:rsidR="00D63E3B" w:rsidRPr="004B2D69" w:rsidRDefault="00D63E3B" w:rsidP="00DC275E">
      <w:pPr>
        <w:keepNext/>
        <w:keepLines/>
        <w:spacing w:after="0" w:line="240" w:lineRule="auto"/>
        <w:ind w:firstLine="567"/>
        <w:jc w:val="right"/>
        <w:outlineLvl w:val="0"/>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lastRenderedPageBreak/>
        <w:t>Аскакова Фатима Саматовна</w:t>
      </w:r>
    </w:p>
    <w:p w:rsidR="00D63E3B" w:rsidRPr="004B2D69" w:rsidRDefault="00D63E3B"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студентка 31 гр., ИнФ</w:t>
      </w:r>
    </w:p>
    <w:p w:rsidR="00D63E3B" w:rsidRPr="004B2D69" w:rsidRDefault="00D63E3B"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val="en-US" w:eastAsia="ru-RU"/>
        </w:rPr>
        <w:t>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mail</w:t>
      </w:r>
      <w:r w:rsidRPr="004B2D69">
        <w:rPr>
          <w:rFonts w:ascii="Times New Roman" w:eastAsia="Times New Roman" w:hAnsi="Times New Roman" w:cs="Times New Roman"/>
          <w:i/>
          <w:sz w:val="32"/>
          <w:szCs w:val="32"/>
          <w:lang w:eastAsia="ru-RU"/>
        </w:rPr>
        <w:t xml:space="preserve">: </w:t>
      </w:r>
      <w:hyperlink r:id="rId19" w:history="1">
        <w:r w:rsidRPr="004B2D69">
          <w:rPr>
            <w:rFonts w:ascii="Times New Roman" w:eastAsia="Times New Roman" w:hAnsi="Times New Roman" w:cs="Times New Roman"/>
            <w:i/>
            <w:sz w:val="32"/>
            <w:szCs w:val="32"/>
            <w:u w:val="single"/>
            <w:lang w:val="en-US" w:eastAsia="ru-RU"/>
          </w:rPr>
          <w:t>madinkaappoeva</w:t>
        </w:r>
        <w:r w:rsidRPr="004B2D69">
          <w:rPr>
            <w:rFonts w:ascii="Times New Roman" w:eastAsia="Times New Roman" w:hAnsi="Times New Roman" w:cs="Times New Roman"/>
            <w:i/>
            <w:sz w:val="32"/>
            <w:szCs w:val="32"/>
            <w:u w:val="single"/>
            <w:lang w:eastAsia="ru-RU"/>
          </w:rPr>
          <w:t>96@</w:t>
        </w:r>
        <w:r w:rsidRPr="004B2D69">
          <w:rPr>
            <w:rFonts w:ascii="Times New Roman" w:eastAsia="Times New Roman" w:hAnsi="Times New Roman" w:cs="Times New Roman"/>
            <w:i/>
            <w:sz w:val="32"/>
            <w:szCs w:val="32"/>
            <w:u w:val="single"/>
            <w:lang w:val="en-US" w:eastAsia="ru-RU"/>
          </w:rPr>
          <w:t>mail</w:t>
        </w:r>
        <w:r w:rsidRPr="004B2D69">
          <w:rPr>
            <w:rFonts w:ascii="Times New Roman" w:eastAsia="Times New Roman" w:hAnsi="Times New Roman" w:cs="Times New Roman"/>
            <w:i/>
            <w:sz w:val="32"/>
            <w:szCs w:val="32"/>
            <w:u w:val="single"/>
            <w:lang w:eastAsia="ru-RU"/>
          </w:rPr>
          <w:t>.</w:t>
        </w:r>
        <w:r w:rsidRPr="004B2D69">
          <w:rPr>
            <w:rFonts w:ascii="Times New Roman" w:eastAsia="Times New Roman" w:hAnsi="Times New Roman" w:cs="Times New Roman"/>
            <w:i/>
            <w:sz w:val="32"/>
            <w:szCs w:val="32"/>
            <w:u w:val="single"/>
            <w:lang w:val="en-US" w:eastAsia="ru-RU"/>
          </w:rPr>
          <w:t>ru</w:t>
        </w:r>
      </w:hyperlink>
    </w:p>
    <w:p w:rsidR="00D63E3B" w:rsidRPr="004B2D69" w:rsidRDefault="00D63E3B"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r w:rsidRPr="004B2D69">
        <w:rPr>
          <w:rFonts w:ascii="Times New Roman" w:eastAsia="Times New Roman" w:hAnsi="Times New Roman" w:cs="Times New Roman"/>
          <w:i/>
          <w:sz w:val="32"/>
          <w:szCs w:val="32"/>
          <w:lang w:eastAsia="ru-RU"/>
        </w:rPr>
        <w:t xml:space="preserve"> доцент</w:t>
      </w:r>
    </w:p>
    <w:p w:rsidR="00D63E3B" w:rsidRPr="004B2D69" w:rsidRDefault="00D63E3B" w:rsidP="00DC275E">
      <w:pPr>
        <w:spacing w:after="0" w:line="240"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Светлана Мурзакуловна</w:t>
      </w:r>
    </w:p>
    <w:p w:rsidR="006747D1" w:rsidRPr="004B2D69" w:rsidRDefault="006747D1"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val="en-US" w:eastAsia="ru-RU"/>
        </w:rPr>
        <w:t>E</w:t>
      </w:r>
      <w:r w:rsidRPr="004B2D69">
        <w:rPr>
          <w:rFonts w:ascii="Times New Roman" w:eastAsia="Times New Roman" w:hAnsi="Times New Roman" w:cs="Times New Roman"/>
          <w:b/>
          <w:i/>
          <w:sz w:val="32"/>
          <w:szCs w:val="32"/>
          <w:lang w:eastAsia="ru-RU"/>
        </w:rPr>
        <w:t>-</w:t>
      </w:r>
      <w:r w:rsidRPr="004B2D69">
        <w:rPr>
          <w:rFonts w:ascii="Times New Roman" w:eastAsia="Times New Roman" w:hAnsi="Times New Roman" w:cs="Times New Roman"/>
          <w:b/>
          <w:i/>
          <w:sz w:val="32"/>
          <w:szCs w:val="32"/>
          <w:lang w:val="en-US" w:eastAsia="ru-RU"/>
        </w:rPr>
        <w:t>mail</w:t>
      </w:r>
      <w:r w:rsidRPr="004B2D69">
        <w:rPr>
          <w:rFonts w:ascii="Times New Roman" w:eastAsia="Times New Roman" w:hAnsi="Times New Roman" w:cs="Times New Roman"/>
          <w:b/>
          <w:i/>
          <w:sz w:val="32"/>
          <w:szCs w:val="32"/>
          <w:lang w:eastAsia="ru-RU"/>
        </w:rPr>
        <w:t>:</w:t>
      </w:r>
      <w:r w:rsidRPr="004B2D69">
        <w:rPr>
          <w:rFonts w:ascii="Times New Roman" w:eastAsia="Times New Roman" w:hAnsi="Times New Roman" w:cs="Times New Roman"/>
          <w:i/>
          <w:sz w:val="32"/>
          <w:szCs w:val="32"/>
          <w:lang w:eastAsia="ru-RU"/>
        </w:rPr>
        <w:t xml:space="preserve"> </w:t>
      </w:r>
      <w:hyperlink r:id="rId20" w:history="1">
        <w:r w:rsidRPr="004B2D69">
          <w:rPr>
            <w:rFonts w:ascii="Times New Roman" w:eastAsia="Times New Roman" w:hAnsi="Times New Roman" w:cs="Times New Roman"/>
            <w:i/>
            <w:sz w:val="32"/>
            <w:szCs w:val="32"/>
            <w:u w:val="single"/>
            <w:lang w:val="en-US" w:eastAsia="ru-RU"/>
          </w:rPr>
          <w:t>lepshokova</w:t>
        </w:r>
        <w:r w:rsidRPr="004B2D69">
          <w:rPr>
            <w:rFonts w:ascii="Times New Roman" w:eastAsia="Times New Roman" w:hAnsi="Times New Roman" w:cs="Times New Roman"/>
            <w:i/>
            <w:sz w:val="32"/>
            <w:szCs w:val="32"/>
            <w:u w:val="single"/>
            <w:lang w:eastAsia="ru-RU"/>
          </w:rPr>
          <w:t>.</w:t>
        </w:r>
        <w:r w:rsidRPr="004B2D69">
          <w:rPr>
            <w:rFonts w:ascii="Times New Roman" w:eastAsia="Times New Roman" w:hAnsi="Times New Roman" w:cs="Times New Roman"/>
            <w:i/>
            <w:sz w:val="32"/>
            <w:szCs w:val="32"/>
            <w:u w:val="single"/>
            <w:lang w:val="en-US" w:eastAsia="ru-RU"/>
          </w:rPr>
          <w:t>sveta</w:t>
        </w:r>
        <w:r w:rsidRPr="004B2D69">
          <w:rPr>
            <w:rFonts w:ascii="Times New Roman" w:eastAsia="Times New Roman" w:hAnsi="Times New Roman" w:cs="Times New Roman"/>
            <w:i/>
            <w:sz w:val="32"/>
            <w:szCs w:val="32"/>
            <w:u w:val="single"/>
            <w:lang w:eastAsia="ru-RU"/>
          </w:rPr>
          <w:t>62@</w:t>
        </w:r>
        <w:r w:rsidRPr="004B2D69">
          <w:rPr>
            <w:rFonts w:ascii="Times New Roman" w:eastAsia="Times New Roman" w:hAnsi="Times New Roman" w:cs="Times New Roman"/>
            <w:i/>
            <w:sz w:val="32"/>
            <w:szCs w:val="32"/>
            <w:u w:val="single"/>
            <w:lang w:val="en-US" w:eastAsia="ru-RU"/>
          </w:rPr>
          <w:t>mail</w:t>
        </w:r>
        <w:r w:rsidRPr="004B2D69">
          <w:rPr>
            <w:rFonts w:ascii="Times New Roman" w:eastAsia="Times New Roman" w:hAnsi="Times New Roman" w:cs="Times New Roman"/>
            <w:i/>
            <w:sz w:val="32"/>
            <w:szCs w:val="32"/>
            <w:u w:val="single"/>
            <w:lang w:eastAsia="ru-RU"/>
          </w:rPr>
          <w:t>.</w:t>
        </w:r>
        <w:r w:rsidRPr="004B2D69">
          <w:rPr>
            <w:rFonts w:ascii="Times New Roman" w:eastAsia="Times New Roman" w:hAnsi="Times New Roman" w:cs="Times New Roman"/>
            <w:i/>
            <w:sz w:val="32"/>
            <w:szCs w:val="32"/>
            <w:u w:val="single"/>
            <w:lang w:val="en-US" w:eastAsia="ru-RU"/>
          </w:rPr>
          <w:t>ru</w:t>
        </w:r>
      </w:hyperlink>
    </w:p>
    <w:p w:rsidR="00D63E3B" w:rsidRPr="004B2D69" w:rsidRDefault="00D63E3B"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D63E3B" w:rsidRPr="004B2D69" w:rsidRDefault="00D63E3B"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D145EB" w:rsidRPr="004B2D69" w:rsidRDefault="00D145EB" w:rsidP="00DC275E">
      <w:pPr>
        <w:spacing w:after="0" w:line="240" w:lineRule="auto"/>
        <w:jc w:val="center"/>
        <w:rPr>
          <w:rFonts w:ascii="Times New Roman" w:eastAsia="Calibri" w:hAnsi="Times New Roman" w:cs="Times New Roman"/>
          <w:b/>
          <w:bCs/>
          <w:sz w:val="32"/>
          <w:szCs w:val="32"/>
        </w:rPr>
      </w:pPr>
    </w:p>
    <w:p w:rsidR="007D4014" w:rsidRPr="004B2D69" w:rsidRDefault="007D4014" w:rsidP="00DC275E">
      <w:pPr>
        <w:spacing w:after="0" w:line="240" w:lineRule="auto"/>
        <w:jc w:val="center"/>
        <w:rPr>
          <w:rFonts w:ascii="Times New Roman" w:eastAsia="Calibri" w:hAnsi="Times New Roman" w:cs="Times New Roman"/>
          <w:b/>
          <w:bCs/>
          <w:sz w:val="32"/>
          <w:szCs w:val="32"/>
        </w:rPr>
      </w:pPr>
      <w:r w:rsidRPr="004B2D69">
        <w:rPr>
          <w:rFonts w:ascii="Times New Roman" w:eastAsia="Calibri" w:hAnsi="Times New Roman" w:cs="Times New Roman"/>
          <w:b/>
          <w:sz w:val="32"/>
          <w:szCs w:val="32"/>
        </w:rPr>
        <w:t>ЭКСПРЕССИВНОЕ СОЧЕТАНИЕ ЛЕКСЕМ</w:t>
      </w:r>
      <w:r w:rsidRPr="004B2D69">
        <w:rPr>
          <w:rFonts w:ascii="Times New Roman" w:eastAsia="Calibri" w:hAnsi="Times New Roman" w:cs="Times New Roman"/>
          <w:b/>
          <w:bCs/>
          <w:sz w:val="32"/>
          <w:szCs w:val="32"/>
        </w:rPr>
        <w:t xml:space="preserve"> </w:t>
      </w:r>
    </w:p>
    <w:p w:rsidR="00D145EB" w:rsidRPr="004B2D69" w:rsidRDefault="00D145EB" w:rsidP="00DC275E">
      <w:pPr>
        <w:spacing w:after="0" w:line="240" w:lineRule="auto"/>
        <w:ind w:firstLine="709"/>
        <w:jc w:val="both"/>
        <w:rPr>
          <w:rFonts w:ascii="Times New Roman" w:eastAsia="Calibri" w:hAnsi="Times New Roman" w:cs="Times New Roman"/>
          <w:b/>
          <w:i/>
          <w:sz w:val="32"/>
          <w:szCs w:val="32"/>
        </w:rPr>
      </w:pPr>
    </w:p>
    <w:p w:rsidR="00D145EB" w:rsidRPr="004B2D69" w:rsidRDefault="00D145EB" w:rsidP="001F4C0F">
      <w:pPr>
        <w:spacing w:after="0" w:line="240" w:lineRule="auto"/>
        <w:ind w:firstLine="567"/>
        <w:jc w:val="both"/>
        <w:rPr>
          <w:rFonts w:ascii="Times New Roman" w:eastAsia="Calibri" w:hAnsi="Times New Roman" w:cs="Times New Roman"/>
          <w:bCs/>
          <w:i/>
          <w:sz w:val="32"/>
          <w:szCs w:val="32"/>
        </w:rPr>
      </w:pPr>
      <w:r w:rsidRPr="004B2D69">
        <w:rPr>
          <w:rFonts w:ascii="Times New Roman" w:eastAsia="Calibri" w:hAnsi="Times New Roman" w:cs="Times New Roman"/>
          <w:b/>
          <w:i/>
          <w:sz w:val="32"/>
          <w:szCs w:val="32"/>
        </w:rPr>
        <w:t xml:space="preserve">Аннотация. </w:t>
      </w:r>
      <w:r w:rsidRPr="004B2D69">
        <w:rPr>
          <w:rFonts w:ascii="Times New Roman" w:eastAsia="Calibri" w:hAnsi="Times New Roman" w:cs="Times New Roman"/>
          <w:i/>
          <w:sz w:val="32"/>
          <w:szCs w:val="32"/>
        </w:rPr>
        <w:t>Статья посвящена</w:t>
      </w:r>
      <w:r w:rsidRPr="004B2D69">
        <w:rPr>
          <w:rFonts w:ascii="Times New Roman" w:eastAsia="Calibri" w:hAnsi="Times New Roman" w:cs="Times New Roman"/>
          <w:b/>
          <w:bCs/>
          <w:i/>
          <w:sz w:val="32"/>
          <w:szCs w:val="32"/>
        </w:rPr>
        <w:t xml:space="preserve"> </w:t>
      </w:r>
      <w:r w:rsidRPr="004B2D69">
        <w:rPr>
          <w:rFonts w:ascii="Times New Roman" w:eastAsia="Calibri" w:hAnsi="Times New Roman" w:cs="Times New Roman"/>
          <w:bCs/>
          <w:i/>
          <w:sz w:val="32"/>
          <w:szCs w:val="32"/>
        </w:rPr>
        <w:t>фразеологическим единицам в современной лингвистике и их происхождению.</w:t>
      </w:r>
    </w:p>
    <w:p w:rsidR="00D145EB" w:rsidRPr="004B2D69" w:rsidRDefault="00D145EB" w:rsidP="001F4C0F">
      <w:pPr>
        <w:spacing w:after="0" w:line="240" w:lineRule="auto"/>
        <w:ind w:firstLine="567"/>
        <w:jc w:val="both"/>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xml:space="preserve"> фразеологические единицы, выражения, об</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 xml:space="preserve">роты мифология. </w:t>
      </w:r>
    </w:p>
    <w:p w:rsidR="00D145EB" w:rsidRPr="004B2D69" w:rsidRDefault="00D145EB" w:rsidP="001F4C0F">
      <w:pPr>
        <w:spacing w:after="0" w:line="240" w:lineRule="auto"/>
        <w:ind w:firstLine="567"/>
        <w:jc w:val="both"/>
        <w:rPr>
          <w:rFonts w:ascii="Times New Roman" w:eastAsia="Calibri" w:hAnsi="Times New Roman" w:cs="Times New Roman"/>
          <w:b/>
          <w:bCs/>
          <w:sz w:val="32"/>
          <w:szCs w:val="32"/>
        </w:rPr>
      </w:pP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Фразеологические единицы в современном русском языке, представляющие собой выражения, несущие переносное значение, обрели его не сразу. Вначале они имели прямой смысл, а только позднее стали употребляться в переносном значении. </w:t>
      </w:r>
    </w:p>
    <w:p w:rsidR="00D145EB" w:rsidRPr="004B2D69" w:rsidRDefault="00725753"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Ряд оборотов обязан</w:t>
      </w:r>
      <w:r w:rsidR="00D145EB" w:rsidRPr="004B2D69">
        <w:rPr>
          <w:rFonts w:ascii="Times New Roman" w:eastAsia="Calibri" w:hAnsi="Times New Roman" w:cs="Times New Roman"/>
          <w:sz w:val="32"/>
          <w:szCs w:val="32"/>
        </w:rPr>
        <w:t xml:space="preserve"> происхождением мифологии. Так, выр</w:t>
      </w:r>
      <w:r w:rsidR="00D145EB" w:rsidRPr="004B2D69">
        <w:rPr>
          <w:rFonts w:ascii="Times New Roman" w:eastAsia="Calibri" w:hAnsi="Times New Roman" w:cs="Times New Roman"/>
          <w:sz w:val="32"/>
          <w:szCs w:val="32"/>
        </w:rPr>
        <w:t>а</w:t>
      </w:r>
      <w:r w:rsidR="00D145EB" w:rsidRPr="004B2D69">
        <w:rPr>
          <w:rFonts w:ascii="Times New Roman" w:eastAsia="Calibri" w:hAnsi="Times New Roman" w:cs="Times New Roman"/>
          <w:sz w:val="32"/>
          <w:szCs w:val="32"/>
        </w:rPr>
        <w:t xml:space="preserve">жение </w:t>
      </w:r>
      <w:r w:rsidR="000566BC" w:rsidRPr="004B2D69">
        <w:rPr>
          <w:rFonts w:ascii="Times New Roman" w:eastAsia="Calibri" w:hAnsi="Times New Roman" w:cs="Times New Roman"/>
          <w:i/>
          <w:iCs/>
          <w:sz w:val="32"/>
          <w:szCs w:val="32"/>
        </w:rPr>
        <w:t>«Дамоклов меч»</w:t>
      </w:r>
      <w:r w:rsidR="00D145EB" w:rsidRPr="004B2D69">
        <w:rPr>
          <w:rFonts w:ascii="Times New Roman" w:eastAsia="Calibri" w:hAnsi="Times New Roman" w:cs="Times New Roman"/>
          <w:sz w:val="32"/>
          <w:szCs w:val="32"/>
        </w:rPr>
        <w:t xml:space="preserve"> связано с именем жителя Сиракуз Дамокла, который завидовал положению правителя Дионисия </w:t>
      </w:r>
      <w:r w:rsidR="00D145EB" w:rsidRPr="004B2D69">
        <w:rPr>
          <w:rFonts w:ascii="Times New Roman" w:eastAsia="Calibri" w:hAnsi="Times New Roman" w:cs="Times New Roman"/>
          <w:sz w:val="32"/>
          <w:szCs w:val="32"/>
          <w:lang w:val="en-US"/>
        </w:rPr>
        <w:t>I</w:t>
      </w:r>
      <w:r w:rsidR="00D145EB" w:rsidRPr="004B2D69">
        <w:rPr>
          <w:rFonts w:ascii="Times New Roman" w:eastAsia="Calibri" w:hAnsi="Times New Roman" w:cs="Times New Roman"/>
          <w:sz w:val="32"/>
          <w:szCs w:val="32"/>
        </w:rPr>
        <w:t xml:space="preserve"> Старшего. Правитель посадил Дамокла на день на свой трон, повесив меч на конском волосе, показав тем самым, что его положение настолько опасно, что не может быть объектом зависти. Позднее это выраж</w:t>
      </w:r>
      <w:r w:rsidR="00D145EB" w:rsidRPr="004B2D69">
        <w:rPr>
          <w:rFonts w:ascii="Times New Roman" w:eastAsia="Calibri" w:hAnsi="Times New Roman" w:cs="Times New Roman"/>
          <w:sz w:val="32"/>
          <w:szCs w:val="32"/>
        </w:rPr>
        <w:t>е</w:t>
      </w:r>
      <w:r w:rsidR="00D145EB" w:rsidRPr="004B2D69">
        <w:rPr>
          <w:rFonts w:ascii="Times New Roman" w:eastAsia="Calibri" w:hAnsi="Times New Roman" w:cs="Times New Roman"/>
          <w:sz w:val="32"/>
          <w:szCs w:val="32"/>
        </w:rPr>
        <w:t>ние стало употребляться в значении «нависшая угроза».</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Фразеологическая единица </w:t>
      </w:r>
      <w:r w:rsidRPr="004B2D69">
        <w:rPr>
          <w:rFonts w:ascii="Times New Roman" w:eastAsia="Calibri" w:hAnsi="Times New Roman" w:cs="Times New Roman"/>
          <w:i/>
          <w:iCs/>
          <w:sz w:val="32"/>
          <w:szCs w:val="32"/>
        </w:rPr>
        <w:t xml:space="preserve">«Авгиевы конюшни» </w:t>
      </w:r>
      <w:r w:rsidRPr="004B2D69">
        <w:rPr>
          <w:rFonts w:ascii="Times New Roman" w:eastAsia="Calibri" w:hAnsi="Times New Roman" w:cs="Times New Roman"/>
          <w:sz w:val="32"/>
          <w:szCs w:val="32"/>
        </w:rPr>
        <w:t>сейчас означ</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ет «тяжелый труд». В греческой мифологии так называли грома</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ные конюшни царя Авгия, которые Геракл очистил за день, на</w:t>
      </w:r>
      <w:r w:rsidR="00D63E3B" w:rsidRPr="004B2D69">
        <w:rPr>
          <w:rFonts w:ascii="Times New Roman" w:eastAsia="Calibri" w:hAnsi="Times New Roman" w:cs="Times New Roman"/>
          <w:sz w:val="32"/>
          <w:szCs w:val="32"/>
        </w:rPr>
        <w:t>пр</w:t>
      </w:r>
      <w:r w:rsidR="00D63E3B" w:rsidRPr="004B2D69">
        <w:rPr>
          <w:rFonts w:ascii="Times New Roman" w:eastAsia="Calibri" w:hAnsi="Times New Roman" w:cs="Times New Roman"/>
          <w:sz w:val="32"/>
          <w:szCs w:val="32"/>
        </w:rPr>
        <w:t>а</w:t>
      </w:r>
      <w:r w:rsidR="00D63E3B" w:rsidRPr="004B2D69">
        <w:rPr>
          <w:rFonts w:ascii="Times New Roman" w:eastAsia="Calibri" w:hAnsi="Times New Roman" w:cs="Times New Roman"/>
          <w:sz w:val="32"/>
          <w:szCs w:val="32"/>
        </w:rPr>
        <w:t>вив в них воды двух рек [3, с</w:t>
      </w:r>
      <w:r w:rsidRPr="004B2D69">
        <w:rPr>
          <w:rFonts w:ascii="Times New Roman" w:eastAsia="Calibri" w:hAnsi="Times New Roman" w:cs="Times New Roman"/>
          <w:sz w:val="32"/>
          <w:szCs w:val="32"/>
        </w:rPr>
        <w:t>. 81].</w:t>
      </w:r>
    </w:p>
    <w:p w:rsidR="00D145EB" w:rsidRPr="004B2D69" w:rsidRDefault="00D145EB" w:rsidP="001F4C0F">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 xml:space="preserve">Оборот </w:t>
      </w:r>
      <w:r w:rsidRPr="004B2D69">
        <w:rPr>
          <w:rFonts w:ascii="Times New Roman" w:eastAsia="Calibri" w:hAnsi="Times New Roman" w:cs="Times New Roman"/>
          <w:i/>
          <w:iCs/>
          <w:spacing w:val="-4"/>
          <w:sz w:val="32"/>
          <w:szCs w:val="32"/>
        </w:rPr>
        <w:t>«прокрустово ложе»</w:t>
      </w:r>
      <w:r w:rsidRPr="004B2D69">
        <w:rPr>
          <w:rFonts w:ascii="Times New Roman" w:eastAsia="Calibri" w:hAnsi="Times New Roman" w:cs="Times New Roman"/>
          <w:spacing w:val="-4"/>
          <w:sz w:val="32"/>
          <w:szCs w:val="32"/>
        </w:rPr>
        <w:t xml:space="preserve"> в настоящее время имеет смысл – «что-то, к чему силой пытаются адаптировать что-либо». Его прои</w:t>
      </w:r>
      <w:r w:rsidRPr="004B2D69">
        <w:rPr>
          <w:rFonts w:ascii="Times New Roman" w:eastAsia="Calibri" w:hAnsi="Times New Roman" w:cs="Times New Roman"/>
          <w:spacing w:val="-4"/>
          <w:sz w:val="32"/>
          <w:szCs w:val="32"/>
        </w:rPr>
        <w:t>с</w:t>
      </w:r>
      <w:r w:rsidRPr="004B2D69">
        <w:rPr>
          <w:rFonts w:ascii="Times New Roman" w:eastAsia="Calibri" w:hAnsi="Times New Roman" w:cs="Times New Roman"/>
          <w:spacing w:val="-4"/>
          <w:sz w:val="32"/>
          <w:szCs w:val="32"/>
        </w:rPr>
        <w:t>хождение имеет такую историю: в Древней Греции – это мифическое ложе, на которое Полипемон, по прозвищу Прокруст, заставлял л</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житься заглядывавших к нему странников. Если их ноги были вел</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ки, то он их отре</w:t>
      </w:r>
      <w:r w:rsidR="00D63E3B" w:rsidRPr="004B2D69">
        <w:rPr>
          <w:rFonts w:ascii="Times New Roman" w:eastAsia="Calibri" w:hAnsi="Times New Roman" w:cs="Times New Roman"/>
          <w:spacing w:val="-4"/>
          <w:sz w:val="32"/>
          <w:szCs w:val="32"/>
        </w:rPr>
        <w:t>зал, если нет – растягивал [7, с</w:t>
      </w:r>
      <w:r w:rsidRPr="004B2D69">
        <w:rPr>
          <w:rFonts w:ascii="Times New Roman" w:eastAsia="Calibri" w:hAnsi="Times New Roman" w:cs="Times New Roman"/>
          <w:spacing w:val="-4"/>
          <w:sz w:val="32"/>
          <w:szCs w:val="32"/>
        </w:rPr>
        <w:t xml:space="preserve">. 231]. </w:t>
      </w:r>
    </w:p>
    <w:p w:rsidR="00D145EB" w:rsidRPr="004B2D69" w:rsidRDefault="00D145EB" w:rsidP="001F4C0F">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 xml:space="preserve">Немало выражений, ставших фразеологическими оборотами в современном русском языке, употреблялись в религиозных текстах </w:t>
      </w:r>
      <w:r w:rsidRPr="004B2D69">
        <w:rPr>
          <w:rFonts w:ascii="Times New Roman" w:eastAsia="Calibri" w:hAnsi="Times New Roman" w:cs="Times New Roman"/>
          <w:spacing w:val="-4"/>
          <w:sz w:val="32"/>
          <w:szCs w:val="32"/>
        </w:rPr>
        <w:lastRenderedPageBreak/>
        <w:t>или при совершении священных обрядов в прямом смысле. Так, об</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 xml:space="preserve">рот </w:t>
      </w:r>
      <w:r w:rsidRPr="004B2D69">
        <w:rPr>
          <w:rFonts w:ascii="Times New Roman" w:eastAsia="Calibri" w:hAnsi="Times New Roman" w:cs="Times New Roman"/>
          <w:i/>
          <w:iCs/>
          <w:spacing w:val="-4"/>
          <w:sz w:val="32"/>
          <w:szCs w:val="32"/>
        </w:rPr>
        <w:t xml:space="preserve">«избиение младенцев» </w:t>
      </w:r>
      <w:r w:rsidRPr="004B2D69">
        <w:rPr>
          <w:rFonts w:ascii="Times New Roman" w:eastAsia="Calibri" w:hAnsi="Times New Roman" w:cs="Times New Roman"/>
          <w:spacing w:val="-4"/>
          <w:sz w:val="32"/>
          <w:szCs w:val="32"/>
        </w:rPr>
        <w:t>первоначально имел смысл «убиение», «убийство младенцев». Согласно библейскому преданию, царь Дре</w:t>
      </w:r>
      <w:r w:rsidRPr="004B2D69">
        <w:rPr>
          <w:rFonts w:ascii="Times New Roman" w:eastAsia="Calibri" w:hAnsi="Times New Roman" w:cs="Times New Roman"/>
          <w:spacing w:val="-4"/>
          <w:sz w:val="32"/>
          <w:szCs w:val="32"/>
        </w:rPr>
        <w:t>в</w:t>
      </w:r>
      <w:r w:rsidRPr="004B2D69">
        <w:rPr>
          <w:rFonts w:ascii="Times New Roman" w:eastAsia="Calibri" w:hAnsi="Times New Roman" w:cs="Times New Roman"/>
          <w:spacing w:val="-4"/>
          <w:sz w:val="32"/>
          <w:szCs w:val="32"/>
        </w:rPr>
        <w:t>ней Иудеи Ирод, узнав о рождении Христа, велел убить всех нов</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рожденных, надеясь таким способом избавиться от будущего Ме</w:t>
      </w:r>
      <w:r w:rsidRPr="004B2D69">
        <w:rPr>
          <w:rFonts w:ascii="Times New Roman" w:eastAsia="Calibri" w:hAnsi="Times New Roman" w:cs="Times New Roman"/>
          <w:spacing w:val="-4"/>
          <w:sz w:val="32"/>
          <w:szCs w:val="32"/>
        </w:rPr>
        <w:t>с</w:t>
      </w:r>
      <w:r w:rsidRPr="004B2D69">
        <w:rPr>
          <w:rFonts w:ascii="Times New Roman" w:eastAsia="Calibri" w:hAnsi="Times New Roman" w:cs="Times New Roman"/>
          <w:spacing w:val="-4"/>
          <w:sz w:val="32"/>
          <w:szCs w:val="32"/>
        </w:rPr>
        <w:t>сии. В настоящее время его могут употребить в том случае, когда н</w:t>
      </w:r>
      <w:r w:rsidR="00D63E3B" w:rsidRPr="004B2D69">
        <w:rPr>
          <w:rFonts w:ascii="Times New Roman" w:eastAsia="Calibri" w:hAnsi="Times New Roman" w:cs="Times New Roman"/>
          <w:spacing w:val="-4"/>
          <w:sz w:val="32"/>
          <w:szCs w:val="32"/>
        </w:rPr>
        <w:t>ужно сдать трудный экзамен [3, с</w:t>
      </w:r>
      <w:r w:rsidRPr="004B2D69">
        <w:rPr>
          <w:rFonts w:ascii="Times New Roman" w:eastAsia="Calibri" w:hAnsi="Times New Roman" w:cs="Times New Roman"/>
          <w:spacing w:val="-4"/>
          <w:sz w:val="32"/>
          <w:szCs w:val="32"/>
        </w:rPr>
        <w:t>. 81].</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Выражением </w:t>
      </w:r>
      <w:r w:rsidRPr="004B2D69">
        <w:rPr>
          <w:rFonts w:ascii="Times New Roman" w:eastAsia="Calibri" w:hAnsi="Times New Roman" w:cs="Times New Roman"/>
          <w:i/>
          <w:iCs/>
          <w:sz w:val="32"/>
          <w:szCs w:val="32"/>
        </w:rPr>
        <w:t xml:space="preserve">«козел отпущения» </w:t>
      </w:r>
      <w:r w:rsidRPr="004B2D69">
        <w:rPr>
          <w:rFonts w:ascii="Times New Roman" w:eastAsia="Calibri" w:hAnsi="Times New Roman" w:cs="Times New Roman"/>
          <w:sz w:val="32"/>
          <w:szCs w:val="32"/>
        </w:rPr>
        <w:t>сейчас обозначают человека, на которого сваливают чужую вину. В древности же у некоторых народов (в частности, у евреев) во время похоронного обряда ко</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лом отпущения служил черный козел, который приносился в жер</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 xml:space="preserve">ву, чтобы служить умершему пищей, помогающей ему возродиться. Следы этих представлений прослеживаются и в библейском сюжете «козла для отпущения грехов». Мотив жертвоприношения есть также в поздних (в основном фольклорных) источниках [3, </w:t>
      </w:r>
      <w:r w:rsidR="00D63E3B"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663].</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Фразеологизм </w:t>
      </w:r>
      <w:r w:rsidRPr="004B2D69">
        <w:rPr>
          <w:rFonts w:ascii="Times New Roman" w:eastAsia="Calibri" w:hAnsi="Times New Roman" w:cs="Times New Roman"/>
          <w:i/>
          <w:iCs/>
          <w:sz w:val="32"/>
          <w:szCs w:val="32"/>
        </w:rPr>
        <w:t>«остаться с носом»</w:t>
      </w:r>
      <w:r w:rsidRPr="004B2D69">
        <w:rPr>
          <w:rFonts w:ascii="Times New Roman" w:eastAsia="Calibri" w:hAnsi="Times New Roman" w:cs="Times New Roman"/>
          <w:sz w:val="32"/>
          <w:szCs w:val="32"/>
        </w:rPr>
        <w:t xml:space="preserve"> означает «обмануться в ожиданиях». В старину этот оборот употребляли по отношению к родителям жениха, которые шли в дом невесты с подношением (с носом). Если же родителей не принимали, то они оставались с тем, что принесли [3, </w:t>
      </w:r>
      <w:r w:rsidR="00D63E3B"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79].</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Есть выражения, которые отражают реальные исторические факты. Так, фразеологизм </w:t>
      </w:r>
      <w:r w:rsidRPr="004B2D69">
        <w:rPr>
          <w:rFonts w:ascii="Times New Roman" w:eastAsia="Calibri" w:hAnsi="Times New Roman" w:cs="Times New Roman"/>
          <w:i/>
          <w:iCs/>
          <w:sz w:val="32"/>
          <w:szCs w:val="32"/>
        </w:rPr>
        <w:t>перейти Рубикон,</w:t>
      </w:r>
      <w:r w:rsidRPr="004B2D69">
        <w:rPr>
          <w:rFonts w:ascii="Times New Roman" w:eastAsia="Calibri" w:hAnsi="Times New Roman" w:cs="Times New Roman"/>
          <w:sz w:val="32"/>
          <w:szCs w:val="32"/>
        </w:rPr>
        <w:t xml:space="preserve"> означающий «принять безоговорочное решение», произошел от следующего историческ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го события. В 49 г. до н.э. будущий император Юлий Цезарь нах</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дился с одним легионом перед речкой Рубикон, которая отделяла его от Рима. Он стал думать о том, что если ее не перейдет, то это станет началом бедствий для него, в противном случае – бедствия обрушатся на всех. Затем Юлий Цезарь стремительно перешел Р</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 xml:space="preserve">бикон [1, </w:t>
      </w:r>
      <w:r w:rsidR="00D63E3B"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 176]. </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Оборот </w:t>
      </w:r>
      <w:r w:rsidRPr="004B2D69">
        <w:rPr>
          <w:rFonts w:ascii="Times New Roman" w:eastAsia="Calibri" w:hAnsi="Times New Roman" w:cs="Times New Roman"/>
          <w:i/>
          <w:iCs/>
          <w:sz w:val="32"/>
          <w:szCs w:val="32"/>
        </w:rPr>
        <w:t>лодыря гонять</w:t>
      </w:r>
      <w:r w:rsidRPr="004B2D69">
        <w:rPr>
          <w:rFonts w:ascii="Times New Roman" w:eastAsia="Calibri" w:hAnsi="Times New Roman" w:cs="Times New Roman"/>
          <w:sz w:val="32"/>
          <w:szCs w:val="32"/>
        </w:rPr>
        <w:t>, не имеющий английского варианта и употребляющийся в значении «лентяйничать», произошел от фам</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лии придворного врача Александра </w:t>
      </w:r>
      <w:r w:rsidRPr="004B2D69">
        <w:rPr>
          <w:rFonts w:ascii="Times New Roman" w:eastAsia="Calibri" w:hAnsi="Times New Roman" w:cs="Times New Roman"/>
          <w:sz w:val="32"/>
          <w:szCs w:val="32"/>
          <w:lang w:val="en-US"/>
        </w:rPr>
        <w:t>I</w:t>
      </w:r>
      <w:r w:rsidRPr="004B2D69">
        <w:rPr>
          <w:rFonts w:ascii="Times New Roman" w:eastAsia="Calibri" w:hAnsi="Times New Roman" w:cs="Times New Roman"/>
          <w:sz w:val="32"/>
          <w:szCs w:val="32"/>
        </w:rPr>
        <w:t xml:space="preserve"> Лодера [5, </w:t>
      </w:r>
      <w:r w:rsidR="00D63E3B"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 56]. </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Другое русское выражение, </w:t>
      </w:r>
      <w:r w:rsidRPr="004B2D69">
        <w:rPr>
          <w:rFonts w:ascii="Times New Roman" w:eastAsia="Calibri" w:hAnsi="Times New Roman" w:cs="Times New Roman"/>
          <w:i/>
          <w:iCs/>
          <w:sz w:val="32"/>
          <w:szCs w:val="32"/>
        </w:rPr>
        <w:t>потемкинские деревни,</w:t>
      </w:r>
      <w:r w:rsidRPr="004B2D69">
        <w:rPr>
          <w:rFonts w:ascii="Times New Roman" w:eastAsia="Calibri" w:hAnsi="Times New Roman" w:cs="Times New Roman"/>
          <w:sz w:val="32"/>
          <w:szCs w:val="32"/>
        </w:rPr>
        <w:t xml:space="preserve"> не сущ</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ствующее в английском языке, возникло следующим образом. Так назывались мифические деревни, которые создал фаворит Екатер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ны </w:t>
      </w:r>
      <w:r w:rsidRPr="004B2D69">
        <w:rPr>
          <w:rFonts w:ascii="Times New Roman" w:eastAsia="Calibri" w:hAnsi="Times New Roman" w:cs="Times New Roman"/>
          <w:sz w:val="32"/>
          <w:szCs w:val="32"/>
          <w:lang w:val="en-US"/>
        </w:rPr>
        <w:t>II</w:t>
      </w:r>
      <w:r w:rsidRPr="004B2D69">
        <w:rPr>
          <w:rFonts w:ascii="Times New Roman" w:eastAsia="Calibri" w:hAnsi="Times New Roman" w:cs="Times New Roman"/>
          <w:sz w:val="32"/>
          <w:szCs w:val="32"/>
        </w:rPr>
        <w:t xml:space="preserve"> Потемкин-Таврический на пути следования императрицы в Крым. Позднее этот оборот стал иносказательным обозначением показного и мнимого благополучия [5, </w:t>
      </w:r>
      <w:r w:rsidR="00D63E3B"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379].</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 xml:space="preserve">Русское выражение </w:t>
      </w:r>
      <w:r w:rsidRPr="004B2D69">
        <w:rPr>
          <w:rFonts w:ascii="Times New Roman" w:eastAsia="Calibri" w:hAnsi="Times New Roman" w:cs="Times New Roman"/>
          <w:i/>
          <w:iCs/>
          <w:sz w:val="32"/>
          <w:szCs w:val="32"/>
        </w:rPr>
        <w:t>медвежья услуга,</w:t>
      </w:r>
      <w:r w:rsidRPr="004B2D69">
        <w:rPr>
          <w:rFonts w:ascii="Times New Roman" w:eastAsia="Calibri" w:hAnsi="Times New Roman" w:cs="Times New Roman"/>
          <w:sz w:val="32"/>
          <w:szCs w:val="32"/>
        </w:rPr>
        <w:t xml:space="preserve"> не имеющее английского варианта, означает «искренняя, но неумелая услуга, которая прин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сит не пользу, а огорчения и вред». Оборот возник из басни И.А. Крылова «Пустынник и Медведь». В ней рассказывается, как ме</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ведь, желая согнать муху со лба пустынника, ударил его камнем по голове.</w:t>
      </w:r>
    </w:p>
    <w:p w:rsidR="00D145EB" w:rsidRPr="004B2D69" w:rsidRDefault="00D145EB" w:rsidP="001F4C0F">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 xml:space="preserve">Русский фразеологизм </w:t>
      </w:r>
      <w:r w:rsidRPr="004B2D69">
        <w:rPr>
          <w:rFonts w:ascii="Times New Roman" w:eastAsia="Calibri" w:hAnsi="Times New Roman" w:cs="Times New Roman"/>
          <w:i/>
          <w:iCs/>
          <w:spacing w:val="-4"/>
          <w:sz w:val="32"/>
          <w:szCs w:val="32"/>
        </w:rPr>
        <w:t>«попасть впросак»</w:t>
      </w:r>
      <w:r w:rsidRPr="004B2D69">
        <w:rPr>
          <w:rFonts w:ascii="Times New Roman" w:eastAsia="Calibri" w:hAnsi="Times New Roman" w:cs="Times New Roman"/>
          <w:spacing w:val="-4"/>
          <w:sz w:val="32"/>
          <w:szCs w:val="32"/>
        </w:rPr>
        <w:t xml:space="preserve"> возник следующим образом. В старину просаком называли прядильный станок. Если ч</w:t>
      </w:r>
      <w:r w:rsidRPr="004B2D69">
        <w:rPr>
          <w:rFonts w:ascii="Times New Roman" w:eastAsia="Calibri" w:hAnsi="Times New Roman" w:cs="Times New Roman"/>
          <w:spacing w:val="-4"/>
          <w:sz w:val="32"/>
          <w:szCs w:val="32"/>
        </w:rPr>
        <w:t>е</w:t>
      </w:r>
      <w:r w:rsidRPr="004B2D69">
        <w:rPr>
          <w:rFonts w:ascii="Times New Roman" w:eastAsia="Calibri" w:hAnsi="Times New Roman" w:cs="Times New Roman"/>
          <w:spacing w:val="-4"/>
          <w:sz w:val="32"/>
          <w:szCs w:val="32"/>
        </w:rPr>
        <w:t>ловек по неосторожности попадал в этот станок, то он проявлял себя как неумелый работник. Отсюда пошел и более общий, переносный смысл этого выражения: по своей оплошности оказаться в невыго</w:t>
      </w:r>
      <w:r w:rsidRPr="004B2D69">
        <w:rPr>
          <w:rFonts w:ascii="Times New Roman" w:eastAsia="Calibri" w:hAnsi="Times New Roman" w:cs="Times New Roman"/>
          <w:spacing w:val="-4"/>
          <w:sz w:val="32"/>
          <w:szCs w:val="32"/>
        </w:rPr>
        <w:t>д</w:t>
      </w:r>
      <w:r w:rsidRPr="004B2D69">
        <w:rPr>
          <w:rFonts w:ascii="Times New Roman" w:eastAsia="Calibri" w:hAnsi="Times New Roman" w:cs="Times New Roman"/>
          <w:spacing w:val="-4"/>
          <w:sz w:val="32"/>
          <w:szCs w:val="32"/>
        </w:rPr>
        <w:t xml:space="preserve">ном, неприятном или смешном положении [3, </w:t>
      </w:r>
      <w:r w:rsidR="00D63E3B" w:rsidRPr="004B2D69">
        <w:rPr>
          <w:rFonts w:ascii="Times New Roman" w:eastAsia="Calibri" w:hAnsi="Times New Roman" w:cs="Times New Roman"/>
          <w:spacing w:val="-4"/>
          <w:sz w:val="32"/>
          <w:szCs w:val="32"/>
        </w:rPr>
        <w:t>с</w:t>
      </w:r>
      <w:r w:rsidRPr="004B2D69">
        <w:rPr>
          <w:rFonts w:ascii="Times New Roman" w:eastAsia="Calibri" w:hAnsi="Times New Roman" w:cs="Times New Roman"/>
          <w:spacing w:val="-4"/>
          <w:sz w:val="32"/>
          <w:szCs w:val="32"/>
        </w:rPr>
        <w:t>. 80].</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А вот история другого известного русского выражения – </w:t>
      </w:r>
      <w:r w:rsidRPr="004B2D69">
        <w:rPr>
          <w:rFonts w:ascii="Times New Roman" w:eastAsia="Calibri" w:hAnsi="Times New Roman" w:cs="Times New Roman"/>
          <w:i/>
          <w:iCs/>
          <w:sz w:val="32"/>
          <w:szCs w:val="32"/>
        </w:rPr>
        <w:t>бить баклуши</w:t>
      </w:r>
      <w:r w:rsidRPr="004B2D69">
        <w:rPr>
          <w:rFonts w:ascii="Times New Roman" w:eastAsia="Calibri" w:hAnsi="Times New Roman" w:cs="Times New Roman"/>
          <w:sz w:val="32"/>
          <w:szCs w:val="32"/>
        </w:rPr>
        <w:t>. Слово «баклуша» у В.И. Даля обозначается как «чурка, болван, приготовленный для токарной выделки посуды, чашки, стояка, ложки». Бить баклуши, по В.И. Далю, - «готовить болваны, скалывая негодную в дело блонь. Этим занимаются лесники, а в</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делкой посуды – токари и ложкари; у первых из баклуши ничего не выходит, посему бить баклуши – шататься без дела…».</w:t>
      </w:r>
    </w:p>
    <w:p w:rsidR="00D145EB" w:rsidRPr="004B2D69" w:rsidRDefault="00D145EB" w:rsidP="001F4C0F">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 xml:space="preserve">Есть фразеологические единицы, которые применялись людьми определенной профессии, рода деятельности в прямом значении. Так, оборот </w:t>
      </w:r>
      <w:r w:rsidRPr="004B2D69">
        <w:rPr>
          <w:rFonts w:ascii="Times New Roman" w:eastAsia="Calibri" w:hAnsi="Times New Roman" w:cs="Times New Roman"/>
          <w:i/>
          <w:iCs/>
          <w:spacing w:val="-4"/>
          <w:sz w:val="32"/>
          <w:szCs w:val="32"/>
        </w:rPr>
        <w:t>дергать за веревочки</w:t>
      </w:r>
      <w:r w:rsidRPr="004B2D69">
        <w:rPr>
          <w:rFonts w:ascii="Times New Roman" w:eastAsia="Calibri" w:hAnsi="Times New Roman" w:cs="Times New Roman"/>
          <w:spacing w:val="-4"/>
          <w:sz w:val="32"/>
          <w:szCs w:val="32"/>
        </w:rPr>
        <w:t xml:space="preserve"> поначалу использовался как свободное словосочетание в прямом смысле профессиональными актерами, п</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казывающими кукольные представления. Со временем данное выр</w:t>
      </w:r>
      <w:r w:rsidRPr="004B2D69">
        <w:rPr>
          <w:rFonts w:ascii="Times New Roman" w:eastAsia="Calibri" w:hAnsi="Times New Roman" w:cs="Times New Roman"/>
          <w:spacing w:val="-4"/>
          <w:sz w:val="32"/>
          <w:szCs w:val="32"/>
        </w:rPr>
        <w:t>а</w:t>
      </w:r>
      <w:r w:rsidRPr="004B2D69">
        <w:rPr>
          <w:rFonts w:ascii="Times New Roman" w:eastAsia="Calibri" w:hAnsi="Times New Roman" w:cs="Times New Roman"/>
          <w:spacing w:val="-4"/>
          <w:sz w:val="32"/>
          <w:szCs w:val="32"/>
        </w:rPr>
        <w:t>жение утратило с этим связь.</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pacing w:val="-4"/>
          <w:sz w:val="32"/>
          <w:szCs w:val="32"/>
        </w:rPr>
        <w:t>Обобщая все вышеизложенное, мы приходим к следующему в</w:t>
      </w:r>
      <w:r w:rsidRPr="004B2D69">
        <w:rPr>
          <w:rFonts w:ascii="Times New Roman" w:eastAsia="Calibri" w:hAnsi="Times New Roman" w:cs="Times New Roman"/>
          <w:spacing w:val="-4"/>
          <w:sz w:val="32"/>
          <w:szCs w:val="32"/>
        </w:rPr>
        <w:t>ы</w:t>
      </w:r>
      <w:r w:rsidRPr="004B2D69">
        <w:rPr>
          <w:rFonts w:ascii="Times New Roman" w:eastAsia="Calibri" w:hAnsi="Times New Roman" w:cs="Times New Roman"/>
          <w:spacing w:val="-4"/>
          <w:sz w:val="32"/>
          <w:szCs w:val="32"/>
        </w:rPr>
        <w:t>воду: первоначально фразеологические единицы в английском и ру</w:t>
      </w:r>
      <w:r w:rsidRPr="004B2D69">
        <w:rPr>
          <w:rFonts w:ascii="Times New Roman" w:eastAsia="Calibri" w:hAnsi="Times New Roman" w:cs="Times New Roman"/>
          <w:spacing w:val="-4"/>
          <w:sz w:val="32"/>
          <w:szCs w:val="32"/>
        </w:rPr>
        <w:t>с</w:t>
      </w:r>
      <w:r w:rsidRPr="004B2D69">
        <w:rPr>
          <w:rFonts w:ascii="Times New Roman" w:eastAsia="Calibri" w:hAnsi="Times New Roman" w:cs="Times New Roman"/>
          <w:spacing w:val="-4"/>
          <w:sz w:val="32"/>
          <w:szCs w:val="32"/>
        </w:rPr>
        <w:t>ском языках были обычными выражениями. Они употреблялись в различных мифах, религиозных текстах, классических произведен</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ях, баснях, сказках, песнях, были частью традиций, обычаев, поверий, священных обрядов, игр, состязаний, карикатур, имели отношение к историческим событиям, применялись в быту, хозяйстве, при обозн</w:t>
      </w:r>
      <w:r w:rsidRPr="004B2D69">
        <w:rPr>
          <w:rFonts w:ascii="Times New Roman" w:eastAsia="Calibri" w:hAnsi="Times New Roman" w:cs="Times New Roman"/>
          <w:spacing w:val="-4"/>
          <w:sz w:val="32"/>
          <w:szCs w:val="32"/>
        </w:rPr>
        <w:t>а</w:t>
      </w:r>
      <w:r w:rsidRPr="004B2D69">
        <w:rPr>
          <w:rFonts w:ascii="Times New Roman" w:eastAsia="Calibri" w:hAnsi="Times New Roman" w:cs="Times New Roman"/>
          <w:spacing w:val="-4"/>
          <w:sz w:val="32"/>
          <w:szCs w:val="32"/>
        </w:rPr>
        <w:t>чении предметов и орудий труда, связывались с именами и фамили</w:t>
      </w:r>
      <w:r w:rsidRPr="004B2D69">
        <w:rPr>
          <w:rFonts w:ascii="Times New Roman" w:eastAsia="Calibri" w:hAnsi="Times New Roman" w:cs="Times New Roman"/>
          <w:spacing w:val="-4"/>
          <w:sz w:val="32"/>
          <w:szCs w:val="32"/>
        </w:rPr>
        <w:t>я</w:t>
      </w:r>
      <w:r w:rsidRPr="004B2D69">
        <w:rPr>
          <w:rFonts w:ascii="Times New Roman" w:eastAsia="Calibri" w:hAnsi="Times New Roman" w:cs="Times New Roman"/>
          <w:spacing w:val="-4"/>
          <w:sz w:val="32"/>
          <w:szCs w:val="32"/>
        </w:rPr>
        <w:t>ми известных людей, названиями различных мест. Кроме того, нек</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торые выражения описывали определенный образ, возникали на о</w:t>
      </w:r>
      <w:r w:rsidRPr="004B2D69">
        <w:rPr>
          <w:rFonts w:ascii="Times New Roman" w:eastAsia="Calibri" w:hAnsi="Times New Roman" w:cs="Times New Roman"/>
          <w:spacing w:val="-4"/>
          <w:sz w:val="32"/>
          <w:szCs w:val="32"/>
        </w:rPr>
        <w:t>с</w:t>
      </w:r>
      <w:r w:rsidRPr="004B2D69">
        <w:rPr>
          <w:rFonts w:ascii="Times New Roman" w:eastAsia="Calibri" w:hAnsi="Times New Roman" w:cs="Times New Roman"/>
          <w:spacing w:val="-4"/>
          <w:sz w:val="32"/>
          <w:szCs w:val="32"/>
        </w:rPr>
        <w:t>нове сравнений и представлений. Однако позднее они утрачивали прямое значение</w:t>
      </w:r>
      <w:r w:rsidRPr="004B2D69">
        <w:rPr>
          <w:rFonts w:ascii="Times New Roman" w:eastAsia="Calibri" w:hAnsi="Times New Roman" w:cs="Times New Roman"/>
          <w:sz w:val="32"/>
          <w:szCs w:val="32"/>
        </w:rPr>
        <w:t xml:space="preserve"> и приобретали переносное. </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Со временем фразеологические единицы привлекли внимание отечественных и зарубежных лингвистов. Само понятие «фразеол</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lastRenderedPageBreak/>
        <w:t>гическая единица» впервые стало применяться российским акад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миком В.В. Виноградовым [1, </w:t>
      </w:r>
      <w:r w:rsidR="00D63E3B"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 228]. </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 сегодняшний день накоплено немало данных в области фр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зеологии. Начнем с рассмотрения понятия «фразеологическая ед</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ница». Существуют различные теоретические подходы, раскрыв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ющие данный термин.</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Так, А.М. Бабкин определяет фразеологическую единицу как сочетание слов, обладающее постоянным единством и отличающ</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еся семантическим своеобразием. Ее признаками являются: смы</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ловая целостность, то есть единство, развивающееся вследствие ослабления слов, входящих в ее состав; устойчивость сочетания слов, представляющее собой воспроизведение ее в готовом виде [1, </w:t>
      </w:r>
      <w:r w:rsidR="00D63E3B"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336].</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В.М. Мокиенко утверждает, что фразеологическая единица – относительно воспроизводимое, устойчивое, «экспрессивное соч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тание лексем», </w:t>
      </w:r>
      <w:r w:rsidR="00D63E3B" w:rsidRPr="004B2D69">
        <w:rPr>
          <w:rFonts w:ascii="Times New Roman" w:eastAsia="Calibri" w:hAnsi="Times New Roman" w:cs="Times New Roman"/>
          <w:sz w:val="32"/>
          <w:szCs w:val="32"/>
        </w:rPr>
        <w:t>которое имеет целостный смысл [</w:t>
      </w:r>
      <w:r w:rsidRPr="004B2D69">
        <w:rPr>
          <w:rFonts w:ascii="Times New Roman" w:eastAsia="Calibri" w:hAnsi="Times New Roman" w:cs="Times New Roman"/>
          <w:sz w:val="32"/>
          <w:szCs w:val="32"/>
        </w:rPr>
        <w:t xml:space="preserve">6, </w:t>
      </w:r>
      <w:r w:rsidR="00D63E3B"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382].</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Ю.С. Степанов под фразеологической единицей понимает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дискретные  (т.е. целые, не до конца разлагаемые на составные ч</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сти) сочетания, которые воспроизводятся как комплексная структ</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 xml:space="preserve">ра, подобно отдельному слову. </w:t>
      </w:r>
    </w:p>
    <w:p w:rsidR="00D145EB" w:rsidRPr="004B2D69" w:rsidRDefault="00D145EB" w:rsidP="001F4C0F">
      <w:pPr>
        <w:spacing w:after="0" w:line="240"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pacing w:val="-6"/>
          <w:sz w:val="32"/>
          <w:szCs w:val="32"/>
        </w:rPr>
        <w:t>По словам профессора А.В. Кунина, фразеологическая единица представляет собой устойчивое сочетание слов, с полным или части</w:t>
      </w:r>
      <w:r w:rsidRPr="004B2D69">
        <w:rPr>
          <w:rFonts w:ascii="Times New Roman" w:eastAsia="Calibri" w:hAnsi="Times New Roman" w:cs="Times New Roman"/>
          <w:spacing w:val="-6"/>
          <w:sz w:val="32"/>
          <w:szCs w:val="32"/>
        </w:rPr>
        <w:t>ч</w:t>
      </w:r>
      <w:r w:rsidRPr="004B2D69">
        <w:rPr>
          <w:rFonts w:ascii="Times New Roman" w:eastAsia="Calibri" w:hAnsi="Times New Roman" w:cs="Times New Roman"/>
          <w:spacing w:val="-6"/>
          <w:sz w:val="32"/>
          <w:szCs w:val="32"/>
        </w:rPr>
        <w:t xml:space="preserve">но переносным значением. А.В. Кунин выделял несколько видов устойчивости: </w:t>
      </w:r>
      <w:r w:rsidRPr="004B2D69">
        <w:rPr>
          <w:rFonts w:ascii="Times New Roman" w:eastAsia="Calibri" w:hAnsi="Times New Roman" w:cs="Times New Roman"/>
          <w:i/>
          <w:iCs/>
          <w:spacing w:val="-6"/>
          <w:sz w:val="32"/>
          <w:szCs w:val="32"/>
        </w:rPr>
        <w:t>устойчивость употребления,</w:t>
      </w:r>
      <w:r w:rsidRPr="004B2D69">
        <w:rPr>
          <w:rFonts w:ascii="Times New Roman" w:eastAsia="Calibri" w:hAnsi="Times New Roman" w:cs="Times New Roman"/>
          <w:spacing w:val="-6"/>
          <w:sz w:val="32"/>
          <w:szCs w:val="32"/>
        </w:rPr>
        <w:t xml:space="preserve"> характеризуемая тем, что фразеологизм – это языковая единица, а не индивидуальное образов</w:t>
      </w:r>
      <w:r w:rsidRPr="004B2D69">
        <w:rPr>
          <w:rFonts w:ascii="Times New Roman" w:eastAsia="Calibri" w:hAnsi="Times New Roman" w:cs="Times New Roman"/>
          <w:spacing w:val="-6"/>
          <w:sz w:val="32"/>
          <w:szCs w:val="32"/>
        </w:rPr>
        <w:t>а</w:t>
      </w:r>
      <w:r w:rsidRPr="004B2D69">
        <w:rPr>
          <w:rFonts w:ascii="Times New Roman" w:eastAsia="Calibri" w:hAnsi="Times New Roman" w:cs="Times New Roman"/>
          <w:spacing w:val="-6"/>
          <w:sz w:val="32"/>
          <w:szCs w:val="32"/>
        </w:rPr>
        <w:t xml:space="preserve">ние; </w:t>
      </w:r>
      <w:r w:rsidRPr="004B2D69">
        <w:rPr>
          <w:rFonts w:ascii="Times New Roman" w:eastAsia="Calibri" w:hAnsi="Times New Roman" w:cs="Times New Roman"/>
          <w:i/>
          <w:iCs/>
          <w:spacing w:val="-6"/>
          <w:sz w:val="32"/>
          <w:szCs w:val="32"/>
        </w:rPr>
        <w:t>структурно-семантическая устойчивость</w:t>
      </w:r>
      <w:r w:rsidRPr="004B2D69">
        <w:rPr>
          <w:rFonts w:ascii="Times New Roman" w:eastAsia="Calibri" w:hAnsi="Times New Roman" w:cs="Times New Roman"/>
          <w:spacing w:val="-6"/>
          <w:sz w:val="32"/>
          <w:szCs w:val="32"/>
        </w:rPr>
        <w:t xml:space="preserve"> – это наличие в таких выражениях не менее 2 слов, а также отсутствие типового значения, то есть невозможность создания аналогичных оборотов речи; </w:t>
      </w:r>
      <w:r w:rsidRPr="004B2D69">
        <w:rPr>
          <w:rFonts w:ascii="Times New Roman" w:eastAsia="Calibri" w:hAnsi="Times New Roman" w:cs="Times New Roman"/>
          <w:i/>
          <w:iCs/>
          <w:spacing w:val="-6"/>
          <w:sz w:val="32"/>
          <w:szCs w:val="32"/>
        </w:rPr>
        <w:t>семант</w:t>
      </w:r>
      <w:r w:rsidRPr="004B2D69">
        <w:rPr>
          <w:rFonts w:ascii="Times New Roman" w:eastAsia="Calibri" w:hAnsi="Times New Roman" w:cs="Times New Roman"/>
          <w:i/>
          <w:iCs/>
          <w:spacing w:val="-6"/>
          <w:sz w:val="32"/>
          <w:szCs w:val="32"/>
        </w:rPr>
        <w:t>и</w:t>
      </w:r>
      <w:r w:rsidRPr="004B2D69">
        <w:rPr>
          <w:rFonts w:ascii="Times New Roman" w:eastAsia="Calibri" w:hAnsi="Times New Roman" w:cs="Times New Roman"/>
          <w:i/>
          <w:iCs/>
          <w:spacing w:val="-6"/>
          <w:sz w:val="32"/>
          <w:szCs w:val="32"/>
        </w:rPr>
        <w:t>ческая устойчивость</w:t>
      </w:r>
      <w:r w:rsidRPr="004B2D69">
        <w:rPr>
          <w:rFonts w:ascii="Times New Roman" w:eastAsia="Calibri" w:hAnsi="Times New Roman" w:cs="Times New Roman"/>
          <w:spacing w:val="-6"/>
          <w:sz w:val="32"/>
          <w:szCs w:val="32"/>
        </w:rPr>
        <w:t xml:space="preserve"> – это стабильность переосмысления значения, наличие тождественного смысла во фразеологических вариантах, а также одинаковое значение в структурных синонимах и всех измен</w:t>
      </w:r>
      <w:r w:rsidRPr="004B2D69">
        <w:rPr>
          <w:rFonts w:ascii="Times New Roman" w:eastAsia="Calibri" w:hAnsi="Times New Roman" w:cs="Times New Roman"/>
          <w:spacing w:val="-6"/>
          <w:sz w:val="32"/>
          <w:szCs w:val="32"/>
        </w:rPr>
        <w:t>е</w:t>
      </w:r>
      <w:r w:rsidRPr="004B2D69">
        <w:rPr>
          <w:rFonts w:ascii="Times New Roman" w:eastAsia="Calibri" w:hAnsi="Times New Roman" w:cs="Times New Roman"/>
          <w:spacing w:val="-6"/>
          <w:sz w:val="32"/>
          <w:szCs w:val="32"/>
        </w:rPr>
        <w:t xml:space="preserve">ниях той же самой фразеологической единицы; </w:t>
      </w:r>
      <w:r w:rsidRPr="004B2D69">
        <w:rPr>
          <w:rFonts w:ascii="Times New Roman" w:eastAsia="Calibri" w:hAnsi="Times New Roman" w:cs="Times New Roman"/>
          <w:i/>
          <w:iCs/>
          <w:spacing w:val="-6"/>
          <w:sz w:val="32"/>
          <w:szCs w:val="32"/>
        </w:rPr>
        <w:t>лексическая устойч</w:t>
      </w:r>
      <w:r w:rsidRPr="004B2D69">
        <w:rPr>
          <w:rFonts w:ascii="Times New Roman" w:eastAsia="Calibri" w:hAnsi="Times New Roman" w:cs="Times New Roman"/>
          <w:i/>
          <w:iCs/>
          <w:spacing w:val="-6"/>
          <w:sz w:val="32"/>
          <w:szCs w:val="32"/>
        </w:rPr>
        <w:t>и</w:t>
      </w:r>
      <w:r w:rsidRPr="004B2D69">
        <w:rPr>
          <w:rFonts w:ascii="Times New Roman" w:eastAsia="Calibri" w:hAnsi="Times New Roman" w:cs="Times New Roman"/>
          <w:i/>
          <w:iCs/>
          <w:spacing w:val="-6"/>
          <w:sz w:val="32"/>
          <w:szCs w:val="32"/>
        </w:rPr>
        <w:t xml:space="preserve">вость </w:t>
      </w:r>
      <w:r w:rsidRPr="004B2D69">
        <w:rPr>
          <w:rFonts w:ascii="Times New Roman" w:eastAsia="Calibri" w:hAnsi="Times New Roman" w:cs="Times New Roman"/>
          <w:spacing w:val="-6"/>
          <w:sz w:val="32"/>
          <w:szCs w:val="32"/>
        </w:rPr>
        <w:t xml:space="preserve">– полная незаменимость компонентов или их замена в случае образования фразеологических синонимов с сохранением их значения; </w:t>
      </w:r>
      <w:r w:rsidRPr="004B2D69">
        <w:rPr>
          <w:rFonts w:ascii="Times New Roman" w:eastAsia="Calibri" w:hAnsi="Times New Roman" w:cs="Times New Roman"/>
          <w:i/>
          <w:iCs/>
          <w:spacing w:val="-6"/>
          <w:sz w:val="32"/>
          <w:szCs w:val="32"/>
        </w:rPr>
        <w:t>синтаксическая устойчивость</w:t>
      </w:r>
      <w:r w:rsidRPr="004B2D69">
        <w:rPr>
          <w:rFonts w:ascii="Times New Roman" w:eastAsia="Calibri" w:hAnsi="Times New Roman" w:cs="Times New Roman"/>
          <w:spacing w:val="-6"/>
          <w:sz w:val="32"/>
          <w:szCs w:val="32"/>
        </w:rPr>
        <w:t xml:space="preserve"> – полная незаменимость порядка слов фразеологической единицы или его изменение в рамках вариативн</w:t>
      </w:r>
      <w:r w:rsidRPr="004B2D69">
        <w:rPr>
          <w:rFonts w:ascii="Times New Roman" w:eastAsia="Calibri" w:hAnsi="Times New Roman" w:cs="Times New Roman"/>
          <w:spacing w:val="-6"/>
          <w:sz w:val="32"/>
          <w:szCs w:val="32"/>
        </w:rPr>
        <w:t>о</w:t>
      </w:r>
      <w:r w:rsidRPr="004B2D69">
        <w:rPr>
          <w:rFonts w:ascii="Times New Roman" w:eastAsia="Calibri" w:hAnsi="Times New Roman" w:cs="Times New Roman"/>
          <w:spacing w:val="-6"/>
          <w:sz w:val="32"/>
          <w:szCs w:val="32"/>
        </w:rPr>
        <w:t xml:space="preserve">сти, грамматическая инверсия [4, </w:t>
      </w:r>
      <w:r w:rsidR="00D63E3B" w:rsidRPr="004B2D69">
        <w:rPr>
          <w:rFonts w:ascii="Times New Roman" w:eastAsia="Calibri" w:hAnsi="Times New Roman" w:cs="Times New Roman"/>
          <w:spacing w:val="-6"/>
          <w:sz w:val="32"/>
          <w:szCs w:val="32"/>
        </w:rPr>
        <w:t>с</w:t>
      </w:r>
      <w:r w:rsidRPr="004B2D69">
        <w:rPr>
          <w:rFonts w:ascii="Times New Roman" w:eastAsia="Calibri" w:hAnsi="Times New Roman" w:cs="Times New Roman"/>
          <w:spacing w:val="-6"/>
          <w:sz w:val="32"/>
          <w:szCs w:val="32"/>
        </w:rPr>
        <w:t>. 7].</w:t>
      </w:r>
    </w:p>
    <w:p w:rsidR="00D145EB" w:rsidRPr="004B2D69" w:rsidRDefault="00D145EB" w:rsidP="001F4C0F">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Г.Б. Антрушина, О.В.</w:t>
      </w:r>
      <w:r w:rsidR="00D63E3B" w:rsidRPr="004B2D69">
        <w:rPr>
          <w:rFonts w:ascii="Times New Roman" w:eastAsia="Calibri" w:hAnsi="Times New Roman" w:cs="Times New Roman"/>
          <w:spacing w:val="-4"/>
          <w:sz w:val="32"/>
          <w:szCs w:val="32"/>
        </w:rPr>
        <w:t xml:space="preserve"> </w:t>
      </w:r>
      <w:r w:rsidRPr="004B2D69">
        <w:rPr>
          <w:rFonts w:ascii="Times New Roman" w:eastAsia="Calibri" w:hAnsi="Times New Roman" w:cs="Times New Roman"/>
          <w:spacing w:val="-4"/>
          <w:sz w:val="32"/>
          <w:szCs w:val="32"/>
        </w:rPr>
        <w:t>Афанасьева и Н.Н.</w:t>
      </w:r>
      <w:r w:rsidR="00D63E3B" w:rsidRPr="004B2D69">
        <w:rPr>
          <w:rFonts w:ascii="Times New Roman" w:eastAsia="Calibri" w:hAnsi="Times New Roman" w:cs="Times New Roman"/>
          <w:spacing w:val="-4"/>
          <w:sz w:val="32"/>
          <w:szCs w:val="32"/>
        </w:rPr>
        <w:t xml:space="preserve"> </w:t>
      </w:r>
      <w:r w:rsidRPr="004B2D69">
        <w:rPr>
          <w:rFonts w:ascii="Times New Roman" w:eastAsia="Calibri" w:hAnsi="Times New Roman" w:cs="Times New Roman"/>
          <w:spacing w:val="-4"/>
          <w:sz w:val="32"/>
          <w:szCs w:val="32"/>
        </w:rPr>
        <w:t>Морозова отождествл</w:t>
      </w:r>
      <w:r w:rsidRPr="004B2D69">
        <w:rPr>
          <w:rFonts w:ascii="Times New Roman" w:eastAsia="Calibri" w:hAnsi="Times New Roman" w:cs="Times New Roman"/>
          <w:spacing w:val="-4"/>
          <w:sz w:val="32"/>
          <w:szCs w:val="32"/>
        </w:rPr>
        <w:t>я</w:t>
      </w:r>
      <w:r w:rsidRPr="004B2D69">
        <w:rPr>
          <w:rFonts w:ascii="Times New Roman" w:eastAsia="Calibri" w:hAnsi="Times New Roman" w:cs="Times New Roman"/>
          <w:spacing w:val="-4"/>
          <w:sz w:val="32"/>
          <w:szCs w:val="32"/>
        </w:rPr>
        <w:t xml:space="preserve">ли фразеологические единицы с идиомами, подчеркивая, что термин </w:t>
      </w:r>
      <w:r w:rsidRPr="004B2D69">
        <w:rPr>
          <w:rFonts w:ascii="Times New Roman" w:eastAsia="Calibri" w:hAnsi="Times New Roman" w:cs="Times New Roman"/>
          <w:spacing w:val="-4"/>
          <w:sz w:val="32"/>
          <w:szCs w:val="32"/>
        </w:rPr>
        <w:lastRenderedPageBreak/>
        <w:t>«идиома» употребляется за рубежом. Согласно их точке зрения, фр</w:t>
      </w:r>
      <w:r w:rsidRPr="004B2D69">
        <w:rPr>
          <w:rFonts w:ascii="Times New Roman" w:eastAsia="Calibri" w:hAnsi="Times New Roman" w:cs="Times New Roman"/>
          <w:spacing w:val="-4"/>
          <w:sz w:val="32"/>
          <w:szCs w:val="32"/>
        </w:rPr>
        <w:t>а</w:t>
      </w:r>
      <w:r w:rsidRPr="004B2D69">
        <w:rPr>
          <w:rFonts w:ascii="Times New Roman" w:eastAsia="Calibri" w:hAnsi="Times New Roman" w:cs="Times New Roman"/>
          <w:spacing w:val="-4"/>
          <w:sz w:val="32"/>
          <w:szCs w:val="32"/>
        </w:rPr>
        <w:t xml:space="preserve">зеологические единицы или идиомы – это сочетания слов, имеющих двойной смысл: обычное значение составляющих их слов и реальный смысл, ничего не имеющих общего с ним [1, </w:t>
      </w:r>
      <w:r w:rsidR="00D63E3B" w:rsidRPr="004B2D69">
        <w:rPr>
          <w:rFonts w:ascii="Times New Roman" w:eastAsia="Calibri" w:hAnsi="Times New Roman" w:cs="Times New Roman"/>
          <w:spacing w:val="-4"/>
          <w:sz w:val="32"/>
          <w:szCs w:val="32"/>
        </w:rPr>
        <w:t>с</w:t>
      </w:r>
      <w:r w:rsidRPr="004B2D69">
        <w:rPr>
          <w:rFonts w:ascii="Times New Roman" w:eastAsia="Calibri" w:hAnsi="Times New Roman" w:cs="Times New Roman"/>
          <w:spacing w:val="-4"/>
          <w:sz w:val="32"/>
          <w:szCs w:val="32"/>
        </w:rPr>
        <w:t xml:space="preserve">. 226]. </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Согласно точке зрения Л. Крысина, фразеологизмы – это такие устойчивые выражения, в которых составляющие их слова нельзя заменить другими [3, </w:t>
      </w:r>
      <w:r w:rsidR="00D63E3B"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79].</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Р.З. Гинзбург, С.С. Хидекель, Г.Ю. Князева и А.А. Санкин о</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мечают, что фразеологические единицы – это группы слов, которые не могут использоваться свободно в речи, а применяются как гот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вые и фиксированные сочетания. Фразеологические единицы отн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сятся к группе устойчивых выражений. </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Наряду с термином «фразеологическая единица» используется термин «идиома». Данное понятие широко применяется зарубе</w:t>
      </w:r>
      <w:r w:rsidRPr="004B2D69">
        <w:rPr>
          <w:rFonts w:ascii="Times New Roman" w:eastAsia="Calibri" w:hAnsi="Times New Roman" w:cs="Times New Roman"/>
          <w:sz w:val="32"/>
          <w:szCs w:val="32"/>
        </w:rPr>
        <w:t>ж</w:t>
      </w:r>
      <w:r w:rsidRPr="004B2D69">
        <w:rPr>
          <w:rFonts w:ascii="Times New Roman" w:eastAsia="Calibri" w:hAnsi="Times New Roman" w:cs="Times New Roman"/>
          <w:sz w:val="32"/>
          <w:szCs w:val="32"/>
        </w:rPr>
        <w:t>ными учеными. Имеется точка зрения В.Х. Коллинза, согласно 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торой, идиома в стандартном письменном и устном английском языке обозначает основной упрочившийся элемент, который в сл</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чае его осторожного применения обогащает и украшает язык. Только недавно этот термин нашел свое место и в российской фр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зеологии, но он используется только по отношению</w:t>
      </w:r>
      <w:r w:rsidR="00725753" w:rsidRPr="004B2D69">
        <w:rPr>
          <w:rFonts w:ascii="Times New Roman" w:eastAsia="Calibri" w:hAnsi="Times New Roman" w:cs="Times New Roman"/>
          <w:sz w:val="32"/>
          <w:szCs w:val="32"/>
        </w:rPr>
        <w:t xml:space="preserve"> к</w:t>
      </w:r>
      <w:r w:rsidRPr="004B2D69">
        <w:rPr>
          <w:rFonts w:ascii="Times New Roman" w:eastAsia="Calibri" w:hAnsi="Times New Roman" w:cs="Times New Roman"/>
          <w:sz w:val="32"/>
          <w:szCs w:val="32"/>
        </w:rPr>
        <w:t xml:space="preserve"> определе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но</w:t>
      </w:r>
      <w:r w:rsidR="00725753" w:rsidRPr="004B2D69">
        <w:rPr>
          <w:rFonts w:ascii="Times New Roman" w:eastAsia="Calibri" w:hAnsi="Times New Roman" w:cs="Times New Roman"/>
          <w:sz w:val="32"/>
          <w:szCs w:val="32"/>
        </w:rPr>
        <w:t>му</w:t>
      </w:r>
      <w:r w:rsidRPr="004B2D69">
        <w:rPr>
          <w:rFonts w:ascii="Times New Roman" w:eastAsia="Calibri" w:hAnsi="Times New Roman" w:cs="Times New Roman"/>
          <w:sz w:val="32"/>
          <w:szCs w:val="32"/>
        </w:rPr>
        <w:t xml:space="preserve"> тип</w:t>
      </w:r>
      <w:r w:rsidR="00725753"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 xml:space="preserve"> фразеологических единиц. Г.Б. Антрушина, О.В. Афан</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сьева и Н.Н. Морозова отмечают, что его и в нашей стране, и за р</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 xml:space="preserve">бежом употребляют по отношению к фразеологическим единицам с полностью противоположным значением [1, </w:t>
      </w:r>
      <w:r w:rsidR="00D63E3B"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 227]. </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Несмотря на разнообразие подходов, можно выделить следу</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щие основные особенности фразеологических единиц: устойч</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вость сочетаний слов; целостность; переносный смысл.</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связи с этим мы формулируем такое определение фразеол</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гических единиц: ф</w:t>
      </w:r>
      <w:r w:rsidRPr="004B2D69">
        <w:rPr>
          <w:rFonts w:ascii="Times New Roman" w:eastAsia="Calibri" w:hAnsi="Times New Roman" w:cs="Times New Roman"/>
          <w:bCs/>
          <w:sz w:val="32"/>
          <w:szCs w:val="32"/>
        </w:rPr>
        <w:t>разеологические единицы</w:t>
      </w:r>
      <w:r w:rsidRPr="004B2D69">
        <w:rPr>
          <w:rFonts w:ascii="Times New Roman" w:eastAsia="Calibri" w:hAnsi="Times New Roman" w:cs="Times New Roman"/>
          <w:sz w:val="32"/>
          <w:szCs w:val="32"/>
        </w:rPr>
        <w:t xml:space="preserve"> – это выражения, х</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рактеризующиеся устойчивостью сочетания слов, их целостностью и переносным значением</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Те их несвободных речений, которые больше всего приближ</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ются к неразложимым единствам, могут определяться с помощью как внутренних, так и внешних критериев. Ш. Балли в своих иссл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дованиях показал и значительную роль эмоционально-экспрессивного состава речений для формирования фразеологич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ских единств.</w:t>
      </w:r>
    </w:p>
    <w:p w:rsidR="00D145EB" w:rsidRPr="004B2D69" w:rsidRDefault="00D145EB"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Анализируя классификацию Ш. Балли, Б.А. Ларин отмечает, что Ш. Балли разносторонне охарактеризовал типы словосочет</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lastRenderedPageBreak/>
        <w:t>ний, выделяя следующие основные группы: неразложи</w:t>
      </w:r>
      <w:r w:rsidR="00B0145B" w:rsidRPr="004B2D69">
        <w:rPr>
          <w:rFonts w:ascii="Times New Roman" w:eastAsia="Calibri" w:hAnsi="Times New Roman" w:cs="Times New Roman"/>
          <w:sz w:val="32"/>
          <w:szCs w:val="32"/>
        </w:rPr>
        <w:t>мые, стере</w:t>
      </w:r>
      <w:r w:rsidR="00B0145B" w:rsidRPr="004B2D69">
        <w:rPr>
          <w:rFonts w:ascii="Times New Roman" w:eastAsia="Calibri" w:hAnsi="Times New Roman" w:cs="Times New Roman"/>
          <w:sz w:val="32"/>
          <w:szCs w:val="32"/>
        </w:rPr>
        <w:t>о</w:t>
      </w:r>
      <w:r w:rsidR="00B0145B" w:rsidRPr="004B2D69">
        <w:rPr>
          <w:rFonts w:ascii="Times New Roman" w:eastAsia="Calibri" w:hAnsi="Times New Roman" w:cs="Times New Roman"/>
          <w:sz w:val="32"/>
          <w:szCs w:val="32"/>
        </w:rPr>
        <w:t>типные и переменные.</w:t>
      </w:r>
      <w:r w:rsidRPr="004B2D69">
        <w:rPr>
          <w:rFonts w:ascii="Times New Roman" w:eastAsia="Calibri" w:hAnsi="Times New Roman" w:cs="Times New Roman"/>
          <w:sz w:val="32"/>
          <w:szCs w:val="32"/>
        </w:rPr>
        <w:t xml:space="preserve"> Однако недостатком данной классификации является неточное выделен</w:t>
      </w:r>
      <w:r w:rsidR="00D63E3B" w:rsidRPr="004B2D69">
        <w:rPr>
          <w:rFonts w:ascii="Times New Roman" w:eastAsia="Calibri" w:hAnsi="Times New Roman" w:cs="Times New Roman"/>
          <w:sz w:val="32"/>
          <w:szCs w:val="32"/>
        </w:rPr>
        <w:t>ие промежуточных критериев [5, с</w:t>
      </w:r>
      <w:r w:rsidRPr="004B2D69">
        <w:rPr>
          <w:rFonts w:ascii="Times New Roman" w:eastAsia="Calibri" w:hAnsi="Times New Roman" w:cs="Times New Roman"/>
          <w:sz w:val="32"/>
          <w:szCs w:val="32"/>
        </w:rPr>
        <w:t>. 374].</w:t>
      </w:r>
    </w:p>
    <w:p w:rsidR="00D145EB" w:rsidRPr="004B2D69" w:rsidRDefault="00D145EB" w:rsidP="00DC275E">
      <w:pPr>
        <w:spacing w:after="0" w:line="240" w:lineRule="auto"/>
        <w:ind w:firstLine="567"/>
        <w:jc w:val="both"/>
        <w:rPr>
          <w:rFonts w:ascii="Times New Roman" w:eastAsia="Calibri" w:hAnsi="Times New Roman" w:cs="Times New Roman"/>
          <w:b/>
          <w:sz w:val="32"/>
          <w:szCs w:val="32"/>
        </w:rPr>
      </w:pPr>
    </w:p>
    <w:p w:rsidR="00D145EB" w:rsidRPr="004B2D69" w:rsidRDefault="00D145EB" w:rsidP="001F4C0F">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D145EB" w:rsidRPr="004B2D69" w:rsidRDefault="00D145EB" w:rsidP="007D0A81">
      <w:pPr>
        <w:pStyle w:val="af1"/>
        <w:numPr>
          <w:ilvl w:val="0"/>
          <w:numId w:val="51"/>
        </w:numPr>
        <w:spacing w:after="0" w:line="240" w:lineRule="auto"/>
        <w:ind w:left="567" w:hanging="567"/>
        <w:jc w:val="both"/>
        <w:rPr>
          <w:rFonts w:ascii="Times New Roman" w:hAnsi="Times New Roman"/>
          <w:spacing w:val="-6"/>
          <w:sz w:val="28"/>
          <w:szCs w:val="28"/>
        </w:rPr>
      </w:pPr>
      <w:r w:rsidRPr="004B2D69">
        <w:rPr>
          <w:rFonts w:ascii="Times New Roman" w:hAnsi="Times New Roman"/>
          <w:spacing w:val="-6"/>
          <w:sz w:val="28"/>
          <w:szCs w:val="28"/>
        </w:rPr>
        <w:t>Бабкин А.М. Лексикографическая разработка русской фразеологии / // С</w:t>
      </w:r>
      <w:r w:rsidRPr="004B2D69">
        <w:rPr>
          <w:rFonts w:ascii="Times New Roman" w:hAnsi="Times New Roman"/>
          <w:spacing w:val="-6"/>
          <w:sz w:val="28"/>
          <w:szCs w:val="28"/>
        </w:rPr>
        <w:t>о</w:t>
      </w:r>
      <w:r w:rsidRPr="004B2D69">
        <w:rPr>
          <w:rFonts w:ascii="Times New Roman" w:hAnsi="Times New Roman"/>
          <w:spacing w:val="-6"/>
          <w:sz w:val="28"/>
          <w:szCs w:val="28"/>
        </w:rPr>
        <w:t>временный русский язык: Лексикология. Фразеология. Лексикография: хр</w:t>
      </w:r>
      <w:r w:rsidRPr="004B2D69">
        <w:rPr>
          <w:rFonts w:ascii="Times New Roman" w:hAnsi="Times New Roman"/>
          <w:spacing w:val="-6"/>
          <w:sz w:val="28"/>
          <w:szCs w:val="28"/>
        </w:rPr>
        <w:t>е</w:t>
      </w:r>
      <w:r w:rsidRPr="004B2D69">
        <w:rPr>
          <w:rFonts w:ascii="Times New Roman" w:hAnsi="Times New Roman"/>
          <w:spacing w:val="-6"/>
          <w:sz w:val="28"/>
          <w:szCs w:val="28"/>
        </w:rPr>
        <w:t>стоматия / сост. Л.А.</w:t>
      </w:r>
      <w:r w:rsidR="00D63E3B" w:rsidRPr="004B2D69">
        <w:rPr>
          <w:rFonts w:ascii="Times New Roman" w:hAnsi="Times New Roman"/>
          <w:spacing w:val="-6"/>
          <w:sz w:val="28"/>
          <w:szCs w:val="28"/>
        </w:rPr>
        <w:t xml:space="preserve"> </w:t>
      </w:r>
      <w:r w:rsidRPr="004B2D69">
        <w:rPr>
          <w:rFonts w:ascii="Times New Roman" w:hAnsi="Times New Roman"/>
          <w:spacing w:val="-6"/>
          <w:sz w:val="28"/>
          <w:szCs w:val="28"/>
        </w:rPr>
        <w:t xml:space="preserve">Ивашко. – СПб.: СПбГУ, 2002. – С. 336 – 346. </w:t>
      </w:r>
    </w:p>
    <w:p w:rsidR="00D145EB" w:rsidRPr="004B2D69" w:rsidRDefault="00D145EB" w:rsidP="007D0A81">
      <w:pPr>
        <w:pStyle w:val="af1"/>
        <w:numPr>
          <w:ilvl w:val="0"/>
          <w:numId w:val="51"/>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Виноградов В.В. Об основных типах фразеологических единиц в ру</w:t>
      </w:r>
      <w:r w:rsidRPr="004B2D69">
        <w:rPr>
          <w:rFonts w:ascii="Times New Roman" w:hAnsi="Times New Roman"/>
          <w:sz w:val="28"/>
          <w:szCs w:val="28"/>
        </w:rPr>
        <w:t>с</w:t>
      </w:r>
      <w:r w:rsidRPr="004B2D69">
        <w:rPr>
          <w:rFonts w:ascii="Times New Roman" w:hAnsi="Times New Roman"/>
          <w:sz w:val="28"/>
          <w:szCs w:val="28"/>
        </w:rPr>
        <w:t xml:space="preserve">ском языке // Современный русский язык: Лексикология. Фразеология. Лексикография: хрестоматия / сост. Л.А.Ивашко. – СПб.: СПбГУ, 2002. – С. 326 – 335. </w:t>
      </w:r>
    </w:p>
    <w:p w:rsidR="00D145EB" w:rsidRPr="004B2D69" w:rsidRDefault="00D145EB" w:rsidP="007D0A81">
      <w:pPr>
        <w:pStyle w:val="af1"/>
        <w:numPr>
          <w:ilvl w:val="0"/>
          <w:numId w:val="51"/>
        </w:numPr>
        <w:spacing w:after="0" w:line="240" w:lineRule="auto"/>
        <w:ind w:left="567" w:hanging="567"/>
        <w:jc w:val="both"/>
        <w:rPr>
          <w:rFonts w:ascii="Times New Roman" w:hAnsi="Times New Roman"/>
          <w:spacing w:val="-6"/>
          <w:sz w:val="28"/>
          <w:szCs w:val="28"/>
        </w:rPr>
      </w:pPr>
      <w:r w:rsidRPr="004B2D69">
        <w:rPr>
          <w:rFonts w:ascii="Times New Roman" w:hAnsi="Times New Roman"/>
          <w:spacing w:val="-6"/>
          <w:sz w:val="28"/>
          <w:szCs w:val="28"/>
        </w:rPr>
        <w:t>Крысин, Л. Вместе и врозь. Сочетаемость слов // Энциклопедия для детей: в 22 т. / гл. ред. М.Д.</w:t>
      </w:r>
      <w:r w:rsidR="00D63E3B" w:rsidRPr="004B2D69">
        <w:rPr>
          <w:rFonts w:ascii="Times New Roman" w:hAnsi="Times New Roman"/>
          <w:spacing w:val="-6"/>
          <w:sz w:val="28"/>
          <w:szCs w:val="28"/>
        </w:rPr>
        <w:t xml:space="preserve"> </w:t>
      </w:r>
      <w:r w:rsidRPr="004B2D69">
        <w:rPr>
          <w:rFonts w:ascii="Times New Roman" w:hAnsi="Times New Roman"/>
          <w:spacing w:val="-6"/>
          <w:sz w:val="28"/>
          <w:szCs w:val="28"/>
        </w:rPr>
        <w:t>Аксенова. – М.:Аванта+, 1998. – Т.10. – С.77 – 82.</w:t>
      </w:r>
    </w:p>
    <w:p w:rsidR="00D145EB" w:rsidRPr="004B2D69" w:rsidRDefault="00D145EB" w:rsidP="007D0A81">
      <w:pPr>
        <w:pStyle w:val="af1"/>
        <w:numPr>
          <w:ilvl w:val="0"/>
          <w:numId w:val="51"/>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Кунин А.В. Фразеология современного английского языка – М.: Межд</w:t>
      </w:r>
      <w:r w:rsidRPr="004B2D69">
        <w:rPr>
          <w:rFonts w:ascii="Times New Roman" w:hAnsi="Times New Roman"/>
          <w:sz w:val="28"/>
          <w:szCs w:val="28"/>
        </w:rPr>
        <w:t>у</w:t>
      </w:r>
      <w:r w:rsidRPr="004B2D69">
        <w:rPr>
          <w:rFonts w:ascii="Times New Roman" w:hAnsi="Times New Roman"/>
          <w:sz w:val="28"/>
          <w:szCs w:val="28"/>
        </w:rPr>
        <w:t>народные отношения, 1972. – 288 с.</w:t>
      </w:r>
    </w:p>
    <w:p w:rsidR="00D145EB" w:rsidRPr="004B2D69" w:rsidRDefault="00D145EB" w:rsidP="007D0A81">
      <w:pPr>
        <w:pStyle w:val="af1"/>
        <w:numPr>
          <w:ilvl w:val="0"/>
          <w:numId w:val="51"/>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Ларин Б.А. Очерки по фразеологии // Современный русский язык: Ле</w:t>
      </w:r>
      <w:r w:rsidRPr="004B2D69">
        <w:rPr>
          <w:rFonts w:ascii="Times New Roman" w:hAnsi="Times New Roman"/>
          <w:sz w:val="28"/>
          <w:szCs w:val="28"/>
        </w:rPr>
        <w:t>к</w:t>
      </w:r>
      <w:r w:rsidRPr="004B2D69">
        <w:rPr>
          <w:rFonts w:ascii="Times New Roman" w:hAnsi="Times New Roman"/>
          <w:sz w:val="28"/>
          <w:szCs w:val="28"/>
        </w:rPr>
        <w:t xml:space="preserve">сикология. Фразеология. Лексикография: хрестоматия / сост. Л.А. Ивашко. – СПб.: СПбГУ, 2002. – С. 370 – 381. </w:t>
      </w:r>
    </w:p>
    <w:p w:rsidR="00D145EB" w:rsidRPr="004B2D69" w:rsidRDefault="00D145EB" w:rsidP="007D0A81">
      <w:pPr>
        <w:pStyle w:val="af1"/>
        <w:numPr>
          <w:ilvl w:val="0"/>
          <w:numId w:val="51"/>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Мокиенко В.М. Славянская фразеология // Современный русский язык: Лексикология. Фразеология. Лексикография: хрестоматия / сост. Л.А.</w:t>
      </w:r>
      <w:r w:rsidR="00D63E3B" w:rsidRPr="004B2D69">
        <w:rPr>
          <w:rFonts w:ascii="Times New Roman" w:hAnsi="Times New Roman"/>
          <w:sz w:val="28"/>
          <w:szCs w:val="28"/>
        </w:rPr>
        <w:t xml:space="preserve"> </w:t>
      </w:r>
      <w:r w:rsidRPr="004B2D69">
        <w:rPr>
          <w:rFonts w:ascii="Times New Roman" w:hAnsi="Times New Roman"/>
          <w:sz w:val="28"/>
          <w:szCs w:val="28"/>
        </w:rPr>
        <w:t>Ивашко. – СПб.:</w:t>
      </w:r>
      <w:r w:rsidR="00D63E3B" w:rsidRPr="004B2D69">
        <w:rPr>
          <w:rFonts w:ascii="Times New Roman" w:hAnsi="Times New Roman"/>
          <w:sz w:val="28"/>
          <w:szCs w:val="28"/>
        </w:rPr>
        <w:t xml:space="preserve"> </w:t>
      </w:r>
      <w:r w:rsidRPr="004B2D69">
        <w:rPr>
          <w:rFonts w:ascii="Times New Roman" w:hAnsi="Times New Roman"/>
          <w:sz w:val="28"/>
          <w:szCs w:val="28"/>
        </w:rPr>
        <w:t xml:space="preserve">СПбГУ, 2002. – С. 381 – 389. </w:t>
      </w:r>
    </w:p>
    <w:p w:rsidR="00D145EB" w:rsidRPr="004B2D69" w:rsidRDefault="00D145EB" w:rsidP="007D0A81">
      <w:pPr>
        <w:pStyle w:val="af1"/>
        <w:numPr>
          <w:ilvl w:val="0"/>
          <w:numId w:val="51"/>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Молотков А.И. Фразеологизмы русского языка и принципы их лексик</w:t>
      </w:r>
      <w:r w:rsidRPr="004B2D69">
        <w:rPr>
          <w:rFonts w:ascii="Times New Roman" w:hAnsi="Times New Roman"/>
          <w:sz w:val="28"/>
          <w:szCs w:val="28"/>
        </w:rPr>
        <w:t>о</w:t>
      </w:r>
      <w:r w:rsidRPr="004B2D69">
        <w:rPr>
          <w:rFonts w:ascii="Times New Roman" w:hAnsi="Times New Roman"/>
          <w:sz w:val="28"/>
          <w:szCs w:val="28"/>
        </w:rPr>
        <w:t>графического описания  // Современный русский язык: Лексикология. Фразеология. Лексикография: хрестоматия / сост. Л.А.</w:t>
      </w:r>
      <w:r w:rsidR="00D63E3B" w:rsidRPr="004B2D69">
        <w:rPr>
          <w:rFonts w:ascii="Times New Roman" w:hAnsi="Times New Roman"/>
          <w:sz w:val="28"/>
          <w:szCs w:val="28"/>
        </w:rPr>
        <w:t xml:space="preserve"> </w:t>
      </w:r>
      <w:r w:rsidRPr="004B2D69">
        <w:rPr>
          <w:rFonts w:ascii="Times New Roman" w:hAnsi="Times New Roman"/>
          <w:sz w:val="28"/>
          <w:szCs w:val="28"/>
        </w:rPr>
        <w:t xml:space="preserve">Ивашко. – СПб.: СПбГУ, 2002. – С. 346 – 365. </w:t>
      </w:r>
    </w:p>
    <w:p w:rsidR="00D63E3B" w:rsidRPr="004B2D69" w:rsidRDefault="00D63E3B" w:rsidP="00DC275E">
      <w:pPr>
        <w:spacing w:after="0" w:line="240" w:lineRule="auto"/>
        <w:ind w:firstLine="567"/>
        <w:jc w:val="both"/>
        <w:rPr>
          <w:rFonts w:ascii="Times New Roman" w:hAnsi="Times New Roman" w:cs="Times New Roman"/>
          <w:b/>
          <w:i/>
          <w:sz w:val="32"/>
          <w:szCs w:val="32"/>
        </w:rPr>
      </w:pPr>
    </w:p>
    <w:p w:rsidR="004B2D69" w:rsidRPr="004B2D69" w:rsidRDefault="004B2D69">
      <w:pPr>
        <w:rPr>
          <w:rFonts w:ascii="Times New Roman" w:eastAsia="Times New Roman" w:hAnsi="Times New Roman" w:cs="Times New Roman"/>
          <w:b/>
          <w:i/>
          <w:iCs/>
          <w:sz w:val="32"/>
          <w:szCs w:val="32"/>
          <w:lang w:eastAsia="ar-SA"/>
        </w:rPr>
      </w:pPr>
    </w:p>
    <w:p w:rsidR="00E536CF" w:rsidRPr="004B2D69" w:rsidRDefault="00E536CF" w:rsidP="00DC275E">
      <w:pPr>
        <w:suppressAutoHyphens/>
        <w:spacing w:after="0" w:line="240" w:lineRule="auto"/>
        <w:ind w:firstLine="709"/>
        <w:jc w:val="right"/>
        <w:rPr>
          <w:rFonts w:ascii="Times New Roman" w:eastAsia="Times New Roman" w:hAnsi="Times New Roman" w:cs="Times New Roman"/>
          <w:i/>
          <w:iCs/>
          <w:sz w:val="32"/>
          <w:szCs w:val="32"/>
          <w:lang w:eastAsia="ar-SA"/>
        </w:rPr>
      </w:pPr>
      <w:r w:rsidRPr="004B2D69">
        <w:rPr>
          <w:rFonts w:ascii="Times New Roman" w:eastAsia="Times New Roman" w:hAnsi="Times New Roman" w:cs="Times New Roman"/>
          <w:b/>
          <w:i/>
          <w:iCs/>
          <w:sz w:val="32"/>
          <w:szCs w:val="32"/>
          <w:lang w:eastAsia="ar-SA"/>
        </w:rPr>
        <w:t>Ахматова Фатима Хасановна</w:t>
      </w:r>
      <w:r w:rsidRPr="004B2D69">
        <w:rPr>
          <w:rFonts w:ascii="Times New Roman" w:eastAsia="Times New Roman" w:hAnsi="Times New Roman" w:cs="Times New Roman"/>
          <w:i/>
          <w:iCs/>
          <w:sz w:val="32"/>
          <w:szCs w:val="32"/>
          <w:lang w:eastAsia="ar-SA"/>
        </w:rPr>
        <w:t xml:space="preserve"> </w:t>
      </w:r>
    </w:p>
    <w:p w:rsidR="00E536CF" w:rsidRPr="004B2D69" w:rsidRDefault="00E536CF" w:rsidP="00DC275E">
      <w:pPr>
        <w:suppressAutoHyphens/>
        <w:spacing w:after="0" w:line="240" w:lineRule="auto"/>
        <w:ind w:firstLine="709"/>
        <w:jc w:val="right"/>
        <w:rPr>
          <w:rFonts w:ascii="Times New Roman" w:eastAsia="Times New Roman" w:hAnsi="Times New Roman" w:cs="Times New Roman"/>
          <w:i/>
          <w:iCs/>
          <w:sz w:val="32"/>
          <w:szCs w:val="32"/>
          <w:lang w:eastAsia="ar-SA"/>
        </w:rPr>
      </w:pPr>
      <w:r w:rsidRPr="004B2D69">
        <w:rPr>
          <w:rFonts w:ascii="Times New Roman" w:eastAsia="Times New Roman" w:hAnsi="Times New Roman" w:cs="Times New Roman"/>
          <w:i/>
          <w:iCs/>
          <w:sz w:val="32"/>
          <w:szCs w:val="32"/>
          <w:lang w:eastAsia="ar-SA"/>
        </w:rPr>
        <w:t xml:space="preserve">преподаватель кафедры германской филологии </w:t>
      </w:r>
    </w:p>
    <w:p w:rsidR="00E536CF" w:rsidRPr="004B2D69" w:rsidRDefault="00E536CF" w:rsidP="00DC275E">
      <w:pPr>
        <w:suppressAutoHyphens/>
        <w:spacing w:after="0" w:line="240" w:lineRule="auto"/>
        <w:ind w:firstLine="709"/>
        <w:jc w:val="right"/>
        <w:rPr>
          <w:rFonts w:ascii="Times New Roman" w:eastAsia="Times New Roman" w:hAnsi="Times New Roman" w:cs="Times New Roman"/>
          <w:i/>
          <w:iCs/>
          <w:sz w:val="32"/>
          <w:szCs w:val="32"/>
          <w:u w:val="single"/>
          <w:lang w:eastAsia="ar-SA"/>
        </w:rPr>
      </w:pPr>
      <w:r w:rsidRPr="004B2D69">
        <w:rPr>
          <w:rFonts w:ascii="Times New Roman" w:eastAsia="Times New Roman" w:hAnsi="Times New Roman" w:cs="Times New Roman"/>
          <w:i/>
          <w:iCs/>
          <w:sz w:val="32"/>
          <w:szCs w:val="32"/>
          <w:lang w:val="en-US" w:eastAsia="ar-SA"/>
        </w:rPr>
        <w:t>E</w:t>
      </w:r>
      <w:r w:rsidRPr="004B2D69">
        <w:rPr>
          <w:rFonts w:ascii="Times New Roman" w:eastAsia="Times New Roman" w:hAnsi="Times New Roman" w:cs="Times New Roman"/>
          <w:i/>
          <w:iCs/>
          <w:sz w:val="32"/>
          <w:szCs w:val="32"/>
          <w:lang w:eastAsia="ar-SA"/>
        </w:rPr>
        <w:t>-</w:t>
      </w:r>
      <w:r w:rsidRPr="004B2D69">
        <w:rPr>
          <w:rFonts w:ascii="Times New Roman" w:eastAsia="Times New Roman" w:hAnsi="Times New Roman" w:cs="Times New Roman"/>
          <w:i/>
          <w:iCs/>
          <w:sz w:val="32"/>
          <w:szCs w:val="32"/>
          <w:lang w:val="en-US" w:eastAsia="ar-SA"/>
        </w:rPr>
        <w:t>mail</w:t>
      </w:r>
      <w:r w:rsidRPr="004B2D69">
        <w:rPr>
          <w:rFonts w:ascii="Times New Roman" w:eastAsia="Times New Roman" w:hAnsi="Times New Roman" w:cs="Times New Roman"/>
          <w:i/>
          <w:iCs/>
          <w:sz w:val="32"/>
          <w:szCs w:val="32"/>
          <w:lang w:eastAsia="ar-SA"/>
        </w:rPr>
        <w:t xml:space="preserve">: </w:t>
      </w:r>
      <w:hyperlink r:id="rId21" w:history="1">
        <w:r w:rsidRPr="004B2D69">
          <w:rPr>
            <w:rFonts w:ascii="Times New Roman" w:eastAsia="Times New Roman" w:hAnsi="Times New Roman" w:cs="Times New Roman"/>
            <w:i/>
            <w:iCs/>
            <w:sz w:val="32"/>
            <w:szCs w:val="32"/>
            <w:u w:val="single"/>
            <w:lang w:val="en-US" w:eastAsia="ar-SA"/>
          </w:rPr>
          <w:t>ahmatova</w:t>
        </w:r>
        <w:r w:rsidRPr="004B2D69">
          <w:rPr>
            <w:rFonts w:ascii="Times New Roman" w:eastAsia="Times New Roman" w:hAnsi="Times New Roman" w:cs="Times New Roman"/>
            <w:i/>
            <w:iCs/>
            <w:sz w:val="32"/>
            <w:szCs w:val="32"/>
            <w:u w:val="single"/>
            <w:lang w:eastAsia="ar-SA"/>
          </w:rPr>
          <w:t>123@</w:t>
        </w:r>
        <w:r w:rsidRPr="004B2D69">
          <w:rPr>
            <w:rFonts w:ascii="Times New Roman" w:eastAsia="Times New Roman" w:hAnsi="Times New Roman" w:cs="Times New Roman"/>
            <w:i/>
            <w:iCs/>
            <w:sz w:val="32"/>
            <w:szCs w:val="32"/>
            <w:u w:val="single"/>
            <w:lang w:val="en-US" w:eastAsia="ar-SA"/>
          </w:rPr>
          <w:t>yandex</w:t>
        </w:r>
        <w:r w:rsidRPr="004B2D69">
          <w:rPr>
            <w:rFonts w:ascii="Times New Roman" w:eastAsia="Times New Roman" w:hAnsi="Times New Roman" w:cs="Times New Roman"/>
            <w:i/>
            <w:iCs/>
            <w:sz w:val="32"/>
            <w:szCs w:val="32"/>
            <w:u w:val="single"/>
            <w:lang w:eastAsia="ar-SA"/>
          </w:rPr>
          <w:t>.</w:t>
        </w:r>
        <w:r w:rsidRPr="004B2D69">
          <w:rPr>
            <w:rFonts w:ascii="Times New Roman" w:eastAsia="Times New Roman" w:hAnsi="Times New Roman" w:cs="Times New Roman"/>
            <w:i/>
            <w:iCs/>
            <w:sz w:val="32"/>
            <w:szCs w:val="32"/>
            <w:u w:val="single"/>
            <w:lang w:val="en-US" w:eastAsia="ar-SA"/>
          </w:rPr>
          <w:t>ru</w:t>
        </w:r>
      </w:hyperlink>
    </w:p>
    <w:p w:rsidR="00E536CF" w:rsidRPr="004B2D69" w:rsidRDefault="00E536CF" w:rsidP="00DC275E">
      <w:pPr>
        <w:suppressAutoHyphens/>
        <w:spacing w:after="0" w:line="240" w:lineRule="auto"/>
        <w:ind w:firstLine="709"/>
        <w:jc w:val="right"/>
        <w:rPr>
          <w:rFonts w:ascii="Times New Roman" w:eastAsia="Times New Roman" w:hAnsi="Times New Roman" w:cs="Times New Roman"/>
          <w:i/>
          <w:iCs/>
          <w:sz w:val="32"/>
          <w:szCs w:val="32"/>
          <w:lang w:eastAsia="ar-SA"/>
        </w:rPr>
      </w:pPr>
      <w:r w:rsidRPr="004B2D69">
        <w:rPr>
          <w:rFonts w:ascii="Times New Roman" w:eastAsia="Times New Roman" w:hAnsi="Times New Roman" w:cs="Times New Roman"/>
          <w:i/>
          <w:iCs/>
          <w:sz w:val="32"/>
          <w:szCs w:val="32"/>
          <w:lang w:eastAsia="ar-SA"/>
        </w:rPr>
        <w:t xml:space="preserve">Карачаево-Черкесский государственный университет </w:t>
      </w:r>
    </w:p>
    <w:p w:rsidR="00E536CF" w:rsidRPr="004B2D69" w:rsidRDefault="00E536CF" w:rsidP="00DC275E">
      <w:pPr>
        <w:suppressAutoHyphens/>
        <w:spacing w:after="0" w:line="240" w:lineRule="auto"/>
        <w:ind w:firstLine="709"/>
        <w:jc w:val="right"/>
        <w:rPr>
          <w:rFonts w:ascii="Times New Roman" w:eastAsia="Times New Roman" w:hAnsi="Times New Roman" w:cs="Times New Roman"/>
          <w:i/>
          <w:iCs/>
          <w:sz w:val="32"/>
          <w:szCs w:val="32"/>
          <w:lang w:eastAsia="ar-SA"/>
        </w:rPr>
      </w:pPr>
      <w:r w:rsidRPr="004B2D69">
        <w:rPr>
          <w:rFonts w:ascii="Times New Roman" w:eastAsia="Times New Roman" w:hAnsi="Times New Roman" w:cs="Times New Roman"/>
          <w:i/>
          <w:iCs/>
          <w:sz w:val="32"/>
          <w:szCs w:val="32"/>
          <w:lang w:eastAsia="ar-SA"/>
        </w:rPr>
        <w:t xml:space="preserve">имени У. Д. Алиева, г. Карачаевск, Россия </w:t>
      </w:r>
    </w:p>
    <w:p w:rsidR="00E536CF" w:rsidRPr="004B2D69" w:rsidRDefault="00E536CF" w:rsidP="00DC275E">
      <w:pPr>
        <w:suppressAutoHyphens/>
        <w:spacing w:after="0" w:line="240" w:lineRule="auto"/>
        <w:ind w:firstLine="709"/>
        <w:jc w:val="right"/>
        <w:rPr>
          <w:rFonts w:ascii="Times New Roman" w:eastAsia="Times New Roman" w:hAnsi="Times New Roman" w:cs="Times New Roman"/>
          <w:iCs/>
          <w:sz w:val="32"/>
          <w:szCs w:val="32"/>
          <w:lang w:eastAsia="ar-SA"/>
        </w:rPr>
      </w:pPr>
    </w:p>
    <w:p w:rsidR="00E536CF" w:rsidRPr="004B2D69" w:rsidRDefault="00E536CF" w:rsidP="001F4C0F">
      <w:pPr>
        <w:suppressAutoHyphens/>
        <w:spacing w:after="0" w:line="240" w:lineRule="auto"/>
        <w:jc w:val="center"/>
        <w:rPr>
          <w:rFonts w:ascii="Times New Roman" w:eastAsia="Arial Unicode MS" w:hAnsi="Times New Roman" w:cs="Times New Roman"/>
          <w:b/>
          <w:sz w:val="32"/>
          <w:szCs w:val="32"/>
          <w:lang w:eastAsia="ar-SA"/>
        </w:rPr>
      </w:pPr>
      <w:r w:rsidRPr="004B2D69">
        <w:rPr>
          <w:rFonts w:ascii="Times New Roman" w:eastAsia="Arial Unicode MS" w:hAnsi="Times New Roman" w:cs="Times New Roman"/>
          <w:b/>
          <w:sz w:val="32"/>
          <w:szCs w:val="32"/>
          <w:lang w:eastAsia="ar-SA"/>
        </w:rPr>
        <w:t>СПЕЦИФИКА ПРОИЗВОДНЫХ ЗНАЧЕНИЙ СЛОВА</w:t>
      </w:r>
    </w:p>
    <w:p w:rsidR="00E536CF" w:rsidRPr="004B2D69" w:rsidRDefault="00E536CF" w:rsidP="00DC275E">
      <w:pPr>
        <w:suppressAutoHyphens/>
        <w:spacing w:after="0" w:line="240" w:lineRule="auto"/>
        <w:ind w:firstLine="709"/>
        <w:jc w:val="center"/>
        <w:rPr>
          <w:rFonts w:ascii="Times New Roman" w:eastAsia="Arial Unicode MS" w:hAnsi="Times New Roman" w:cs="Times New Roman"/>
          <w:b/>
          <w:sz w:val="32"/>
          <w:szCs w:val="32"/>
          <w:lang w:eastAsia="ar-SA"/>
        </w:rPr>
      </w:pPr>
    </w:p>
    <w:p w:rsidR="009D1F50" w:rsidRPr="004B2D69" w:rsidRDefault="000566BC" w:rsidP="001F4C0F">
      <w:pPr>
        <w:spacing w:after="0" w:line="240" w:lineRule="auto"/>
        <w:ind w:firstLine="567"/>
        <w:jc w:val="both"/>
        <w:rPr>
          <w:rFonts w:ascii="Times New Roman" w:eastAsia="Microsoft Sans Serif" w:hAnsi="Times New Roman" w:cs="Times New Roman"/>
          <w:i/>
          <w:sz w:val="32"/>
          <w:szCs w:val="32"/>
          <w:lang w:eastAsia="ru-RU"/>
        </w:rPr>
      </w:pPr>
      <w:r w:rsidRPr="004B2D69">
        <w:rPr>
          <w:rFonts w:ascii="Times New Roman" w:eastAsia="Microsoft Sans Serif" w:hAnsi="Times New Roman" w:cs="Times New Roman"/>
          <w:b/>
          <w:i/>
          <w:sz w:val="32"/>
          <w:szCs w:val="32"/>
          <w:lang w:eastAsia="ru-RU"/>
        </w:rPr>
        <w:t>Аннотация.</w:t>
      </w:r>
      <w:r w:rsidRPr="004B2D69">
        <w:rPr>
          <w:rFonts w:ascii="Times New Roman" w:eastAsia="Microsoft Sans Serif" w:hAnsi="Times New Roman" w:cs="Times New Roman"/>
          <w:sz w:val="32"/>
          <w:szCs w:val="32"/>
          <w:lang w:eastAsia="ru-RU"/>
        </w:rPr>
        <w:t xml:space="preserve"> </w:t>
      </w:r>
      <w:r w:rsidR="009D1F50" w:rsidRPr="004B2D69">
        <w:rPr>
          <w:rFonts w:ascii="Times New Roman" w:eastAsia="Microsoft Sans Serif" w:hAnsi="Times New Roman" w:cs="Times New Roman"/>
          <w:i/>
          <w:sz w:val="32"/>
          <w:szCs w:val="32"/>
          <w:lang w:eastAsia="ru-RU"/>
        </w:rPr>
        <w:t>Значение слова устойчиво, оно является общим для всех носителей языка, следовательно, фактом словарной с</w:t>
      </w:r>
      <w:r w:rsidR="009D1F50" w:rsidRPr="004B2D69">
        <w:rPr>
          <w:rFonts w:ascii="Times New Roman" w:eastAsia="Microsoft Sans Serif" w:hAnsi="Times New Roman" w:cs="Times New Roman"/>
          <w:i/>
          <w:sz w:val="32"/>
          <w:szCs w:val="32"/>
          <w:lang w:eastAsia="ru-RU"/>
        </w:rPr>
        <w:t>и</w:t>
      </w:r>
      <w:r w:rsidR="009D1F50" w:rsidRPr="004B2D69">
        <w:rPr>
          <w:rFonts w:ascii="Times New Roman" w:eastAsia="Microsoft Sans Serif" w:hAnsi="Times New Roman" w:cs="Times New Roman"/>
          <w:i/>
          <w:sz w:val="32"/>
          <w:szCs w:val="32"/>
          <w:lang w:eastAsia="ru-RU"/>
        </w:rPr>
        <w:t>стемы языка. Поэтому оно фиксируется словарями. В отли</w:t>
      </w:r>
      <w:r w:rsidR="00597236" w:rsidRPr="004B2D69">
        <w:rPr>
          <w:rFonts w:ascii="Times New Roman" w:eastAsia="Microsoft Sans Serif" w:hAnsi="Times New Roman" w:cs="Times New Roman"/>
          <w:i/>
          <w:sz w:val="32"/>
          <w:szCs w:val="32"/>
          <w:lang w:eastAsia="ru-RU"/>
        </w:rPr>
        <w:t>чие от него употребление слова -</w:t>
      </w:r>
      <w:r w:rsidRPr="004B2D69">
        <w:rPr>
          <w:rFonts w:ascii="Times New Roman" w:eastAsia="Microsoft Sans Serif" w:hAnsi="Times New Roman" w:cs="Times New Roman"/>
          <w:i/>
          <w:sz w:val="32"/>
          <w:szCs w:val="32"/>
          <w:lang w:eastAsia="ru-RU"/>
        </w:rPr>
        <w:t xml:space="preserve"> </w:t>
      </w:r>
      <w:r w:rsidR="009D1F50" w:rsidRPr="004B2D69">
        <w:rPr>
          <w:rFonts w:ascii="Times New Roman" w:eastAsia="Microsoft Sans Serif" w:hAnsi="Times New Roman" w:cs="Times New Roman"/>
          <w:i/>
          <w:sz w:val="32"/>
          <w:szCs w:val="32"/>
          <w:lang w:eastAsia="ru-RU"/>
        </w:rPr>
        <w:t>это лишь возможное применение одного из значений слова, иногда очень индивидуальное, иногда б</w:t>
      </w:r>
      <w:r w:rsidRPr="004B2D69">
        <w:rPr>
          <w:rFonts w:ascii="Times New Roman" w:eastAsia="Microsoft Sans Serif" w:hAnsi="Times New Roman" w:cs="Times New Roman"/>
          <w:i/>
          <w:sz w:val="32"/>
          <w:szCs w:val="32"/>
          <w:lang w:eastAsia="ru-RU"/>
        </w:rPr>
        <w:t xml:space="preserve">олее или </w:t>
      </w:r>
      <w:r w:rsidRPr="004B2D69">
        <w:rPr>
          <w:rFonts w:ascii="Times New Roman" w:eastAsia="Microsoft Sans Serif" w:hAnsi="Times New Roman" w:cs="Times New Roman"/>
          <w:i/>
          <w:sz w:val="32"/>
          <w:szCs w:val="32"/>
          <w:lang w:eastAsia="ru-RU"/>
        </w:rPr>
        <w:lastRenderedPageBreak/>
        <w:t>менее распространенное</w:t>
      </w:r>
      <w:r w:rsidR="009D1F50" w:rsidRPr="004B2D69">
        <w:rPr>
          <w:rFonts w:ascii="Times New Roman" w:eastAsia="Microsoft Sans Serif" w:hAnsi="Times New Roman" w:cs="Times New Roman"/>
          <w:i/>
          <w:sz w:val="32"/>
          <w:szCs w:val="32"/>
          <w:lang w:eastAsia="ru-RU"/>
        </w:rPr>
        <w:t>. Оно не является фактом словарн</w:t>
      </w:r>
      <w:r w:rsidRPr="004B2D69">
        <w:rPr>
          <w:rFonts w:ascii="Times New Roman" w:eastAsia="Microsoft Sans Serif" w:hAnsi="Times New Roman" w:cs="Times New Roman"/>
          <w:i/>
          <w:sz w:val="32"/>
          <w:szCs w:val="32"/>
          <w:lang w:eastAsia="ru-RU"/>
        </w:rPr>
        <w:t>ой с</w:t>
      </w:r>
      <w:r w:rsidRPr="004B2D69">
        <w:rPr>
          <w:rFonts w:ascii="Times New Roman" w:eastAsia="Microsoft Sans Serif" w:hAnsi="Times New Roman" w:cs="Times New Roman"/>
          <w:i/>
          <w:sz w:val="32"/>
          <w:szCs w:val="32"/>
          <w:lang w:eastAsia="ru-RU"/>
        </w:rPr>
        <w:t>и</w:t>
      </w:r>
      <w:r w:rsidRPr="004B2D69">
        <w:rPr>
          <w:rFonts w:ascii="Times New Roman" w:eastAsia="Microsoft Sans Serif" w:hAnsi="Times New Roman" w:cs="Times New Roman"/>
          <w:i/>
          <w:sz w:val="32"/>
          <w:szCs w:val="32"/>
          <w:lang w:eastAsia="ru-RU"/>
        </w:rPr>
        <w:t xml:space="preserve">стемы и обычно отличается </w:t>
      </w:r>
      <w:r w:rsidR="009D1F50" w:rsidRPr="004B2D69">
        <w:rPr>
          <w:rFonts w:ascii="Times New Roman" w:eastAsia="Microsoft Sans Serif" w:hAnsi="Times New Roman" w:cs="Times New Roman"/>
          <w:i/>
          <w:sz w:val="32"/>
          <w:szCs w:val="32"/>
          <w:lang w:eastAsia="ru-RU"/>
        </w:rPr>
        <w:t>нерегулярностью образования, че</w:t>
      </w:r>
      <w:r w:rsidR="009D1F50" w:rsidRPr="004B2D69">
        <w:rPr>
          <w:rFonts w:ascii="Times New Roman" w:eastAsia="Microsoft Sans Serif" w:hAnsi="Times New Roman" w:cs="Times New Roman"/>
          <w:i/>
          <w:sz w:val="32"/>
          <w:szCs w:val="32"/>
          <w:lang w:eastAsia="ru-RU"/>
        </w:rPr>
        <w:t>т</w:t>
      </w:r>
      <w:r w:rsidR="009D1F50" w:rsidRPr="004B2D69">
        <w:rPr>
          <w:rFonts w:ascii="Times New Roman" w:eastAsia="Microsoft Sans Serif" w:hAnsi="Times New Roman" w:cs="Times New Roman"/>
          <w:i/>
          <w:sz w:val="32"/>
          <w:szCs w:val="32"/>
          <w:lang w:eastAsia="ru-RU"/>
        </w:rPr>
        <w:t>кой контекстной обусловленностью, а иногда явной а</w:t>
      </w:r>
      <w:r w:rsidRPr="004B2D69">
        <w:rPr>
          <w:rFonts w:ascii="Times New Roman" w:eastAsia="Microsoft Sans Serif" w:hAnsi="Times New Roman" w:cs="Times New Roman"/>
          <w:i/>
          <w:sz w:val="32"/>
          <w:szCs w:val="32"/>
          <w:lang w:eastAsia="ru-RU"/>
        </w:rPr>
        <w:t>вторской и</w:t>
      </w:r>
      <w:r w:rsidRPr="004B2D69">
        <w:rPr>
          <w:rFonts w:ascii="Times New Roman" w:eastAsia="Microsoft Sans Serif" w:hAnsi="Times New Roman" w:cs="Times New Roman"/>
          <w:i/>
          <w:sz w:val="32"/>
          <w:szCs w:val="32"/>
          <w:lang w:eastAsia="ru-RU"/>
        </w:rPr>
        <w:t>н</w:t>
      </w:r>
      <w:r w:rsidRPr="004B2D69">
        <w:rPr>
          <w:rFonts w:ascii="Times New Roman" w:eastAsia="Microsoft Sans Serif" w:hAnsi="Times New Roman" w:cs="Times New Roman"/>
          <w:i/>
          <w:sz w:val="32"/>
          <w:szCs w:val="32"/>
          <w:lang w:eastAsia="ru-RU"/>
        </w:rPr>
        <w:t>дивидуализацией</w:t>
      </w:r>
      <w:r w:rsidR="009D1F50" w:rsidRPr="004B2D69">
        <w:rPr>
          <w:rFonts w:ascii="Times New Roman" w:eastAsia="Microsoft Sans Serif" w:hAnsi="Times New Roman" w:cs="Times New Roman"/>
          <w:i/>
          <w:sz w:val="32"/>
          <w:szCs w:val="32"/>
          <w:lang w:eastAsia="ru-RU"/>
        </w:rPr>
        <w:t>. Употребление не факт языка, а факт речи, п</w:t>
      </w:r>
      <w:r w:rsidR="009D1F50" w:rsidRPr="004B2D69">
        <w:rPr>
          <w:rFonts w:ascii="Times New Roman" w:eastAsia="Microsoft Sans Serif" w:hAnsi="Times New Roman" w:cs="Times New Roman"/>
          <w:i/>
          <w:sz w:val="32"/>
          <w:szCs w:val="32"/>
          <w:lang w:eastAsia="ru-RU"/>
        </w:rPr>
        <w:t>о</w:t>
      </w:r>
      <w:r w:rsidR="009D1F50" w:rsidRPr="004B2D69">
        <w:rPr>
          <w:rFonts w:ascii="Times New Roman" w:eastAsia="Microsoft Sans Serif" w:hAnsi="Times New Roman" w:cs="Times New Roman"/>
          <w:i/>
          <w:sz w:val="32"/>
          <w:szCs w:val="32"/>
          <w:lang w:eastAsia="ru-RU"/>
        </w:rPr>
        <w:t>этому не должно отражаться в словарях литературного языка.</w:t>
      </w:r>
    </w:p>
    <w:p w:rsidR="000566BC" w:rsidRPr="004B2D69" w:rsidRDefault="000566BC" w:rsidP="001F4C0F">
      <w:pPr>
        <w:spacing w:after="0" w:line="240" w:lineRule="auto"/>
        <w:ind w:firstLine="567"/>
        <w:jc w:val="both"/>
        <w:rPr>
          <w:rFonts w:ascii="Times New Roman" w:eastAsia="Microsoft Sans Serif" w:hAnsi="Times New Roman" w:cs="Times New Roman"/>
          <w:i/>
          <w:sz w:val="32"/>
          <w:szCs w:val="32"/>
          <w:lang w:eastAsia="ru-RU"/>
        </w:rPr>
      </w:pPr>
      <w:r w:rsidRPr="004B2D69">
        <w:rPr>
          <w:rFonts w:ascii="Times New Roman" w:eastAsia="Microsoft Sans Serif" w:hAnsi="Times New Roman" w:cs="Times New Roman"/>
          <w:b/>
          <w:i/>
          <w:sz w:val="32"/>
          <w:szCs w:val="32"/>
          <w:lang w:eastAsia="ru-RU"/>
        </w:rPr>
        <w:t>Ключевые слова:</w:t>
      </w:r>
      <w:r w:rsidRPr="004B2D69">
        <w:rPr>
          <w:rFonts w:ascii="Times New Roman" w:eastAsia="Microsoft Sans Serif" w:hAnsi="Times New Roman" w:cs="Times New Roman"/>
          <w:i/>
          <w:sz w:val="32"/>
          <w:szCs w:val="32"/>
          <w:lang w:eastAsia="ru-RU"/>
        </w:rPr>
        <w:t xml:space="preserve"> индивидуальн</w:t>
      </w:r>
      <w:r w:rsidR="00725753" w:rsidRPr="004B2D69">
        <w:rPr>
          <w:rFonts w:ascii="Times New Roman" w:eastAsia="Microsoft Sans Serif" w:hAnsi="Times New Roman" w:cs="Times New Roman"/>
          <w:i/>
          <w:sz w:val="32"/>
          <w:szCs w:val="32"/>
          <w:lang w:eastAsia="ru-RU"/>
        </w:rPr>
        <w:t>ы</w:t>
      </w:r>
      <w:r w:rsidRPr="004B2D69">
        <w:rPr>
          <w:rFonts w:ascii="Times New Roman" w:eastAsia="Microsoft Sans Serif" w:hAnsi="Times New Roman" w:cs="Times New Roman"/>
          <w:i/>
          <w:sz w:val="32"/>
          <w:szCs w:val="32"/>
          <w:lang w:eastAsia="ru-RU"/>
        </w:rPr>
        <w:t>е, уникальные употребления слов, количественно-временное значение, словарь.</w:t>
      </w:r>
    </w:p>
    <w:p w:rsidR="000566BC" w:rsidRPr="004B2D69" w:rsidRDefault="000566BC" w:rsidP="001F4C0F">
      <w:pPr>
        <w:spacing w:after="0" w:line="240" w:lineRule="auto"/>
        <w:ind w:firstLine="567"/>
        <w:jc w:val="both"/>
        <w:rPr>
          <w:rFonts w:ascii="Times New Roman" w:eastAsia="Microsoft Sans Serif" w:hAnsi="Times New Roman" w:cs="Times New Roman"/>
          <w:i/>
          <w:sz w:val="32"/>
          <w:szCs w:val="32"/>
          <w:lang w:eastAsia="ru-RU"/>
        </w:rPr>
      </w:pP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В ряде случаев индивидуальное или случайное употребление слова может явиться источником появления его нового значения. Видимо, следует согласиться с Л.В. Малаховским, считающим ц</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лесообразным регистрацию таких случаев употребления слова в и</w:t>
      </w:r>
      <w:r w:rsidRPr="004B2D69">
        <w:rPr>
          <w:rFonts w:ascii="Times New Roman" w:eastAsia="Microsoft Sans Serif" w:hAnsi="Times New Roman" w:cs="Times New Roman"/>
          <w:sz w:val="32"/>
          <w:szCs w:val="32"/>
          <w:lang w:eastAsia="ru-RU"/>
        </w:rPr>
        <w:t>с</w:t>
      </w:r>
      <w:r w:rsidRPr="004B2D69">
        <w:rPr>
          <w:rFonts w:ascii="Times New Roman" w:eastAsia="Microsoft Sans Serif" w:hAnsi="Times New Roman" w:cs="Times New Roman"/>
          <w:sz w:val="32"/>
          <w:szCs w:val="32"/>
          <w:lang w:eastAsia="ru-RU"/>
        </w:rPr>
        <w:t>торических словарях [3]</w:t>
      </w:r>
    </w:p>
    <w:p w:rsidR="00597236" w:rsidRPr="004B2D69" w:rsidRDefault="00597236"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В.</w:t>
      </w:r>
      <w:r w:rsidR="009D1F50" w:rsidRPr="004B2D69">
        <w:rPr>
          <w:rFonts w:ascii="Times New Roman" w:eastAsia="Microsoft Sans Serif" w:hAnsi="Times New Roman" w:cs="Times New Roman"/>
          <w:sz w:val="32"/>
          <w:szCs w:val="32"/>
          <w:lang w:eastAsia="ru-RU"/>
        </w:rPr>
        <w:t>В. Виноградов допускал возможность включения подобного рода употреблений слов в толковые словари, но не считал обяз</w:t>
      </w:r>
      <w:r w:rsidR="009D1F50" w:rsidRPr="004B2D69">
        <w:rPr>
          <w:rFonts w:ascii="Times New Roman" w:eastAsia="Microsoft Sans Serif" w:hAnsi="Times New Roman" w:cs="Times New Roman"/>
          <w:sz w:val="32"/>
          <w:szCs w:val="32"/>
          <w:lang w:eastAsia="ru-RU"/>
        </w:rPr>
        <w:t>а</w:t>
      </w:r>
      <w:r w:rsidR="009D1F50" w:rsidRPr="004B2D69">
        <w:rPr>
          <w:rFonts w:ascii="Times New Roman" w:eastAsia="Microsoft Sans Serif" w:hAnsi="Times New Roman" w:cs="Times New Roman"/>
          <w:sz w:val="32"/>
          <w:szCs w:val="32"/>
          <w:lang w:eastAsia="ru-RU"/>
        </w:rPr>
        <w:t>тельным. Поскольку употребление слова передает не понятие, а только образное представление, а следовательно, не входит в смы</w:t>
      </w:r>
      <w:r w:rsidR="009D1F50" w:rsidRPr="004B2D69">
        <w:rPr>
          <w:rFonts w:ascii="Times New Roman" w:eastAsia="Microsoft Sans Serif" w:hAnsi="Times New Roman" w:cs="Times New Roman"/>
          <w:sz w:val="32"/>
          <w:szCs w:val="32"/>
          <w:lang w:eastAsia="ru-RU"/>
        </w:rPr>
        <w:t>с</w:t>
      </w:r>
      <w:r w:rsidR="009D1F50" w:rsidRPr="004B2D69">
        <w:rPr>
          <w:rFonts w:ascii="Times New Roman" w:eastAsia="Microsoft Sans Serif" w:hAnsi="Times New Roman" w:cs="Times New Roman"/>
          <w:sz w:val="32"/>
          <w:szCs w:val="32"/>
          <w:lang w:eastAsia="ru-RU"/>
        </w:rPr>
        <w:t>ловую структуру слова, с нашей точки зрения, не следует включать его в нормативные толковые словари до тех пор, пока оно не станет общеупотребительным. Тем не менее в ряде толковых словарей тюркских языков уникальные употребления слов существуют р</w:t>
      </w:r>
      <w:r w:rsidR="009D1F50" w:rsidRPr="004B2D69">
        <w:rPr>
          <w:rFonts w:ascii="Times New Roman" w:eastAsia="Microsoft Sans Serif" w:hAnsi="Times New Roman" w:cs="Times New Roman"/>
          <w:sz w:val="32"/>
          <w:szCs w:val="32"/>
          <w:lang w:eastAsia="ru-RU"/>
        </w:rPr>
        <w:t>я</w:t>
      </w:r>
      <w:r w:rsidR="009D1F50" w:rsidRPr="004B2D69">
        <w:rPr>
          <w:rFonts w:ascii="Times New Roman" w:eastAsia="Microsoft Sans Serif" w:hAnsi="Times New Roman" w:cs="Times New Roman"/>
          <w:sz w:val="32"/>
          <w:szCs w:val="32"/>
          <w:lang w:eastAsia="ru-RU"/>
        </w:rPr>
        <w:t xml:space="preserve">дом с их общеупотребительными значениями. </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 xml:space="preserve">Так, в ТСТЯ [4] десятым, переносным, значением слова </w:t>
      </w:r>
      <w:r w:rsidRPr="004B2D69">
        <w:rPr>
          <w:rFonts w:ascii="Times New Roman" w:eastAsia="Microsoft Sans Serif" w:hAnsi="Times New Roman" w:cs="Times New Roman"/>
          <w:i/>
          <w:iCs/>
          <w:sz w:val="32"/>
          <w:szCs w:val="32"/>
          <w:lang w:eastAsia="ru-RU"/>
        </w:rPr>
        <w:t>юл</w:t>
      </w:r>
      <w:r w:rsidRPr="004B2D69">
        <w:rPr>
          <w:rFonts w:ascii="Times New Roman" w:eastAsia="Microsoft Sans Serif" w:hAnsi="Times New Roman" w:cs="Times New Roman"/>
          <w:sz w:val="32"/>
          <w:szCs w:val="32"/>
          <w:lang w:eastAsia="ru-RU"/>
        </w:rPr>
        <w:t xml:space="preserve"> «путь, дорога» выделено «большой промежуток времени, пров</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денный на выполнении какого-либо занятия или работы», что и</w:t>
      </w:r>
      <w:r w:rsidRPr="004B2D69">
        <w:rPr>
          <w:rFonts w:ascii="Times New Roman" w:eastAsia="Microsoft Sans Serif" w:hAnsi="Times New Roman" w:cs="Times New Roman"/>
          <w:sz w:val="32"/>
          <w:szCs w:val="32"/>
          <w:lang w:eastAsia="ru-RU"/>
        </w:rPr>
        <w:t>л</w:t>
      </w:r>
      <w:r w:rsidRPr="004B2D69">
        <w:rPr>
          <w:rFonts w:ascii="Times New Roman" w:eastAsia="Microsoft Sans Serif" w:hAnsi="Times New Roman" w:cs="Times New Roman"/>
          <w:sz w:val="32"/>
          <w:szCs w:val="32"/>
          <w:lang w:eastAsia="ru-RU"/>
        </w:rPr>
        <w:t>люстрируется следующим примером: Ул (М. Гафури) буржуаз д</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мократик революциядэн социалистик революциягэ булган катла</w:t>
      </w:r>
      <w:r w:rsidRPr="004B2D69">
        <w:rPr>
          <w:rFonts w:ascii="Times New Roman" w:eastAsia="Microsoft Sans Serif" w:hAnsi="Times New Roman" w:cs="Times New Roman"/>
          <w:sz w:val="32"/>
          <w:szCs w:val="32"/>
          <w:lang w:eastAsia="ru-RU"/>
        </w:rPr>
        <w:t>у</w:t>
      </w:r>
      <w:r w:rsidRPr="004B2D69">
        <w:rPr>
          <w:rFonts w:ascii="Times New Roman" w:eastAsia="Microsoft Sans Serif" w:hAnsi="Times New Roman" w:cs="Times New Roman"/>
          <w:sz w:val="32"/>
          <w:szCs w:val="32"/>
          <w:lang w:eastAsia="ru-RU"/>
        </w:rPr>
        <w:t>лы юлны ютте (М. Жалил) «Он (М. Гафури) прошел сложный путь от буржуазно-демократической революции к социалистической р</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волюции». Здесь существительное</w:t>
      </w:r>
      <w:r w:rsidRPr="004B2D69">
        <w:rPr>
          <w:rFonts w:ascii="Times New Roman" w:eastAsia="Microsoft Sans Serif" w:hAnsi="Times New Roman" w:cs="Times New Roman"/>
          <w:i/>
          <w:iCs/>
          <w:sz w:val="32"/>
          <w:szCs w:val="32"/>
          <w:lang w:eastAsia="ru-RU"/>
        </w:rPr>
        <w:t xml:space="preserve"> юл,</w:t>
      </w:r>
      <w:r w:rsidRPr="004B2D69">
        <w:rPr>
          <w:rFonts w:ascii="Times New Roman" w:eastAsia="Microsoft Sans Serif" w:hAnsi="Times New Roman" w:cs="Times New Roman"/>
          <w:sz w:val="32"/>
          <w:szCs w:val="32"/>
          <w:lang w:eastAsia="ru-RU"/>
        </w:rPr>
        <w:t xml:space="preserve"> имеющее количественно-временное значение, использовано в функции собственно време</w:t>
      </w:r>
      <w:r w:rsidRPr="004B2D69">
        <w:rPr>
          <w:rFonts w:ascii="Times New Roman" w:eastAsia="Microsoft Sans Serif" w:hAnsi="Times New Roman" w:cs="Times New Roman"/>
          <w:sz w:val="32"/>
          <w:szCs w:val="32"/>
          <w:lang w:eastAsia="ru-RU"/>
        </w:rPr>
        <w:t>н</w:t>
      </w:r>
      <w:r w:rsidRPr="004B2D69">
        <w:rPr>
          <w:rFonts w:ascii="Times New Roman" w:eastAsia="Microsoft Sans Serif" w:hAnsi="Times New Roman" w:cs="Times New Roman"/>
          <w:sz w:val="32"/>
          <w:szCs w:val="32"/>
          <w:lang w:eastAsia="ru-RU"/>
        </w:rPr>
        <w:t>ной, что свойственно для целого ряда существительных с предме</w:t>
      </w:r>
      <w:r w:rsidRPr="004B2D69">
        <w:rPr>
          <w:rFonts w:ascii="Times New Roman" w:eastAsia="Microsoft Sans Serif" w:hAnsi="Times New Roman" w:cs="Times New Roman"/>
          <w:sz w:val="32"/>
          <w:szCs w:val="32"/>
          <w:lang w:eastAsia="ru-RU"/>
        </w:rPr>
        <w:t>т</w:t>
      </w:r>
      <w:r w:rsidRPr="004B2D69">
        <w:rPr>
          <w:rFonts w:ascii="Times New Roman" w:eastAsia="Microsoft Sans Serif" w:hAnsi="Times New Roman" w:cs="Times New Roman"/>
          <w:sz w:val="32"/>
          <w:szCs w:val="32"/>
          <w:lang w:eastAsia="ru-RU"/>
        </w:rPr>
        <w:t>ным значением. Такое употребление слова контекстуально об</w:t>
      </w:r>
      <w:r w:rsidRPr="004B2D69">
        <w:rPr>
          <w:rFonts w:ascii="Times New Roman" w:eastAsia="Microsoft Sans Serif" w:hAnsi="Times New Roman" w:cs="Times New Roman"/>
          <w:sz w:val="32"/>
          <w:szCs w:val="32"/>
          <w:lang w:eastAsia="ru-RU"/>
        </w:rPr>
        <w:t>у</w:t>
      </w:r>
      <w:r w:rsidRPr="004B2D69">
        <w:rPr>
          <w:rFonts w:ascii="Times New Roman" w:eastAsia="Microsoft Sans Serif" w:hAnsi="Times New Roman" w:cs="Times New Roman"/>
          <w:sz w:val="32"/>
          <w:szCs w:val="32"/>
          <w:lang w:eastAsia="ru-RU"/>
        </w:rPr>
        <w:t>словлено, и оно говорит не о приобретении словом нового знач</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ния, а о существовании для определенной семантической группы слов общей возможности метонимического применения.</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В языке совокупность людей может обозначаться словом, об</w:t>
      </w:r>
      <w:r w:rsidRPr="004B2D69">
        <w:rPr>
          <w:rFonts w:ascii="Times New Roman" w:eastAsia="Microsoft Sans Serif" w:hAnsi="Times New Roman" w:cs="Times New Roman"/>
          <w:sz w:val="32"/>
          <w:szCs w:val="32"/>
          <w:lang w:eastAsia="ru-RU"/>
        </w:rPr>
        <w:t>о</w:t>
      </w:r>
      <w:r w:rsidRPr="004B2D69">
        <w:rPr>
          <w:rFonts w:ascii="Times New Roman" w:eastAsia="Microsoft Sans Serif" w:hAnsi="Times New Roman" w:cs="Times New Roman"/>
          <w:sz w:val="32"/>
          <w:szCs w:val="32"/>
          <w:lang w:eastAsia="ru-RU"/>
        </w:rPr>
        <w:t>значающим место, где они живут, работают и т. д. Некоторые тюркские лексикографы считают, что в таком случае слово прио</w:t>
      </w:r>
      <w:r w:rsidRPr="004B2D69">
        <w:rPr>
          <w:rFonts w:ascii="Times New Roman" w:eastAsia="Microsoft Sans Serif" w:hAnsi="Times New Roman" w:cs="Times New Roman"/>
          <w:sz w:val="32"/>
          <w:szCs w:val="32"/>
          <w:lang w:eastAsia="ru-RU"/>
        </w:rPr>
        <w:t>б</w:t>
      </w:r>
      <w:r w:rsidRPr="004B2D69">
        <w:rPr>
          <w:rFonts w:ascii="Times New Roman" w:eastAsia="Microsoft Sans Serif" w:hAnsi="Times New Roman" w:cs="Times New Roman"/>
          <w:sz w:val="32"/>
          <w:szCs w:val="32"/>
          <w:lang w:eastAsia="ru-RU"/>
        </w:rPr>
        <w:lastRenderedPageBreak/>
        <w:t>ретает соответствующее значение. Ср.: казах.</w:t>
      </w:r>
      <w:r w:rsidRPr="004B2D69">
        <w:rPr>
          <w:rFonts w:ascii="Times New Roman" w:eastAsia="Microsoft Sans Serif" w:hAnsi="Times New Roman" w:cs="Times New Roman"/>
          <w:i/>
          <w:iCs/>
          <w:sz w:val="32"/>
          <w:szCs w:val="32"/>
          <w:lang w:eastAsia="ru-RU"/>
        </w:rPr>
        <w:t xml:space="preserve"> ауыл</w:t>
      </w:r>
      <w:r w:rsidRPr="004B2D69">
        <w:rPr>
          <w:rFonts w:ascii="Times New Roman" w:eastAsia="Microsoft Sans Serif" w:hAnsi="Times New Roman" w:cs="Times New Roman"/>
          <w:sz w:val="32"/>
          <w:szCs w:val="32"/>
          <w:lang w:eastAsia="ru-RU"/>
        </w:rPr>
        <w:t xml:space="preserve"> 4. перен. «люди, живущие в одном месте»; татар.</w:t>
      </w:r>
      <w:r w:rsidRPr="004B2D69">
        <w:rPr>
          <w:rFonts w:ascii="Times New Roman" w:eastAsia="Microsoft Sans Serif" w:hAnsi="Times New Roman" w:cs="Times New Roman"/>
          <w:i/>
          <w:iCs/>
          <w:sz w:val="32"/>
          <w:szCs w:val="32"/>
          <w:lang w:eastAsia="ru-RU"/>
        </w:rPr>
        <w:t xml:space="preserve"> авыл</w:t>
      </w:r>
      <w:r w:rsidRPr="004B2D69">
        <w:rPr>
          <w:rFonts w:ascii="Times New Roman" w:eastAsia="Microsoft Sans Serif" w:hAnsi="Times New Roman" w:cs="Times New Roman"/>
          <w:sz w:val="32"/>
          <w:szCs w:val="32"/>
          <w:lang w:eastAsia="ru-RU"/>
        </w:rPr>
        <w:t xml:space="preserve"> 2. «люди, живущие в ауле, жители аула». Такой вывод сделан на основании следующих те</w:t>
      </w:r>
      <w:r w:rsidRPr="004B2D69">
        <w:rPr>
          <w:rFonts w:ascii="Times New Roman" w:eastAsia="Microsoft Sans Serif" w:hAnsi="Times New Roman" w:cs="Times New Roman"/>
          <w:sz w:val="32"/>
          <w:szCs w:val="32"/>
          <w:lang w:eastAsia="ru-RU"/>
        </w:rPr>
        <w:t>к</w:t>
      </w:r>
      <w:r w:rsidRPr="004B2D69">
        <w:rPr>
          <w:rFonts w:ascii="Times New Roman" w:eastAsia="Microsoft Sans Serif" w:hAnsi="Times New Roman" w:cs="Times New Roman"/>
          <w:sz w:val="32"/>
          <w:szCs w:val="32"/>
          <w:lang w:eastAsia="ru-RU"/>
        </w:rPr>
        <w:t xml:space="preserve">стов: Юрейли </w:t>
      </w:r>
      <w:r w:rsidRPr="004B2D69">
        <w:rPr>
          <w:rFonts w:ascii="Times New Roman" w:eastAsia="Microsoft Sans Serif" w:hAnsi="Times New Roman" w:cs="Times New Roman"/>
          <w:i/>
          <w:sz w:val="32"/>
          <w:szCs w:val="32"/>
          <w:lang w:eastAsia="ru-RU"/>
        </w:rPr>
        <w:t>ауыл</w:t>
      </w:r>
      <w:r w:rsidRPr="004B2D69">
        <w:rPr>
          <w:rFonts w:ascii="Times New Roman" w:eastAsia="Microsoft Sans Serif" w:hAnsi="Times New Roman" w:cs="Times New Roman"/>
          <w:sz w:val="32"/>
          <w:szCs w:val="32"/>
          <w:lang w:eastAsia="ru-RU"/>
        </w:rPr>
        <w:t xml:space="preserve"> эли уйыкътамапты (3. Шашкин, Т. Бокин) «И</w:t>
      </w:r>
      <w:r w:rsidRPr="004B2D69">
        <w:rPr>
          <w:rFonts w:ascii="Times New Roman" w:eastAsia="Microsoft Sans Serif" w:hAnsi="Times New Roman" w:cs="Times New Roman"/>
          <w:sz w:val="32"/>
          <w:szCs w:val="32"/>
          <w:lang w:eastAsia="ru-RU"/>
        </w:rPr>
        <w:t>с</w:t>
      </w:r>
      <w:r w:rsidRPr="004B2D69">
        <w:rPr>
          <w:rFonts w:ascii="Times New Roman" w:eastAsia="Microsoft Sans Serif" w:hAnsi="Times New Roman" w:cs="Times New Roman"/>
          <w:sz w:val="32"/>
          <w:szCs w:val="32"/>
          <w:lang w:eastAsia="ru-RU"/>
        </w:rPr>
        <w:t>пуганные жители аула не спали» (ТСКЯ</w:t>
      </w:r>
      <w:r w:rsidRPr="004B2D69">
        <w:rPr>
          <w:rFonts w:ascii="Times New Roman" w:eastAsia="Microsoft Sans Serif" w:hAnsi="Times New Roman" w:cs="Times New Roman"/>
          <w:sz w:val="32"/>
          <w:szCs w:val="32"/>
          <w:vertAlign w:val="superscript"/>
          <w:lang w:eastAsia="ru-RU"/>
        </w:rPr>
        <w:t>2</w:t>
      </w:r>
      <w:r w:rsidRPr="004B2D69">
        <w:rPr>
          <w:rFonts w:ascii="Times New Roman" w:eastAsia="Microsoft Sans Serif" w:hAnsi="Times New Roman" w:cs="Times New Roman"/>
          <w:sz w:val="32"/>
          <w:szCs w:val="32"/>
          <w:lang w:eastAsia="ru-RU"/>
        </w:rPr>
        <w:t xml:space="preserve">); </w:t>
      </w:r>
      <w:r w:rsidRPr="004B2D69">
        <w:rPr>
          <w:rFonts w:ascii="Times New Roman" w:eastAsia="Microsoft Sans Serif" w:hAnsi="Times New Roman" w:cs="Times New Roman"/>
          <w:i/>
          <w:sz w:val="32"/>
          <w:szCs w:val="32"/>
          <w:lang w:eastAsia="ru-RU"/>
        </w:rPr>
        <w:t>Авыл уянды</w:t>
      </w:r>
      <w:r w:rsidRPr="004B2D69">
        <w:rPr>
          <w:rFonts w:ascii="Times New Roman" w:eastAsia="Microsoft Sans Serif" w:hAnsi="Times New Roman" w:cs="Times New Roman"/>
          <w:sz w:val="32"/>
          <w:szCs w:val="32"/>
          <w:lang w:eastAsia="ru-RU"/>
        </w:rPr>
        <w:t xml:space="preserve"> (Г. Гобай) «Аул проснулся» (ТСТЯ).</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Однако в этих фразах мы имеем факт применения слова</w:t>
      </w:r>
      <w:r w:rsidRPr="004B2D69">
        <w:rPr>
          <w:rFonts w:ascii="Times New Roman" w:eastAsia="Microsoft Sans Serif" w:hAnsi="Times New Roman" w:cs="Times New Roman"/>
          <w:i/>
          <w:iCs/>
          <w:sz w:val="32"/>
          <w:szCs w:val="32"/>
          <w:lang w:eastAsia="ru-RU"/>
        </w:rPr>
        <w:t xml:space="preserve"> ауыл/авыл</w:t>
      </w:r>
      <w:r w:rsidRPr="004B2D69">
        <w:rPr>
          <w:rFonts w:ascii="Times New Roman" w:eastAsia="Microsoft Sans Serif" w:hAnsi="Times New Roman" w:cs="Times New Roman"/>
          <w:sz w:val="32"/>
          <w:szCs w:val="32"/>
          <w:lang w:eastAsia="ru-RU"/>
        </w:rPr>
        <w:t xml:space="preserve"> «аул» на основе ассоциации по смежности, который в данном случае нельзя расценивать как возникновение у него, слова, нового значения.</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Языку присущи и многие виды метонимических сокращений, которые также не являются фактом появления новых значений или их оттенков, хотя в некоторых случаях составители ТСКЯ [5] и ТСТЯ [4] так и расценивают их. Например: казах.</w:t>
      </w:r>
      <w:r w:rsidRPr="004B2D69">
        <w:rPr>
          <w:rFonts w:ascii="Times New Roman" w:eastAsia="Microsoft Sans Serif" w:hAnsi="Times New Roman" w:cs="Times New Roman"/>
          <w:i/>
          <w:iCs/>
          <w:sz w:val="32"/>
          <w:szCs w:val="32"/>
          <w:lang w:eastAsia="ru-RU"/>
        </w:rPr>
        <w:t xml:space="preserve"> аякъ</w:t>
      </w:r>
      <w:r w:rsidRPr="004B2D69">
        <w:rPr>
          <w:rFonts w:ascii="Times New Roman" w:eastAsia="Microsoft Sans Serif" w:hAnsi="Times New Roman" w:cs="Times New Roman"/>
          <w:sz w:val="32"/>
          <w:szCs w:val="32"/>
          <w:lang w:eastAsia="ru-RU"/>
        </w:rPr>
        <w:t xml:space="preserve"> 2. перен. «жидкая еда, содержащаяся в деревянной чаше» (ср.</w:t>
      </w:r>
      <w:r w:rsidRPr="004B2D69">
        <w:rPr>
          <w:rFonts w:ascii="Times New Roman" w:eastAsia="Microsoft Sans Serif" w:hAnsi="Times New Roman" w:cs="Times New Roman"/>
          <w:i/>
          <w:iCs/>
          <w:sz w:val="32"/>
          <w:szCs w:val="32"/>
          <w:lang w:eastAsia="ru-RU"/>
        </w:rPr>
        <w:t xml:space="preserve"> аякъты ишти</w:t>
      </w:r>
      <w:r w:rsidRPr="004B2D69">
        <w:rPr>
          <w:rFonts w:ascii="Times New Roman" w:eastAsia="Microsoft Sans Serif" w:hAnsi="Times New Roman" w:cs="Times New Roman"/>
          <w:sz w:val="32"/>
          <w:szCs w:val="32"/>
          <w:lang w:eastAsia="ru-RU"/>
        </w:rPr>
        <w:t xml:space="preserve"> «выпил чашу»); татар.</w:t>
      </w:r>
      <w:r w:rsidRPr="004B2D69">
        <w:rPr>
          <w:rFonts w:ascii="Times New Roman" w:eastAsia="Microsoft Sans Serif" w:hAnsi="Times New Roman" w:cs="Times New Roman"/>
          <w:i/>
          <w:iCs/>
          <w:sz w:val="32"/>
          <w:szCs w:val="32"/>
          <w:lang w:eastAsia="ru-RU"/>
        </w:rPr>
        <w:t xml:space="preserve"> тэлинкэ</w:t>
      </w:r>
      <w:r w:rsidRPr="004B2D69">
        <w:rPr>
          <w:rFonts w:ascii="Times New Roman" w:eastAsia="Microsoft Sans Serif" w:hAnsi="Times New Roman" w:cs="Times New Roman"/>
          <w:sz w:val="32"/>
          <w:szCs w:val="32"/>
          <w:lang w:eastAsia="ru-RU"/>
        </w:rPr>
        <w:t xml:space="preserve"> 1. «тарелка, блюдо». // «содержимое такой посуды (суп, каша и т. п.); количество вмещающегося в нее вещества» (ср.</w:t>
      </w:r>
      <w:r w:rsidRPr="004B2D69">
        <w:rPr>
          <w:rFonts w:ascii="Times New Roman" w:eastAsia="Microsoft Sans Serif" w:hAnsi="Times New Roman" w:cs="Times New Roman"/>
          <w:i/>
          <w:iCs/>
          <w:sz w:val="32"/>
          <w:szCs w:val="32"/>
          <w:lang w:eastAsia="ru-RU"/>
        </w:rPr>
        <w:t xml:space="preserve"> бер тэлинкэ йомырка</w:t>
      </w:r>
      <w:r w:rsidRPr="004B2D69">
        <w:rPr>
          <w:rFonts w:ascii="Times New Roman" w:eastAsia="Microsoft Sans Serif" w:hAnsi="Times New Roman" w:cs="Times New Roman"/>
          <w:sz w:val="32"/>
          <w:szCs w:val="32"/>
          <w:lang w:eastAsia="ru-RU"/>
        </w:rPr>
        <w:t xml:space="preserve"> «тарелка яиц»).</w:t>
      </w:r>
    </w:p>
    <w:p w:rsidR="009D1F50" w:rsidRPr="004B2D69" w:rsidRDefault="009D1F50" w:rsidP="001F4C0F">
      <w:pPr>
        <w:spacing w:after="0" w:line="240" w:lineRule="auto"/>
        <w:ind w:firstLine="567"/>
        <w:jc w:val="both"/>
        <w:rPr>
          <w:rFonts w:ascii="Times New Roman" w:eastAsia="Microsoft Sans Serif" w:hAnsi="Times New Roman" w:cs="Times New Roman"/>
          <w:spacing w:val="-4"/>
          <w:sz w:val="32"/>
          <w:szCs w:val="32"/>
          <w:lang w:eastAsia="ru-RU"/>
        </w:rPr>
      </w:pPr>
      <w:r w:rsidRPr="004B2D69">
        <w:rPr>
          <w:rFonts w:ascii="Times New Roman" w:eastAsia="Microsoft Sans Serif" w:hAnsi="Times New Roman" w:cs="Times New Roman"/>
          <w:spacing w:val="-4"/>
          <w:sz w:val="32"/>
          <w:szCs w:val="32"/>
          <w:lang w:eastAsia="ru-RU"/>
        </w:rPr>
        <w:t>В решении вопроса о размежевании значения слова и его уп</w:t>
      </w:r>
      <w:r w:rsidRPr="004B2D69">
        <w:rPr>
          <w:rFonts w:ascii="Times New Roman" w:eastAsia="Microsoft Sans Serif" w:hAnsi="Times New Roman" w:cs="Times New Roman"/>
          <w:spacing w:val="-4"/>
          <w:sz w:val="32"/>
          <w:szCs w:val="32"/>
          <w:lang w:eastAsia="ru-RU"/>
        </w:rPr>
        <w:t>о</w:t>
      </w:r>
      <w:r w:rsidRPr="004B2D69">
        <w:rPr>
          <w:rFonts w:ascii="Times New Roman" w:eastAsia="Microsoft Sans Serif" w:hAnsi="Times New Roman" w:cs="Times New Roman"/>
          <w:spacing w:val="-4"/>
          <w:sz w:val="32"/>
          <w:szCs w:val="32"/>
          <w:lang w:eastAsia="ru-RU"/>
        </w:rPr>
        <w:t>требления нет системы в указанных словарях. Так, во-первых, одни употребления слов квалифицируются как их новые значения (</w:t>
      </w:r>
      <w:r w:rsidRPr="004B2D69">
        <w:rPr>
          <w:rFonts w:ascii="Times New Roman" w:eastAsia="Microsoft Sans Serif" w:hAnsi="Times New Roman" w:cs="Times New Roman"/>
          <w:i/>
          <w:iCs/>
          <w:spacing w:val="-4"/>
          <w:sz w:val="32"/>
          <w:szCs w:val="32"/>
          <w:lang w:eastAsia="ru-RU"/>
        </w:rPr>
        <w:t>аякъ</w:t>
      </w:r>
      <w:r w:rsidRPr="004B2D69">
        <w:rPr>
          <w:rFonts w:ascii="Times New Roman" w:eastAsia="Microsoft Sans Serif" w:hAnsi="Times New Roman" w:cs="Times New Roman"/>
          <w:spacing w:val="-4"/>
          <w:sz w:val="32"/>
          <w:szCs w:val="32"/>
          <w:lang w:eastAsia="ru-RU"/>
        </w:rPr>
        <w:t xml:space="preserve"> 2,</w:t>
      </w:r>
      <w:r w:rsidRPr="004B2D69">
        <w:rPr>
          <w:rFonts w:ascii="Times New Roman" w:eastAsia="Microsoft Sans Serif" w:hAnsi="Times New Roman" w:cs="Times New Roman"/>
          <w:i/>
          <w:iCs/>
          <w:spacing w:val="-4"/>
          <w:sz w:val="32"/>
          <w:szCs w:val="32"/>
          <w:lang w:eastAsia="ru-RU"/>
        </w:rPr>
        <w:t xml:space="preserve"> тэлинкэ)</w:t>
      </w:r>
      <w:r w:rsidRPr="004B2D69">
        <w:rPr>
          <w:rFonts w:ascii="Times New Roman" w:eastAsia="Microsoft Sans Serif" w:hAnsi="Times New Roman" w:cs="Times New Roman"/>
          <w:spacing w:val="-4"/>
          <w:sz w:val="32"/>
          <w:szCs w:val="32"/>
          <w:lang w:eastAsia="ru-RU"/>
        </w:rPr>
        <w:t>, а другие (</w:t>
      </w:r>
      <w:r w:rsidRPr="004B2D69">
        <w:rPr>
          <w:rFonts w:ascii="Times New Roman" w:eastAsia="Microsoft Sans Serif" w:hAnsi="Times New Roman" w:cs="Times New Roman"/>
          <w:i/>
          <w:iCs/>
          <w:spacing w:val="-4"/>
          <w:sz w:val="32"/>
          <w:szCs w:val="32"/>
          <w:lang w:eastAsia="ru-RU"/>
        </w:rPr>
        <w:t>стакан, круджка, касэ/кесе</w:t>
      </w:r>
      <w:r w:rsidRPr="004B2D69">
        <w:rPr>
          <w:rFonts w:ascii="Times New Roman" w:eastAsia="Microsoft Sans Serif" w:hAnsi="Times New Roman" w:cs="Times New Roman"/>
          <w:spacing w:val="-4"/>
          <w:sz w:val="32"/>
          <w:szCs w:val="32"/>
          <w:lang w:eastAsia="ru-RU"/>
        </w:rPr>
        <w:t xml:space="preserve"> «большая пиала») т</w:t>
      </w:r>
      <w:r w:rsidRPr="004B2D69">
        <w:rPr>
          <w:rFonts w:ascii="Times New Roman" w:eastAsia="Microsoft Sans Serif" w:hAnsi="Times New Roman" w:cs="Times New Roman"/>
          <w:spacing w:val="-4"/>
          <w:sz w:val="32"/>
          <w:szCs w:val="32"/>
          <w:lang w:eastAsia="ru-RU"/>
        </w:rPr>
        <w:t>а</w:t>
      </w:r>
      <w:r w:rsidRPr="004B2D69">
        <w:rPr>
          <w:rFonts w:ascii="Times New Roman" w:eastAsia="Microsoft Sans Serif" w:hAnsi="Times New Roman" w:cs="Times New Roman"/>
          <w:spacing w:val="-4"/>
          <w:sz w:val="32"/>
          <w:szCs w:val="32"/>
          <w:lang w:eastAsia="ru-RU"/>
        </w:rPr>
        <w:t>ковыми не признаются, хотя предметы, обозначаемые словами вт</w:t>
      </w:r>
      <w:r w:rsidRPr="004B2D69">
        <w:rPr>
          <w:rFonts w:ascii="Times New Roman" w:eastAsia="Microsoft Sans Serif" w:hAnsi="Times New Roman" w:cs="Times New Roman"/>
          <w:spacing w:val="-4"/>
          <w:sz w:val="32"/>
          <w:szCs w:val="32"/>
          <w:lang w:eastAsia="ru-RU"/>
        </w:rPr>
        <w:t>о</w:t>
      </w:r>
      <w:r w:rsidRPr="004B2D69">
        <w:rPr>
          <w:rFonts w:ascii="Times New Roman" w:eastAsia="Microsoft Sans Serif" w:hAnsi="Times New Roman" w:cs="Times New Roman"/>
          <w:spacing w:val="-4"/>
          <w:sz w:val="32"/>
          <w:szCs w:val="32"/>
          <w:lang w:eastAsia="ru-RU"/>
        </w:rPr>
        <w:t>рой группы, имеют такую же употребительность в быту, что и пре</w:t>
      </w:r>
      <w:r w:rsidRPr="004B2D69">
        <w:rPr>
          <w:rFonts w:ascii="Times New Roman" w:eastAsia="Microsoft Sans Serif" w:hAnsi="Times New Roman" w:cs="Times New Roman"/>
          <w:spacing w:val="-4"/>
          <w:sz w:val="32"/>
          <w:szCs w:val="32"/>
          <w:lang w:eastAsia="ru-RU"/>
        </w:rPr>
        <w:t>д</w:t>
      </w:r>
      <w:r w:rsidRPr="004B2D69">
        <w:rPr>
          <w:rFonts w:ascii="Times New Roman" w:eastAsia="Microsoft Sans Serif" w:hAnsi="Times New Roman" w:cs="Times New Roman"/>
          <w:spacing w:val="-4"/>
          <w:sz w:val="32"/>
          <w:szCs w:val="32"/>
          <w:lang w:eastAsia="ru-RU"/>
        </w:rPr>
        <w:t>меты, обозначаемые словами первой группы, и обе группы слов имеют семантическую общность: «содержимое сосуда, посуды». Во-вторых, одни случаи употребления слова оцениваются как прямые (татар.</w:t>
      </w:r>
      <w:r w:rsidRPr="004B2D69">
        <w:rPr>
          <w:rFonts w:ascii="Times New Roman" w:eastAsia="Microsoft Sans Serif" w:hAnsi="Times New Roman" w:cs="Times New Roman"/>
          <w:i/>
          <w:iCs/>
          <w:spacing w:val="-4"/>
          <w:sz w:val="32"/>
          <w:szCs w:val="32"/>
          <w:lang w:eastAsia="ru-RU"/>
        </w:rPr>
        <w:t xml:space="preserve"> авыл</w:t>
      </w:r>
      <w:r w:rsidRPr="004B2D69">
        <w:rPr>
          <w:rFonts w:ascii="Times New Roman" w:eastAsia="Microsoft Sans Serif" w:hAnsi="Times New Roman" w:cs="Times New Roman"/>
          <w:spacing w:val="-4"/>
          <w:sz w:val="32"/>
          <w:szCs w:val="32"/>
          <w:lang w:eastAsia="ru-RU"/>
        </w:rPr>
        <w:t xml:space="preserve"> 2. перен., татар. </w:t>
      </w:r>
      <w:r w:rsidRPr="004B2D69">
        <w:rPr>
          <w:rFonts w:ascii="Times New Roman" w:eastAsia="Microsoft Sans Serif" w:hAnsi="Times New Roman" w:cs="Times New Roman"/>
          <w:i/>
          <w:iCs/>
          <w:spacing w:val="-4"/>
          <w:sz w:val="32"/>
          <w:szCs w:val="32"/>
          <w:lang w:eastAsia="ru-RU"/>
        </w:rPr>
        <w:t>юл</w:t>
      </w:r>
      <w:r w:rsidRPr="004B2D69">
        <w:rPr>
          <w:rFonts w:ascii="Times New Roman" w:eastAsia="Microsoft Sans Serif" w:hAnsi="Times New Roman" w:cs="Times New Roman"/>
          <w:spacing w:val="-4"/>
          <w:sz w:val="32"/>
          <w:szCs w:val="32"/>
          <w:lang w:eastAsia="ru-RU"/>
        </w:rPr>
        <w:t xml:space="preserve"> 10. перен.) значения, а третьи — как оттенок значения (татар.</w:t>
      </w:r>
      <w:r w:rsidRPr="004B2D69">
        <w:rPr>
          <w:rFonts w:ascii="Times New Roman" w:eastAsia="Microsoft Sans Serif" w:hAnsi="Times New Roman" w:cs="Times New Roman"/>
          <w:i/>
          <w:iCs/>
          <w:spacing w:val="-4"/>
          <w:sz w:val="32"/>
          <w:szCs w:val="32"/>
          <w:lang w:eastAsia="ru-RU"/>
        </w:rPr>
        <w:t xml:space="preserve"> шэхэр</w:t>
      </w:r>
      <w:r w:rsidRPr="004B2D69">
        <w:rPr>
          <w:rFonts w:ascii="Times New Roman" w:eastAsia="Microsoft Sans Serif" w:hAnsi="Times New Roman" w:cs="Times New Roman"/>
          <w:spacing w:val="-4"/>
          <w:sz w:val="32"/>
          <w:szCs w:val="32"/>
          <w:lang w:eastAsia="ru-RU"/>
        </w:rPr>
        <w:t xml:space="preserve"> «город»//«жители города»).</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Таким образом, в ряде толковых словарей тюркских языков многие факты, которые трактуются как следствие «метонимических изменений значений», на самом деле таковыми не являются [6].</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Разграничение оттенков значения слова от его самостоятел</w:t>
      </w:r>
      <w:r w:rsidRPr="004B2D69">
        <w:rPr>
          <w:rFonts w:ascii="Times New Roman" w:eastAsia="Microsoft Sans Serif" w:hAnsi="Times New Roman" w:cs="Times New Roman"/>
          <w:sz w:val="32"/>
          <w:szCs w:val="32"/>
          <w:lang w:eastAsia="ru-RU"/>
        </w:rPr>
        <w:t>ь</w:t>
      </w:r>
      <w:r w:rsidRPr="004B2D69">
        <w:rPr>
          <w:rFonts w:ascii="Times New Roman" w:eastAsia="Microsoft Sans Serif" w:hAnsi="Times New Roman" w:cs="Times New Roman"/>
          <w:sz w:val="32"/>
          <w:szCs w:val="32"/>
          <w:lang w:eastAsia="ru-RU"/>
        </w:rPr>
        <w:t>ных значений способствует наиболее правильному определению смысловых границ слова, полному раскрытию его смысловой х</w:t>
      </w:r>
      <w:r w:rsidRPr="004B2D69">
        <w:rPr>
          <w:rFonts w:ascii="Times New Roman" w:eastAsia="Microsoft Sans Serif" w:hAnsi="Times New Roman" w:cs="Times New Roman"/>
          <w:sz w:val="32"/>
          <w:szCs w:val="32"/>
          <w:lang w:eastAsia="ru-RU"/>
        </w:rPr>
        <w:t>а</w:t>
      </w:r>
      <w:r w:rsidRPr="004B2D69">
        <w:rPr>
          <w:rFonts w:ascii="Times New Roman" w:eastAsia="Microsoft Sans Serif" w:hAnsi="Times New Roman" w:cs="Times New Roman"/>
          <w:sz w:val="32"/>
          <w:szCs w:val="32"/>
          <w:lang w:eastAsia="ru-RU"/>
        </w:rPr>
        <w:t>рактеристики в толковых словарях. Поскольку во многих случаях синонимами служат слова, выражающие одно и то же понятие и отличающиеся друг от друга оттенками значений, различение п</w:t>
      </w:r>
      <w:r w:rsidRPr="004B2D69">
        <w:rPr>
          <w:rFonts w:ascii="Times New Roman" w:eastAsia="Microsoft Sans Serif" w:hAnsi="Times New Roman" w:cs="Times New Roman"/>
          <w:sz w:val="32"/>
          <w:szCs w:val="32"/>
          <w:lang w:eastAsia="ru-RU"/>
        </w:rPr>
        <w:t>о</w:t>
      </w:r>
      <w:r w:rsidRPr="004B2D69">
        <w:rPr>
          <w:rFonts w:ascii="Times New Roman" w:eastAsia="Microsoft Sans Serif" w:hAnsi="Times New Roman" w:cs="Times New Roman"/>
          <w:sz w:val="32"/>
          <w:szCs w:val="32"/>
          <w:lang w:eastAsia="ru-RU"/>
        </w:rPr>
        <w:t>следних очень важно для уточнения синонимичности и несинон</w:t>
      </w:r>
      <w:r w:rsidRPr="004B2D69">
        <w:rPr>
          <w:rFonts w:ascii="Times New Roman" w:eastAsia="Microsoft Sans Serif" w:hAnsi="Times New Roman" w:cs="Times New Roman"/>
          <w:sz w:val="32"/>
          <w:szCs w:val="32"/>
          <w:lang w:eastAsia="ru-RU"/>
        </w:rPr>
        <w:t>и</w:t>
      </w:r>
      <w:r w:rsidRPr="004B2D69">
        <w:rPr>
          <w:rFonts w:ascii="Times New Roman" w:eastAsia="Microsoft Sans Serif" w:hAnsi="Times New Roman" w:cs="Times New Roman"/>
          <w:sz w:val="32"/>
          <w:szCs w:val="32"/>
          <w:lang w:eastAsia="ru-RU"/>
        </w:rPr>
        <w:lastRenderedPageBreak/>
        <w:t>мичности слов. «Именно оттенок значения определяет природу с</w:t>
      </w:r>
      <w:r w:rsidRPr="004B2D69">
        <w:rPr>
          <w:rFonts w:ascii="Times New Roman" w:eastAsia="Microsoft Sans Serif" w:hAnsi="Times New Roman" w:cs="Times New Roman"/>
          <w:sz w:val="32"/>
          <w:szCs w:val="32"/>
          <w:lang w:eastAsia="ru-RU"/>
        </w:rPr>
        <w:t>и</w:t>
      </w:r>
      <w:r w:rsidRPr="004B2D69">
        <w:rPr>
          <w:rFonts w:ascii="Times New Roman" w:eastAsia="Microsoft Sans Serif" w:hAnsi="Times New Roman" w:cs="Times New Roman"/>
          <w:sz w:val="32"/>
          <w:szCs w:val="32"/>
          <w:lang w:eastAsia="ru-RU"/>
        </w:rPr>
        <w:t xml:space="preserve">нонимии и ее полифункциональность» [7, </w:t>
      </w:r>
      <w:r w:rsidRPr="004B2D69">
        <w:rPr>
          <w:rFonts w:ascii="Times New Roman" w:eastAsia="Microsoft Sans Serif" w:hAnsi="Times New Roman" w:cs="Times New Roman"/>
          <w:sz w:val="32"/>
          <w:szCs w:val="32"/>
          <w:lang w:val="en-US" w:eastAsia="ru-RU"/>
        </w:rPr>
        <w:t>c</w:t>
      </w:r>
      <w:r w:rsidRPr="004B2D69">
        <w:rPr>
          <w:rFonts w:ascii="Times New Roman" w:eastAsia="Microsoft Sans Serif" w:hAnsi="Times New Roman" w:cs="Times New Roman"/>
          <w:sz w:val="32"/>
          <w:szCs w:val="32"/>
          <w:lang w:eastAsia="ru-RU"/>
        </w:rPr>
        <w:t>. 79]. Как семантическая особенность значения, оттенок значения появляется именно благ</w:t>
      </w:r>
      <w:r w:rsidRPr="004B2D69">
        <w:rPr>
          <w:rFonts w:ascii="Times New Roman" w:eastAsia="Microsoft Sans Serif" w:hAnsi="Times New Roman" w:cs="Times New Roman"/>
          <w:sz w:val="32"/>
          <w:szCs w:val="32"/>
          <w:lang w:eastAsia="ru-RU"/>
        </w:rPr>
        <w:t>о</w:t>
      </w:r>
      <w:r w:rsidRPr="004B2D69">
        <w:rPr>
          <w:rFonts w:ascii="Times New Roman" w:eastAsia="Microsoft Sans Serif" w:hAnsi="Times New Roman" w:cs="Times New Roman"/>
          <w:sz w:val="32"/>
          <w:szCs w:val="32"/>
          <w:lang w:eastAsia="ru-RU"/>
        </w:rPr>
        <w:t>даря тому, что в языке существуют слова, выражающие одно и то же понятие.</w:t>
      </w:r>
    </w:p>
    <w:p w:rsidR="009D1F50" w:rsidRPr="004B2D69" w:rsidRDefault="009D1F50" w:rsidP="001F4C0F">
      <w:pPr>
        <w:spacing w:after="0" w:line="240" w:lineRule="auto"/>
        <w:ind w:firstLine="567"/>
        <w:jc w:val="both"/>
        <w:rPr>
          <w:rFonts w:ascii="Times New Roman" w:eastAsia="Microsoft Sans Serif" w:hAnsi="Times New Roman" w:cs="Times New Roman"/>
          <w:spacing w:val="-4"/>
          <w:sz w:val="32"/>
          <w:szCs w:val="32"/>
          <w:lang w:eastAsia="ru-RU"/>
        </w:rPr>
      </w:pPr>
      <w:r w:rsidRPr="004B2D69">
        <w:rPr>
          <w:rFonts w:ascii="Times New Roman" w:eastAsia="Microsoft Sans Serif" w:hAnsi="Times New Roman" w:cs="Times New Roman"/>
          <w:spacing w:val="-4"/>
          <w:sz w:val="32"/>
          <w:szCs w:val="32"/>
          <w:lang w:eastAsia="ru-RU"/>
        </w:rPr>
        <w:t>Основное отличие оттенка значения от отдельного значения з</w:t>
      </w:r>
      <w:r w:rsidRPr="004B2D69">
        <w:rPr>
          <w:rFonts w:ascii="Times New Roman" w:eastAsia="Microsoft Sans Serif" w:hAnsi="Times New Roman" w:cs="Times New Roman"/>
          <w:spacing w:val="-4"/>
          <w:sz w:val="32"/>
          <w:szCs w:val="32"/>
          <w:lang w:eastAsia="ru-RU"/>
        </w:rPr>
        <w:t>а</w:t>
      </w:r>
      <w:r w:rsidRPr="004B2D69">
        <w:rPr>
          <w:rFonts w:ascii="Times New Roman" w:eastAsia="Microsoft Sans Serif" w:hAnsi="Times New Roman" w:cs="Times New Roman"/>
          <w:spacing w:val="-4"/>
          <w:sz w:val="32"/>
          <w:szCs w:val="32"/>
          <w:lang w:eastAsia="ru-RU"/>
        </w:rPr>
        <w:t>ключается в том, что значение слова реализуется во всех случаях его употребления, а оттенок его значения — не всегда, не во всех ко</w:t>
      </w:r>
      <w:r w:rsidRPr="004B2D69">
        <w:rPr>
          <w:rFonts w:ascii="Times New Roman" w:eastAsia="Microsoft Sans Serif" w:hAnsi="Times New Roman" w:cs="Times New Roman"/>
          <w:spacing w:val="-4"/>
          <w:sz w:val="32"/>
          <w:szCs w:val="32"/>
          <w:lang w:eastAsia="ru-RU"/>
        </w:rPr>
        <w:t>н</w:t>
      </w:r>
      <w:r w:rsidRPr="004B2D69">
        <w:rPr>
          <w:rFonts w:ascii="Times New Roman" w:eastAsia="Microsoft Sans Serif" w:hAnsi="Times New Roman" w:cs="Times New Roman"/>
          <w:spacing w:val="-4"/>
          <w:sz w:val="32"/>
          <w:szCs w:val="32"/>
          <w:lang w:eastAsia="ru-RU"/>
        </w:rPr>
        <w:t>текстах. Оттенок значения является естественно сложившимся ди</w:t>
      </w:r>
      <w:r w:rsidRPr="004B2D69">
        <w:rPr>
          <w:rFonts w:ascii="Times New Roman" w:eastAsia="Microsoft Sans Serif" w:hAnsi="Times New Roman" w:cs="Times New Roman"/>
          <w:spacing w:val="-4"/>
          <w:sz w:val="32"/>
          <w:szCs w:val="32"/>
          <w:lang w:eastAsia="ru-RU"/>
        </w:rPr>
        <w:t>ф</w:t>
      </w:r>
      <w:r w:rsidRPr="004B2D69">
        <w:rPr>
          <w:rFonts w:ascii="Times New Roman" w:eastAsia="Microsoft Sans Serif" w:hAnsi="Times New Roman" w:cs="Times New Roman"/>
          <w:spacing w:val="-4"/>
          <w:sz w:val="32"/>
          <w:szCs w:val="32"/>
          <w:lang w:eastAsia="ru-RU"/>
        </w:rPr>
        <w:t>ференцирующим признаком в значении слова, поэтому нельзя его не учитывать при определении смысловых границ слова в словаре.</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Однако в тюркской лексикологии и лексикографии еще не в</w:t>
      </w:r>
      <w:r w:rsidRPr="004B2D69">
        <w:rPr>
          <w:rFonts w:ascii="Times New Roman" w:eastAsia="Microsoft Sans Serif" w:hAnsi="Times New Roman" w:cs="Times New Roman"/>
          <w:sz w:val="32"/>
          <w:szCs w:val="32"/>
          <w:lang w:eastAsia="ru-RU"/>
        </w:rPr>
        <w:t>ы</w:t>
      </w:r>
      <w:r w:rsidRPr="004B2D69">
        <w:rPr>
          <w:rFonts w:ascii="Times New Roman" w:eastAsia="Microsoft Sans Serif" w:hAnsi="Times New Roman" w:cs="Times New Roman"/>
          <w:sz w:val="32"/>
          <w:szCs w:val="32"/>
          <w:lang w:eastAsia="ru-RU"/>
        </w:rPr>
        <w:t>работаны единые теоретические принципы выделения не только оттенков значения слова, но, как уже отмечалось, даже самих его значений. Это создает опасность двоякого рода: излишнего дробл</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ния значений слова и неразличения отдельных значений слова (см. выше). При выявлении и разграничении значений слова главная з</w:t>
      </w:r>
      <w:r w:rsidRPr="004B2D69">
        <w:rPr>
          <w:rFonts w:ascii="Times New Roman" w:eastAsia="Microsoft Sans Serif" w:hAnsi="Times New Roman" w:cs="Times New Roman"/>
          <w:sz w:val="32"/>
          <w:szCs w:val="32"/>
          <w:lang w:eastAsia="ru-RU"/>
        </w:rPr>
        <w:t>а</w:t>
      </w:r>
      <w:r w:rsidRPr="004B2D69">
        <w:rPr>
          <w:rFonts w:ascii="Times New Roman" w:eastAsia="Microsoft Sans Serif" w:hAnsi="Times New Roman" w:cs="Times New Roman"/>
          <w:sz w:val="32"/>
          <w:szCs w:val="32"/>
          <w:lang w:eastAsia="ru-RU"/>
        </w:rPr>
        <w:t>дача лексикографа — это «уловить общность значений слова в ра</w:t>
      </w:r>
      <w:r w:rsidRPr="004B2D69">
        <w:rPr>
          <w:rFonts w:ascii="Times New Roman" w:eastAsia="Microsoft Sans Serif" w:hAnsi="Times New Roman" w:cs="Times New Roman"/>
          <w:sz w:val="32"/>
          <w:szCs w:val="32"/>
          <w:lang w:eastAsia="ru-RU"/>
        </w:rPr>
        <w:t>з</w:t>
      </w:r>
      <w:r w:rsidRPr="004B2D69">
        <w:rPr>
          <w:rFonts w:ascii="Times New Roman" w:eastAsia="Microsoft Sans Serif" w:hAnsi="Times New Roman" w:cs="Times New Roman"/>
          <w:sz w:val="32"/>
          <w:szCs w:val="32"/>
          <w:lang w:eastAsia="ru-RU"/>
        </w:rPr>
        <w:t>ных контекстах» и «выявить развитие как будто бы единого знач</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ния в разных контекстах» [8]. Анализ смысловой структуры слов в толковых словарях тюркских языков показывает, что при решении этой задачи тюркские лексикографы испытывают серьезные з</w:t>
      </w:r>
      <w:r w:rsidRPr="004B2D69">
        <w:rPr>
          <w:rFonts w:ascii="Times New Roman" w:eastAsia="Microsoft Sans Serif" w:hAnsi="Times New Roman" w:cs="Times New Roman"/>
          <w:sz w:val="32"/>
          <w:szCs w:val="32"/>
          <w:lang w:eastAsia="ru-RU"/>
        </w:rPr>
        <w:t>а</w:t>
      </w:r>
      <w:r w:rsidRPr="004B2D69">
        <w:rPr>
          <w:rFonts w:ascii="Times New Roman" w:eastAsia="Microsoft Sans Serif" w:hAnsi="Times New Roman" w:cs="Times New Roman"/>
          <w:sz w:val="32"/>
          <w:szCs w:val="32"/>
          <w:lang w:eastAsia="ru-RU"/>
        </w:rPr>
        <w:t>труднения, связанные со смешиванием значений и оттенков знач</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ний слова и расхождением между словарями в отношении колич</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ства выделенных оттенков значений слова.</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В толковых словарях справочного типа, какими являются н</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полные однотомные словари, обычно не принято выделять оттенки значений слов. Не составляют исключения в этом отношении ТСКЯ и СТЯ. Это объясняется в основном ограниченностью объема и назначением их.</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Что касается многотомных толковых словарей тюркских яз</w:t>
      </w:r>
      <w:r w:rsidRPr="004B2D69">
        <w:rPr>
          <w:rFonts w:ascii="Times New Roman" w:eastAsia="Microsoft Sans Serif" w:hAnsi="Times New Roman" w:cs="Times New Roman"/>
          <w:sz w:val="32"/>
          <w:szCs w:val="32"/>
          <w:lang w:eastAsia="ru-RU"/>
        </w:rPr>
        <w:t>ы</w:t>
      </w:r>
      <w:r w:rsidRPr="004B2D69">
        <w:rPr>
          <w:rFonts w:ascii="Times New Roman" w:eastAsia="Microsoft Sans Serif" w:hAnsi="Times New Roman" w:cs="Times New Roman"/>
          <w:sz w:val="32"/>
          <w:szCs w:val="32"/>
          <w:lang w:eastAsia="ru-RU"/>
        </w:rPr>
        <w:t>ков, которые составлены местными Академиями наук (ТСУЯ, ТСКЯ</w:t>
      </w:r>
      <w:r w:rsidRPr="004B2D69">
        <w:rPr>
          <w:rFonts w:ascii="Times New Roman" w:eastAsia="Microsoft Sans Serif" w:hAnsi="Times New Roman" w:cs="Times New Roman"/>
          <w:sz w:val="32"/>
          <w:szCs w:val="32"/>
          <w:vertAlign w:val="superscript"/>
          <w:lang w:eastAsia="ru-RU"/>
        </w:rPr>
        <w:t>2</w:t>
      </w:r>
      <w:r w:rsidRPr="004B2D69">
        <w:rPr>
          <w:rFonts w:ascii="Times New Roman" w:eastAsia="Microsoft Sans Serif" w:hAnsi="Times New Roman" w:cs="Times New Roman"/>
          <w:sz w:val="32"/>
          <w:szCs w:val="32"/>
          <w:lang w:eastAsia="ru-RU"/>
        </w:rPr>
        <w:t>) или филиалами АН СССР (ТСТЯ), то в каждом из них сд</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лана попытка выделения оттенков значений слов, хотя она не в одинаковой мере удалась их составителям.</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Из всех названных словарей более удачно решен данный в</w:t>
      </w:r>
      <w:r w:rsidRPr="004B2D69">
        <w:rPr>
          <w:rFonts w:ascii="Times New Roman" w:eastAsia="Microsoft Sans Serif" w:hAnsi="Times New Roman" w:cs="Times New Roman"/>
          <w:sz w:val="32"/>
          <w:szCs w:val="32"/>
          <w:lang w:eastAsia="ru-RU"/>
        </w:rPr>
        <w:t>о</w:t>
      </w:r>
      <w:r w:rsidRPr="004B2D69">
        <w:rPr>
          <w:rFonts w:ascii="Times New Roman" w:eastAsia="Microsoft Sans Serif" w:hAnsi="Times New Roman" w:cs="Times New Roman"/>
          <w:sz w:val="32"/>
          <w:szCs w:val="32"/>
          <w:lang w:eastAsia="ru-RU"/>
        </w:rPr>
        <w:t>прос в ТСАЯ и ТСТЯ, менее удачно — в ТСКЯ. Несмотря на то, что ТСКЯ является наиболее полным (в десяти томах) из всех ан</w:t>
      </w:r>
      <w:r w:rsidRPr="004B2D69">
        <w:rPr>
          <w:rFonts w:ascii="Times New Roman" w:eastAsia="Microsoft Sans Serif" w:hAnsi="Times New Roman" w:cs="Times New Roman"/>
          <w:sz w:val="32"/>
          <w:szCs w:val="32"/>
          <w:lang w:eastAsia="ru-RU"/>
        </w:rPr>
        <w:t>а</w:t>
      </w:r>
      <w:r w:rsidRPr="004B2D69">
        <w:rPr>
          <w:rFonts w:ascii="Times New Roman" w:eastAsia="Microsoft Sans Serif" w:hAnsi="Times New Roman" w:cs="Times New Roman"/>
          <w:sz w:val="32"/>
          <w:szCs w:val="32"/>
          <w:lang w:eastAsia="ru-RU"/>
        </w:rPr>
        <w:t>логичных тюркских словарей, в нем абсолютное большинство о</w:t>
      </w:r>
      <w:r w:rsidRPr="004B2D69">
        <w:rPr>
          <w:rFonts w:ascii="Times New Roman" w:eastAsia="Microsoft Sans Serif" w:hAnsi="Times New Roman" w:cs="Times New Roman"/>
          <w:sz w:val="32"/>
          <w:szCs w:val="32"/>
          <w:lang w:eastAsia="ru-RU"/>
        </w:rPr>
        <w:t>т</w:t>
      </w:r>
      <w:r w:rsidRPr="004B2D69">
        <w:rPr>
          <w:rFonts w:ascii="Times New Roman" w:eastAsia="Microsoft Sans Serif" w:hAnsi="Times New Roman" w:cs="Times New Roman"/>
          <w:sz w:val="32"/>
          <w:szCs w:val="32"/>
          <w:lang w:eastAsia="ru-RU"/>
        </w:rPr>
        <w:lastRenderedPageBreak/>
        <w:t>тенков значений осталось не выявленным, что нередко приводит к искажению смысловой структуры слов в словаре, особенно мног</w:t>
      </w:r>
      <w:r w:rsidRPr="004B2D69">
        <w:rPr>
          <w:rFonts w:ascii="Times New Roman" w:eastAsia="Microsoft Sans Serif" w:hAnsi="Times New Roman" w:cs="Times New Roman"/>
          <w:sz w:val="32"/>
          <w:szCs w:val="32"/>
          <w:lang w:eastAsia="ru-RU"/>
        </w:rPr>
        <w:t>о</w:t>
      </w:r>
      <w:r w:rsidRPr="004B2D69">
        <w:rPr>
          <w:rFonts w:ascii="Times New Roman" w:eastAsia="Microsoft Sans Serif" w:hAnsi="Times New Roman" w:cs="Times New Roman"/>
          <w:sz w:val="32"/>
          <w:szCs w:val="32"/>
          <w:lang w:eastAsia="ru-RU"/>
        </w:rPr>
        <w:t>значных.</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Естественно, что количество как значений, так и оттенков зн</w:t>
      </w:r>
      <w:r w:rsidRPr="004B2D69">
        <w:rPr>
          <w:rFonts w:ascii="Times New Roman" w:eastAsia="Microsoft Sans Serif" w:hAnsi="Times New Roman" w:cs="Times New Roman"/>
          <w:sz w:val="32"/>
          <w:szCs w:val="32"/>
          <w:lang w:eastAsia="ru-RU"/>
        </w:rPr>
        <w:t>а</w:t>
      </w:r>
      <w:r w:rsidRPr="004B2D69">
        <w:rPr>
          <w:rFonts w:ascii="Times New Roman" w:eastAsia="Microsoft Sans Serif" w:hAnsi="Times New Roman" w:cs="Times New Roman"/>
          <w:sz w:val="32"/>
          <w:szCs w:val="32"/>
          <w:lang w:eastAsia="ru-RU"/>
        </w:rPr>
        <w:t>чений одних и тех же слов в разных тюркских языках совпадает не во всех случаях. Однако в этих языках имеется большое количество многозначных слов с тождественным смысловым содержанием. Тем не менее количество выделенных в них значений и оттенков значений сходных общетюркских слов далеко не одинаково. Например, в слове</w:t>
      </w:r>
      <w:r w:rsidRPr="004B2D69">
        <w:rPr>
          <w:rFonts w:ascii="Times New Roman" w:eastAsia="Microsoft Sans Serif" w:hAnsi="Times New Roman" w:cs="Times New Roman"/>
          <w:i/>
          <w:iCs/>
          <w:sz w:val="32"/>
          <w:szCs w:val="32"/>
          <w:lang w:eastAsia="ru-RU"/>
        </w:rPr>
        <w:t xml:space="preserve"> баш/бош/бас</w:t>
      </w:r>
      <w:r w:rsidRPr="004B2D69">
        <w:rPr>
          <w:rFonts w:ascii="Times New Roman" w:eastAsia="Microsoft Sans Serif" w:hAnsi="Times New Roman" w:cs="Times New Roman"/>
          <w:sz w:val="32"/>
          <w:szCs w:val="32"/>
          <w:lang w:eastAsia="ru-RU"/>
        </w:rPr>
        <w:t xml:space="preserve"> «голова» ТСУЯ выделяет 15 знач</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ний и 5 оттенков, ТСАЯ— 17 значений и 7 оттенков, ТСТЯ — 16 значений 17 оттенков; в слове</w:t>
      </w:r>
      <w:r w:rsidRPr="004B2D69">
        <w:rPr>
          <w:rFonts w:ascii="Times New Roman" w:eastAsia="Microsoft Sans Serif" w:hAnsi="Times New Roman" w:cs="Times New Roman"/>
          <w:i/>
          <w:iCs/>
          <w:sz w:val="32"/>
          <w:szCs w:val="32"/>
          <w:lang w:eastAsia="ru-RU"/>
        </w:rPr>
        <w:t xml:space="preserve"> ал-/алу/олмокъ</w:t>
      </w:r>
      <w:r w:rsidRPr="004B2D69">
        <w:rPr>
          <w:rFonts w:ascii="Times New Roman" w:eastAsia="Microsoft Sans Serif" w:hAnsi="Times New Roman" w:cs="Times New Roman"/>
          <w:sz w:val="32"/>
          <w:szCs w:val="32"/>
          <w:lang w:eastAsia="ru-RU"/>
        </w:rPr>
        <w:t xml:space="preserve"> «брать» ТСКЯ</w:t>
      </w:r>
      <w:r w:rsidRPr="004B2D69">
        <w:rPr>
          <w:rFonts w:ascii="Times New Roman" w:eastAsia="Microsoft Sans Serif" w:hAnsi="Times New Roman" w:cs="Times New Roman"/>
          <w:sz w:val="32"/>
          <w:szCs w:val="32"/>
          <w:vertAlign w:val="superscript"/>
          <w:lang w:eastAsia="ru-RU"/>
        </w:rPr>
        <w:t>2</w:t>
      </w:r>
      <w:r w:rsidRPr="004B2D69">
        <w:rPr>
          <w:rFonts w:ascii="Times New Roman" w:eastAsia="Microsoft Sans Serif" w:hAnsi="Times New Roman" w:cs="Times New Roman"/>
          <w:sz w:val="32"/>
          <w:szCs w:val="32"/>
          <w:lang w:eastAsia="ru-RU"/>
        </w:rPr>
        <w:t xml:space="preserve"> выд</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лил 10 значений и 11 оттенков, ТСТЯ — 31 значение и 24 оттенка, ТСУЯ — 16 значений и 3 оттенка; в слове</w:t>
      </w:r>
      <w:r w:rsidRPr="004B2D69">
        <w:rPr>
          <w:rFonts w:ascii="Times New Roman" w:eastAsia="Microsoft Sans Serif" w:hAnsi="Times New Roman" w:cs="Times New Roman"/>
          <w:i/>
          <w:iCs/>
          <w:sz w:val="32"/>
          <w:szCs w:val="32"/>
          <w:lang w:eastAsia="ru-RU"/>
        </w:rPr>
        <w:t xml:space="preserve"> къора/къара</w:t>
      </w:r>
      <w:r w:rsidRPr="004B2D69">
        <w:rPr>
          <w:rFonts w:ascii="Times New Roman" w:eastAsia="Microsoft Sans Serif" w:hAnsi="Times New Roman" w:cs="Times New Roman"/>
          <w:sz w:val="32"/>
          <w:szCs w:val="32"/>
          <w:lang w:eastAsia="ru-RU"/>
        </w:rPr>
        <w:t xml:space="preserve"> ТСУЯ в</w:t>
      </w:r>
      <w:r w:rsidRPr="004B2D69">
        <w:rPr>
          <w:rFonts w:ascii="Times New Roman" w:eastAsia="Microsoft Sans Serif" w:hAnsi="Times New Roman" w:cs="Times New Roman"/>
          <w:sz w:val="32"/>
          <w:szCs w:val="32"/>
          <w:lang w:eastAsia="ru-RU"/>
        </w:rPr>
        <w:t>ы</w:t>
      </w:r>
      <w:r w:rsidRPr="004B2D69">
        <w:rPr>
          <w:rFonts w:ascii="Times New Roman" w:eastAsia="Microsoft Sans Serif" w:hAnsi="Times New Roman" w:cs="Times New Roman"/>
          <w:sz w:val="32"/>
          <w:szCs w:val="32"/>
          <w:lang w:eastAsia="ru-RU"/>
        </w:rPr>
        <w:t>делил 12 значений и 3 оттенка, ТСТЯ — 17 значений и 4 оттенка. Таких примеров довольно много в указанных словарях.</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Нет единства в словарной оценке значений слов: то, что один словарь квалифицирует как значение, другой — как оттенок знач</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ния, и наоборот, хотя они, на наш взгляд, в указанных языках и представлены с одним и тем же содержанием. Так, семантическая величина «деньги, отлитые из этого металла, золотая монета»</w:t>
      </w:r>
      <w:r w:rsidRPr="004B2D69">
        <w:rPr>
          <w:rFonts w:ascii="Times New Roman" w:eastAsia="Microsoft Sans Serif" w:hAnsi="Times New Roman" w:cs="Times New Roman"/>
          <w:i/>
          <w:iCs/>
          <w:sz w:val="32"/>
          <w:szCs w:val="32"/>
          <w:lang w:eastAsia="ru-RU"/>
        </w:rPr>
        <w:t xml:space="preserve"> (а</w:t>
      </w:r>
      <w:r w:rsidRPr="004B2D69">
        <w:rPr>
          <w:rFonts w:ascii="Times New Roman" w:eastAsia="Microsoft Sans Serif" w:hAnsi="Times New Roman" w:cs="Times New Roman"/>
          <w:i/>
          <w:iCs/>
          <w:sz w:val="32"/>
          <w:szCs w:val="32"/>
          <w:lang w:eastAsia="ru-RU"/>
        </w:rPr>
        <w:t>л</w:t>
      </w:r>
      <w:r w:rsidRPr="004B2D69">
        <w:rPr>
          <w:rFonts w:ascii="Times New Roman" w:eastAsia="Microsoft Sans Serif" w:hAnsi="Times New Roman" w:cs="Times New Roman"/>
          <w:i/>
          <w:iCs/>
          <w:sz w:val="32"/>
          <w:szCs w:val="32"/>
          <w:lang w:eastAsia="ru-RU"/>
        </w:rPr>
        <w:t>тын)</w:t>
      </w:r>
      <w:r w:rsidRPr="004B2D69">
        <w:rPr>
          <w:rFonts w:ascii="Times New Roman" w:eastAsia="Microsoft Sans Serif" w:hAnsi="Times New Roman" w:cs="Times New Roman"/>
          <w:sz w:val="32"/>
          <w:szCs w:val="32"/>
          <w:lang w:eastAsia="ru-RU"/>
        </w:rPr>
        <w:t xml:space="preserve"> в ТСКЯ</w:t>
      </w:r>
      <w:r w:rsidRPr="004B2D69">
        <w:rPr>
          <w:rFonts w:ascii="Times New Roman" w:eastAsia="Microsoft Sans Serif" w:hAnsi="Times New Roman" w:cs="Times New Roman"/>
          <w:sz w:val="32"/>
          <w:szCs w:val="32"/>
          <w:vertAlign w:val="superscript"/>
          <w:lang w:eastAsia="ru-RU"/>
        </w:rPr>
        <w:t>2</w:t>
      </w:r>
      <w:r w:rsidRPr="004B2D69">
        <w:rPr>
          <w:rFonts w:ascii="Times New Roman" w:eastAsia="Microsoft Sans Serif" w:hAnsi="Times New Roman" w:cs="Times New Roman"/>
          <w:sz w:val="32"/>
          <w:szCs w:val="32"/>
          <w:lang w:eastAsia="ru-RU"/>
        </w:rPr>
        <w:t xml:space="preserve"> дана как переносное значение, а в ТСТЯ — как отт</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нок значения «2. изделия, отлитые из этого металла»; семантич</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ская величина «не путающийся с другими цветами, не тусклый, я</w:t>
      </w:r>
      <w:r w:rsidRPr="004B2D69">
        <w:rPr>
          <w:rFonts w:ascii="Times New Roman" w:eastAsia="Microsoft Sans Serif" w:hAnsi="Times New Roman" w:cs="Times New Roman"/>
          <w:sz w:val="32"/>
          <w:szCs w:val="32"/>
          <w:lang w:eastAsia="ru-RU"/>
        </w:rPr>
        <w:t>р</w:t>
      </w:r>
      <w:r w:rsidRPr="004B2D69">
        <w:rPr>
          <w:rFonts w:ascii="Times New Roman" w:eastAsia="Microsoft Sans Serif" w:hAnsi="Times New Roman" w:cs="Times New Roman"/>
          <w:sz w:val="32"/>
          <w:szCs w:val="32"/>
          <w:lang w:eastAsia="ru-RU"/>
        </w:rPr>
        <w:t>кий»</w:t>
      </w:r>
      <w:r w:rsidRPr="004B2D69">
        <w:rPr>
          <w:rFonts w:ascii="Times New Roman" w:eastAsia="Microsoft Sans Serif" w:hAnsi="Times New Roman" w:cs="Times New Roman"/>
          <w:i/>
          <w:iCs/>
          <w:sz w:val="32"/>
          <w:szCs w:val="32"/>
          <w:lang w:eastAsia="ru-RU"/>
        </w:rPr>
        <w:t xml:space="preserve"> (ашыкъ/ачык),</w:t>
      </w:r>
      <w:r w:rsidRPr="004B2D69">
        <w:rPr>
          <w:rFonts w:ascii="Times New Roman" w:eastAsia="Microsoft Sans Serif" w:hAnsi="Times New Roman" w:cs="Times New Roman"/>
          <w:sz w:val="32"/>
          <w:szCs w:val="32"/>
          <w:lang w:eastAsia="ru-RU"/>
        </w:rPr>
        <w:t xml:space="preserve"> напротив, ТСТЯ охарактеризовал как отдел</w:t>
      </w:r>
      <w:r w:rsidRPr="004B2D69">
        <w:rPr>
          <w:rFonts w:ascii="Times New Roman" w:eastAsia="Microsoft Sans Serif" w:hAnsi="Times New Roman" w:cs="Times New Roman"/>
          <w:sz w:val="32"/>
          <w:szCs w:val="32"/>
          <w:lang w:eastAsia="ru-RU"/>
        </w:rPr>
        <w:t>ь</w:t>
      </w:r>
      <w:r w:rsidRPr="004B2D69">
        <w:rPr>
          <w:rFonts w:ascii="Times New Roman" w:eastAsia="Microsoft Sans Serif" w:hAnsi="Times New Roman" w:cs="Times New Roman"/>
          <w:sz w:val="32"/>
          <w:szCs w:val="32"/>
          <w:lang w:eastAsia="ru-RU"/>
        </w:rPr>
        <w:t>ное значение, а ТСКЯ</w:t>
      </w:r>
      <w:r w:rsidRPr="004B2D69">
        <w:rPr>
          <w:rFonts w:ascii="Times New Roman" w:eastAsia="Microsoft Sans Serif" w:hAnsi="Times New Roman" w:cs="Times New Roman"/>
          <w:sz w:val="32"/>
          <w:szCs w:val="32"/>
          <w:vertAlign w:val="superscript"/>
          <w:lang w:eastAsia="ru-RU"/>
        </w:rPr>
        <w:t>2</w:t>
      </w:r>
      <w:r w:rsidRPr="004B2D69">
        <w:rPr>
          <w:rFonts w:ascii="Times New Roman" w:eastAsia="Microsoft Sans Serif" w:hAnsi="Times New Roman" w:cs="Times New Roman"/>
          <w:sz w:val="32"/>
          <w:szCs w:val="32"/>
          <w:lang w:eastAsia="ru-RU"/>
        </w:rPr>
        <w:t xml:space="preserve"> — как оттенок значения «4. ясный, конкре</w:t>
      </w:r>
      <w:r w:rsidRPr="004B2D69">
        <w:rPr>
          <w:rFonts w:ascii="Times New Roman" w:eastAsia="Microsoft Sans Serif" w:hAnsi="Times New Roman" w:cs="Times New Roman"/>
          <w:sz w:val="32"/>
          <w:szCs w:val="32"/>
          <w:lang w:eastAsia="ru-RU"/>
        </w:rPr>
        <w:t>т</w:t>
      </w:r>
      <w:r w:rsidRPr="004B2D69">
        <w:rPr>
          <w:rFonts w:ascii="Times New Roman" w:eastAsia="Microsoft Sans Serif" w:hAnsi="Times New Roman" w:cs="Times New Roman"/>
          <w:sz w:val="32"/>
          <w:szCs w:val="32"/>
          <w:lang w:eastAsia="ru-RU"/>
        </w:rPr>
        <w:t>ный». Какой же из этих двух словарей правильно оценил приведе</w:t>
      </w:r>
      <w:r w:rsidRPr="004B2D69">
        <w:rPr>
          <w:rFonts w:ascii="Times New Roman" w:eastAsia="Microsoft Sans Serif" w:hAnsi="Times New Roman" w:cs="Times New Roman"/>
          <w:sz w:val="32"/>
          <w:szCs w:val="32"/>
          <w:lang w:eastAsia="ru-RU"/>
        </w:rPr>
        <w:t>н</w:t>
      </w:r>
      <w:r w:rsidRPr="004B2D69">
        <w:rPr>
          <w:rFonts w:ascii="Times New Roman" w:eastAsia="Microsoft Sans Serif" w:hAnsi="Times New Roman" w:cs="Times New Roman"/>
          <w:sz w:val="32"/>
          <w:szCs w:val="32"/>
          <w:lang w:eastAsia="ru-RU"/>
        </w:rPr>
        <w:t>ные семантические величины? Для того чтобы ответить на этот в</w:t>
      </w:r>
      <w:r w:rsidRPr="004B2D69">
        <w:rPr>
          <w:rFonts w:ascii="Times New Roman" w:eastAsia="Microsoft Sans Serif" w:hAnsi="Times New Roman" w:cs="Times New Roman"/>
          <w:sz w:val="32"/>
          <w:szCs w:val="32"/>
          <w:lang w:eastAsia="ru-RU"/>
        </w:rPr>
        <w:t>о</w:t>
      </w:r>
      <w:r w:rsidRPr="004B2D69">
        <w:rPr>
          <w:rFonts w:ascii="Times New Roman" w:eastAsia="Microsoft Sans Serif" w:hAnsi="Times New Roman" w:cs="Times New Roman"/>
          <w:sz w:val="32"/>
          <w:szCs w:val="32"/>
          <w:lang w:eastAsia="ru-RU"/>
        </w:rPr>
        <w:t>прос, надо, во-первых, выяснить условия реализации этих величин, а во-вторых, ответить на вопрос о том, какую роль играет каждая из них в отношении к ведущему значению.</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Семантическая величина «деньги, отлитые из этого металла, золотая монета» в обоих словарях выделена на основании употре</w:t>
      </w:r>
      <w:r w:rsidRPr="004B2D69">
        <w:rPr>
          <w:rFonts w:ascii="Times New Roman" w:eastAsia="Microsoft Sans Serif" w:hAnsi="Times New Roman" w:cs="Times New Roman"/>
          <w:sz w:val="32"/>
          <w:szCs w:val="32"/>
          <w:lang w:eastAsia="ru-RU"/>
        </w:rPr>
        <w:t>б</w:t>
      </w:r>
      <w:r w:rsidRPr="004B2D69">
        <w:rPr>
          <w:rFonts w:ascii="Times New Roman" w:eastAsia="Microsoft Sans Serif" w:hAnsi="Times New Roman" w:cs="Times New Roman"/>
          <w:sz w:val="32"/>
          <w:szCs w:val="32"/>
          <w:lang w:eastAsia="ru-RU"/>
        </w:rPr>
        <w:t>ления слова</w:t>
      </w:r>
      <w:r w:rsidRPr="004B2D69">
        <w:rPr>
          <w:rFonts w:ascii="Times New Roman" w:eastAsia="Microsoft Sans Serif" w:hAnsi="Times New Roman" w:cs="Times New Roman"/>
          <w:i/>
          <w:iCs/>
          <w:sz w:val="32"/>
          <w:szCs w:val="32"/>
          <w:lang w:eastAsia="ru-RU"/>
        </w:rPr>
        <w:t xml:space="preserve"> алтын</w:t>
      </w:r>
      <w:r w:rsidRPr="004B2D69">
        <w:rPr>
          <w:rFonts w:ascii="Times New Roman" w:eastAsia="Microsoft Sans Serif" w:hAnsi="Times New Roman" w:cs="Times New Roman"/>
          <w:sz w:val="32"/>
          <w:szCs w:val="32"/>
          <w:lang w:eastAsia="ru-RU"/>
        </w:rPr>
        <w:t xml:space="preserve"> «золото» в определенном контексте, ср.: Къуп болады, биракъ ар акъылымнынг багъасы мынг</w:t>
      </w:r>
      <w:r w:rsidRPr="004B2D69">
        <w:rPr>
          <w:rFonts w:ascii="Times New Roman" w:eastAsia="Microsoft Sans Serif" w:hAnsi="Times New Roman" w:cs="Times New Roman"/>
          <w:i/>
          <w:iCs/>
          <w:sz w:val="32"/>
          <w:szCs w:val="32"/>
          <w:lang w:eastAsia="ru-RU"/>
        </w:rPr>
        <w:t xml:space="preserve"> алтын</w:t>
      </w:r>
      <w:r w:rsidRPr="004B2D69">
        <w:rPr>
          <w:rFonts w:ascii="Times New Roman" w:eastAsia="Microsoft Sans Serif" w:hAnsi="Times New Roman" w:cs="Times New Roman"/>
          <w:sz w:val="32"/>
          <w:szCs w:val="32"/>
          <w:lang w:eastAsia="ru-RU"/>
        </w:rPr>
        <w:t xml:space="preserve"> (Кьазакъ е</w:t>
      </w:r>
      <w:r w:rsidRPr="004B2D69">
        <w:rPr>
          <w:rFonts w:ascii="Times New Roman" w:eastAsia="Microsoft Sans Serif" w:hAnsi="Times New Roman" w:cs="Times New Roman"/>
          <w:sz w:val="32"/>
          <w:szCs w:val="32"/>
          <w:lang w:eastAsia="ru-RU"/>
        </w:rPr>
        <w:t>р</w:t>
      </w:r>
      <w:r w:rsidRPr="004B2D69">
        <w:rPr>
          <w:rFonts w:ascii="Times New Roman" w:eastAsia="Microsoft Sans Serif" w:hAnsi="Times New Roman" w:cs="Times New Roman"/>
          <w:sz w:val="32"/>
          <w:szCs w:val="32"/>
          <w:lang w:eastAsia="ru-RU"/>
        </w:rPr>
        <w:t>тегилери) «Ладно, только каждая моя мысль стоит тысячу золота» (ТСКЯ); Ишек бавы бер</w:t>
      </w:r>
      <w:r w:rsidRPr="004B2D69">
        <w:rPr>
          <w:rFonts w:ascii="Times New Roman" w:eastAsia="Microsoft Sans Serif" w:hAnsi="Times New Roman" w:cs="Times New Roman"/>
          <w:i/>
          <w:iCs/>
          <w:sz w:val="32"/>
          <w:szCs w:val="32"/>
          <w:lang w:eastAsia="ru-RU"/>
        </w:rPr>
        <w:t xml:space="preserve"> алтын,</w:t>
      </w:r>
      <w:r w:rsidRPr="004B2D69">
        <w:rPr>
          <w:rFonts w:ascii="Times New Roman" w:eastAsia="Microsoft Sans Serif" w:hAnsi="Times New Roman" w:cs="Times New Roman"/>
          <w:sz w:val="32"/>
          <w:szCs w:val="32"/>
          <w:lang w:eastAsia="ru-RU"/>
        </w:rPr>
        <w:t xml:space="preserve"> безненг апай менг</w:t>
      </w:r>
      <w:r w:rsidRPr="004B2D69">
        <w:rPr>
          <w:rFonts w:ascii="Times New Roman" w:eastAsia="Microsoft Sans Serif" w:hAnsi="Times New Roman" w:cs="Times New Roman"/>
          <w:i/>
          <w:iCs/>
          <w:sz w:val="32"/>
          <w:szCs w:val="32"/>
          <w:lang w:eastAsia="ru-RU"/>
        </w:rPr>
        <w:t xml:space="preserve"> алтын</w:t>
      </w:r>
      <w:r w:rsidRPr="004B2D69">
        <w:rPr>
          <w:rFonts w:ascii="Times New Roman" w:eastAsia="Microsoft Sans Serif" w:hAnsi="Times New Roman" w:cs="Times New Roman"/>
          <w:sz w:val="32"/>
          <w:szCs w:val="32"/>
          <w:lang w:eastAsia="ru-RU"/>
        </w:rPr>
        <w:t xml:space="preserve"> (М. Фа</w:t>
      </w:r>
      <w:r w:rsidRPr="004B2D69">
        <w:rPr>
          <w:rFonts w:ascii="Times New Roman" w:eastAsia="Microsoft Sans Serif" w:hAnsi="Times New Roman" w:cs="Times New Roman"/>
          <w:sz w:val="32"/>
          <w:szCs w:val="32"/>
          <w:lang w:eastAsia="ru-RU"/>
        </w:rPr>
        <w:t>й</w:t>
      </w:r>
      <w:r w:rsidRPr="004B2D69">
        <w:rPr>
          <w:rFonts w:ascii="Times New Roman" w:eastAsia="Microsoft Sans Serif" w:hAnsi="Times New Roman" w:cs="Times New Roman"/>
          <w:sz w:val="32"/>
          <w:szCs w:val="32"/>
          <w:lang w:eastAsia="ru-RU"/>
        </w:rPr>
        <w:t>зи) «Веревка для привязывания двери юрты стоит одно золото, а наша сестрица — тысячу золота» (ТСТЯ). Во- вторых, слово</w:t>
      </w:r>
      <w:r w:rsidRPr="004B2D69">
        <w:rPr>
          <w:rFonts w:ascii="Times New Roman" w:eastAsia="Microsoft Sans Serif" w:hAnsi="Times New Roman" w:cs="Times New Roman"/>
          <w:i/>
          <w:iCs/>
          <w:sz w:val="32"/>
          <w:szCs w:val="32"/>
          <w:lang w:eastAsia="ru-RU"/>
        </w:rPr>
        <w:t xml:space="preserve"> алтын</w:t>
      </w:r>
      <w:r w:rsidRPr="004B2D69">
        <w:rPr>
          <w:rFonts w:ascii="Times New Roman" w:eastAsia="Microsoft Sans Serif" w:hAnsi="Times New Roman" w:cs="Times New Roman"/>
          <w:sz w:val="32"/>
          <w:szCs w:val="32"/>
          <w:lang w:eastAsia="ru-RU"/>
        </w:rPr>
        <w:t xml:space="preserve"> </w:t>
      </w:r>
      <w:r w:rsidRPr="004B2D69">
        <w:rPr>
          <w:rFonts w:ascii="Times New Roman" w:eastAsia="Microsoft Sans Serif" w:hAnsi="Times New Roman" w:cs="Times New Roman"/>
          <w:sz w:val="32"/>
          <w:szCs w:val="32"/>
          <w:lang w:eastAsia="ru-RU"/>
        </w:rPr>
        <w:lastRenderedPageBreak/>
        <w:t>в тюркских языках, кроме «золота (вообще)», означает, как уже о</w:t>
      </w:r>
      <w:r w:rsidRPr="004B2D69">
        <w:rPr>
          <w:rFonts w:ascii="Times New Roman" w:eastAsia="Microsoft Sans Serif" w:hAnsi="Times New Roman" w:cs="Times New Roman"/>
          <w:sz w:val="32"/>
          <w:szCs w:val="32"/>
          <w:lang w:eastAsia="ru-RU"/>
        </w:rPr>
        <w:t>т</w:t>
      </w:r>
      <w:r w:rsidRPr="004B2D69">
        <w:rPr>
          <w:rFonts w:ascii="Times New Roman" w:eastAsia="Microsoft Sans Serif" w:hAnsi="Times New Roman" w:cs="Times New Roman"/>
          <w:sz w:val="32"/>
          <w:szCs w:val="32"/>
          <w:lang w:eastAsia="ru-RU"/>
        </w:rPr>
        <w:t>мечалось, еще «изделия, отлитые из этого металла». Семантическая величина «деньги, отлитые из этого металла, золотая монета» отн</w:t>
      </w:r>
      <w:r w:rsidRPr="004B2D69">
        <w:rPr>
          <w:rFonts w:ascii="Times New Roman" w:eastAsia="Microsoft Sans Serif" w:hAnsi="Times New Roman" w:cs="Times New Roman"/>
          <w:sz w:val="32"/>
          <w:szCs w:val="32"/>
          <w:lang w:eastAsia="ru-RU"/>
        </w:rPr>
        <w:t>о</w:t>
      </w:r>
      <w:r w:rsidRPr="004B2D69">
        <w:rPr>
          <w:rFonts w:ascii="Times New Roman" w:eastAsia="Microsoft Sans Serif" w:hAnsi="Times New Roman" w:cs="Times New Roman"/>
          <w:sz w:val="32"/>
          <w:szCs w:val="32"/>
          <w:lang w:eastAsia="ru-RU"/>
        </w:rPr>
        <w:t>сится к этой семантической величине как частное к общему, она является ее составной частью, поэтому она не самостоятельное зн</w:t>
      </w:r>
      <w:r w:rsidRPr="004B2D69">
        <w:rPr>
          <w:rFonts w:ascii="Times New Roman" w:eastAsia="Microsoft Sans Serif" w:hAnsi="Times New Roman" w:cs="Times New Roman"/>
          <w:sz w:val="32"/>
          <w:szCs w:val="32"/>
          <w:lang w:eastAsia="ru-RU"/>
        </w:rPr>
        <w:t>а</w:t>
      </w:r>
      <w:r w:rsidRPr="004B2D69">
        <w:rPr>
          <w:rFonts w:ascii="Times New Roman" w:eastAsia="Microsoft Sans Serif" w:hAnsi="Times New Roman" w:cs="Times New Roman"/>
          <w:sz w:val="32"/>
          <w:szCs w:val="32"/>
          <w:lang w:eastAsia="ru-RU"/>
        </w:rPr>
        <w:t>чение, а оттенок значения «изделия, отлитые из этого металла».</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Что касается семантической величины «не путающийся с др</w:t>
      </w:r>
      <w:r w:rsidRPr="004B2D69">
        <w:rPr>
          <w:rFonts w:ascii="Times New Roman" w:eastAsia="Microsoft Sans Serif" w:hAnsi="Times New Roman" w:cs="Times New Roman"/>
          <w:sz w:val="32"/>
          <w:szCs w:val="32"/>
          <w:lang w:eastAsia="ru-RU"/>
        </w:rPr>
        <w:t>у</w:t>
      </w:r>
      <w:r w:rsidRPr="004B2D69">
        <w:rPr>
          <w:rFonts w:ascii="Times New Roman" w:eastAsia="Microsoft Sans Serif" w:hAnsi="Times New Roman" w:cs="Times New Roman"/>
          <w:sz w:val="32"/>
          <w:szCs w:val="32"/>
          <w:lang w:eastAsia="ru-RU"/>
        </w:rPr>
        <w:t>гими цветами, не тусклый, яркий», то она является производным обусловленным значением слова</w:t>
      </w:r>
      <w:r w:rsidRPr="004B2D69">
        <w:rPr>
          <w:rFonts w:ascii="Times New Roman" w:eastAsia="Microsoft Sans Serif" w:hAnsi="Times New Roman" w:cs="Times New Roman"/>
          <w:i/>
          <w:iCs/>
          <w:sz w:val="32"/>
          <w:szCs w:val="32"/>
          <w:lang w:eastAsia="ru-RU"/>
        </w:rPr>
        <w:t xml:space="preserve"> ашыкъ/ачык, </w:t>
      </w:r>
      <w:r w:rsidRPr="004B2D69">
        <w:rPr>
          <w:rFonts w:ascii="Times New Roman" w:eastAsia="Microsoft Sans Serif" w:hAnsi="Times New Roman" w:cs="Times New Roman"/>
          <w:sz w:val="32"/>
          <w:szCs w:val="32"/>
          <w:lang w:eastAsia="ru-RU"/>
        </w:rPr>
        <w:t>так как реализуется только в сочетании с определенными словами [ср.:</w:t>
      </w:r>
      <w:r w:rsidRPr="004B2D69">
        <w:rPr>
          <w:rFonts w:ascii="Times New Roman" w:eastAsia="Microsoft Sans Serif" w:hAnsi="Times New Roman" w:cs="Times New Roman"/>
          <w:i/>
          <w:iCs/>
          <w:sz w:val="32"/>
          <w:szCs w:val="32"/>
          <w:lang w:eastAsia="ru-RU"/>
        </w:rPr>
        <w:t xml:space="preserve"> ашыкъ</w:t>
      </w:r>
      <w:r w:rsidRPr="004B2D69">
        <w:rPr>
          <w:rFonts w:ascii="Times New Roman" w:eastAsia="Microsoft Sans Serif" w:hAnsi="Times New Roman" w:cs="Times New Roman"/>
          <w:sz w:val="32"/>
          <w:szCs w:val="32"/>
          <w:lang w:eastAsia="ru-RU"/>
        </w:rPr>
        <w:t xml:space="preserve"> къызыл, бояу «ярко-красный», «яркая, краска» (ТСКЯ</w:t>
      </w:r>
      <w:r w:rsidRPr="004B2D69">
        <w:rPr>
          <w:rFonts w:ascii="Times New Roman" w:eastAsia="Microsoft Sans Serif" w:hAnsi="Times New Roman" w:cs="Times New Roman"/>
          <w:sz w:val="32"/>
          <w:szCs w:val="32"/>
          <w:vertAlign w:val="superscript"/>
          <w:lang w:eastAsia="ru-RU"/>
        </w:rPr>
        <w:t>2</w:t>
      </w:r>
      <w:r w:rsidRPr="004B2D69">
        <w:rPr>
          <w:rFonts w:ascii="Times New Roman" w:eastAsia="Microsoft Sans Serif" w:hAnsi="Times New Roman" w:cs="Times New Roman"/>
          <w:sz w:val="32"/>
          <w:szCs w:val="32"/>
          <w:lang w:eastAsia="ru-RU"/>
        </w:rPr>
        <w:t>),</w:t>
      </w:r>
      <w:r w:rsidRPr="004B2D69">
        <w:rPr>
          <w:rFonts w:ascii="Times New Roman" w:eastAsia="Microsoft Sans Serif" w:hAnsi="Times New Roman" w:cs="Times New Roman"/>
          <w:i/>
          <w:iCs/>
          <w:sz w:val="32"/>
          <w:szCs w:val="32"/>
          <w:lang w:eastAsia="ru-RU"/>
        </w:rPr>
        <w:t xml:space="preserve"> ачык</w:t>
      </w:r>
      <w:r w:rsidRPr="004B2D69">
        <w:rPr>
          <w:rFonts w:ascii="Times New Roman" w:eastAsia="Microsoft Sans Serif" w:hAnsi="Times New Roman" w:cs="Times New Roman"/>
          <w:sz w:val="32"/>
          <w:szCs w:val="32"/>
          <w:lang w:eastAsia="ru-RU"/>
        </w:rPr>
        <w:t xml:space="preserve"> соры «темно-серый»,</w:t>
      </w:r>
      <w:r w:rsidRPr="004B2D69">
        <w:rPr>
          <w:rFonts w:ascii="Times New Roman" w:eastAsia="Microsoft Sans Serif" w:hAnsi="Times New Roman" w:cs="Times New Roman"/>
          <w:i/>
          <w:iCs/>
          <w:sz w:val="32"/>
          <w:szCs w:val="32"/>
          <w:lang w:eastAsia="ru-RU"/>
        </w:rPr>
        <w:t xml:space="preserve"> ачыкъ</w:t>
      </w:r>
      <w:r w:rsidRPr="004B2D69">
        <w:rPr>
          <w:rFonts w:ascii="Times New Roman" w:eastAsia="Microsoft Sans Serif" w:hAnsi="Times New Roman" w:cs="Times New Roman"/>
          <w:sz w:val="32"/>
          <w:szCs w:val="32"/>
          <w:lang w:eastAsia="ru-RU"/>
        </w:rPr>
        <w:t xml:space="preserve"> яшел «ярко-зеленый» (ТСТЯ)].</w:t>
      </w:r>
    </w:p>
    <w:p w:rsidR="000566BC"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Особые трудности для лексикографов возникают при разгран</w:t>
      </w:r>
      <w:r w:rsidRPr="004B2D69">
        <w:rPr>
          <w:rFonts w:ascii="Times New Roman" w:eastAsia="Microsoft Sans Serif" w:hAnsi="Times New Roman" w:cs="Times New Roman"/>
          <w:sz w:val="32"/>
          <w:szCs w:val="32"/>
          <w:lang w:eastAsia="ru-RU"/>
        </w:rPr>
        <w:t>и</w:t>
      </w:r>
      <w:r w:rsidRPr="004B2D69">
        <w:rPr>
          <w:rFonts w:ascii="Times New Roman" w:eastAsia="Microsoft Sans Serif" w:hAnsi="Times New Roman" w:cs="Times New Roman"/>
          <w:sz w:val="32"/>
          <w:szCs w:val="32"/>
          <w:lang w:eastAsia="ru-RU"/>
        </w:rPr>
        <w:t>чении обусловленных значений слов и их оттенков. Разные об</w:t>
      </w:r>
      <w:r w:rsidRPr="004B2D69">
        <w:rPr>
          <w:rFonts w:ascii="Times New Roman" w:eastAsia="Microsoft Sans Serif" w:hAnsi="Times New Roman" w:cs="Times New Roman"/>
          <w:sz w:val="32"/>
          <w:szCs w:val="32"/>
          <w:lang w:eastAsia="ru-RU"/>
        </w:rPr>
        <w:t>у</w:t>
      </w:r>
      <w:r w:rsidRPr="004B2D69">
        <w:rPr>
          <w:rFonts w:ascii="Times New Roman" w:eastAsia="Microsoft Sans Serif" w:hAnsi="Times New Roman" w:cs="Times New Roman"/>
          <w:sz w:val="32"/>
          <w:szCs w:val="32"/>
          <w:lang w:eastAsia="ru-RU"/>
        </w:rPr>
        <w:t>словленные значения слова довольно часто даются как разные о</w:t>
      </w:r>
      <w:r w:rsidRPr="004B2D69">
        <w:rPr>
          <w:rFonts w:ascii="Times New Roman" w:eastAsia="Microsoft Sans Serif" w:hAnsi="Times New Roman" w:cs="Times New Roman"/>
          <w:sz w:val="32"/>
          <w:szCs w:val="32"/>
          <w:lang w:eastAsia="ru-RU"/>
        </w:rPr>
        <w:t>т</w:t>
      </w:r>
      <w:r w:rsidRPr="004B2D69">
        <w:rPr>
          <w:rFonts w:ascii="Times New Roman" w:eastAsia="Microsoft Sans Serif" w:hAnsi="Times New Roman" w:cs="Times New Roman"/>
          <w:sz w:val="32"/>
          <w:szCs w:val="32"/>
          <w:lang w:eastAsia="ru-RU"/>
        </w:rPr>
        <w:t>тенки значения. Например, в качестве оттенков одного и того же значения слова</w:t>
      </w:r>
      <w:r w:rsidRPr="004B2D69">
        <w:rPr>
          <w:rFonts w:ascii="Times New Roman" w:eastAsia="Microsoft Sans Serif" w:hAnsi="Times New Roman" w:cs="Times New Roman"/>
          <w:i/>
          <w:iCs/>
          <w:sz w:val="32"/>
          <w:szCs w:val="32"/>
          <w:lang w:eastAsia="ru-RU"/>
        </w:rPr>
        <w:t xml:space="preserve"> бош</w:t>
      </w:r>
      <w:r w:rsidRPr="004B2D69">
        <w:rPr>
          <w:rFonts w:ascii="Times New Roman" w:eastAsia="Microsoft Sans Serif" w:hAnsi="Times New Roman" w:cs="Times New Roman"/>
          <w:sz w:val="32"/>
          <w:szCs w:val="32"/>
          <w:lang w:eastAsia="ru-RU"/>
        </w:rPr>
        <w:t xml:space="preserve"> «голова» в ТСУЯ приводятся следующие с</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 xml:space="preserve">мантические величины: </w:t>
      </w:r>
    </w:p>
    <w:p w:rsidR="000566BC"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1) «исходная точка или конец, край чего-л., имеющего прот</w:t>
      </w:r>
      <w:r w:rsidRPr="004B2D69">
        <w:rPr>
          <w:rFonts w:ascii="Times New Roman" w:eastAsia="Microsoft Sans Serif" w:hAnsi="Times New Roman" w:cs="Times New Roman"/>
          <w:sz w:val="32"/>
          <w:szCs w:val="32"/>
          <w:lang w:eastAsia="ru-RU"/>
        </w:rPr>
        <w:t>я</w:t>
      </w:r>
      <w:r w:rsidRPr="004B2D69">
        <w:rPr>
          <w:rFonts w:ascii="Times New Roman" w:eastAsia="Microsoft Sans Serif" w:hAnsi="Times New Roman" w:cs="Times New Roman"/>
          <w:sz w:val="32"/>
          <w:szCs w:val="32"/>
          <w:lang w:eastAsia="ru-RU"/>
        </w:rPr>
        <w:t xml:space="preserve">жение; один из двух концов таких предметов» (дарё </w:t>
      </w:r>
      <w:r w:rsidRPr="004B2D69">
        <w:rPr>
          <w:rFonts w:ascii="Times New Roman" w:eastAsia="Microsoft Sans Serif" w:hAnsi="Times New Roman" w:cs="Times New Roman"/>
          <w:i/>
          <w:iCs/>
          <w:sz w:val="32"/>
          <w:szCs w:val="32"/>
          <w:lang w:eastAsia="ru-RU"/>
        </w:rPr>
        <w:t>боши</w:t>
      </w:r>
      <w:r w:rsidRPr="004B2D69">
        <w:rPr>
          <w:rFonts w:ascii="Times New Roman" w:eastAsia="Microsoft Sans Serif" w:hAnsi="Times New Roman" w:cs="Times New Roman"/>
          <w:sz w:val="32"/>
          <w:szCs w:val="32"/>
          <w:lang w:eastAsia="ru-RU"/>
        </w:rPr>
        <w:t xml:space="preserve"> «исток реки», кучанинг</w:t>
      </w:r>
      <w:r w:rsidRPr="004B2D69">
        <w:rPr>
          <w:rFonts w:ascii="Times New Roman" w:eastAsia="Microsoft Sans Serif" w:hAnsi="Times New Roman" w:cs="Times New Roman"/>
          <w:i/>
          <w:iCs/>
          <w:sz w:val="32"/>
          <w:szCs w:val="32"/>
          <w:lang w:eastAsia="ru-RU"/>
        </w:rPr>
        <w:t xml:space="preserve"> боши</w:t>
      </w:r>
      <w:r w:rsidRPr="004B2D69">
        <w:rPr>
          <w:rFonts w:ascii="Times New Roman" w:eastAsia="Microsoft Sans Serif" w:hAnsi="Times New Roman" w:cs="Times New Roman"/>
          <w:sz w:val="32"/>
          <w:szCs w:val="32"/>
          <w:lang w:eastAsia="ru-RU"/>
        </w:rPr>
        <w:t xml:space="preserve"> «начало улицы»); </w:t>
      </w:r>
    </w:p>
    <w:p w:rsidR="000566BC"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2) «исходная точка, начало события, случая, действия и т. п.» (йилнинг</w:t>
      </w:r>
      <w:r w:rsidRPr="004B2D69">
        <w:rPr>
          <w:rFonts w:ascii="Times New Roman" w:eastAsia="Microsoft Sans Serif" w:hAnsi="Times New Roman" w:cs="Times New Roman"/>
          <w:i/>
          <w:iCs/>
          <w:sz w:val="32"/>
          <w:szCs w:val="32"/>
          <w:lang w:eastAsia="ru-RU"/>
        </w:rPr>
        <w:t xml:space="preserve"> боши</w:t>
      </w:r>
      <w:r w:rsidRPr="004B2D69">
        <w:rPr>
          <w:rFonts w:ascii="Times New Roman" w:eastAsia="Microsoft Sans Serif" w:hAnsi="Times New Roman" w:cs="Times New Roman"/>
          <w:sz w:val="32"/>
          <w:szCs w:val="32"/>
          <w:lang w:eastAsia="ru-RU"/>
        </w:rPr>
        <w:t xml:space="preserve"> «начало года»); </w:t>
      </w:r>
    </w:p>
    <w:p w:rsidR="000566BC"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3) «то, что служит причиной для начала какого-н. события, случая и т.п.» (жанжалнинг</w:t>
      </w:r>
      <w:r w:rsidRPr="004B2D69">
        <w:rPr>
          <w:rFonts w:ascii="Times New Roman" w:eastAsia="Microsoft Sans Serif" w:hAnsi="Times New Roman" w:cs="Times New Roman"/>
          <w:i/>
          <w:iCs/>
          <w:sz w:val="32"/>
          <w:szCs w:val="32"/>
          <w:lang w:eastAsia="ru-RU"/>
        </w:rPr>
        <w:t xml:space="preserve"> боши</w:t>
      </w:r>
      <w:r w:rsidRPr="004B2D69">
        <w:rPr>
          <w:rFonts w:ascii="Times New Roman" w:eastAsia="Microsoft Sans Serif" w:hAnsi="Times New Roman" w:cs="Times New Roman"/>
          <w:sz w:val="32"/>
          <w:szCs w:val="32"/>
          <w:lang w:eastAsia="ru-RU"/>
        </w:rPr>
        <w:t xml:space="preserve"> «причина ссоры»). </w:t>
      </w:r>
    </w:p>
    <w:p w:rsidR="000566BC" w:rsidRPr="004B2D69" w:rsidRDefault="009D1F50" w:rsidP="001F4C0F">
      <w:pPr>
        <w:spacing w:after="0" w:line="240" w:lineRule="auto"/>
        <w:ind w:firstLine="567"/>
        <w:jc w:val="both"/>
        <w:rPr>
          <w:rFonts w:ascii="Times New Roman" w:eastAsia="Microsoft Sans Serif" w:hAnsi="Times New Roman" w:cs="Times New Roman"/>
          <w:spacing w:val="-4"/>
          <w:sz w:val="32"/>
          <w:szCs w:val="32"/>
          <w:lang w:eastAsia="ru-RU"/>
        </w:rPr>
      </w:pPr>
      <w:r w:rsidRPr="004B2D69">
        <w:rPr>
          <w:rFonts w:ascii="Times New Roman" w:eastAsia="Microsoft Sans Serif" w:hAnsi="Times New Roman" w:cs="Times New Roman"/>
          <w:spacing w:val="-4"/>
          <w:sz w:val="32"/>
          <w:szCs w:val="32"/>
          <w:lang w:eastAsia="ru-RU"/>
        </w:rPr>
        <w:t>Все эти семантические величины выражают разные понятия, п</w:t>
      </w:r>
      <w:r w:rsidRPr="004B2D69">
        <w:rPr>
          <w:rFonts w:ascii="Times New Roman" w:eastAsia="Microsoft Sans Serif" w:hAnsi="Times New Roman" w:cs="Times New Roman"/>
          <w:spacing w:val="-4"/>
          <w:sz w:val="32"/>
          <w:szCs w:val="32"/>
          <w:lang w:eastAsia="ru-RU"/>
        </w:rPr>
        <w:t>о</w:t>
      </w:r>
      <w:r w:rsidRPr="004B2D69">
        <w:rPr>
          <w:rFonts w:ascii="Times New Roman" w:eastAsia="Microsoft Sans Serif" w:hAnsi="Times New Roman" w:cs="Times New Roman"/>
          <w:spacing w:val="-4"/>
          <w:sz w:val="32"/>
          <w:szCs w:val="32"/>
          <w:lang w:eastAsia="ru-RU"/>
        </w:rPr>
        <w:t>этому они являются самостоятельными значениями. При этом прив</w:t>
      </w:r>
      <w:r w:rsidRPr="004B2D69">
        <w:rPr>
          <w:rFonts w:ascii="Times New Roman" w:eastAsia="Microsoft Sans Serif" w:hAnsi="Times New Roman" w:cs="Times New Roman"/>
          <w:spacing w:val="-4"/>
          <w:sz w:val="32"/>
          <w:szCs w:val="32"/>
          <w:lang w:eastAsia="ru-RU"/>
        </w:rPr>
        <w:t>е</w:t>
      </w:r>
      <w:r w:rsidRPr="004B2D69">
        <w:rPr>
          <w:rFonts w:ascii="Times New Roman" w:eastAsia="Microsoft Sans Serif" w:hAnsi="Times New Roman" w:cs="Times New Roman"/>
          <w:spacing w:val="-4"/>
          <w:sz w:val="32"/>
          <w:szCs w:val="32"/>
          <w:lang w:eastAsia="ru-RU"/>
        </w:rPr>
        <w:t>денные иллюстративные примеры говорят о том, что первое и второе значения имеют еще свои оттенки: «один из двух концов удлиненн</w:t>
      </w:r>
      <w:r w:rsidRPr="004B2D69">
        <w:rPr>
          <w:rFonts w:ascii="Times New Roman" w:eastAsia="Microsoft Sans Serif" w:hAnsi="Times New Roman" w:cs="Times New Roman"/>
          <w:spacing w:val="-4"/>
          <w:sz w:val="32"/>
          <w:szCs w:val="32"/>
          <w:lang w:eastAsia="ru-RU"/>
        </w:rPr>
        <w:t>о</w:t>
      </w:r>
      <w:r w:rsidRPr="004B2D69">
        <w:rPr>
          <w:rFonts w:ascii="Times New Roman" w:eastAsia="Microsoft Sans Serif" w:hAnsi="Times New Roman" w:cs="Times New Roman"/>
          <w:spacing w:val="-4"/>
          <w:sz w:val="32"/>
          <w:szCs w:val="32"/>
          <w:lang w:eastAsia="ru-RU"/>
        </w:rPr>
        <w:t xml:space="preserve">го предмета» и «начальная часть </w:t>
      </w:r>
      <w:r w:rsidR="000566BC" w:rsidRPr="004B2D69">
        <w:rPr>
          <w:rFonts w:ascii="Times New Roman" w:eastAsia="Microsoft Sans Serif" w:hAnsi="Times New Roman" w:cs="Times New Roman"/>
          <w:spacing w:val="-4"/>
          <w:sz w:val="32"/>
          <w:szCs w:val="32"/>
          <w:lang w:eastAsia="ru-RU"/>
        </w:rPr>
        <w:t xml:space="preserve">какого-л. произведения». </w:t>
      </w:r>
    </w:p>
    <w:p w:rsidR="000566BC" w:rsidRPr="004B2D69" w:rsidRDefault="000566BC"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В ТСТЯ</w:t>
      </w:r>
      <w:r w:rsidR="009D1F50" w:rsidRPr="004B2D69">
        <w:rPr>
          <w:rFonts w:ascii="Times New Roman" w:eastAsia="Microsoft Sans Serif" w:hAnsi="Times New Roman" w:cs="Times New Roman"/>
          <w:sz w:val="32"/>
          <w:szCs w:val="32"/>
          <w:lang w:eastAsia="ru-RU"/>
        </w:rPr>
        <w:t xml:space="preserve"> в статье</w:t>
      </w:r>
      <w:r w:rsidR="009D1F50" w:rsidRPr="004B2D69">
        <w:rPr>
          <w:rFonts w:ascii="Times New Roman" w:eastAsia="Microsoft Sans Serif" w:hAnsi="Times New Roman" w:cs="Times New Roman"/>
          <w:i/>
          <w:iCs/>
          <w:sz w:val="32"/>
          <w:szCs w:val="32"/>
          <w:lang w:eastAsia="ru-RU"/>
        </w:rPr>
        <w:t xml:space="preserve"> алу</w:t>
      </w:r>
      <w:r w:rsidR="009D1F50" w:rsidRPr="004B2D69">
        <w:rPr>
          <w:rFonts w:ascii="Times New Roman" w:eastAsia="Microsoft Sans Serif" w:hAnsi="Times New Roman" w:cs="Times New Roman"/>
          <w:sz w:val="32"/>
          <w:szCs w:val="32"/>
          <w:lang w:eastAsia="ru-RU"/>
        </w:rPr>
        <w:t xml:space="preserve"> «брать» семантические величины «де</w:t>
      </w:r>
      <w:r w:rsidR="009D1F50" w:rsidRPr="004B2D69">
        <w:rPr>
          <w:rFonts w:ascii="Times New Roman" w:eastAsia="Microsoft Sans Serif" w:hAnsi="Times New Roman" w:cs="Times New Roman"/>
          <w:sz w:val="32"/>
          <w:szCs w:val="32"/>
          <w:lang w:eastAsia="ru-RU"/>
        </w:rPr>
        <w:t>р</w:t>
      </w:r>
      <w:r w:rsidR="009D1F50" w:rsidRPr="004B2D69">
        <w:rPr>
          <w:rFonts w:ascii="Times New Roman" w:eastAsia="Microsoft Sans Serif" w:hAnsi="Times New Roman" w:cs="Times New Roman"/>
          <w:sz w:val="32"/>
          <w:szCs w:val="32"/>
          <w:lang w:eastAsia="ru-RU"/>
        </w:rPr>
        <w:t>жать в своем обладании, чтобы пользоваться» и «обменивать что-л. на деньги, заплатив деньги, сделать своим (покупать)» даны как о</w:t>
      </w:r>
      <w:r w:rsidR="009D1F50" w:rsidRPr="004B2D69">
        <w:rPr>
          <w:rFonts w:ascii="Times New Roman" w:eastAsia="Microsoft Sans Serif" w:hAnsi="Times New Roman" w:cs="Times New Roman"/>
          <w:sz w:val="32"/>
          <w:szCs w:val="32"/>
          <w:lang w:eastAsia="ru-RU"/>
        </w:rPr>
        <w:t>т</w:t>
      </w:r>
      <w:r w:rsidR="009D1F50" w:rsidRPr="004B2D69">
        <w:rPr>
          <w:rFonts w:ascii="Times New Roman" w:eastAsia="Microsoft Sans Serif" w:hAnsi="Times New Roman" w:cs="Times New Roman"/>
          <w:sz w:val="32"/>
          <w:szCs w:val="32"/>
          <w:lang w:eastAsia="ru-RU"/>
        </w:rPr>
        <w:t>дельные значе</w:t>
      </w:r>
      <w:r w:rsidRPr="004B2D69">
        <w:rPr>
          <w:rFonts w:ascii="Times New Roman" w:eastAsia="Microsoft Sans Serif" w:hAnsi="Times New Roman" w:cs="Times New Roman"/>
          <w:sz w:val="32"/>
          <w:szCs w:val="32"/>
          <w:lang w:eastAsia="ru-RU"/>
        </w:rPr>
        <w:t>ния, т.</w:t>
      </w:r>
      <w:r w:rsidR="009D1F50" w:rsidRPr="004B2D69">
        <w:rPr>
          <w:rFonts w:ascii="Times New Roman" w:eastAsia="Microsoft Sans Serif" w:hAnsi="Times New Roman" w:cs="Times New Roman"/>
          <w:sz w:val="32"/>
          <w:szCs w:val="32"/>
          <w:lang w:eastAsia="ru-RU"/>
        </w:rPr>
        <w:t xml:space="preserve">е. под разными номерами. </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Однако примеры, иллюстрирующие их (бурычка</w:t>
      </w:r>
      <w:r w:rsidRPr="004B2D69">
        <w:rPr>
          <w:rFonts w:ascii="Times New Roman" w:eastAsia="Microsoft Sans Serif" w:hAnsi="Times New Roman" w:cs="Times New Roman"/>
          <w:i/>
          <w:iCs/>
          <w:sz w:val="32"/>
          <w:szCs w:val="32"/>
          <w:lang w:eastAsia="ru-RU"/>
        </w:rPr>
        <w:t xml:space="preserve"> алу</w:t>
      </w:r>
      <w:r w:rsidRPr="004B2D69">
        <w:rPr>
          <w:rFonts w:ascii="Times New Roman" w:eastAsia="Microsoft Sans Serif" w:hAnsi="Times New Roman" w:cs="Times New Roman"/>
          <w:sz w:val="32"/>
          <w:szCs w:val="32"/>
          <w:lang w:eastAsia="ru-RU"/>
        </w:rPr>
        <w:t xml:space="preserve"> «брать в долг», библиотекадан китап</w:t>
      </w:r>
      <w:r w:rsidRPr="004B2D69">
        <w:rPr>
          <w:rFonts w:ascii="Times New Roman" w:eastAsia="Microsoft Sans Serif" w:hAnsi="Times New Roman" w:cs="Times New Roman"/>
          <w:i/>
          <w:iCs/>
          <w:sz w:val="32"/>
          <w:szCs w:val="32"/>
          <w:lang w:eastAsia="ru-RU"/>
        </w:rPr>
        <w:t xml:space="preserve"> алу</w:t>
      </w:r>
      <w:r w:rsidRPr="004B2D69">
        <w:rPr>
          <w:rFonts w:ascii="Times New Roman" w:eastAsia="Microsoft Sans Serif" w:hAnsi="Times New Roman" w:cs="Times New Roman"/>
          <w:sz w:val="32"/>
          <w:szCs w:val="32"/>
          <w:lang w:eastAsia="ru-RU"/>
        </w:rPr>
        <w:t xml:space="preserve"> «брать книгу в библиотеке» и к</w:t>
      </w:r>
      <w:r w:rsidRPr="004B2D69">
        <w:rPr>
          <w:rFonts w:ascii="Times New Roman" w:eastAsia="Microsoft Sans Serif" w:hAnsi="Times New Roman" w:cs="Times New Roman"/>
          <w:sz w:val="32"/>
          <w:szCs w:val="32"/>
          <w:lang w:eastAsia="ru-RU"/>
        </w:rPr>
        <w:t>ю</w:t>
      </w:r>
      <w:r w:rsidRPr="004B2D69">
        <w:rPr>
          <w:rFonts w:ascii="Times New Roman" w:eastAsia="Microsoft Sans Serif" w:hAnsi="Times New Roman" w:cs="Times New Roman"/>
          <w:sz w:val="32"/>
          <w:szCs w:val="32"/>
          <w:lang w:eastAsia="ru-RU"/>
        </w:rPr>
        <w:t xml:space="preserve">лмэк </w:t>
      </w:r>
      <w:r w:rsidRPr="004B2D69">
        <w:rPr>
          <w:rFonts w:ascii="Times New Roman" w:eastAsia="Microsoft Sans Serif" w:hAnsi="Times New Roman" w:cs="Times New Roman"/>
          <w:i/>
          <w:iCs/>
          <w:sz w:val="32"/>
          <w:szCs w:val="32"/>
          <w:lang w:eastAsia="ru-RU"/>
        </w:rPr>
        <w:t>алу</w:t>
      </w:r>
      <w:r w:rsidRPr="004B2D69">
        <w:rPr>
          <w:rFonts w:ascii="Times New Roman" w:eastAsia="Microsoft Sans Serif" w:hAnsi="Times New Roman" w:cs="Times New Roman"/>
          <w:sz w:val="32"/>
          <w:szCs w:val="32"/>
          <w:lang w:eastAsia="ru-RU"/>
        </w:rPr>
        <w:t xml:space="preserve"> «покупать рубашку») свидетельствуют о том, что в обоих случаях одно и то же значение «получать в свою собственность, в свое пользование, распоряжение», которые лишь с точки зрения </w:t>
      </w:r>
      <w:r w:rsidRPr="004B2D69">
        <w:rPr>
          <w:rFonts w:ascii="Times New Roman" w:eastAsia="Microsoft Sans Serif" w:hAnsi="Times New Roman" w:cs="Times New Roman"/>
          <w:sz w:val="32"/>
          <w:szCs w:val="32"/>
          <w:lang w:eastAsia="ru-RU"/>
        </w:rPr>
        <w:lastRenderedPageBreak/>
        <w:t>перевода на русский язык можно делить на два. С другой стороны, в данной же статье как оттенки одного и того же значения, т. е. под общим номером, представлены самостоятельные семантические в</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личины, далекие друг от друга: «снять с работы, уволить» и «вор</w:t>
      </w:r>
      <w:r w:rsidRPr="004B2D69">
        <w:rPr>
          <w:rFonts w:ascii="Times New Roman" w:eastAsia="Microsoft Sans Serif" w:hAnsi="Times New Roman" w:cs="Times New Roman"/>
          <w:sz w:val="32"/>
          <w:szCs w:val="32"/>
          <w:lang w:eastAsia="ru-RU"/>
        </w:rPr>
        <w:t>о</w:t>
      </w:r>
      <w:r w:rsidRPr="004B2D69">
        <w:rPr>
          <w:rFonts w:ascii="Times New Roman" w:eastAsia="Microsoft Sans Serif" w:hAnsi="Times New Roman" w:cs="Times New Roman"/>
          <w:sz w:val="32"/>
          <w:szCs w:val="32"/>
          <w:lang w:eastAsia="ru-RU"/>
        </w:rPr>
        <w:t>вать, присвоить (чужое)».</w:t>
      </w:r>
    </w:p>
    <w:p w:rsidR="000566BC"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Как и сами значения слов, их смысловые оттенки имеют стил</w:t>
      </w:r>
      <w:r w:rsidRPr="004B2D69">
        <w:rPr>
          <w:rFonts w:ascii="Times New Roman" w:eastAsia="Microsoft Sans Serif" w:hAnsi="Times New Roman" w:cs="Times New Roman"/>
          <w:sz w:val="32"/>
          <w:szCs w:val="32"/>
          <w:lang w:eastAsia="ru-RU"/>
        </w:rPr>
        <w:t>и</w:t>
      </w:r>
      <w:r w:rsidRPr="004B2D69">
        <w:rPr>
          <w:rFonts w:ascii="Times New Roman" w:eastAsia="Microsoft Sans Serif" w:hAnsi="Times New Roman" w:cs="Times New Roman"/>
          <w:sz w:val="32"/>
          <w:szCs w:val="32"/>
          <w:lang w:eastAsia="ru-RU"/>
        </w:rPr>
        <w:t>стические различия. Эта особенность их относительно полно и х</w:t>
      </w:r>
      <w:r w:rsidRPr="004B2D69">
        <w:rPr>
          <w:rFonts w:ascii="Times New Roman" w:eastAsia="Microsoft Sans Serif" w:hAnsi="Times New Roman" w:cs="Times New Roman"/>
          <w:sz w:val="32"/>
          <w:szCs w:val="32"/>
          <w:lang w:eastAsia="ru-RU"/>
        </w:rPr>
        <w:t>о</w:t>
      </w:r>
      <w:r w:rsidRPr="004B2D69">
        <w:rPr>
          <w:rFonts w:ascii="Times New Roman" w:eastAsia="Microsoft Sans Serif" w:hAnsi="Times New Roman" w:cs="Times New Roman"/>
          <w:sz w:val="32"/>
          <w:szCs w:val="32"/>
          <w:lang w:eastAsia="ru-RU"/>
        </w:rPr>
        <w:t>рошо охарактеризована лишь в ТСТЯ. Что касается толковых сл</w:t>
      </w:r>
      <w:r w:rsidRPr="004B2D69">
        <w:rPr>
          <w:rFonts w:ascii="Times New Roman" w:eastAsia="Microsoft Sans Serif" w:hAnsi="Times New Roman" w:cs="Times New Roman"/>
          <w:sz w:val="32"/>
          <w:szCs w:val="32"/>
          <w:lang w:eastAsia="ru-RU"/>
        </w:rPr>
        <w:t>о</w:t>
      </w:r>
      <w:r w:rsidRPr="004B2D69">
        <w:rPr>
          <w:rFonts w:ascii="Times New Roman" w:eastAsia="Microsoft Sans Serif" w:hAnsi="Times New Roman" w:cs="Times New Roman"/>
          <w:sz w:val="32"/>
          <w:szCs w:val="32"/>
          <w:lang w:eastAsia="ru-RU"/>
        </w:rPr>
        <w:t xml:space="preserve">варей других тюркских языков, то в них более или менее полную стилистическую характеристику нашли лишь смысловые оттенки, употребляемые в переносном значении. </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Однако вопрос о том, какое переносное значение давать в сл</w:t>
      </w:r>
      <w:r w:rsidRPr="004B2D69">
        <w:rPr>
          <w:rFonts w:ascii="Times New Roman" w:eastAsia="Microsoft Sans Serif" w:hAnsi="Times New Roman" w:cs="Times New Roman"/>
          <w:sz w:val="32"/>
          <w:szCs w:val="32"/>
          <w:lang w:eastAsia="ru-RU"/>
        </w:rPr>
        <w:t>о</w:t>
      </w:r>
      <w:r w:rsidRPr="004B2D69">
        <w:rPr>
          <w:rFonts w:ascii="Times New Roman" w:eastAsia="Microsoft Sans Serif" w:hAnsi="Times New Roman" w:cs="Times New Roman"/>
          <w:sz w:val="32"/>
          <w:szCs w:val="32"/>
          <w:lang w:eastAsia="ru-RU"/>
        </w:rPr>
        <w:t>варной статье как оттенок, а какое — как самостоятельное знач</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ние, решен в них во многих случаях крайне спорно. Так, в ТСУЯ [9] самостоятельные переносные значения слов</w:t>
      </w:r>
      <w:r w:rsidRPr="004B2D69">
        <w:rPr>
          <w:rFonts w:ascii="Times New Roman" w:eastAsia="Microsoft Sans Serif" w:hAnsi="Times New Roman" w:cs="Times New Roman"/>
          <w:b/>
          <w:bCs/>
          <w:sz w:val="32"/>
          <w:szCs w:val="32"/>
          <w:lang w:eastAsia="ru-RU"/>
        </w:rPr>
        <w:t xml:space="preserve"> акъл</w:t>
      </w:r>
      <w:r w:rsidRPr="004B2D69">
        <w:rPr>
          <w:rFonts w:ascii="Times New Roman" w:eastAsia="Microsoft Sans Serif" w:hAnsi="Times New Roman" w:cs="Times New Roman"/>
          <w:sz w:val="32"/>
          <w:szCs w:val="32"/>
          <w:lang w:eastAsia="ru-RU"/>
        </w:rPr>
        <w:t xml:space="preserve"> «ум» —</w:t>
      </w:r>
      <w:r w:rsidRPr="004B2D69">
        <w:rPr>
          <w:rFonts w:ascii="Times New Roman" w:eastAsia="Microsoft Sans Serif" w:hAnsi="Times New Roman" w:cs="Times New Roman"/>
          <w:i/>
          <w:iCs/>
          <w:sz w:val="32"/>
          <w:szCs w:val="32"/>
          <w:lang w:eastAsia="ru-RU"/>
        </w:rPr>
        <w:t xml:space="preserve"> нос</w:t>
      </w:r>
      <w:r w:rsidRPr="004B2D69">
        <w:rPr>
          <w:rFonts w:ascii="Times New Roman" w:eastAsia="Microsoft Sans Serif" w:hAnsi="Times New Roman" w:cs="Times New Roman"/>
          <w:i/>
          <w:iCs/>
          <w:sz w:val="32"/>
          <w:szCs w:val="32"/>
          <w:lang w:eastAsia="ru-RU"/>
        </w:rPr>
        <w:t>и</w:t>
      </w:r>
      <w:r w:rsidRPr="004B2D69">
        <w:rPr>
          <w:rFonts w:ascii="Times New Roman" w:eastAsia="Microsoft Sans Serif" w:hAnsi="Times New Roman" w:cs="Times New Roman"/>
          <w:i/>
          <w:iCs/>
          <w:sz w:val="32"/>
          <w:szCs w:val="32"/>
          <w:lang w:eastAsia="ru-RU"/>
        </w:rPr>
        <w:t>тель таких способностей,</w:t>
      </w:r>
      <w:r w:rsidRPr="004B2D69">
        <w:rPr>
          <w:rFonts w:ascii="Times New Roman" w:eastAsia="Microsoft Sans Serif" w:hAnsi="Times New Roman" w:cs="Times New Roman"/>
          <w:b/>
          <w:bCs/>
          <w:sz w:val="32"/>
          <w:szCs w:val="32"/>
          <w:lang w:eastAsia="ru-RU"/>
        </w:rPr>
        <w:t xml:space="preserve"> булгъамокъ</w:t>
      </w:r>
      <w:r w:rsidRPr="004B2D69">
        <w:rPr>
          <w:rFonts w:ascii="Times New Roman" w:eastAsia="Microsoft Sans Serif" w:hAnsi="Times New Roman" w:cs="Times New Roman"/>
          <w:sz w:val="32"/>
          <w:szCs w:val="32"/>
          <w:lang w:eastAsia="ru-RU"/>
        </w:rPr>
        <w:t xml:space="preserve"> «пачкать» —</w:t>
      </w:r>
      <w:r w:rsidRPr="004B2D69">
        <w:rPr>
          <w:rFonts w:ascii="Times New Roman" w:eastAsia="Microsoft Sans Serif" w:hAnsi="Times New Roman" w:cs="Times New Roman"/>
          <w:i/>
          <w:iCs/>
          <w:sz w:val="32"/>
          <w:szCs w:val="32"/>
          <w:lang w:eastAsia="ru-RU"/>
        </w:rPr>
        <w:t xml:space="preserve"> позорить, порочить </w:t>
      </w:r>
      <w:r w:rsidRPr="004B2D69">
        <w:rPr>
          <w:rFonts w:ascii="Times New Roman" w:eastAsia="Microsoft Sans Serif" w:hAnsi="Times New Roman" w:cs="Times New Roman"/>
          <w:sz w:val="32"/>
          <w:szCs w:val="32"/>
          <w:lang w:eastAsia="ru-RU"/>
        </w:rPr>
        <w:t>даны как оттенки переносных значений, а в ТСКЯ</w:t>
      </w:r>
      <w:r w:rsidRPr="004B2D69">
        <w:rPr>
          <w:rFonts w:ascii="Times New Roman" w:eastAsia="Microsoft Sans Serif" w:hAnsi="Times New Roman" w:cs="Times New Roman"/>
          <w:sz w:val="32"/>
          <w:szCs w:val="32"/>
          <w:vertAlign w:val="superscript"/>
          <w:lang w:eastAsia="ru-RU"/>
        </w:rPr>
        <w:t>2</w:t>
      </w:r>
      <w:r w:rsidRPr="004B2D69">
        <w:rPr>
          <w:rFonts w:ascii="Times New Roman" w:eastAsia="Microsoft Sans Serif" w:hAnsi="Times New Roman" w:cs="Times New Roman"/>
          <w:sz w:val="32"/>
          <w:szCs w:val="32"/>
          <w:lang w:eastAsia="ru-RU"/>
        </w:rPr>
        <w:t>, наоборот, оттенки переносных значений слов</w:t>
      </w:r>
      <w:r w:rsidRPr="004B2D69">
        <w:rPr>
          <w:rFonts w:ascii="Times New Roman" w:eastAsia="Microsoft Sans Serif" w:hAnsi="Times New Roman" w:cs="Times New Roman"/>
          <w:i/>
          <w:iCs/>
          <w:sz w:val="32"/>
          <w:szCs w:val="32"/>
          <w:lang w:eastAsia="ru-RU"/>
        </w:rPr>
        <w:t xml:space="preserve"> ал-</w:t>
      </w:r>
      <w:r w:rsidRPr="004B2D69">
        <w:rPr>
          <w:rFonts w:ascii="Times New Roman" w:eastAsia="Microsoft Sans Serif" w:hAnsi="Times New Roman" w:cs="Times New Roman"/>
          <w:sz w:val="32"/>
          <w:szCs w:val="32"/>
          <w:lang w:eastAsia="ru-RU"/>
        </w:rPr>
        <w:t xml:space="preserve"> «брать» — сра</w:t>
      </w:r>
      <w:r w:rsidRPr="004B2D69">
        <w:rPr>
          <w:rFonts w:ascii="Times New Roman" w:eastAsia="Microsoft Sans Serif" w:hAnsi="Times New Roman" w:cs="Times New Roman"/>
          <w:sz w:val="32"/>
          <w:szCs w:val="32"/>
          <w:lang w:eastAsia="ru-RU"/>
        </w:rPr>
        <w:t>в</w:t>
      </w:r>
      <w:r w:rsidRPr="004B2D69">
        <w:rPr>
          <w:rFonts w:ascii="Times New Roman" w:eastAsia="Microsoft Sans Serif" w:hAnsi="Times New Roman" w:cs="Times New Roman"/>
          <w:sz w:val="32"/>
          <w:szCs w:val="32"/>
          <w:lang w:eastAsia="ru-RU"/>
        </w:rPr>
        <w:t xml:space="preserve">нивать, </w:t>
      </w:r>
      <w:r w:rsidRPr="004B2D69">
        <w:rPr>
          <w:rFonts w:ascii="Times New Roman" w:eastAsia="Microsoft Sans Serif" w:hAnsi="Times New Roman" w:cs="Times New Roman"/>
          <w:i/>
          <w:iCs/>
          <w:sz w:val="32"/>
          <w:szCs w:val="32"/>
          <w:lang w:eastAsia="ru-RU"/>
        </w:rPr>
        <w:t>акъыр-</w:t>
      </w:r>
      <w:r w:rsidRPr="004B2D69">
        <w:rPr>
          <w:rFonts w:ascii="Times New Roman" w:eastAsia="Microsoft Sans Serif" w:hAnsi="Times New Roman" w:cs="Times New Roman"/>
          <w:sz w:val="32"/>
          <w:szCs w:val="32"/>
          <w:lang w:eastAsia="ru-RU"/>
        </w:rPr>
        <w:t xml:space="preserve"> «орать; реветь, громко кричать» — усиливаться (о метели, вьюге) (боран</w:t>
      </w:r>
      <w:r w:rsidRPr="004B2D69">
        <w:rPr>
          <w:rFonts w:ascii="Times New Roman" w:eastAsia="Microsoft Sans Serif" w:hAnsi="Times New Roman" w:cs="Times New Roman"/>
          <w:i/>
          <w:iCs/>
          <w:sz w:val="32"/>
          <w:szCs w:val="32"/>
          <w:lang w:eastAsia="ru-RU"/>
        </w:rPr>
        <w:t xml:space="preserve"> акъырады</w:t>
      </w:r>
      <w:r w:rsidRPr="004B2D69">
        <w:rPr>
          <w:rFonts w:ascii="Times New Roman" w:eastAsia="Microsoft Sans Serif" w:hAnsi="Times New Roman" w:cs="Times New Roman"/>
          <w:sz w:val="32"/>
          <w:szCs w:val="32"/>
          <w:lang w:eastAsia="ru-RU"/>
        </w:rPr>
        <w:t xml:space="preserve"> «буран воет») приведены как о</w:t>
      </w:r>
      <w:r w:rsidRPr="004B2D69">
        <w:rPr>
          <w:rFonts w:ascii="Times New Roman" w:eastAsia="Microsoft Sans Serif" w:hAnsi="Times New Roman" w:cs="Times New Roman"/>
          <w:sz w:val="32"/>
          <w:szCs w:val="32"/>
          <w:lang w:eastAsia="ru-RU"/>
        </w:rPr>
        <w:t>т</w:t>
      </w:r>
      <w:r w:rsidRPr="004B2D69">
        <w:rPr>
          <w:rFonts w:ascii="Times New Roman" w:eastAsia="Microsoft Sans Serif" w:hAnsi="Times New Roman" w:cs="Times New Roman"/>
          <w:sz w:val="32"/>
          <w:szCs w:val="32"/>
          <w:lang w:eastAsia="ru-RU"/>
        </w:rPr>
        <w:t>дельные переносные значения.</w:t>
      </w:r>
    </w:p>
    <w:p w:rsidR="000566BC"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Для разграничения самостоятельного переносного значения слова от смыслового оттенка такого значения необходимо учит</w:t>
      </w:r>
      <w:r w:rsidRPr="004B2D69">
        <w:rPr>
          <w:rFonts w:ascii="Times New Roman" w:eastAsia="Microsoft Sans Serif" w:hAnsi="Times New Roman" w:cs="Times New Roman"/>
          <w:sz w:val="32"/>
          <w:szCs w:val="32"/>
          <w:lang w:eastAsia="ru-RU"/>
        </w:rPr>
        <w:t>ы</w:t>
      </w:r>
      <w:r w:rsidRPr="004B2D69">
        <w:rPr>
          <w:rFonts w:ascii="Times New Roman" w:eastAsia="Microsoft Sans Serif" w:hAnsi="Times New Roman" w:cs="Times New Roman"/>
          <w:sz w:val="32"/>
          <w:szCs w:val="32"/>
          <w:lang w:eastAsia="ru-RU"/>
        </w:rPr>
        <w:t xml:space="preserve">вать следующие обстоятельства. </w:t>
      </w:r>
    </w:p>
    <w:p w:rsidR="009D1F50" w:rsidRPr="004B2D69" w:rsidRDefault="009D1F50" w:rsidP="001F4C0F">
      <w:pPr>
        <w:spacing w:after="0" w:line="240" w:lineRule="auto"/>
        <w:ind w:firstLine="567"/>
        <w:jc w:val="both"/>
        <w:rPr>
          <w:rFonts w:ascii="Times New Roman" w:eastAsia="Microsoft Sans Serif" w:hAnsi="Times New Roman" w:cs="Times New Roman"/>
          <w:sz w:val="32"/>
          <w:szCs w:val="32"/>
          <w:lang w:eastAsia="ru-RU"/>
        </w:rPr>
      </w:pPr>
      <w:r w:rsidRPr="004B2D69">
        <w:rPr>
          <w:rFonts w:ascii="Times New Roman" w:eastAsia="Microsoft Sans Serif" w:hAnsi="Times New Roman" w:cs="Times New Roman"/>
          <w:sz w:val="32"/>
          <w:szCs w:val="32"/>
          <w:lang w:eastAsia="ru-RU"/>
        </w:rPr>
        <w:t>Фразеологические связи одних переносных значений проявл</w:t>
      </w:r>
      <w:r w:rsidRPr="004B2D69">
        <w:rPr>
          <w:rFonts w:ascii="Times New Roman" w:eastAsia="Microsoft Sans Serif" w:hAnsi="Times New Roman" w:cs="Times New Roman"/>
          <w:sz w:val="32"/>
          <w:szCs w:val="32"/>
          <w:lang w:eastAsia="ru-RU"/>
        </w:rPr>
        <w:t>я</w:t>
      </w:r>
      <w:r w:rsidRPr="004B2D69">
        <w:rPr>
          <w:rFonts w:ascii="Times New Roman" w:eastAsia="Microsoft Sans Serif" w:hAnsi="Times New Roman" w:cs="Times New Roman"/>
          <w:sz w:val="32"/>
          <w:szCs w:val="32"/>
          <w:lang w:eastAsia="ru-RU"/>
        </w:rPr>
        <w:t>ются лишь в единичных случаях, поэтому такие значения еще не успели прочно закрепиться в том или ином синонимическом ряду и семантическая зависимость их от прямого значения слова хорошо ощущается. Фразеологические связи других переносных значений более широкие, подобные значения имеют прочную синонимич</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скую закрепленность, семантическая зависимость их от прямого значения слова ощущается слабо. В первом случае имеют место смысловые оттенки переносных значении, а во втором – сами пер</w:t>
      </w:r>
      <w:r w:rsidRPr="004B2D69">
        <w:rPr>
          <w:rFonts w:ascii="Times New Roman" w:eastAsia="Microsoft Sans Serif" w:hAnsi="Times New Roman" w:cs="Times New Roman"/>
          <w:sz w:val="32"/>
          <w:szCs w:val="32"/>
          <w:lang w:eastAsia="ru-RU"/>
        </w:rPr>
        <w:t>е</w:t>
      </w:r>
      <w:r w:rsidRPr="004B2D69">
        <w:rPr>
          <w:rFonts w:ascii="Times New Roman" w:eastAsia="Microsoft Sans Serif" w:hAnsi="Times New Roman" w:cs="Times New Roman"/>
          <w:sz w:val="32"/>
          <w:szCs w:val="32"/>
          <w:lang w:eastAsia="ru-RU"/>
        </w:rPr>
        <w:t>носные значения.</w:t>
      </w:r>
    </w:p>
    <w:p w:rsidR="009D1F50" w:rsidRPr="004B2D69" w:rsidRDefault="009D1F50" w:rsidP="00DC275E">
      <w:pPr>
        <w:tabs>
          <w:tab w:val="left" w:pos="1134"/>
        </w:tabs>
        <w:spacing w:after="0" w:line="240" w:lineRule="auto"/>
        <w:ind w:firstLine="709"/>
        <w:jc w:val="both"/>
        <w:rPr>
          <w:rFonts w:ascii="Times New Roman" w:eastAsia="Calibri" w:hAnsi="Times New Roman" w:cs="Times New Roman"/>
          <w:b/>
          <w:sz w:val="32"/>
          <w:szCs w:val="32"/>
        </w:rPr>
      </w:pPr>
    </w:p>
    <w:p w:rsidR="009D1F50" w:rsidRPr="004B2D69" w:rsidRDefault="009D1F50" w:rsidP="001F4C0F">
      <w:pPr>
        <w:tabs>
          <w:tab w:val="left" w:pos="1134"/>
        </w:tabs>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9D1F50" w:rsidRPr="004B2D69" w:rsidRDefault="009D1F50" w:rsidP="007D0A81">
      <w:pPr>
        <w:numPr>
          <w:ilvl w:val="0"/>
          <w:numId w:val="41"/>
        </w:numPr>
        <w:tabs>
          <w:tab w:val="left" w:pos="1134"/>
        </w:tabs>
        <w:spacing w:after="0" w:line="240"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Бережан С. Г. Семантическая эквивалентность лексических единиц. – Кишинев: Штиица, 1973</w:t>
      </w:r>
      <w:r w:rsidR="000566BC" w:rsidRPr="004B2D69">
        <w:rPr>
          <w:rFonts w:ascii="Times New Roman" w:eastAsia="Calibri" w:hAnsi="Times New Roman" w:cs="Times New Roman"/>
          <w:sz w:val="28"/>
          <w:szCs w:val="28"/>
        </w:rPr>
        <w:t>.</w:t>
      </w:r>
      <w:r w:rsidRPr="004B2D69">
        <w:rPr>
          <w:rFonts w:ascii="Times New Roman" w:eastAsia="Calibri" w:hAnsi="Times New Roman" w:cs="Times New Roman"/>
          <w:sz w:val="28"/>
          <w:szCs w:val="28"/>
        </w:rPr>
        <w:t xml:space="preserve"> –</w:t>
      </w:r>
      <w:r w:rsidR="000566BC"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372</w:t>
      </w:r>
      <w:r w:rsidR="000566BC" w:rsidRPr="004B2D69">
        <w:rPr>
          <w:rFonts w:ascii="Times New Roman" w:eastAsia="Calibri" w:hAnsi="Times New Roman" w:cs="Times New Roman"/>
          <w:sz w:val="28"/>
          <w:szCs w:val="28"/>
        </w:rPr>
        <w:t xml:space="preserve"> с.</w:t>
      </w:r>
    </w:p>
    <w:p w:rsidR="009D1F50" w:rsidRPr="004B2D69" w:rsidRDefault="009D1F50" w:rsidP="007D0A81">
      <w:pPr>
        <w:numPr>
          <w:ilvl w:val="0"/>
          <w:numId w:val="41"/>
        </w:numPr>
        <w:tabs>
          <w:tab w:val="left" w:pos="1134"/>
        </w:tabs>
        <w:spacing w:after="0" w:line="240"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Вин</w:t>
      </w:r>
      <w:r w:rsidR="000566BC" w:rsidRPr="004B2D69">
        <w:rPr>
          <w:rFonts w:ascii="Times New Roman" w:eastAsia="Calibri" w:hAnsi="Times New Roman" w:cs="Times New Roman"/>
          <w:sz w:val="28"/>
          <w:szCs w:val="28"/>
        </w:rPr>
        <w:t xml:space="preserve">оградов В.В. Избранные труды. </w:t>
      </w:r>
      <w:r w:rsidRPr="004B2D69">
        <w:rPr>
          <w:rFonts w:ascii="Times New Roman" w:eastAsia="Calibri" w:hAnsi="Times New Roman" w:cs="Times New Roman"/>
          <w:sz w:val="28"/>
          <w:szCs w:val="28"/>
        </w:rPr>
        <w:t>Т. 3. Лексикология и лексикография. – М., 1977.</w:t>
      </w:r>
      <w:r w:rsidR="000566BC" w:rsidRPr="004B2D69">
        <w:rPr>
          <w:rFonts w:ascii="Times New Roman" w:eastAsia="Calibri" w:hAnsi="Times New Roman" w:cs="Times New Roman"/>
          <w:sz w:val="28"/>
          <w:szCs w:val="28"/>
        </w:rPr>
        <w:t xml:space="preserve"> – 340 с.</w:t>
      </w:r>
    </w:p>
    <w:p w:rsidR="009D1F50" w:rsidRPr="004B2D69" w:rsidRDefault="009D1F50" w:rsidP="007D0A81">
      <w:pPr>
        <w:numPr>
          <w:ilvl w:val="0"/>
          <w:numId w:val="41"/>
        </w:numPr>
        <w:tabs>
          <w:tab w:val="left" w:pos="1134"/>
        </w:tabs>
        <w:spacing w:after="0" w:line="240"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lastRenderedPageBreak/>
        <w:t>Малаховский Л.В. Анализ типичных ошибок в разграничении значений слова в Большом Оксфордском словаре// Уч. зап. – Т. 21. – Вып. 1. Ф</w:t>
      </w:r>
      <w:r w:rsidRPr="004B2D69">
        <w:rPr>
          <w:rFonts w:ascii="Times New Roman" w:eastAsia="Calibri" w:hAnsi="Times New Roman" w:cs="Times New Roman"/>
          <w:sz w:val="28"/>
          <w:szCs w:val="28"/>
        </w:rPr>
        <w:t>а</w:t>
      </w:r>
      <w:r w:rsidRPr="004B2D69">
        <w:rPr>
          <w:rFonts w:ascii="Times New Roman" w:eastAsia="Calibri" w:hAnsi="Times New Roman" w:cs="Times New Roman"/>
          <w:sz w:val="28"/>
          <w:szCs w:val="28"/>
        </w:rPr>
        <w:t>культет иностранных языков. – Л., 1966.</w:t>
      </w:r>
      <w:r w:rsidR="000566BC" w:rsidRPr="004B2D69">
        <w:rPr>
          <w:rFonts w:ascii="Times New Roman" w:eastAsia="Calibri" w:hAnsi="Times New Roman" w:cs="Times New Roman"/>
          <w:sz w:val="28"/>
          <w:szCs w:val="28"/>
        </w:rPr>
        <w:t xml:space="preserve"> – 190 с.</w:t>
      </w:r>
    </w:p>
    <w:p w:rsidR="009D1F50" w:rsidRPr="004B2D69" w:rsidRDefault="009D1F50" w:rsidP="007D0A81">
      <w:pPr>
        <w:numPr>
          <w:ilvl w:val="0"/>
          <w:numId w:val="41"/>
        </w:numPr>
        <w:tabs>
          <w:tab w:val="left" w:pos="1134"/>
        </w:tabs>
        <w:spacing w:after="0" w:line="240" w:lineRule="auto"/>
        <w:ind w:left="567" w:hanging="567"/>
        <w:contextualSpacing/>
        <w:jc w:val="both"/>
        <w:rPr>
          <w:rFonts w:ascii="Times New Roman" w:eastAsia="Calibri" w:hAnsi="Times New Roman" w:cs="Times New Roman"/>
          <w:sz w:val="28"/>
          <w:szCs w:val="28"/>
        </w:rPr>
      </w:pPr>
      <w:r w:rsidRPr="004B2D69">
        <w:rPr>
          <w:rFonts w:ascii="Times New Roman" w:eastAsia="Times New Roman" w:hAnsi="Times New Roman" w:cs="Times New Roman"/>
          <w:sz w:val="28"/>
          <w:szCs w:val="28"/>
        </w:rPr>
        <w:t>ТСТЯ – Толковый словарь татарского языка (в трех томах). – Казань, 1977–1981. т. 1</w:t>
      </w:r>
      <w:r w:rsidR="009D1C6F" w:rsidRPr="004B2D69">
        <w:rPr>
          <w:rFonts w:ascii="Times New Roman" w:eastAsia="Times New Roman" w:hAnsi="Times New Roman" w:cs="Times New Roman"/>
          <w:sz w:val="28"/>
          <w:szCs w:val="28"/>
        </w:rPr>
        <w:t>. – 450 с.</w:t>
      </w:r>
    </w:p>
    <w:p w:rsidR="009D1F50" w:rsidRPr="004B2D69" w:rsidRDefault="009D1F50" w:rsidP="007D0A81">
      <w:pPr>
        <w:numPr>
          <w:ilvl w:val="0"/>
          <w:numId w:val="41"/>
        </w:numPr>
        <w:tabs>
          <w:tab w:val="left" w:pos="1134"/>
        </w:tabs>
        <w:spacing w:after="0" w:line="240" w:lineRule="auto"/>
        <w:ind w:left="567" w:hanging="567"/>
        <w:contextualSpacing/>
        <w:jc w:val="both"/>
        <w:rPr>
          <w:rFonts w:ascii="Times New Roman" w:eastAsia="Calibri" w:hAnsi="Times New Roman" w:cs="Times New Roman"/>
          <w:sz w:val="28"/>
          <w:szCs w:val="28"/>
        </w:rPr>
      </w:pPr>
      <w:r w:rsidRPr="004B2D69">
        <w:rPr>
          <w:rFonts w:ascii="Times New Roman" w:eastAsia="Times New Roman" w:hAnsi="Times New Roman" w:cs="Times New Roman"/>
          <w:sz w:val="28"/>
          <w:szCs w:val="28"/>
        </w:rPr>
        <w:t>ТСКЯ – Толковый словарь казахского языка (в десяти томах). – Алма-Ата, 1974-1985. т. 1</w:t>
      </w:r>
      <w:r w:rsidR="009D1C6F" w:rsidRPr="004B2D69">
        <w:rPr>
          <w:rFonts w:ascii="Times New Roman" w:eastAsia="Times New Roman" w:hAnsi="Times New Roman" w:cs="Times New Roman"/>
          <w:sz w:val="28"/>
          <w:szCs w:val="28"/>
        </w:rPr>
        <w:t>. – 670 с.</w:t>
      </w:r>
    </w:p>
    <w:p w:rsidR="009D1F50" w:rsidRPr="004B2D69" w:rsidRDefault="009D1F50" w:rsidP="007D0A81">
      <w:pPr>
        <w:numPr>
          <w:ilvl w:val="0"/>
          <w:numId w:val="41"/>
        </w:numPr>
        <w:tabs>
          <w:tab w:val="left" w:pos="1134"/>
        </w:tabs>
        <w:spacing w:after="0" w:line="240"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Фельдман Н. И. Окказиональные слова и</w:t>
      </w:r>
      <w:r w:rsidR="009D1C6F" w:rsidRPr="004B2D69">
        <w:rPr>
          <w:rFonts w:ascii="Times New Roman" w:eastAsia="Calibri" w:hAnsi="Times New Roman" w:cs="Times New Roman"/>
          <w:sz w:val="28"/>
          <w:szCs w:val="28"/>
        </w:rPr>
        <w:t xml:space="preserve"> лексикография // ВЯ, </w:t>
      </w:r>
      <w:r w:rsidRPr="004B2D69">
        <w:rPr>
          <w:rFonts w:ascii="Times New Roman" w:eastAsia="Calibri" w:hAnsi="Times New Roman" w:cs="Times New Roman"/>
          <w:sz w:val="28"/>
          <w:szCs w:val="28"/>
        </w:rPr>
        <w:t>1957</w:t>
      </w:r>
      <w:r w:rsidR="009D1C6F"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№4</w:t>
      </w:r>
      <w:r w:rsidR="009D1C6F" w:rsidRPr="004B2D69">
        <w:rPr>
          <w:rFonts w:ascii="Times New Roman" w:eastAsia="Calibri" w:hAnsi="Times New Roman" w:cs="Times New Roman"/>
          <w:sz w:val="28"/>
          <w:szCs w:val="28"/>
        </w:rPr>
        <w:t>.</w:t>
      </w:r>
      <w:r w:rsidRPr="004B2D69">
        <w:rPr>
          <w:rFonts w:ascii="Times New Roman" w:eastAsia="Calibri" w:hAnsi="Times New Roman" w:cs="Times New Roman"/>
          <w:sz w:val="28"/>
          <w:szCs w:val="28"/>
        </w:rPr>
        <w:t xml:space="preserve"> – </w:t>
      </w:r>
      <w:r w:rsidR="009D1C6F" w:rsidRPr="004B2D69">
        <w:rPr>
          <w:rFonts w:ascii="Times New Roman" w:eastAsia="Calibri" w:hAnsi="Times New Roman" w:cs="Times New Roman"/>
          <w:sz w:val="28"/>
          <w:szCs w:val="28"/>
        </w:rPr>
        <w:t xml:space="preserve">М.,1957. – С. </w:t>
      </w:r>
      <w:r w:rsidRPr="004B2D69">
        <w:rPr>
          <w:rFonts w:ascii="Times New Roman" w:eastAsia="Calibri" w:hAnsi="Times New Roman" w:cs="Times New Roman"/>
          <w:sz w:val="28"/>
          <w:szCs w:val="28"/>
        </w:rPr>
        <w:t>64</w:t>
      </w:r>
      <w:r w:rsidR="009D1C6F" w:rsidRPr="004B2D69">
        <w:rPr>
          <w:rFonts w:ascii="Times New Roman" w:eastAsia="Calibri" w:hAnsi="Times New Roman" w:cs="Times New Roman"/>
          <w:sz w:val="28"/>
          <w:szCs w:val="28"/>
        </w:rPr>
        <w:t xml:space="preserve"> </w:t>
      </w:r>
      <w:r w:rsidRPr="004B2D69">
        <w:rPr>
          <w:rFonts w:ascii="Times New Roman" w:eastAsia="Calibri" w:hAnsi="Times New Roman" w:cs="Times New Roman"/>
          <w:sz w:val="28"/>
          <w:szCs w:val="28"/>
        </w:rPr>
        <w:t>- 73</w:t>
      </w:r>
      <w:r w:rsidR="009D1C6F" w:rsidRPr="004B2D69">
        <w:rPr>
          <w:rFonts w:ascii="Times New Roman" w:eastAsia="Calibri" w:hAnsi="Times New Roman" w:cs="Times New Roman"/>
          <w:sz w:val="28"/>
          <w:szCs w:val="28"/>
        </w:rPr>
        <w:t>.</w:t>
      </w:r>
    </w:p>
    <w:p w:rsidR="009D1F50" w:rsidRPr="004B2D69" w:rsidRDefault="009D1F50" w:rsidP="007D0A81">
      <w:pPr>
        <w:numPr>
          <w:ilvl w:val="0"/>
          <w:numId w:val="41"/>
        </w:numPr>
        <w:tabs>
          <w:tab w:val="left" w:pos="1134"/>
        </w:tabs>
        <w:spacing w:after="0" w:line="240"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 xml:space="preserve">Фомин Ф.П. О слове и вариантах слов// Морфологическая структура в языках различных типов. – М. – Л., 1963. – </w:t>
      </w:r>
      <w:r w:rsidR="009D1C6F" w:rsidRPr="004B2D69">
        <w:rPr>
          <w:rFonts w:ascii="Times New Roman" w:eastAsia="Calibri" w:hAnsi="Times New Roman" w:cs="Times New Roman"/>
          <w:sz w:val="28"/>
          <w:szCs w:val="28"/>
        </w:rPr>
        <w:t>С</w:t>
      </w:r>
      <w:r w:rsidRPr="004B2D69">
        <w:rPr>
          <w:rFonts w:ascii="Times New Roman" w:eastAsia="Calibri" w:hAnsi="Times New Roman" w:cs="Times New Roman"/>
          <w:sz w:val="28"/>
          <w:szCs w:val="28"/>
        </w:rPr>
        <w:t>. 46</w:t>
      </w:r>
      <w:r w:rsidR="009D1C6F" w:rsidRPr="004B2D69">
        <w:rPr>
          <w:rFonts w:ascii="Times New Roman" w:eastAsia="Calibri" w:hAnsi="Times New Roman" w:cs="Times New Roman"/>
          <w:sz w:val="28"/>
          <w:szCs w:val="28"/>
        </w:rPr>
        <w:t>.</w:t>
      </w:r>
    </w:p>
    <w:p w:rsidR="009D1F50" w:rsidRPr="004B2D69" w:rsidRDefault="009D1F50" w:rsidP="007D0A81">
      <w:pPr>
        <w:numPr>
          <w:ilvl w:val="0"/>
          <w:numId w:val="41"/>
        </w:numPr>
        <w:tabs>
          <w:tab w:val="left" w:pos="1134"/>
        </w:tabs>
        <w:spacing w:after="0" w:line="240"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 xml:space="preserve">Шмелев Д.Н. Проблемы семантического анализа лексики (На материале русского языка). – М.: Наука, 1973. – </w:t>
      </w:r>
      <w:r w:rsidR="009D1C6F" w:rsidRPr="004B2D69">
        <w:rPr>
          <w:rFonts w:ascii="Times New Roman" w:eastAsia="Calibri" w:hAnsi="Times New Roman" w:cs="Times New Roman"/>
          <w:sz w:val="28"/>
          <w:szCs w:val="28"/>
        </w:rPr>
        <w:t xml:space="preserve">С. </w:t>
      </w:r>
      <w:r w:rsidRPr="004B2D69">
        <w:rPr>
          <w:rFonts w:ascii="Times New Roman" w:eastAsia="Calibri" w:hAnsi="Times New Roman" w:cs="Times New Roman"/>
          <w:sz w:val="28"/>
          <w:szCs w:val="28"/>
        </w:rPr>
        <w:t>280</w:t>
      </w:r>
      <w:r w:rsidR="009D1C6F" w:rsidRPr="004B2D69">
        <w:rPr>
          <w:rFonts w:ascii="Times New Roman" w:eastAsia="Calibri" w:hAnsi="Times New Roman" w:cs="Times New Roman"/>
          <w:sz w:val="28"/>
          <w:szCs w:val="28"/>
        </w:rPr>
        <w:t>.</w:t>
      </w:r>
    </w:p>
    <w:p w:rsidR="009D1F50" w:rsidRPr="004B2D69" w:rsidRDefault="009D1F50" w:rsidP="007D0A81">
      <w:pPr>
        <w:numPr>
          <w:ilvl w:val="0"/>
          <w:numId w:val="41"/>
        </w:numPr>
        <w:tabs>
          <w:tab w:val="left" w:pos="1134"/>
        </w:tabs>
        <w:spacing w:after="0" w:line="240" w:lineRule="auto"/>
        <w:ind w:left="567" w:hanging="567"/>
        <w:contextualSpacing/>
        <w:jc w:val="both"/>
        <w:rPr>
          <w:rFonts w:ascii="Times New Roman" w:eastAsia="Calibri" w:hAnsi="Times New Roman" w:cs="Times New Roman"/>
          <w:sz w:val="28"/>
          <w:szCs w:val="28"/>
        </w:rPr>
      </w:pPr>
      <w:r w:rsidRPr="004B2D69">
        <w:rPr>
          <w:rFonts w:ascii="Times New Roman" w:eastAsia="Times New Roman" w:hAnsi="Times New Roman" w:cs="Times New Roman"/>
          <w:sz w:val="28"/>
          <w:szCs w:val="28"/>
        </w:rPr>
        <w:t>ТСУЯ – Толковый словарь узбекского языка (в двух томах). – М., 1981. т. 1</w:t>
      </w:r>
      <w:r w:rsidR="009D1C6F" w:rsidRPr="004B2D69">
        <w:rPr>
          <w:rFonts w:ascii="Times New Roman" w:eastAsia="Times New Roman" w:hAnsi="Times New Roman" w:cs="Times New Roman"/>
          <w:sz w:val="28"/>
          <w:szCs w:val="28"/>
        </w:rPr>
        <w:t>. – 490 с.</w:t>
      </w:r>
    </w:p>
    <w:p w:rsidR="00DD1CB9" w:rsidRPr="004B2D69" w:rsidRDefault="00DD1CB9" w:rsidP="00DC275E">
      <w:pPr>
        <w:spacing w:after="0" w:line="240" w:lineRule="auto"/>
        <w:ind w:firstLine="709"/>
        <w:jc w:val="right"/>
        <w:rPr>
          <w:rFonts w:ascii="Times New Roman" w:hAnsi="Times New Roman" w:cs="Times New Roman"/>
          <w:b/>
          <w:i/>
          <w:sz w:val="32"/>
          <w:szCs w:val="32"/>
        </w:rPr>
      </w:pPr>
    </w:p>
    <w:p w:rsidR="00DD1CB9" w:rsidRPr="004B2D69" w:rsidRDefault="00DD1CB9" w:rsidP="00DC275E">
      <w:pPr>
        <w:spacing w:after="0" w:line="240" w:lineRule="auto"/>
        <w:ind w:firstLine="709"/>
        <w:jc w:val="right"/>
        <w:rPr>
          <w:rFonts w:ascii="Times New Roman" w:hAnsi="Times New Roman" w:cs="Times New Roman"/>
          <w:b/>
          <w:i/>
          <w:sz w:val="32"/>
          <w:szCs w:val="32"/>
        </w:rPr>
      </w:pPr>
      <w:r w:rsidRPr="004B2D69">
        <w:rPr>
          <w:rFonts w:ascii="Times New Roman" w:hAnsi="Times New Roman" w:cs="Times New Roman"/>
          <w:b/>
          <w:i/>
          <w:sz w:val="32"/>
          <w:szCs w:val="32"/>
        </w:rPr>
        <w:t xml:space="preserve">Баразбиев Тимур-Ахмат Асланович </w:t>
      </w:r>
    </w:p>
    <w:p w:rsidR="00DD1CB9" w:rsidRPr="004B2D69" w:rsidRDefault="00DD1CB9"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студент 34 группы, ИнФ</w:t>
      </w:r>
    </w:p>
    <w:p w:rsidR="00DD1CB9" w:rsidRPr="004B2D69" w:rsidRDefault="00DD1CB9"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p>
    <w:p w:rsidR="00DD1CB9" w:rsidRPr="004B2D69" w:rsidRDefault="00DD1CB9" w:rsidP="00DC275E">
      <w:pPr>
        <w:spacing w:after="0" w:line="240" w:lineRule="auto"/>
        <w:ind w:firstLine="567"/>
        <w:jc w:val="right"/>
        <w:rPr>
          <w:rFonts w:ascii="Times New Roman" w:eastAsia="Times New Roman" w:hAnsi="Times New Roman" w:cs="Times New Roman"/>
          <w:b/>
          <w:i/>
          <w:sz w:val="32"/>
          <w:szCs w:val="32"/>
          <w:lang w:eastAsia="ru-RU"/>
        </w:rPr>
      </w:pPr>
      <w:r w:rsidRPr="004B2D69">
        <w:rPr>
          <w:rFonts w:ascii="Times New Roman" w:hAnsi="Times New Roman" w:cs="Times New Roman"/>
          <w:b/>
          <w:i/>
          <w:sz w:val="32"/>
          <w:szCs w:val="32"/>
        </w:rPr>
        <w:t>Койчуева Мадина Исхаковна</w:t>
      </w:r>
      <w:r w:rsidRPr="004B2D69">
        <w:rPr>
          <w:rFonts w:ascii="Times New Roman" w:eastAsia="Times New Roman" w:hAnsi="Times New Roman" w:cs="Times New Roman"/>
          <w:b/>
          <w:i/>
          <w:sz w:val="32"/>
          <w:szCs w:val="32"/>
          <w:lang w:eastAsia="ru-RU"/>
        </w:rPr>
        <w:t xml:space="preserve"> </w:t>
      </w:r>
    </w:p>
    <w:p w:rsidR="00DD1CB9" w:rsidRPr="004B2D69" w:rsidRDefault="00DD1CB9"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Карачаево-Черкесский государственный университет </w:t>
      </w:r>
    </w:p>
    <w:p w:rsidR="00DD1CB9" w:rsidRPr="004B2D69" w:rsidRDefault="00DD1CB9"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DD1CB9" w:rsidRPr="004B2D69" w:rsidRDefault="00DD1CB9" w:rsidP="00DC275E">
      <w:pPr>
        <w:spacing w:after="0" w:line="240" w:lineRule="auto"/>
        <w:ind w:firstLine="709"/>
        <w:jc w:val="center"/>
        <w:rPr>
          <w:rFonts w:ascii="Times New Roman" w:hAnsi="Times New Roman" w:cs="Times New Roman"/>
          <w:b/>
          <w:sz w:val="32"/>
          <w:szCs w:val="32"/>
        </w:rPr>
      </w:pPr>
    </w:p>
    <w:p w:rsidR="001B228C" w:rsidRPr="004B2D69" w:rsidRDefault="001B228C" w:rsidP="001F4C0F">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 xml:space="preserve">ФУНКЦИИ ДОШКОЛЬНЫХ УЧРЕЖДЕНИИ </w:t>
      </w:r>
    </w:p>
    <w:p w:rsidR="001F4C0F" w:rsidRPr="004B2D69" w:rsidRDefault="001B228C" w:rsidP="001F4C0F">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 xml:space="preserve">В </w:t>
      </w:r>
      <w:r w:rsidR="00DD1CB9" w:rsidRPr="004B2D69">
        <w:rPr>
          <w:rFonts w:ascii="Times New Roman" w:eastAsia="Calibri" w:hAnsi="Times New Roman" w:cs="Times New Roman"/>
          <w:b/>
          <w:sz w:val="32"/>
          <w:szCs w:val="32"/>
        </w:rPr>
        <w:t>РАЗВИТИ</w:t>
      </w:r>
      <w:r w:rsidRPr="004B2D69">
        <w:rPr>
          <w:rFonts w:ascii="Times New Roman" w:eastAsia="Calibri" w:hAnsi="Times New Roman" w:cs="Times New Roman"/>
          <w:b/>
          <w:sz w:val="32"/>
          <w:szCs w:val="32"/>
        </w:rPr>
        <w:t>И</w:t>
      </w:r>
      <w:r w:rsidR="00DD1CB9" w:rsidRPr="004B2D69">
        <w:rPr>
          <w:rFonts w:ascii="Times New Roman" w:eastAsia="Calibri" w:hAnsi="Times New Roman" w:cs="Times New Roman"/>
          <w:b/>
          <w:sz w:val="32"/>
          <w:szCs w:val="32"/>
        </w:rPr>
        <w:t xml:space="preserve"> РЕЧИ ДЕТЕЙ </w:t>
      </w:r>
    </w:p>
    <w:p w:rsidR="00DD1CB9" w:rsidRPr="004B2D69" w:rsidRDefault="00DD1CB9" w:rsidP="001F4C0F">
      <w:pPr>
        <w:spacing w:after="0" w:line="240" w:lineRule="auto"/>
        <w:jc w:val="center"/>
        <w:rPr>
          <w:rFonts w:ascii="Times New Roman" w:eastAsia="Calibri" w:hAnsi="Times New Roman" w:cs="Times New Roman"/>
          <w:b/>
          <w:sz w:val="32"/>
          <w:szCs w:val="32"/>
        </w:rPr>
      </w:pPr>
    </w:p>
    <w:p w:rsidR="00DD1CB9" w:rsidRPr="004B2D69" w:rsidRDefault="00DD1CB9" w:rsidP="001F4C0F">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xml:space="preserve"> В статье описываются закономерности разв</w:t>
      </w:r>
      <w:r w:rsidRPr="004B2D69">
        <w:rPr>
          <w:rFonts w:ascii="Times New Roman" w:eastAsia="Calibri" w:hAnsi="Times New Roman" w:cs="Times New Roman"/>
          <w:i/>
          <w:sz w:val="32"/>
          <w:szCs w:val="32"/>
        </w:rPr>
        <w:t>и</w:t>
      </w:r>
      <w:r w:rsidRPr="004B2D69">
        <w:rPr>
          <w:rFonts w:ascii="Times New Roman" w:eastAsia="Calibri" w:hAnsi="Times New Roman" w:cs="Times New Roman"/>
          <w:i/>
          <w:sz w:val="32"/>
          <w:szCs w:val="32"/>
        </w:rPr>
        <w:t>тия речи детей дошкольного возраста.</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xml:space="preserve"> речь детей, информация, высказывание, вз</w:t>
      </w:r>
      <w:r w:rsidRPr="004B2D69">
        <w:rPr>
          <w:rFonts w:ascii="Times New Roman" w:eastAsia="Calibri" w:hAnsi="Times New Roman" w:cs="Times New Roman"/>
          <w:i/>
          <w:sz w:val="32"/>
          <w:szCs w:val="32"/>
        </w:rPr>
        <w:t>а</w:t>
      </w:r>
      <w:r w:rsidRPr="004B2D69">
        <w:rPr>
          <w:rFonts w:ascii="Times New Roman" w:eastAsia="Calibri" w:hAnsi="Times New Roman" w:cs="Times New Roman"/>
          <w:i/>
          <w:sz w:val="32"/>
          <w:szCs w:val="32"/>
        </w:rPr>
        <w:t>имодействие и взаимопонимание.</w:t>
      </w:r>
    </w:p>
    <w:p w:rsidR="009D1C6F" w:rsidRPr="004B2D69" w:rsidRDefault="009D1C6F" w:rsidP="001F4C0F">
      <w:pPr>
        <w:spacing w:after="0" w:line="240" w:lineRule="auto"/>
        <w:ind w:firstLine="567"/>
        <w:jc w:val="both"/>
        <w:rPr>
          <w:rFonts w:ascii="Times New Roman" w:eastAsia="Calibri" w:hAnsi="Times New Roman" w:cs="Times New Roman"/>
          <w:sz w:val="32"/>
          <w:szCs w:val="32"/>
        </w:rPr>
      </w:pP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За последние три десятилетия в мире и в России произошло значительное развитие институционального дошкольного образ</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вания. Однако </w:t>
      </w:r>
      <w:r w:rsidR="00EB632B">
        <w:rPr>
          <w:rFonts w:ascii="Times New Roman" w:eastAsia="Calibri" w:hAnsi="Times New Roman" w:cs="Times New Roman"/>
          <w:sz w:val="32"/>
          <w:szCs w:val="32"/>
        </w:rPr>
        <w:t xml:space="preserve">правиьно будет </w:t>
      </w:r>
      <w:r w:rsidRPr="004B2D69">
        <w:rPr>
          <w:rFonts w:ascii="Times New Roman" w:eastAsia="Calibri" w:hAnsi="Times New Roman" w:cs="Times New Roman"/>
          <w:sz w:val="32"/>
          <w:szCs w:val="32"/>
        </w:rPr>
        <w:t xml:space="preserve"> сказать, что это развитие является более качественным, чем количественным. Единственным искл</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чением из этого утверждения является короткая программа подг</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товки к школе, которая охватывает 100% дошкольников.</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пос</w:t>
      </w:r>
      <w:r w:rsidR="001B228C" w:rsidRPr="004B2D69">
        <w:rPr>
          <w:rFonts w:ascii="Times New Roman" w:eastAsia="Calibri" w:hAnsi="Times New Roman" w:cs="Times New Roman"/>
          <w:sz w:val="32"/>
          <w:szCs w:val="32"/>
        </w:rPr>
        <w:t>ледние два десятилетия в России</w:t>
      </w:r>
      <w:r w:rsidRPr="004B2D69">
        <w:rPr>
          <w:rFonts w:ascii="Times New Roman" w:eastAsia="Calibri" w:hAnsi="Times New Roman" w:cs="Times New Roman"/>
          <w:sz w:val="32"/>
          <w:szCs w:val="32"/>
        </w:rPr>
        <w:t xml:space="preserve"> были достигнуты знач</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тельные результаты в развитии теории дошкольного образования, практик</w:t>
      </w:r>
      <w:r w:rsidR="001B228C"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 обучения и повышения квалификации работников обр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зования. Поддержание качества дошкольных образовательных пр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lastRenderedPageBreak/>
        <w:t>грамм и услуг, в том числе их расширение с целью охвата наиболее уязвимых и безнадзорных групп детей, а также улучше</w:t>
      </w:r>
      <w:r w:rsidR="001B228C" w:rsidRPr="004B2D69">
        <w:rPr>
          <w:rFonts w:ascii="Times New Roman" w:eastAsia="Calibri" w:hAnsi="Times New Roman" w:cs="Times New Roman"/>
          <w:sz w:val="32"/>
          <w:szCs w:val="32"/>
        </w:rPr>
        <w:t>ние условий труда</w:t>
      </w:r>
      <w:r w:rsidRPr="004B2D69">
        <w:rPr>
          <w:rFonts w:ascii="Times New Roman" w:eastAsia="Calibri" w:hAnsi="Times New Roman" w:cs="Times New Roman"/>
          <w:sz w:val="32"/>
          <w:szCs w:val="32"/>
        </w:rPr>
        <w:t xml:space="preserve"> стало возможным в течение последних двух десятилетий, в значительной степени, благодаря многочисленным программам и проектам, осуществляемым и/или поддерживаемым определенн</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ми фондами и неправительствен</w:t>
      </w:r>
      <w:r w:rsidR="009D1C6F"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ными организациями.</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Дошкольное образование представляет собой уникальную о</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разовательную программу, разработанную в двух моделях (модель «А» и модель «В»). Обе модели могут применяться одинаково и комбинироваться на практике. Общей чертой обеих моделей явл</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ется взаимодействие с окружающей средой для достижения целей дошкольного учреждения. Модель «А» ближе к открытой системе образования и предполагает активное развитие программ в завис</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мости от интересов детей. Модель «B» имеет характеристики 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гнитивной программы развития и содержит разработанные образ</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вательные цели, задачи учителей и виды деятельности (учителя 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гут выбрать, чтобы разработать их в соответствии с потребностями, способностями и интересами детей).</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Общая основа дошкольной программы дает учителям общие ориентиры и определенную свободу в реализации подготовител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ной дошкольной программы. Содержание образования строго не прописано, вместо этого даются общие рекомендации и формул</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руются желаемые результаты обучения в виде общих и конкретных целей и задач дошкольного образования. Таким образом, отве</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ственность педагогов, по понятным причинам, выше, так как они должны готовить детей к школе в условиях, когда результаты об</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чения в областях, которые будут основой знаний, которыми должен обладать каждый ребенок, когда он/она начинает школу, неясны.</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Функции дошкольных учреждений в общих планах дошкол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ной программы:</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обеспечение безопасных условий, в которых дети могут улучшить свое физическое и психическое здоровье;</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обеспечить разнообразные контакты со сверстниками, взро</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лыми, различные модели поведения;</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дополнять и обогащать семейное образование;</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смягчение культурных, образовательных и медицинских ра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личий превентивно и компенсаторно;</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интегрировать детей с особыми потребностями, подготовить их к школе.</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Приведенный ниже текст посвящен особенностям речевого развития детей дошкольного возраста и его последствиям для д</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школьного образования.</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Нейробиологическая основа, которую ребенок приносит в мир с рождения только через взаимодействие с окружающей средой, может развиться в речь для поддержания ценностной коммуник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ции. Хотя речь связана с кортикальной деятельностью, она не 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жет развиваться сама по себе без драйверов, действующих в соц</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альной сфере ребенка. </w:t>
      </w:r>
    </w:p>
    <w:p w:rsidR="00DD1CB9" w:rsidRPr="004B2D69" w:rsidRDefault="00DD1CB9" w:rsidP="001F4C0F">
      <w:pPr>
        <w:spacing w:after="0" w:line="240"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pacing w:val="-6"/>
          <w:sz w:val="32"/>
          <w:szCs w:val="32"/>
        </w:rPr>
        <w:t xml:space="preserve">Речь, по мнению многих ученых, изучающих </w:t>
      </w:r>
      <w:r w:rsidR="001B228C" w:rsidRPr="004B2D69">
        <w:rPr>
          <w:rFonts w:ascii="Times New Roman" w:eastAsia="Calibri" w:hAnsi="Times New Roman" w:cs="Times New Roman"/>
          <w:spacing w:val="-6"/>
          <w:sz w:val="32"/>
          <w:szCs w:val="32"/>
        </w:rPr>
        <w:t>ЕЁ</w:t>
      </w:r>
      <w:r w:rsidRPr="004B2D69">
        <w:rPr>
          <w:rFonts w:ascii="Times New Roman" w:eastAsia="Calibri" w:hAnsi="Times New Roman" w:cs="Times New Roman"/>
          <w:spacing w:val="-6"/>
          <w:sz w:val="32"/>
          <w:szCs w:val="32"/>
        </w:rPr>
        <w:t xml:space="preserve"> происхождение и развитие, начинает изучаться с того момента, как ребенок впервые плачет. Это начало так называемого долингвистического этапа в реч</w:t>
      </w:r>
      <w:r w:rsidRPr="004B2D69">
        <w:rPr>
          <w:rFonts w:ascii="Times New Roman" w:eastAsia="Calibri" w:hAnsi="Times New Roman" w:cs="Times New Roman"/>
          <w:spacing w:val="-6"/>
          <w:sz w:val="32"/>
          <w:szCs w:val="32"/>
        </w:rPr>
        <w:t>е</w:t>
      </w:r>
      <w:r w:rsidRPr="004B2D69">
        <w:rPr>
          <w:rFonts w:ascii="Times New Roman" w:eastAsia="Calibri" w:hAnsi="Times New Roman" w:cs="Times New Roman"/>
          <w:spacing w:val="-6"/>
          <w:sz w:val="32"/>
          <w:szCs w:val="32"/>
        </w:rPr>
        <w:t>вом развитии ребенка. С этого момента изучение речи в первые дни жизни заключается в изучении звуковой артикуляции. В первые мес</w:t>
      </w:r>
      <w:r w:rsidRPr="004B2D69">
        <w:rPr>
          <w:rFonts w:ascii="Times New Roman" w:eastAsia="Calibri" w:hAnsi="Times New Roman" w:cs="Times New Roman"/>
          <w:spacing w:val="-6"/>
          <w:sz w:val="32"/>
          <w:szCs w:val="32"/>
        </w:rPr>
        <w:t>я</w:t>
      </w:r>
      <w:r w:rsidRPr="004B2D69">
        <w:rPr>
          <w:rFonts w:ascii="Times New Roman" w:eastAsia="Calibri" w:hAnsi="Times New Roman" w:cs="Times New Roman"/>
          <w:spacing w:val="-6"/>
          <w:sz w:val="32"/>
          <w:szCs w:val="32"/>
        </w:rPr>
        <w:t>цы жизни ребенка обучение речи ограничивается вокализацией и пр</w:t>
      </w:r>
      <w:r w:rsidRPr="004B2D69">
        <w:rPr>
          <w:rFonts w:ascii="Times New Roman" w:eastAsia="Calibri" w:hAnsi="Times New Roman" w:cs="Times New Roman"/>
          <w:spacing w:val="-6"/>
          <w:sz w:val="32"/>
          <w:szCs w:val="32"/>
        </w:rPr>
        <w:t>о</w:t>
      </w:r>
      <w:r w:rsidRPr="004B2D69">
        <w:rPr>
          <w:rFonts w:ascii="Times New Roman" w:eastAsia="Calibri" w:hAnsi="Times New Roman" w:cs="Times New Roman"/>
          <w:spacing w:val="-6"/>
          <w:sz w:val="32"/>
          <w:szCs w:val="32"/>
        </w:rPr>
        <w:t>изводством звуков. Тщательное изучение речевого развития ребенка от рождения до первого или второго года жизни показывает, что зв</w:t>
      </w:r>
      <w:r w:rsidRPr="004B2D69">
        <w:rPr>
          <w:rFonts w:ascii="Times New Roman" w:eastAsia="Calibri" w:hAnsi="Times New Roman" w:cs="Times New Roman"/>
          <w:spacing w:val="-6"/>
          <w:sz w:val="32"/>
          <w:szCs w:val="32"/>
        </w:rPr>
        <w:t>у</w:t>
      </w:r>
      <w:r w:rsidRPr="004B2D69">
        <w:rPr>
          <w:rFonts w:ascii="Times New Roman" w:eastAsia="Calibri" w:hAnsi="Times New Roman" w:cs="Times New Roman"/>
          <w:spacing w:val="-6"/>
          <w:sz w:val="32"/>
          <w:szCs w:val="32"/>
        </w:rPr>
        <w:t>ки, издаваемые ребенком в этот период, являются результатом его конкретного эмоционального состояния. Итак, первые звуки выраж</w:t>
      </w:r>
      <w:r w:rsidRPr="004B2D69">
        <w:rPr>
          <w:rFonts w:ascii="Times New Roman" w:eastAsia="Calibri" w:hAnsi="Times New Roman" w:cs="Times New Roman"/>
          <w:spacing w:val="-6"/>
          <w:sz w:val="32"/>
          <w:szCs w:val="32"/>
        </w:rPr>
        <w:t>а</w:t>
      </w:r>
      <w:r w:rsidRPr="004B2D69">
        <w:rPr>
          <w:rFonts w:ascii="Times New Roman" w:eastAsia="Calibri" w:hAnsi="Times New Roman" w:cs="Times New Roman"/>
          <w:spacing w:val="-6"/>
          <w:sz w:val="32"/>
          <w:szCs w:val="32"/>
        </w:rPr>
        <w:t>ют состояние удовольствия или досады и являются эмоционально з</w:t>
      </w:r>
      <w:r w:rsidRPr="004B2D69">
        <w:rPr>
          <w:rFonts w:ascii="Times New Roman" w:eastAsia="Calibri" w:hAnsi="Times New Roman" w:cs="Times New Roman"/>
          <w:spacing w:val="-6"/>
          <w:sz w:val="32"/>
          <w:szCs w:val="32"/>
        </w:rPr>
        <w:t>а</w:t>
      </w:r>
      <w:r w:rsidRPr="004B2D69">
        <w:rPr>
          <w:rFonts w:ascii="Times New Roman" w:eastAsia="Calibri" w:hAnsi="Times New Roman" w:cs="Times New Roman"/>
          <w:spacing w:val="-6"/>
          <w:sz w:val="32"/>
          <w:szCs w:val="32"/>
        </w:rPr>
        <w:t xml:space="preserve">ряженными, то есть ребенок в состоянии удовольствия производит один вид звуков, а в состоянии нужды - другой. </w:t>
      </w:r>
    </w:p>
    <w:p w:rsidR="00597236"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Считается, что ребенок начинает говорить, когда он впервые использует слово осознанно. Осознанное употребление первого слова завершает доязыковую стадию и начинает языковую фазу в речевом развитии детей. Первое слово, по некоторым исследован</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ям, встречается через 15-16 месяцев после рождения. С этого 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мента происходит резкое увеличение объема детской лексики и развитие детского любопытства. Ребенок начинает соединять два или три слова в предложении. В течение третьего и четвертого </w:t>
      </w:r>
      <w:r w:rsidR="001B228C" w:rsidRPr="004B2D69">
        <w:rPr>
          <w:rFonts w:ascii="Times New Roman" w:eastAsia="Calibri" w:hAnsi="Times New Roman" w:cs="Times New Roman"/>
          <w:sz w:val="32"/>
          <w:szCs w:val="32"/>
        </w:rPr>
        <w:t>Г</w:t>
      </w:r>
      <w:r w:rsidR="001B228C" w:rsidRPr="004B2D69">
        <w:rPr>
          <w:rFonts w:ascii="Times New Roman" w:eastAsia="Calibri" w:hAnsi="Times New Roman" w:cs="Times New Roman"/>
          <w:sz w:val="32"/>
          <w:szCs w:val="32"/>
        </w:rPr>
        <w:t>О</w:t>
      </w:r>
      <w:r w:rsidR="001B228C" w:rsidRPr="004B2D69">
        <w:rPr>
          <w:rFonts w:ascii="Times New Roman" w:eastAsia="Calibri" w:hAnsi="Times New Roman" w:cs="Times New Roman"/>
          <w:sz w:val="32"/>
          <w:szCs w:val="32"/>
        </w:rPr>
        <w:t>ДА</w:t>
      </w:r>
      <w:r w:rsidRPr="004B2D69">
        <w:rPr>
          <w:rFonts w:ascii="Times New Roman" w:eastAsia="Calibri" w:hAnsi="Times New Roman" w:cs="Times New Roman"/>
          <w:sz w:val="32"/>
          <w:szCs w:val="32"/>
        </w:rPr>
        <w:t xml:space="preserve"> жизни ребенок озвучивает определенные звуки с почти пр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вильным произношением и начинает использовать более сложные предложения. </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Пятый и шестой годы жизни отмечены дальнейшим увеличен</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ем объема детской лексики, ребенок начинает употреблять всево</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можные слова и определенные термины, обозначающие простра</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ство, время и чувства. С развитием логической мысли, где-то в во</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 xml:space="preserve">расте около шести лет, дети также осваивают правила грамматики. С этого момента и до начала школы они осваивают достаточный </w:t>
      </w:r>
      <w:r w:rsidRPr="004B2D69">
        <w:rPr>
          <w:rFonts w:ascii="Times New Roman" w:eastAsia="Calibri" w:hAnsi="Times New Roman" w:cs="Times New Roman"/>
          <w:sz w:val="32"/>
          <w:szCs w:val="32"/>
        </w:rPr>
        <w:lastRenderedPageBreak/>
        <w:t>словарный запас, перенимают основные синтаксические структуры и грамматику родного языка, успешно развивают различные формы речи. Однако языковое развитие детей в этом возрасте еще не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вершено, но продолжается с их поступлением в школу.</w:t>
      </w:r>
    </w:p>
    <w:p w:rsidR="00597236"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"Развитие звуков идет от простых к более сложным. Развитие артикуляции само по себе является непрерывным процессом,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скольку между последовательными возрастами нет существенных различий” [4, с. 167]. </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Однако, помимо преемственности, развитие артикуляции у д</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школьников имеет еще одну характеристику-перманентность, а это значит, что каждый возраст качественно и количественно отличае</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ся с точки зрения артикуляции звуков от предшествующего ему возраста. На самом деле, в некоторых возрастах прогресс детей в артикуляции звуков быстрее, в то время как в других он медленнее. Таким образом, темпы развития артикуляции в разные эпохи ра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личны.</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"Развит</w:t>
      </w:r>
      <w:r w:rsidR="001B228C" w:rsidRPr="004B2D69">
        <w:rPr>
          <w:rFonts w:ascii="Times New Roman" w:eastAsia="Calibri" w:hAnsi="Times New Roman" w:cs="Times New Roman"/>
          <w:sz w:val="32"/>
          <w:szCs w:val="32"/>
        </w:rPr>
        <w:t>ие звуков охватывает, в среднем</w:t>
      </w:r>
      <w:r w:rsidRPr="004B2D69">
        <w:rPr>
          <w:rFonts w:ascii="Times New Roman" w:eastAsia="Calibri" w:hAnsi="Times New Roman" w:cs="Times New Roman"/>
          <w:sz w:val="32"/>
          <w:szCs w:val="32"/>
        </w:rPr>
        <w:t xml:space="preserve"> семь лет, но возможны индивидуальные вариации в обоих направлениях. Развитие артик</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ляции у детей достигает взрослого уровня к семи-восьми годам (мальчики в семь и девочки в восемь), но произношение звуков может продолжать меняться до девяти или даже десяти лет, когда оно автоматизировано и стабилизировано. Однако эти изменения не являются существенными для качества самой артикуляции” [5, с. 167; 6, с. 86 – 87; 7, с. 208 – 209].</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Как и в общем развитии, в развитии звуков у каждого ребенка тоже есть свой темп развития, который в большей или меньшей степени может отклоняться от стандартов определенной возрастной группы детей. На самом деле, психомоторное развитие у одних 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тей происходит медленнее, чем у других, поэтому в то время, когда они начинают обучение в школе, процесс созревания еще продо</w:t>
      </w:r>
      <w:r w:rsidRPr="004B2D69">
        <w:rPr>
          <w:rFonts w:ascii="Times New Roman" w:eastAsia="Calibri" w:hAnsi="Times New Roman" w:cs="Times New Roman"/>
          <w:sz w:val="32"/>
          <w:szCs w:val="32"/>
        </w:rPr>
        <w:t>л</w:t>
      </w:r>
      <w:r w:rsidRPr="004B2D69">
        <w:rPr>
          <w:rFonts w:ascii="Times New Roman" w:eastAsia="Calibri" w:hAnsi="Times New Roman" w:cs="Times New Roman"/>
          <w:sz w:val="32"/>
          <w:szCs w:val="32"/>
        </w:rPr>
        <w:t>жается. Другие дети, которые приходят из так называемых су</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культурных, неблагополучных семей, хотя потенциально готов</w:t>
      </w:r>
      <w:r w:rsidR="001B228C"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 недостаточно мотивированы, чтобы развивать свои потенциальные преимущества до того уровня, что календарный возраст.</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Есть дети с задержкой общего психомоторного развития или только с задержкой артикуляции звуков, вызванной объективными причинами. Этими объективными причинами могут быть заболев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ния в раннем детстве, анатомо-неврологические проблемы, по сути, патологические случаи.</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И, наконец, есть группа здоровых и хорошо развитых детей, которые во время своего развития подвергались воздействию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правильного произношения в семье и общине, где они жили и ра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вивали такое произношение, которое они слышали или которое их стимулировало [</w:t>
      </w:r>
      <w:r w:rsidR="009D1C6F" w:rsidRPr="004B2D69">
        <w:rPr>
          <w:rFonts w:ascii="Times New Roman" w:eastAsia="Calibri" w:hAnsi="Times New Roman" w:cs="Times New Roman"/>
          <w:sz w:val="32"/>
          <w:szCs w:val="32"/>
        </w:rPr>
        <w:t xml:space="preserve">1, с. </w:t>
      </w:r>
      <w:r w:rsidRPr="004B2D69">
        <w:rPr>
          <w:rFonts w:ascii="Times New Roman" w:eastAsia="Calibri" w:hAnsi="Times New Roman" w:cs="Times New Roman"/>
          <w:sz w:val="32"/>
          <w:szCs w:val="32"/>
        </w:rPr>
        <w:t>5 – 7].</w:t>
      </w:r>
    </w:p>
    <w:p w:rsidR="00DD1CB9" w:rsidRPr="004B2D69" w:rsidRDefault="00DD1CB9" w:rsidP="001F4C0F">
      <w:pPr>
        <w:spacing w:after="0" w:line="240"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pacing w:val="-6"/>
          <w:sz w:val="32"/>
          <w:szCs w:val="32"/>
        </w:rPr>
        <w:t>Здесь следует подчеркнуть тот факт, что необходимо знать время терпимости для созревания каждого звука, чтобы иметь действител</w:t>
      </w:r>
      <w:r w:rsidRPr="004B2D69">
        <w:rPr>
          <w:rFonts w:ascii="Times New Roman" w:eastAsia="Calibri" w:hAnsi="Times New Roman" w:cs="Times New Roman"/>
          <w:spacing w:val="-6"/>
          <w:sz w:val="32"/>
          <w:szCs w:val="32"/>
        </w:rPr>
        <w:t>ь</w:t>
      </w:r>
      <w:r w:rsidRPr="004B2D69">
        <w:rPr>
          <w:rFonts w:ascii="Times New Roman" w:eastAsia="Calibri" w:hAnsi="Times New Roman" w:cs="Times New Roman"/>
          <w:spacing w:val="-6"/>
          <w:sz w:val="32"/>
          <w:szCs w:val="32"/>
        </w:rPr>
        <w:t>ную основу для выводов о том, задерживается ли произношение ко</w:t>
      </w:r>
      <w:r w:rsidRPr="004B2D69">
        <w:rPr>
          <w:rFonts w:ascii="Times New Roman" w:eastAsia="Calibri" w:hAnsi="Times New Roman" w:cs="Times New Roman"/>
          <w:spacing w:val="-6"/>
          <w:sz w:val="32"/>
          <w:szCs w:val="32"/>
        </w:rPr>
        <w:t>н</w:t>
      </w:r>
      <w:r w:rsidRPr="004B2D69">
        <w:rPr>
          <w:rFonts w:ascii="Times New Roman" w:eastAsia="Calibri" w:hAnsi="Times New Roman" w:cs="Times New Roman"/>
          <w:spacing w:val="-6"/>
          <w:sz w:val="32"/>
          <w:szCs w:val="32"/>
        </w:rPr>
        <w:t>кретного звука у ребенка или нет. Индивидуальные модели произн</w:t>
      </w:r>
      <w:r w:rsidRPr="004B2D69">
        <w:rPr>
          <w:rFonts w:ascii="Times New Roman" w:eastAsia="Calibri" w:hAnsi="Times New Roman" w:cs="Times New Roman"/>
          <w:spacing w:val="-6"/>
          <w:sz w:val="32"/>
          <w:szCs w:val="32"/>
        </w:rPr>
        <w:t>о</w:t>
      </w:r>
      <w:r w:rsidRPr="004B2D69">
        <w:rPr>
          <w:rFonts w:ascii="Times New Roman" w:eastAsia="Calibri" w:hAnsi="Times New Roman" w:cs="Times New Roman"/>
          <w:spacing w:val="-6"/>
          <w:sz w:val="32"/>
          <w:szCs w:val="32"/>
        </w:rPr>
        <w:t xml:space="preserve">шения сравниваются с нормами для определенных возрастных </w:t>
      </w:r>
      <w:r w:rsidR="001B228C" w:rsidRPr="004B2D69">
        <w:rPr>
          <w:rFonts w:ascii="Times New Roman" w:eastAsia="Calibri" w:hAnsi="Times New Roman" w:cs="Times New Roman"/>
          <w:spacing w:val="-6"/>
          <w:sz w:val="32"/>
          <w:szCs w:val="32"/>
        </w:rPr>
        <w:t>групп, и, в соответствии с этим</w:t>
      </w:r>
      <w:r w:rsidRPr="004B2D69">
        <w:rPr>
          <w:rFonts w:ascii="Times New Roman" w:eastAsia="Calibri" w:hAnsi="Times New Roman" w:cs="Times New Roman"/>
          <w:spacing w:val="-6"/>
          <w:sz w:val="32"/>
          <w:szCs w:val="32"/>
        </w:rPr>
        <w:t xml:space="preserve"> определяется, есть ли у нас нарушение прои</w:t>
      </w:r>
      <w:r w:rsidRPr="004B2D69">
        <w:rPr>
          <w:rFonts w:ascii="Times New Roman" w:eastAsia="Calibri" w:hAnsi="Times New Roman" w:cs="Times New Roman"/>
          <w:spacing w:val="-6"/>
          <w:sz w:val="32"/>
          <w:szCs w:val="32"/>
        </w:rPr>
        <w:t>з</w:t>
      </w:r>
      <w:r w:rsidRPr="004B2D69">
        <w:rPr>
          <w:rFonts w:ascii="Times New Roman" w:eastAsia="Calibri" w:hAnsi="Times New Roman" w:cs="Times New Roman"/>
          <w:spacing w:val="-6"/>
          <w:sz w:val="32"/>
          <w:szCs w:val="32"/>
        </w:rPr>
        <w:t>ношения или отклонения от стандартного произношения, которые я</w:t>
      </w:r>
      <w:r w:rsidRPr="004B2D69">
        <w:rPr>
          <w:rFonts w:ascii="Times New Roman" w:eastAsia="Calibri" w:hAnsi="Times New Roman" w:cs="Times New Roman"/>
          <w:spacing w:val="-6"/>
          <w:sz w:val="32"/>
          <w:szCs w:val="32"/>
        </w:rPr>
        <w:t>в</w:t>
      </w:r>
      <w:r w:rsidRPr="004B2D69">
        <w:rPr>
          <w:rFonts w:ascii="Times New Roman" w:eastAsia="Calibri" w:hAnsi="Times New Roman" w:cs="Times New Roman"/>
          <w:spacing w:val="-6"/>
          <w:sz w:val="32"/>
          <w:szCs w:val="32"/>
        </w:rPr>
        <w:t>ляются нормальными для определенного возраста. Вышеизложенное свидетельствует о том, что последовательность развития отдельных групп звуков выглядит следующим образом: гласные, сонорные с</w:t>
      </w:r>
      <w:r w:rsidRPr="004B2D69">
        <w:rPr>
          <w:rFonts w:ascii="Times New Roman" w:eastAsia="Calibri" w:hAnsi="Times New Roman" w:cs="Times New Roman"/>
          <w:spacing w:val="-6"/>
          <w:sz w:val="32"/>
          <w:szCs w:val="32"/>
        </w:rPr>
        <w:t>о</w:t>
      </w:r>
      <w:r w:rsidRPr="004B2D69">
        <w:rPr>
          <w:rFonts w:ascii="Times New Roman" w:eastAsia="Calibri" w:hAnsi="Times New Roman" w:cs="Times New Roman"/>
          <w:spacing w:val="-6"/>
          <w:sz w:val="32"/>
          <w:szCs w:val="32"/>
        </w:rPr>
        <w:t>гласные, носовые, щелевые, аффрикаты” [5, с. 169; 6, с. 88; 7, с. 209]. Знание вышеуказанной последовательности важно для учителей, п</w:t>
      </w:r>
      <w:r w:rsidRPr="004B2D69">
        <w:rPr>
          <w:rFonts w:ascii="Times New Roman" w:eastAsia="Calibri" w:hAnsi="Times New Roman" w:cs="Times New Roman"/>
          <w:spacing w:val="-6"/>
          <w:sz w:val="32"/>
          <w:szCs w:val="32"/>
        </w:rPr>
        <w:t>о</w:t>
      </w:r>
      <w:r w:rsidRPr="004B2D69">
        <w:rPr>
          <w:rFonts w:ascii="Times New Roman" w:eastAsia="Calibri" w:hAnsi="Times New Roman" w:cs="Times New Roman"/>
          <w:spacing w:val="-6"/>
          <w:sz w:val="32"/>
          <w:szCs w:val="32"/>
        </w:rPr>
        <w:t>тому что это облегчает создание плана работы по развитию культуры речи у детей, когда дело доходит до создания звуков.</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Экспрессивная форма языка имеет двигательную характер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стику и очень сложную функцию, а процесс ее освоения продолж</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ется как минимум до восьмилетнего возраста. Основные факторы ускорения и торможения:</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биологический фактор;</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состояние и эффективность речевого стимулирования соц</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альной среды;</w:t>
      </w:r>
    </w:p>
    <w:p w:rsidR="00DD1CB9" w:rsidRPr="004B2D69" w:rsidRDefault="00DD1CB9"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психологические факторы;</w:t>
      </w:r>
    </w:p>
    <w:p w:rsidR="00DD1CB9" w:rsidRPr="004B2D69" w:rsidRDefault="001B228C" w:rsidP="001F4C0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развитие слухового восприятия.</w:t>
      </w:r>
    </w:p>
    <w:p w:rsidR="00DD1CB9" w:rsidRPr="004B2D69" w:rsidRDefault="00DD1CB9" w:rsidP="001F4C0F">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Это означает, что процесс идентификации и установления фонем охватывает период от появления первого слова в первый год жизни до приобретения навыков управления эффекторными механизмами, особенно артикуляторным механизмом в возрасте восьми лет.</w:t>
      </w:r>
    </w:p>
    <w:p w:rsidR="00DD1CB9" w:rsidRPr="004B2D69" w:rsidRDefault="00DD1CB9" w:rsidP="00DC275E">
      <w:pPr>
        <w:spacing w:after="0" w:line="240" w:lineRule="auto"/>
        <w:ind w:firstLine="709"/>
        <w:jc w:val="both"/>
        <w:rPr>
          <w:rFonts w:ascii="Times New Roman" w:eastAsia="Calibri" w:hAnsi="Times New Roman" w:cs="Times New Roman"/>
          <w:sz w:val="32"/>
          <w:szCs w:val="32"/>
        </w:rPr>
      </w:pPr>
    </w:p>
    <w:p w:rsidR="00DD1CB9" w:rsidRPr="004B2D69" w:rsidRDefault="00DD1CB9" w:rsidP="001F4C0F">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w:t>
      </w:r>
      <w:r w:rsidR="00866D60" w:rsidRPr="004B2D69">
        <w:rPr>
          <w:rFonts w:ascii="Times New Roman" w:eastAsia="Calibri" w:hAnsi="Times New Roman" w:cs="Times New Roman"/>
          <w:b/>
          <w:sz w:val="28"/>
          <w:szCs w:val="28"/>
        </w:rPr>
        <w:t>итература:</w:t>
      </w:r>
    </w:p>
    <w:p w:rsidR="00DD1CB9" w:rsidRPr="004B2D69" w:rsidRDefault="00DD1CB9" w:rsidP="007D0A81">
      <w:pPr>
        <w:pStyle w:val="af1"/>
        <w:numPr>
          <w:ilvl w:val="0"/>
          <w:numId w:val="52"/>
        </w:numPr>
        <w:spacing w:after="0" w:line="240" w:lineRule="auto"/>
        <w:ind w:left="567" w:hanging="567"/>
        <w:jc w:val="both"/>
        <w:rPr>
          <w:rFonts w:ascii="Times New Roman" w:hAnsi="Times New Roman"/>
          <w:spacing w:val="-4"/>
          <w:sz w:val="28"/>
          <w:szCs w:val="28"/>
        </w:rPr>
      </w:pPr>
      <w:r w:rsidRPr="004B2D69">
        <w:rPr>
          <w:rFonts w:ascii="Times New Roman" w:hAnsi="Times New Roman"/>
          <w:spacing w:val="-4"/>
          <w:sz w:val="28"/>
          <w:szCs w:val="28"/>
        </w:rPr>
        <w:t>Белянин В. П. Пс</w:t>
      </w:r>
      <w:r w:rsidR="00866D60" w:rsidRPr="004B2D69">
        <w:rPr>
          <w:rFonts w:ascii="Times New Roman" w:hAnsi="Times New Roman"/>
          <w:spacing w:val="-4"/>
          <w:sz w:val="28"/>
          <w:szCs w:val="28"/>
        </w:rPr>
        <w:t>ихолингвистика. – 2-е изд. – М.</w:t>
      </w:r>
      <w:r w:rsidRPr="004B2D69">
        <w:rPr>
          <w:rFonts w:ascii="Times New Roman" w:hAnsi="Times New Roman"/>
          <w:spacing w:val="-4"/>
          <w:sz w:val="28"/>
          <w:szCs w:val="28"/>
        </w:rPr>
        <w:t>: Флинта, 2004. – 351 c.</w:t>
      </w:r>
    </w:p>
    <w:p w:rsidR="00DD1CB9" w:rsidRPr="004B2D69" w:rsidRDefault="00DD1CB9" w:rsidP="007D0A81">
      <w:pPr>
        <w:pStyle w:val="af1"/>
        <w:numPr>
          <w:ilvl w:val="0"/>
          <w:numId w:val="52"/>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Выготский Л. С. В</w:t>
      </w:r>
      <w:r w:rsidR="00866D60" w:rsidRPr="004B2D69">
        <w:rPr>
          <w:rFonts w:ascii="Times New Roman" w:hAnsi="Times New Roman"/>
          <w:sz w:val="28"/>
          <w:szCs w:val="28"/>
        </w:rPr>
        <w:t>опросы детской психологии. – М.</w:t>
      </w:r>
      <w:r w:rsidRPr="004B2D69">
        <w:rPr>
          <w:rFonts w:ascii="Times New Roman" w:hAnsi="Times New Roman"/>
          <w:sz w:val="28"/>
          <w:szCs w:val="28"/>
        </w:rPr>
        <w:t>: Академия, 1997. – 541 с.</w:t>
      </w:r>
    </w:p>
    <w:p w:rsidR="00DD1CB9" w:rsidRPr="004B2D69" w:rsidRDefault="00DD1CB9" w:rsidP="007D0A81">
      <w:pPr>
        <w:pStyle w:val="af1"/>
        <w:numPr>
          <w:ilvl w:val="0"/>
          <w:numId w:val="52"/>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Выготский Л. С. </w:t>
      </w:r>
      <w:r w:rsidR="00866D60" w:rsidRPr="004B2D69">
        <w:rPr>
          <w:rFonts w:ascii="Times New Roman" w:hAnsi="Times New Roman"/>
          <w:sz w:val="28"/>
          <w:szCs w:val="28"/>
        </w:rPr>
        <w:t>Педагогическая психология. – М.</w:t>
      </w:r>
      <w:r w:rsidRPr="004B2D69">
        <w:rPr>
          <w:rFonts w:ascii="Times New Roman" w:hAnsi="Times New Roman"/>
          <w:sz w:val="28"/>
          <w:szCs w:val="28"/>
        </w:rPr>
        <w:t>: Педагогика, 1991. – 421 c.</w:t>
      </w:r>
    </w:p>
    <w:p w:rsidR="00DD1CB9" w:rsidRPr="004B2D69" w:rsidRDefault="00DD1CB9" w:rsidP="007D0A81">
      <w:pPr>
        <w:pStyle w:val="af1"/>
        <w:numPr>
          <w:ilvl w:val="0"/>
          <w:numId w:val="52"/>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lastRenderedPageBreak/>
        <w:t>Горелов И. Н., Седов К. Ф</w:t>
      </w:r>
      <w:r w:rsidR="00866D60" w:rsidRPr="004B2D69">
        <w:rPr>
          <w:rFonts w:ascii="Times New Roman" w:hAnsi="Times New Roman"/>
          <w:sz w:val="28"/>
          <w:szCs w:val="28"/>
        </w:rPr>
        <w:t>. Основы психолингвистики. – М.</w:t>
      </w:r>
      <w:r w:rsidRPr="004B2D69">
        <w:rPr>
          <w:rFonts w:ascii="Times New Roman" w:hAnsi="Times New Roman"/>
          <w:sz w:val="28"/>
          <w:szCs w:val="28"/>
        </w:rPr>
        <w:t>: Лабиринт, 2001. – 304 с.</w:t>
      </w:r>
    </w:p>
    <w:p w:rsidR="00DD1CB9" w:rsidRPr="004B2D69" w:rsidRDefault="00DD1CB9" w:rsidP="007D0A81">
      <w:pPr>
        <w:pStyle w:val="af1"/>
        <w:numPr>
          <w:ilvl w:val="0"/>
          <w:numId w:val="52"/>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Доброва Г. Р. О вариативности речевого онтогенеза: референциальные и экспрессивные стратегии освоения языка // Вопросы психолингвистики: науч. журнал теоретических и прикладных исследований. – Вып. 2. – Пермь, 2009. – С. 54–71.</w:t>
      </w:r>
    </w:p>
    <w:p w:rsidR="00DD1CB9" w:rsidRPr="004B2D69" w:rsidRDefault="00DD1CB9" w:rsidP="007D0A81">
      <w:pPr>
        <w:pStyle w:val="af1"/>
        <w:numPr>
          <w:ilvl w:val="0"/>
          <w:numId w:val="52"/>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Жинкин Н. И. Психологические основы развития речи // В защиту жив</w:t>
      </w:r>
      <w:r w:rsidRPr="004B2D69">
        <w:rPr>
          <w:rFonts w:ascii="Times New Roman" w:hAnsi="Times New Roman"/>
          <w:sz w:val="28"/>
          <w:szCs w:val="28"/>
        </w:rPr>
        <w:t>о</w:t>
      </w:r>
      <w:r w:rsidRPr="004B2D69">
        <w:rPr>
          <w:rFonts w:ascii="Times New Roman" w:hAnsi="Times New Roman"/>
          <w:sz w:val="28"/>
          <w:szCs w:val="28"/>
        </w:rPr>
        <w:t>го слова: сб. статей / сост. В. Я. Коровина. – М. : Просвещение, 1966. – С. 5–25.</w:t>
      </w:r>
    </w:p>
    <w:p w:rsidR="00DD1CB9" w:rsidRPr="004B2D69" w:rsidRDefault="00DD1CB9" w:rsidP="007D0A81">
      <w:pPr>
        <w:pStyle w:val="af1"/>
        <w:numPr>
          <w:ilvl w:val="0"/>
          <w:numId w:val="52"/>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Лепская Н. И. Язык ребенка (Онтогенез речевой коммуникации). – М. : Филол. фак-т Моск. гос. ун-та, 1997. – 376 с.</w:t>
      </w:r>
    </w:p>
    <w:p w:rsidR="00DD1CB9" w:rsidRPr="004B2D69" w:rsidRDefault="00DD1CB9" w:rsidP="007D0A81">
      <w:pPr>
        <w:pStyle w:val="af1"/>
        <w:numPr>
          <w:ilvl w:val="0"/>
          <w:numId w:val="52"/>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Логинова В. И., Максаков А. И., Попова М. И. Развитие речи д</w:t>
      </w:r>
      <w:r w:rsidR="009D1C6F" w:rsidRPr="004B2D69">
        <w:rPr>
          <w:rFonts w:ascii="Times New Roman" w:hAnsi="Times New Roman"/>
          <w:sz w:val="28"/>
          <w:szCs w:val="28"/>
        </w:rPr>
        <w:t>етей д</w:t>
      </w:r>
      <w:r w:rsidR="009D1C6F" w:rsidRPr="004B2D69">
        <w:rPr>
          <w:rFonts w:ascii="Times New Roman" w:hAnsi="Times New Roman"/>
          <w:sz w:val="28"/>
          <w:szCs w:val="28"/>
        </w:rPr>
        <w:t>о</w:t>
      </w:r>
      <w:r w:rsidR="009D1C6F" w:rsidRPr="004B2D69">
        <w:rPr>
          <w:rFonts w:ascii="Times New Roman" w:hAnsi="Times New Roman"/>
          <w:sz w:val="28"/>
          <w:szCs w:val="28"/>
        </w:rPr>
        <w:t>школьного возраста. – М.</w:t>
      </w:r>
      <w:r w:rsidRPr="004B2D69">
        <w:rPr>
          <w:rFonts w:ascii="Times New Roman" w:hAnsi="Times New Roman"/>
          <w:sz w:val="28"/>
          <w:szCs w:val="28"/>
        </w:rPr>
        <w:t>: Академия, 1984. – 322 с.</w:t>
      </w:r>
    </w:p>
    <w:p w:rsidR="00DD1CB9" w:rsidRPr="004B2D69" w:rsidRDefault="00DD1CB9" w:rsidP="007D0A81">
      <w:pPr>
        <w:pStyle w:val="af1"/>
        <w:numPr>
          <w:ilvl w:val="0"/>
          <w:numId w:val="52"/>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Седов К</w:t>
      </w:r>
      <w:r w:rsidR="00866D60" w:rsidRPr="004B2D69">
        <w:rPr>
          <w:rFonts w:ascii="Times New Roman" w:hAnsi="Times New Roman"/>
          <w:sz w:val="28"/>
          <w:szCs w:val="28"/>
        </w:rPr>
        <w:t>. Ф. Онтопсихолингвистика. – М.</w:t>
      </w:r>
      <w:r w:rsidRPr="004B2D69">
        <w:rPr>
          <w:rFonts w:ascii="Times New Roman" w:hAnsi="Times New Roman"/>
          <w:sz w:val="28"/>
          <w:szCs w:val="28"/>
        </w:rPr>
        <w:t>: Лабиринт, 2008. – 308 с.</w:t>
      </w:r>
    </w:p>
    <w:p w:rsidR="00D6410F" w:rsidRPr="004B2D69" w:rsidRDefault="00D6410F" w:rsidP="00DC275E">
      <w:pPr>
        <w:spacing w:after="0" w:line="240" w:lineRule="auto"/>
        <w:ind w:firstLine="709"/>
        <w:jc w:val="right"/>
        <w:rPr>
          <w:rFonts w:ascii="Times New Roman" w:hAnsi="Times New Roman" w:cs="Times New Roman"/>
          <w:b/>
          <w:i/>
          <w:sz w:val="32"/>
          <w:szCs w:val="32"/>
        </w:rPr>
      </w:pPr>
    </w:p>
    <w:p w:rsidR="00D6410F" w:rsidRPr="004B2D69" w:rsidRDefault="00D6410F" w:rsidP="00DC275E">
      <w:pPr>
        <w:spacing w:after="0" w:line="240" w:lineRule="auto"/>
        <w:ind w:firstLine="709"/>
        <w:jc w:val="right"/>
        <w:rPr>
          <w:rFonts w:ascii="Times New Roman" w:hAnsi="Times New Roman" w:cs="Times New Roman"/>
          <w:b/>
          <w:i/>
          <w:sz w:val="32"/>
          <w:szCs w:val="32"/>
        </w:rPr>
      </w:pPr>
    </w:p>
    <w:p w:rsidR="00DD1CB9" w:rsidRPr="004B2D69" w:rsidRDefault="00DD1CB9" w:rsidP="00DC275E">
      <w:pPr>
        <w:spacing w:after="0" w:line="240" w:lineRule="auto"/>
        <w:ind w:firstLine="709"/>
        <w:jc w:val="right"/>
        <w:rPr>
          <w:rFonts w:ascii="Times New Roman" w:hAnsi="Times New Roman" w:cs="Times New Roman"/>
          <w:b/>
          <w:i/>
          <w:sz w:val="32"/>
          <w:szCs w:val="32"/>
        </w:rPr>
      </w:pPr>
      <w:r w:rsidRPr="004B2D69">
        <w:rPr>
          <w:rFonts w:ascii="Times New Roman" w:hAnsi="Times New Roman" w:cs="Times New Roman"/>
          <w:b/>
          <w:i/>
          <w:sz w:val="32"/>
          <w:szCs w:val="32"/>
        </w:rPr>
        <w:t xml:space="preserve">Баразбиев Тимур-Ахмат Асланович </w:t>
      </w:r>
    </w:p>
    <w:p w:rsidR="00DD1CB9" w:rsidRPr="004B2D69" w:rsidRDefault="00DD1CB9"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студент 34 группы, ИнФ</w:t>
      </w:r>
    </w:p>
    <w:p w:rsidR="00DD1CB9" w:rsidRPr="004B2D69" w:rsidRDefault="00DD1CB9"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p>
    <w:p w:rsidR="00DD1CB9" w:rsidRPr="004B2D69" w:rsidRDefault="00DD1CB9" w:rsidP="00DC275E">
      <w:pPr>
        <w:spacing w:after="0" w:line="240" w:lineRule="auto"/>
        <w:ind w:firstLine="567"/>
        <w:jc w:val="right"/>
        <w:rPr>
          <w:rFonts w:ascii="Times New Roman" w:eastAsia="Times New Roman" w:hAnsi="Times New Roman" w:cs="Times New Roman"/>
          <w:b/>
          <w:i/>
          <w:sz w:val="32"/>
          <w:szCs w:val="32"/>
          <w:lang w:eastAsia="ru-RU"/>
        </w:rPr>
      </w:pPr>
      <w:r w:rsidRPr="004B2D69">
        <w:rPr>
          <w:rFonts w:ascii="Times New Roman" w:hAnsi="Times New Roman" w:cs="Times New Roman"/>
          <w:b/>
          <w:i/>
          <w:sz w:val="32"/>
          <w:szCs w:val="32"/>
        </w:rPr>
        <w:t>Койчуева Мадина Исхаковна</w:t>
      </w:r>
      <w:r w:rsidRPr="004B2D69">
        <w:rPr>
          <w:rFonts w:ascii="Times New Roman" w:eastAsia="Times New Roman" w:hAnsi="Times New Roman" w:cs="Times New Roman"/>
          <w:b/>
          <w:i/>
          <w:sz w:val="32"/>
          <w:szCs w:val="32"/>
          <w:lang w:eastAsia="ru-RU"/>
        </w:rPr>
        <w:t xml:space="preserve"> </w:t>
      </w:r>
    </w:p>
    <w:p w:rsidR="00DD1CB9" w:rsidRPr="004B2D69" w:rsidRDefault="00DD1CB9"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Карачаево-Черкесский государственный университет </w:t>
      </w:r>
    </w:p>
    <w:p w:rsidR="00DD1CB9" w:rsidRPr="004B2D69" w:rsidRDefault="00DD1CB9"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DD1CB9" w:rsidRPr="004B2D69" w:rsidRDefault="00DD1CB9" w:rsidP="00DC275E">
      <w:pPr>
        <w:spacing w:after="0" w:line="240" w:lineRule="auto"/>
        <w:ind w:firstLine="709"/>
        <w:jc w:val="center"/>
        <w:rPr>
          <w:rFonts w:ascii="Times New Roman" w:hAnsi="Times New Roman" w:cs="Times New Roman"/>
          <w:b/>
          <w:sz w:val="32"/>
          <w:szCs w:val="32"/>
        </w:rPr>
      </w:pPr>
    </w:p>
    <w:p w:rsidR="001B228C" w:rsidRPr="004B2D69" w:rsidRDefault="001B228C" w:rsidP="00B40F9A">
      <w:pPr>
        <w:spacing w:after="0" w:line="240" w:lineRule="auto"/>
        <w:jc w:val="center"/>
        <w:rPr>
          <w:rFonts w:ascii="Times New Roman" w:hAnsi="Times New Roman" w:cs="Times New Roman"/>
          <w:b/>
          <w:sz w:val="28"/>
          <w:szCs w:val="28"/>
        </w:rPr>
      </w:pPr>
      <w:r w:rsidRPr="004B2D69">
        <w:rPr>
          <w:rFonts w:ascii="Times New Roman" w:hAnsi="Times New Roman" w:cs="Times New Roman"/>
          <w:b/>
          <w:sz w:val="28"/>
          <w:szCs w:val="28"/>
        </w:rPr>
        <w:t xml:space="preserve">АДЕКВАТНОСТЬ РЕЧЕВОГО  ОФОРМЛЕНИЯ </w:t>
      </w:r>
      <w:r w:rsidR="00DD1CB9" w:rsidRPr="004B2D69">
        <w:rPr>
          <w:rFonts w:ascii="Times New Roman" w:hAnsi="Times New Roman" w:cs="Times New Roman"/>
          <w:b/>
          <w:sz w:val="28"/>
          <w:szCs w:val="28"/>
        </w:rPr>
        <w:t xml:space="preserve">ДЕТЕЙ </w:t>
      </w:r>
    </w:p>
    <w:p w:rsidR="00DD1CB9" w:rsidRPr="004B2D69" w:rsidRDefault="00DD1CB9" w:rsidP="00B40F9A">
      <w:pPr>
        <w:spacing w:after="0" w:line="240" w:lineRule="auto"/>
        <w:jc w:val="center"/>
        <w:rPr>
          <w:rFonts w:ascii="Times New Roman" w:hAnsi="Times New Roman" w:cs="Times New Roman"/>
          <w:b/>
          <w:sz w:val="28"/>
          <w:szCs w:val="28"/>
        </w:rPr>
      </w:pPr>
      <w:r w:rsidRPr="004B2D69">
        <w:rPr>
          <w:rFonts w:ascii="Times New Roman" w:hAnsi="Times New Roman" w:cs="Times New Roman"/>
          <w:b/>
          <w:sz w:val="28"/>
          <w:szCs w:val="28"/>
        </w:rPr>
        <w:t>ДОШКОЛЬНОГО ВОЗРАСТА</w:t>
      </w:r>
    </w:p>
    <w:p w:rsidR="00DD1CB9" w:rsidRPr="004B2D69" w:rsidRDefault="00DD1CB9" w:rsidP="00B40F9A">
      <w:pPr>
        <w:spacing w:after="0" w:line="240" w:lineRule="auto"/>
        <w:ind w:firstLine="709"/>
        <w:jc w:val="center"/>
        <w:rPr>
          <w:rFonts w:ascii="Times New Roman" w:hAnsi="Times New Roman" w:cs="Times New Roman"/>
          <w:b/>
          <w:sz w:val="28"/>
          <w:szCs w:val="28"/>
        </w:rPr>
      </w:pPr>
    </w:p>
    <w:p w:rsidR="00DD1CB9" w:rsidRPr="004B2D69" w:rsidRDefault="00DD1CB9" w:rsidP="00B40F9A">
      <w:pPr>
        <w:spacing w:after="0" w:line="240" w:lineRule="auto"/>
        <w:ind w:firstLine="567"/>
        <w:jc w:val="both"/>
        <w:rPr>
          <w:rFonts w:ascii="Times New Roman" w:hAnsi="Times New Roman" w:cs="Times New Roman"/>
          <w:i/>
          <w:sz w:val="32"/>
          <w:szCs w:val="32"/>
        </w:rPr>
      </w:pPr>
      <w:r w:rsidRPr="004B2D69">
        <w:rPr>
          <w:rFonts w:ascii="Times New Roman" w:hAnsi="Times New Roman" w:cs="Times New Roman"/>
          <w:b/>
          <w:i/>
          <w:sz w:val="32"/>
          <w:szCs w:val="32"/>
        </w:rPr>
        <w:t>Аннотация.</w:t>
      </w:r>
      <w:r w:rsidRPr="004B2D69">
        <w:rPr>
          <w:rFonts w:ascii="Times New Roman" w:hAnsi="Times New Roman" w:cs="Times New Roman"/>
          <w:i/>
          <w:sz w:val="32"/>
          <w:szCs w:val="32"/>
        </w:rPr>
        <w:t xml:space="preserve"> В статье описываются основы развития речи детей дошкольного возраста.</w:t>
      </w:r>
    </w:p>
    <w:p w:rsidR="00DD1CB9" w:rsidRPr="004B2D69" w:rsidRDefault="00DD1CB9" w:rsidP="00B40F9A">
      <w:pPr>
        <w:spacing w:after="0" w:line="240" w:lineRule="auto"/>
        <w:ind w:firstLine="567"/>
        <w:jc w:val="both"/>
        <w:rPr>
          <w:rFonts w:ascii="Times New Roman" w:hAnsi="Times New Roman" w:cs="Times New Roman"/>
          <w:i/>
          <w:sz w:val="32"/>
          <w:szCs w:val="32"/>
        </w:rPr>
      </w:pPr>
      <w:r w:rsidRPr="004B2D69">
        <w:rPr>
          <w:rFonts w:ascii="Times New Roman" w:hAnsi="Times New Roman" w:cs="Times New Roman"/>
          <w:b/>
          <w:i/>
          <w:sz w:val="32"/>
          <w:szCs w:val="32"/>
        </w:rPr>
        <w:t>Ключевые слова:</w:t>
      </w:r>
      <w:r w:rsidRPr="004B2D69">
        <w:rPr>
          <w:rFonts w:ascii="Times New Roman" w:hAnsi="Times New Roman" w:cs="Times New Roman"/>
          <w:i/>
          <w:sz w:val="32"/>
          <w:szCs w:val="32"/>
        </w:rPr>
        <w:t xml:space="preserve"> речь детей, информация, высказывание, вз</w:t>
      </w:r>
      <w:r w:rsidRPr="004B2D69">
        <w:rPr>
          <w:rFonts w:ascii="Times New Roman" w:hAnsi="Times New Roman" w:cs="Times New Roman"/>
          <w:i/>
          <w:sz w:val="32"/>
          <w:szCs w:val="32"/>
        </w:rPr>
        <w:t>а</w:t>
      </w:r>
      <w:r w:rsidRPr="004B2D69">
        <w:rPr>
          <w:rFonts w:ascii="Times New Roman" w:hAnsi="Times New Roman" w:cs="Times New Roman"/>
          <w:i/>
          <w:sz w:val="32"/>
          <w:szCs w:val="32"/>
        </w:rPr>
        <w:t>имодействие и взаимопонимание.</w:t>
      </w:r>
    </w:p>
    <w:p w:rsidR="00DD1CB9" w:rsidRPr="004B2D69" w:rsidRDefault="00DD1CB9" w:rsidP="00B40F9A">
      <w:pPr>
        <w:spacing w:after="0" w:line="240" w:lineRule="auto"/>
        <w:ind w:firstLine="567"/>
        <w:jc w:val="both"/>
        <w:rPr>
          <w:rFonts w:ascii="Times New Roman" w:hAnsi="Times New Roman" w:cs="Times New Roman"/>
          <w:sz w:val="32"/>
          <w:szCs w:val="32"/>
        </w:rPr>
      </w:pP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Под связной информацией мы подразумеваем смысловое д</w:t>
      </w:r>
      <w:r w:rsidRPr="004B2D69">
        <w:rPr>
          <w:rFonts w:ascii="Times New Roman" w:hAnsi="Times New Roman" w:cs="Times New Roman"/>
          <w:sz w:val="32"/>
          <w:szCs w:val="32"/>
        </w:rPr>
        <w:t>е</w:t>
      </w:r>
      <w:r w:rsidRPr="004B2D69">
        <w:rPr>
          <w:rFonts w:ascii="Times New Roman" w:hAnsi="Times New Roman" w:cs="Times New Roman"/>
          <w:sz w:val="32"/>
          <w:szCs w:val="32"/>
        </w:rPr>
        <w:t>тальное высказывание, обеспечивающее взаимодействие и взаим</w:t>
      </w:r>
      <w:r w:rsidRPr="004B2D69">
        <w:rPr>
          <w:rFonts w:ascii="Times New Roman" w:hAnsi="Times New Roman" w:cs="Times New Roman"/>
          <w:sz w:val="32"/>
          <w:szCs w:val="32"/>
        </w:rPr>
        <w:t>о</w:t>
      </w:r>
      <w:r w:rsidRPr="004B2D69">
        <w:rPr>
          <w:rFonts w:ascii="Times New Roman" w:hAnsi="Times New Roman" w:cs="Times New Roman"/>
          <w:sz w:val="32"/>
          <w:szCs w:val="32"/>
        </w:rPr>
        <w:t>понимание.</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Связность, по мнению С.Л. Рубинштейна, - это «адекватность речевого оформления мысли говорящего или пишущего с точки зрения ее понятности для слушателя или читателя».</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Связная речь, по мнению Н.П. Ерастова, характеризуется наличием четырех основных групп связей:</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 логических – отнесенность речи к объективному миру и мышлению;</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lastRenderedPageBreak/>
        <w:t>- функционально-стилевых – отнесенность речи к партнерам общения;</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 психологических – отнесенность речи к сферам общения;</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 грамматических – отнесенность речи к структуре языка.</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Речь является складной, в случае если для нее свойственны:</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 насыщенность содержания;</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 достоверность;</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 последовательность;</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 четкость;</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 точность, аккуратность, благополучие.</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Синонимом складного выступления считается – высказыв</w:t>
      </w:r>
      <w:r w:rsidRPr="004B2D69">
        <w:rPr>
          <w:rFonts w:ascii="Times New Roman" w:hAnsi="Times New Roman" w:cs="Times New Roman"/>
          <w:sz w:val="32"/>
          <w:szCs w:val="32"/>
        </w:rPr>
        <w:t>а</w:t>
      </w:r>
      <w:r w:rsidRPr="004B2D69">
        <w:rPr>
          <w:rFonts w:ascii="Times New Roman" w:hAnsi="Times New Roman" w:cs="Times New Roman"/>
          <w:sz w:val="32"/>
          <w:szCs w:val="32"/>
        </w:rPr>
        <w:t>ние.</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Высказывание – данная речевая работа, и итог данной работы: конкретное речевое творение, нежели рекомендация. Высказывание – это речевая деятельность, и результат этой деятельности: опред</w:t>
      </w:r>
      <w:r w:rsidRPr="004B2D69">
        <w:rPr>
          <w:rFonts w:ascii="Times New Roman" w:hAnsi="Times New Roman" w:cs="Times New Roman"/>
          <w:sz w:val="32"/>
          <w:szCs w:val="32"/>
        </w:rPr>
        <w:t>е</w:t>
      </w:r>
      <w:r w:rsidRPr="004B2D69">
        <w:rPr>
          <w:rFonts w:ascii="Times New Roman" w:hAnsi="Times New Roman" w:cs="Times New Roman"/>
          <w:sz w:val="32"/>
          <w:szCs w:val="32"/>
        </w:rPr>
        <w:t>ленное речевое произведение, больше чем предложение. Его стержнем является смысл (Т.А, Ладыженская, М.Р.Львов и другие).</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Связная речь – это единое смысловое структурное целое, включающее связанные между собой и тематически объединенные законченные отрезки.</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Виды выступления:</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 диалогическая речь</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 монологическая речь</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Диалогическая речь – изначальная непосредственная модель языкового общения. Основной характерной чертой речи считается смена высказывания 1-го собеседника с прослушиванием и говор</w:t>
      </w:r>
      <w:r w:rsidRPr="004B2D69">
        <w:rPr>
          <w:rFonts w:ascii="Times New Roman" w:hAnsi="Times New Roman" w:cs="Times New Roman"/>
          <w:sz w:val="32"/>
          <w:szCs w:val="32"/>
        </w:rPr>
        <w:t>е</w:t>
      </w:r>
      <w:r w:rsidRPr="004B2D69">
        <w:rPr>
          <w:rFonts w:ascii="Times New Roman" w:hAnsi="Times New Roman" w:cs="Times New Roman"/>
          <w:sz w:val="32"/>
          <w:szCs w:val="32"/>
        </w:rPr>
        <w:t>нием иного.</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Оформление речи: речь способна являться неполноценной, сжатой, отрывчатой. Речи свойственны: речевой лексический с</w:t>
      </w:r>
      <w:r w:rsidRPr="004B2D69">
        <w:rPr>
          <w:rFonts w:ascii="Times New Roman" w:hAnsi="Times New Roman" w:cs="Times New Roman"/>
          <w:sz w:val="32"/>
          <w:szCs w:val="32"/>
        </w:rPr>
        <w:t>о</w:t>
      </w:r>
      <w:r w:rsidRPr="004B2D69">
        <w:rPr>
          <w:rFonts w:ascii="Times New Roman" w:hAnsi="Times New Roman" w:cs="Times New Roman"/>
          <w:sz w:val="32"/>
          <w:szCs w:val="32"/>
        </w:rPr>
        <w:t>став, лаконичность, недосказанность, крутость, элементарные предписания. Диалогическая речь различается непроизвольностью, реактивностью. Речи присуще применение стандартов, шаблон.</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Монологическая речь – складное, закономерно поочередное утверждение, протекающее сравнительно долгое время. Утвержд</w:t>
      </w:r>
      <w:r w:rsidRPr="004B2D69">
        <w:rPr>
          <w:rFonts w:ascii="Times New Roman" w:hAnsi="Times New Roman" w:cs="Times New Roman"/>
          <w:sz w:val="32"/>
          <w:szCs w:val="32"/>
        </w:rPr>
        <w:t>е</w:t>
      </w:r>
      <w:r w:rsidRPr="004B2D69">
        <w:rPr>
          <w:rFonts w:ascii="Times New Roman" w:hAnsi="Times New Roman" w:cs="Times New Roman"/>
          <w:sz w:val="32"/>
          <w:szCs w:val="32"/>
        </w:rPr>
        <w:t>ние включает абсолютную формулировку данных, оно наиболее подробно. Монологу свойственна: лексический состав, подробность выражения, завершенность, логичная законченность, синтаксич</w:t>
      </w:r>
      <w:r w:rsidRPr="004B2D69">
        <w:rPr>
          <w:rFonts w:ascii="Times New Roman" w:hAnsi="Times New Roman" w:cs="Times New Roman"/>
          <w:sz w:val="32"/>
          <w:szCs w:val="32"/>
        </w:rPr>
        <w:t>е</w:t>
      </w:r>
      <w:r w:rsidRPr="004B2D69">
        <w:rPr>
          <w:rFonts w:ascii="Times New Roman" w:hAnsi="Times New Roman" w:cs="Times New Roman"/>
          <w:sz w:val="32"/>
          <w:szCs w:val="32"/>
        </w:rPr>
        <w:t>ская оформленность, последовательность монолога. Речь являться ситуативной и контекстуальной.</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lastRenderedPageBreak/>
        <w:t>Ситуативная речь сопряжена с определенной обстановкой и никак не отображает целостность идеи в речевых конфигурациях. Ясно только лишь присутствие условия, о каковом идет речь. Сп</w:t>
      </w:r>
      <w:r w:rsidRPr="004B2D69">
        <w:rPr>
          <w:rFonts w:ascii="Times New Roman" w:hAnsi="Times New Roman" w:cs="Times New Roman"/>
          <w:sz w:val="32"/>
          <w:szCs w:val="32"/>
        </w:rPr>
        <w:t>и</w:t>
      </w:r>
      <w:r w:rsidRPr="004B2D69">
        <w:rPr>
          <w:rFonts w:ascii="Times New Roman" w:hAnsi="Times New Roman" w:cs="Times New Roman"/>
          <w:sz w:val="32"/>
          <w:szCs w:val="32"/>
        </w:rPr>
        <w:t>кер при ситуативном выступлении обширно применяет жесты, м</w:t>
      </w:r>
      <w:r w:rsidRPr="004B2D69">
        <w:rPr>
          <w:rFonts w:ascii="Times New Roman" w:hAnsi="Times New Roman" w:cs="Times New Roman"/>
          <w:sz w:val="32"/>
          <w:szCs w:val="32"/>
        </w:rPr>
        <w:t>и</w:t>
      </w:r>
      <w:r w:rsidRPr="004B2D69">
        <w:rPr>
          <w:rFonts w:ascii="Times New Roman" w:hAnsi="Times New Roman" w:cs="Times New Roman"/>
          <w:sz w:val="32"/>
          <w:szCs w:val="32"/>
        </w:rPr>
        <w:t xml:space="preserve">мику, указательные местоимения. </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В ситуативном выступлении очевидна сущность контекста. Трудность контекстуального выступления заключается в том, что тут необходимо создание выражения при отсутствии определенных условий, с опорой только лишь на языковые ресурсы.</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В большинстве случаев ситуативная речь содержит вид бес</w:t>
      </w:r>
      <w:r w:rsidRPr="004B2D69">
        <w:rPr>
          <w:rFonts w:ascii="Times New Roman" w:hAnsi="Times New Roman" w:cs="Times New Roman"/>
          <w:sz w:val="32"/>
          <w:szCs w:val="32"/>
        </w:rPr>
        <w:t>е</w:t>
      </w:r>
      <w:r w:rsidRPr="004B2D69">
        <w:rPr>
          <w:rFonts w:ascii="Times New Roman" w:hAnsi="Times New Roman" w:cs="Times New Roman"/>
          <w:sz w:val="32"/>
          <w:szCs w:val="32"/>
        </w:rPr>
        <w:t>ды, а контекстуальная речь – вид монолога. Однако, равно как а</w:t>
      </w:r>
      <w:r w:rsidRPr="004B2D69">
        <w:rPr>
          <w:rFonts w:ascii="Times New Roman" w:hAnsi="Times New Roman" w:cs="Times New Roman"/>
          <w:sz w:val="32"/>
          <w:szCs w:val="32"/>
        </w:rPr>
        <w:t>к</w:t>
      </w:r>
      <w:r w:rsidRPr="004B2D69">
        <w:rPr>
          <w:rFonts w:ascii="Times New Roman" w:hAnsi="Times New Roman" w:cs="Times New Roman"/>
          <w:sz w:val="32"/>
          <w:szCs w:val="32"/>
        </w:rPr>
        <w:t>центирует внимание Д. Б. Эльконин, неверно сравнивать диалог</w:t>
      </w:r>
      <w:r w:rsidRPr="004B2D69">
        <w:rPr>
          <w:rFonts w:ascii="Times New Roman" w:hAnsi="Times New Roman" w:cs="Times New Roman"/>
          <w:sz w:val="32"/>
          <w:szCs w:val="32"/>
        </w:rPr>
        <w:t>и</w:t>
      </w:r>
      <w:r w:rsidRPr="004B2D69">
        <w:rPr>
          <w:rFonts w:ascii="Times New Roman" w:hAnsi="Times New Roman" w:cs="Times New Roman"/>
          <w:sz w:val="32"/>
          <w:szCs w:val="32"/>
        </w:rPr>
        <w:t>ческую речь с ситуативной, а контекстуальную – с монологической. И монологическая речь способна принимать ситуационный вид.</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Еще один вид речевой деятельности, это складная речь – да</w:t>
      </w:r>
      <w:r w:rsidRPr="004B2D69">
        <w:rPr>
          <w:rFonts w:ascii="Times New Roman" w:hAnsi="Times New Roman" w:cs="Times New Roman"/>
          <w:sz w:val="32"/>
          <w:szCs w:val="32"/>
        </w:rPr>
        <w:t>н</w:t>
      </w:r>
      <w:r w:rsidRPr="004B2D69">
        <w:rPr>
          <w:rFonts w:ascii="Times New Roman" w:hAnsi="Times New Roman" w:cs="Times New Roman"/>
          <w:sz w:val="32"/>
          <w:szCs w:val="32"/>
        </w:rPr>
        <w:t>ная «разговорная речь», является тем самым способов выражения мысли, которым в первую очередь овладевают ученики.</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Психологи акцентируют внимание на то, что в складном в</w:t>
      </w:r>
      <w:r w:rsidRPr="004B2D69">
        <w:rPr>
          <w:rFonts w:ascii="Times New Roman" w:hAnsi="Times New Roman" w:cs="Times New Roman"/>
          <w:sz w:val="32"/>
          <w:szCs w:val="32"/>
        </w:rPr>
        <w:t>ы</w:t>
      </w:r>
      <w:r w:rsidRPr="004B2D69">
        <w:rPr>
          <w:rFonts w:ascii="Times New Roman" w:hAnsi="Times New Roman" w:cs="Times New Roman"/>
          <w:sz w:val="32"/>
          <w:szCs w:val="32"/>
        </w:rPr>
        <w:t>ступлении четко представляет близкая взаимосвязь речевого и и</w:t>
      </w:r>
      <w:r w:rsidRPr="004B2D69">
        <w:rPr>
          <w:rFonts w:ascii="Times New Roman" w:hAnsi="Times New Roman" w:cs="Times New Roman"/>
          <w:sz w:val="32"/>
          <w:szCs w:val="32"/>
        </w:rPr>
        <w:t>н</w:t>
      </w:r>
      <w:r w:rsidRPr="004B2D69">
        <w:rPr>
          <w:rFonts w:ascii="Times New Roman" w:hAnsi="Times New Roman" w:cs="Times New Roman"/>
          <w:sz w:val="32"/>
          <w:szCs w:val="32"/>
        </w:rPr>
        <w:t>теллектуального обучения ребенка. Ребенок учится мыслить, учась говорить, но он также совершенствует свою речь, учась мыслить. (Ф. А. Сохин).</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Связная речь осуществляет основные общественные функции: может помочь детям определять взаимосвязь с находящимися в</w:t>
      </w:r>
      <w:r w:rsidRPr="004B2D69">
        <w:rPr>
          <w:rFonts w:ascii="Times New Roman" w:hAnsi="Times New Roman" w:cs="Times New Roman"/>
          <w:sz w:val="32"/>
          <w:szCs w:val="32"/>
        </w:rPr>
        <w:t>о</w:t>
      </w:r>
      <w:r w:rsidRPr="004B2D69">
        <w:rPr>
          <w:rFonts w:ascii="Times New Roman" w:hAnsi="Times New Roman" w:cs="Times New Roman"/>
          <w:sz w:val="32"/>
          <w:szCs w:val="32"/>
        </w:rPr>
        <w:t>круг людьми, устанавливает и регулирует общепризнанные мерки действия в мире, то, что считается главным обстоятельством с ц</w:t>
      </w:r>
      <w:r w:rsidRPr="004B2D69">
        <w:rPr>
          <w:rFonts w:ascii="Times New Roman" w:hAnsi="Times New Roman" w:cs="Times New Roman"/>
          <w:sz w:val="32"/>
          <w:szCs w:val="32"/>
        </w:rPr>
        <w:t>е</w:t>
      </w:r>
      <w:r w:rsidRPr="004B2D69">
        <w:rPr>
          <w:rFonts w:ascii="Times New Roman" w:hAnsi="Times New Roman" w:cs="Times New Roman"/>
          <w:sz w:val="32"/>
          <w:szCs w:val="32"/>
        </w:rPr>
        <w:t>лью формирования его персоны.</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Обучение складному выступлению проявляется и в эстетич</w:t>
      </w:r>
      <w:r w:rsidRPr="004B2D69">
        <w:rPr>
          <w:rFonts w:ascii="Times New Roman" w:hAnsi="Times New Roman" w:cs="Times New Roman"/>
          <w:sz w:val="32"/>
          <w:szCs w:val="32"/>
        </w:rPr>
        <w:t>е</w:t>
      </w:r>
      <w:r w:rsidRPr="004B2D69">
        <w:rPr>
          <w:rFonts w:ascii="Times New Roman" w:hAnsi="Times New Roman" w:cs="Times New Roman"/>
          <w:sz w:val="32"/>
          <w:szCs w:val="32"/>
        </w:rPr>
        <w:t>ском развитии: пересказ написанных произведений, независимые ранние сочинения формируют выразительность и эффектность в</w:t>
      </w:r>
      <w:r w:rsidRPr="004B2D69">
        <w:rPr>
          <w:rFonts w:ascii="Times New Roman" w:hAnsi="Times New Roman" w:cs="Times New Roman"/>
          <w:sz w:val="32"/>
          <w:szCs w:val="32"/>
        </w:rPr>
        <w:t>ы</w:t>
      </w:r>
      <w:r w:rsidRPr="004B2D69">
        <w:rPr>
          <w:rFonts w:ascii="Times New Roman" w:hAnsi="Times New Roman" w:cs="Times New Roman"/>
          <w:sz w:val="32"/>
          <w:szCs w:val="32"/>
        </w:rPr>
        <w:t>ступления, обогащают эстетически-вербальный навык ребенка.</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В этом возрасте ребенок начнет обучаться и использовать все больше значений: подчинительные и простые союзы, такие как «когда» и «но», слова, которые объясняют сложные эмоции, такие как «смущенный», «расстроенный» и «восхищенный», слова, кот</w:t>
      </w:r>
      <w:r w:rsidRPr="004B2D69">
        <w:rPr>
          <w:rFonts w:ascii="Times New Roman" w:hAnsi="Times New Roman" w:cs="Times New Roman"/>
          <w:sz w:val="32"/>
          <w:szCs w:val="32"/>
        </w:rPr>
        <w:t>о</w:t>
      </w:r>
      <w:r w:rsidRPr="004B2D69">
        <w:rPr>
          <w:rFonts w:ascii="Times New Roman" w:hAnsi="Times New Roman" w:cs="Times New Roman"/>
          <w:sz w:val="32"/>
          <w:szCs w:val="32"/>
        </w:rPr>
        <w:t>рые объясняют происходящее в его мозгу, например, «не знаю» и «помнят», слова, которые объясняют, где вещи, как «между», «в</w:t>
      </w:r>
      <w:r w:rsidRPr="004B2D69">
        <w:rPr>
          <w:rFonts w:ascii="Times New Roman" w:hAnsi="Times New Roman" w:cs="Times New Roman"/>
          <w:sz w:val="32"/>
          <w:szCs w:val="32"/>
        </w:rPr>
        <w:t>ы</w:t>
      </w:r>
      <w:r w:rsidRPr="004B2D69">
        <w:rPr>
          <w:rFonts w:ascii="Times New Roman" w:hAnsi="Times New Roman" w:cs="Times New Roman"/>
          <w:sz w:val="32"/>
          <w:szCs w:val="32"/>
        </w:rPr>
        <w:t xml:space="preserve">ше», «ниже» и «сверху». </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lastRenderedPageBreak/>
        <w:t>Ребенок также изучает все больше и больше прилагательных, которые помогают ему лучше объяснять вещи - например, «п</w:t>
      </w:r>
      <w:r w:rsidRPr="004B2D69">
        <w:rPr>
          <w:rFonts w:ascii="Times New Roman" w:hAnsi="Times New Roman" w:cs="Times New Roman"/>
          <w:sz w:val="32"/>
          <w:szCs w:val="32"/>
        </w:rPr>
        <w:t>у</w:t>
      </w:r>
      <w:r w:rsidRPr="004B2D69">
        <w:rPr>
          <w:rFonts w:ascii="Times New Roman" w:hAnsi="Times New Roman" w:cs="Times New Roman"/>
          <w:sz w:val="32"/>
          <w:szCs w:val="32"/>
        </w:rPr>
        <w:t>стые» и «забавные».</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В общем, дошкольники понимают гораздо больше слов, чем они могут использовать.</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В рамках развития языка в этом возрасте ребенок будет выр</w:t>
      </w:r>
      <w:r w:rsidRPr="004B2D69">
        <w:rPr>
          <w:rFonts w:ascii="Times New Roman" w:hAnsi="Times New Roman" w:cs="Times New Roman"/>
          <w:sz w:val="32"/>
          <w:szCs w:val="32"/>
        </w:rPr>
        <w:t>а</w:t>
      </w:r>
      <w:r w:rsidRPr="004B2D69">
        <w:rPr>
          <w:rFonts w:ascii="Times New Roman" w:hAnsi="Times New Roman" w:cs="Times New Roman"/>
          <w:sz w:val="32"/>
          <w:szCs w:val="32"/>
        </w:rPr>
        <w:t>жать свои мысли с помощью более сложных предложений, объед</w:t>
      </w:r>
      <w:r w:rsidRPr="004B2D69">
        <w:rPr>
          <w:rFonts w:ascii="Times New Roman" w:hAnsi="Times New Roman" w:cs="Times New Roman"/>
          <w:sz w:val="32"/>
          <w:szCs w:val="32"/>
        </w:rPr>
        <w:t>и</w:t>
      </w:r>
      <w:r w:rsidRPr="004B2D69">
        <w:rPr>
          <w:rFonts w:ascii="Times New Roman" w:hAnsi="Times New Roman" w:cs="Times New Roman"/>
          <w:sz w:val="32"/>
          <w:szCs w:val="32"/>
        </w:rPr>
        <w:t>няя небольшие предложения вместе, используя для этого союзы типа «и» или «потому что».</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Через пять лет ребенок начнет использовать множество ра</w:t>
      </w:r>
      <w:r w:rsidRPr="004B2D69">
        <w:rPr>
          <w:rFonts w:ascii="Times New Roman" w:hAnsi="Times New Roman" w:cs="Times New Roman"/>
          <w:sz w:val="32"/>
          <w:szCs w:val="32"/>
        </w:rPr>
        <w:t>з</w:t>
      </w:r>
      <w:r w:rsidRPr="004B2D69">
        <w:rPr>
          <w:rFonts w:ascii="Times New Roman" w:hAnsi="Times New Roman" w:cs="Times New Roman"/>
          <w:sz w:val="32"/>
          <w:szCs w:val="32"/>
        </w:rPr>
        <w:t>ных типов предложений. Например, он сможет сказать: «Собака гонялась за кошкой» и «Кошка преследовала собака», что выражает одну и ту же мысль. Ребенок сможет использовать предложения до девяти слов.</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Также через пять лет ребенок будет знать все возможные окончания слов. Например, добавляя «ие» в конец слов, так что слова типа «большой» превращаются в «большие». Возможно, все-таки будут допускаться некоторые ошибки - например, «Они хотят идти» вместо «Они хотят пойти».</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Ребенок будет развивать способность говорить о вещах, кот</w:t>
      </w:r>
      <w:r w:rsidRPr="004B2D69">
        <w:rPr>
          <w:rFonts w:ascii="Times New Roman" w:hAnsi="Times New Roman" w:cs="Times New Roman"/>
          <w:sz w:val="32"/>
          <w:szCs w:val="32"/>
        </w:rPr>
        <w:t>о</w:t>
      </w:r>
      <w:r w:rsidRPr="004B2D69">
        <w:rPr>
          <w:rFonts w:ascii="Times New Roman" w:hAnsi="Times New Roman" w:cs="Times New Roman"/>
          <w:sz w:val="32"/>
          <w:szCs w:val="32"/>
        </w:rPr>
        <w:t>рые произошли в прошлом или произойдут в будущем, а не только о вещах, которые происходят прямо сейчас. Он будет лучше и</w:t>
      </w:r>
      <w:r w:rsidRPr="004B2D69">
        <w:rPr>
          <w:rFonts w:ascii="Times New Roman" w:hAnsi="Times New Roman" w:cs="Times New Roman"/>
          <w:sz w:val="32"/>
          <w:szCs w:val="32"/>
        </w:rPr>
        <w:t>с</w:t>
      </w:r>
      <w:r w:rsidRPr="004B2D69">
        <w:rPr>
          <w:rFonts w:ascii="Times New Roman" w:hAnsi="Times New Roman" w:cs="Times New Roman"/>
          <w:sz w:val="32"/>
          <w:szCs w:val="32"/>
        </w:rPr>
        <w:t>пользовать прошедшее время.</w:t>
      </w:r>
    </w:p>
    <w:p w:rsidR="00B40F9A" w:rsidRPr="004B2D69" w:rsidRDefault="00B40F9A" w:rsidP="00B40F9A">
      <w:pPr>
        <w:spacing w:after="0" w:line="240" w:lineRule="auto"/>
        <w:ind w:firstLine="709"/>
        <w:jc w:val="both"/>
        <w:rPr>
          <w:rFonts w:ascii="Times New Roman" w:hAnsi="Times New Roman" w:cs="Times New Roman"/>
          <w:sz w:val="32"/>
          <w:szCs w:val="32"/>
          <w:lang w:val="tk-TM"/>
        </w:rPr>
      </w:pPr>
      <w:r w:rsidRPr="004B2D69">
        <w:rPr>
          <w:rFonts w:ascii="Times New Roman" w:hAnsi="Times New Roman" w:cs="Times New Roman"/>
          <w:sz w:val="32"/>
          <w:szCs w:val="32"/>
        </w:rPr>
        <w:t>К пяти, он будет понимать и использовать слова, которые об</w:t>
      </w:r>
      <w:r w:rsidRPr="004B2D69">
        <w:rPr>
          <w:rFonts w:ascii="Times New Roman" w:hAnsi="Times New Roman" w:cs="Times New Roman"/>
          <w:sz w:val="32"/>
          <w:szCs w:val="32"/>
        </w:rPr>
        <w:t>ъ</w:t>
      </w:r>
      <w:r w:rsidRPr="004B2D69">
        <w:rPr>
          <w:rFonts w:ascii="Times New Roman" w:hAnsi="Times New Roman" w:cs="Times New Roman"/>
          <w:sz w:val="32"/>
          <w:szCs w:val="32"/>
        </w:rPr>
        <w:t>ясняют, когда происходит какое либо действие, например, «до», «после» и «на следующей неделе». Ему все еще может быть трудно понять сложные высказывания, такие как «в то же время». Он м</w:t>
      </w:r>
      <w:r w:rsidRPr="004B2D69">
        <w:rPr>
          <w:rFonts w:ascii="Times New Roman" w:hAnsi="Times New Roman" w:cs="Times New Roman"/>
          <w:sz w:val="32"/>
          <w:szCs w:val="32"/>
        </w:rPr>
        <w:t>о</w:t>
      </w:r>
      <w:r w:rsidRPr="004B2D69">
        <w:rPr>
          <w:rFonts w:ascii="Times New Roman" w:hAnsi="Times New Roman" w:cs="Times New Roman"/>
          <w:sz w:val="32"/>
          <w:szCs w:val="32"/>
        </w:rPr>
        <w:t>жет начать задавать вопросы, если он не понимает наставлений.</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Ребенок начнет понимать фигуры речи, такие как «Вы тянете мою ногу».</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И ребенок будет следовать указаниям с более чем двумя п</w:t>
      </w:r>
      <w:r w:rsidRPr="004B2D69">
        <w:rPr>
          <w:rFonts w:ascii="Times New Roman" w:hAnsi="Times New Roman" w:cs="Times New Roman"/>
          <w:sz w:val="32"/>
          <w:szCs w:val="32"/>
        </w:rPr>
        <w:t>о</w:t>
      </w:r>
      <w:r w:rsidRPr="004B2D69">
        <w:rPr>
          <w:rFonts w:ascii="Times New Roman" w:hAnsi="Times New Roman" w:cs="Times New Roman"/>
          <w:sz w:val="32"/>
          <w:szCs w:val="32"/>
        </w:rPr>
        <w:t>следовательными действиями, даже если ситуация новая. Напр</w:t>
      </w:r>
      <w:r w:rsidRPr="004B2D69">
        <w:rPr>
          <w:rFonts w:ascii="Times New Roman" w:hAnsi="Times New Roman" w:cs="Times New Roman"/>
          <w:sz w:val="32"/>
          <w:szCs w:val="32"/>
        </w:rPr>
        <w:t>и</w:t>
      </w:r>
      <w:r w:rsidRPr="004B2D69">
        <w:rPr>
          <w:rFonts w:ascii="Times New Roman" w:hAnsi="Times New Roman" w:cs="Times New Roman"/>
          <w:sz w:val="32"/>
          <w:szCs w:val="32"/>
        </w:rPr>
        <w:t>мер, «Дайте свой билет тому человеку, и он разорвет его, а потом мы сможем пойти в кино». Но ребенок может делать то, что он слышит впервые, и игнорировать слова, которые говорят ему, что он должен делать что-то. Например, он может игнорировать слово «прежде» в предложении «Прежде чем мы войдем в кино, отдайте свой билет этому человеку».</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lastRenderedPageBreak/>
        <w:t>К тому времени, когда ребенку исполнится 4½ года, незн</w:t>
      </w:r>
      <w:r w:rsidRPr="004B2D69">
        <w:rPr>
          <w:rFonts w:ascii="Times New Roman" w:hAnsi="Times New Roman" w:cs="Times New Roman"/>
          <w:sz w:val="32"/>
          <w:szCs w:val="32"/>
        </w:rPr>
        <w:t>а</w:t>
      </w:r>
      <w:r w:rsidRPr="004B2D69">
        <w:rPr>
          <w:rFonts w:ascii="Times New Roman" w:hAnsi="Times New Roman" w:cs="Times New Roman"/>
          <w:sz w:val="32"/>
          <w:szCs w:val="32"/>
        </w:rPr>
        <w:t>комцы могут понять почти каждое слово, которое он произносит.</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У ребенка все еще может быть проблема с использованием н</w:t>
      </w:r>
      <w:r w:rsidRPr="004B2D69">
        <w:rPr>
          <w:rFonts w:ascii="Times New Roman" w:hAnsi="Times New Roman" w:cs="Times New Roman"/>
          <w:sz w:val="32"/>
          <w:szCs w:val="32"/>
        </w:rPr>
        <w:t>е</w:t>
      </w:r>
      <w:r w:rsidRPr="004B2D69">
        <w:rPr>
          <w:rFonts w:ascii="Times New Roman" w:hAnsi="Times New Roman" w:cs="Times New Roman"/>
          <w:sz w:val="32"/>
          <w:szCs w:val="32"/>
        </w:rPr>
        <w:t>которых речевых звуков. Иногда он может ошибочно произносить сложные слова по отсутствующим звукам - например, «пагетти» вместо «спагетти» или «корой помощи» вместо «скорой помощи».</w:t>
      </w:r>
    </w:p>
    <w:p w:rsidR="00B40F9A" w:rsidRPr="004B2D69" w:rsidRDefault="00B40F9A" w:rsidP="00B40F9A">
      <w:pPr>
        <w:spacing w:after="0" w:line="240" w:lineRule="auto"/>
        <w:ind w:firstLine="709"/>
        <w:jc w:val="both"/>
        <w:rPr>
          <w:rFonts w:ascii="Times New Roman" w:hAnsi="Times New Roman" w:cs="Times New Roman"/>
          <w:sz w:val="32"/>
          <w:szCs w:val="32"/>
        </w:rPr>
      </w:pPr>
      <w:r w:rsidRPr="004B2D69">
        <w:rPr>
          <w:rFonts w:ascii="Times New Roman" w:hAnsi="Times New Roman" w:cs="Times New Roman"/>
          <w:sz w:val="32"/>
          <w:szCs w:val="32"/>
        </w:rPr>
        <w:t>Когнитивно-коммуникативное развитие ребенка является важной составляющей дошкольного периода детства. К концу д</w:t>
      </w:r>
      <w:r w:rsidRPr="004B2D69">
        <w:rPr>
          <w:rFonts w:ascii="Times New Roman" w:hAnsi="Times New Roman" w:cs="Times New Roman"/>
          <w:sz w:val="32"/>
          <w:szCs w:val="32"/>
        </w:rPr>
        <w:t>о</w:t>
      </w:r>
      <w:r w:rsidRPr="004B2D69">
        <w:rPr>
          <w:rFonts w:ascii="Times New Roman" w:hAnsi="Times New Roman" w:cs="Times New Roman"/>
          <w:sz w:val="32"/>
          <w:szCs w:val="32"/>
        </w:rPr>
        <w:t>школьного периода одним из основных интегративных свойств р</w:t>
      </w:r>
      <w:r w:rsidRPr="004B2D69">
        <w:rPr>
          <w:rFonts w:ascii="Times New Roman" w:hAnsi="Times New Roman" w:cs="Times New Roman"/>
          <w:sz w:val="32"/>
          <w:szCs w:val="32"/>
        </w:rPr>
        <w:t>е</w:t>
      </w:r>
      <w:r w:rsidRPr="004B2D69">
        <w:rPr>
          <w:rFonts w:ascii="Times New Roman" w:hAnsi="Times New Roman" w:cs="Times New Roman"/>
          <w:sz w:val="32"/>
          <w:szCs w:val="32"/>
        </w:rPr>
        <w:t>бенка является овладение всеми средствами коммуникации и вза</w:t>
      </w:r>
      <w:r w:rsidRPr="004B2D69">
        <w:rPr>
          <w:rFonts w:ascii="Times New Roman" w:hAnsi="Times New Roman" w:cs="Times New Roman"/>
          <w:sz w:val="32"/>
          <w:szCs w:val="32"/>
        </w:rPr>
        <w:t>и</w:t>
      </w:r>
      <w:r w:rsidRPr="004B2D69">
        <w:rPr>
          <w:rFonts w:ascii="Times New Roman" w:hAnsi="Times New Roman" w:cs="Times New Roman"/>
          <w:sz w:val="32"/>
          <w:szCs w:val="32"/>
        </w:rPr>
        <w:t>модействия с окружающими людьми и развитие всех компонентов устной речи. Концепция специального федерального государстве</w:t>
      </w:r>
      <w:r w:rsidRPr="004B2D69">
        <w:rPr>
          <w:rFonts w:ascii="Times New Roman" w:hAnsi="Times New Roman" w:cs="Times New Roman"/>
          <w:sz w:val="32"/>
          <w:szCs w:val="32"/>
        </w:rPr>
        <w:t>н</w:t>
      </w:r>
      <w:r w:rsidRPr="004B2D69">
        <w:rPr>
          <w:rFonts w:ascii="Times New Roman" w:hAnsi="Times New Roman" w:cs="Times New Roman"/>
          <w:sz w:val="32"/>
          <w:szCs w:val="32"/>
        </w:rPr>
        <w:t>ного образовательного стандарта для детей-инвалидов гласит, что языковая и лингвистическая практика, приобретение грамотности, основные формы речи и умение использовать их и развитие устн</w:t>
      </w:r>
      <w:r w:rsidRPr="004B2D69">
        <w:rPr>
          <w:rFonts w:ascii="Times New Roman" w:hAnsi="Times New Roman" w:cs="Times New Roman"/>
          <w:sz w:val="32"/>
          <w:szCs w:val="32"/>
        </w:rPr>
        <w:t>о</w:t>
      </w:r>
      <w:r w:rsidRPr="004B2D69">
        <w:rPr>
          <w:rFonts w:ascii="Times New Roman" w:hAnsi="Times New Roman" w:cs="Times New Roman"/>
          <w:sz w:val="32"/>
          <w:szCs w:val="32"/>
        </w:rPr>
        <w:t>го и письменного общения составляют одну из основных образов</w:t>
      </w:r>
      <w:r w:rsidRPr="004B2D69">
        <w:rPr>
          <w:rFonts w:ascii="Times New Roman" w:hAnsi="Times New Roman" w:cs="Times New Roman"/>
          <w:sz w:val="32"/>
          <w:szCs w:val="32"/>
        </w:rPr>
        <w:t>а</w:t>
      </w:r>
      <w:r w:rsidRPr="004B2D69">
        <w:rPr>
          <w:rFonts w:ascii="Times New Roman" w:hAnsi="Times New Roman" w:cs="Times New Roman"/>
          <w:sz w:val="32"/>
          <w:szCs w:val="32"/>
        </w:rPr>
        <w:t>тельных сфер и содержания областей на каждом этапе обучения</w:t>
      </w:r>
    </w:p>
    <w:p w:rsidR="00B40F9A" w:rsidRPr="004B2D69" w:rsidRDefault="00B40F9A" w:rsidP="0076365B">
      <w:pPr>
        <w:spacing w:after="0" w:line="216" w:lineRule="auto"/>
        <w:ind w:left="567" w:hanging="567"/>
        <w:jc w:val="both"/>
        <w:rPr>
          <w:rFonts w:ascii="Times New Roman" w:hAnsi="Times New Roman" w:cs="Times New Roman"/>
          <w:sz w:val="28"/>
          <w:szCs w:val="28"/>
        </w:rPr>
      </w:pPr>
    </w:p>
    <w:p w:rsidR="00B40F9A" w:rsidRPr="004B2D69" w:rsidRDefault="00B40F9A" w:rsidP="0076365B">
      <w:pPr>
        <w:tabs>
          <w:tab w:val="left" w:pos="1791"/>
        </w:tabs>
        <w:spacing w:after="0" w:line="216" w:lineRule="auto"/>
        <w:ind w:left="567" w:hanging="567"/>
        <w:jc w:val="both"/>
        <w:rPr>
          <w:rFonts w:ascii="Times New Roman" w:hAnsi="Times New Roman" w:cs="Times New Roman"/>
          <w:b/>
          <w:sz w:val="28"/>
          <w:szCs w:val="28"/>
        </w:rPr>
      </w:pPr>
      <w:r w:rsidRPr="004B2D69">
        <w:rPr>
          <w:rFonts w:ascii="Times New Roman" w:hAnsi="Times New Roman" w:cs="Times New Roman"/>
          <w:b/>
          <w:sz w:val="28"/>
          <w:szCs w:val="28"/>
        </w:rPr>
        <w:t>Литература</w:t>
      </w:r>
    </w:p>
    <w:p w:rsidR="00B40F9A" w:rsidRPr="004B2D69" w:rsidRDefault="00B40F9A" w:rsidP="0076365B">
      <w:pPr>
        <w:numPr>
          <w:ilvl w:val="0"/>
          <w:numId w:val="97"/>
        </w:numPr>
        <w:spacing w:after="0" w:line="216" w:lineRule="auto"/>
        <w:ind w:left="567" w:hanging="567"/>
        <w:contextualSpacing/>
        <w:jc w:val="both"/>
        <w:rPr>
          <w:rFonts w:ascii="Times New Roman" w:hAnsi="Times New Roman" w:cs="Times New Roman"/>
          <w:sz w:val="28"/>
          <w:szCs w:val="28"/>
        </w:rPr>
      </w:pPr>
      <w:r w:rsidRPr="004B2D69">
        <w:rPr>
          <w:rFonts w:ascii="Times New Roman" w:hAnsi="Times New Roman" w:cs="Times New Roman"/>
          <w:sz w:val="28"/>
          <w:szCs w:val="28"/>
        </w:rPr>
        <w:t>Бондаренко А.К., Матусик А.И. Воспитание детей в игре. - М.: Просв</w:t>
      </w:r>
      <w:r w:rsidRPr="004B2D69">
        <w:rPr>
          <w:rFonts w:ascii="Times New Roman" w:hAnsi="Times New Roman" w:cs="Times New Roman"/>
          <w:sz w:val="28"/>
          <w:szCs w:val="28"/>
        </w:rPr>
        <w:t>е</w:t>
      </w:r>
      <w:r w:rsidRPr="004B2D69">
        <w:rPr>
          <w:rFonts w:ascii="Times New Roman" w:hAnsi="Times New Roman" w:cs="Times New Roman"/>
          <w:sz w:val="28"/>
          <w:szCs w:val="28"/>
        </w:rPr>
        <w:t>щение, 2002.</w:t>
      </w:r>
    </w:p>
    <w:p w:rsidR="00B40F9A" w:rsidRPr="004B2D69" w:rsidRDefault="00B40F9A" w:rsidP="0076365B">
      <w:pPr>
        <w:numPr>
          <w:ilvl w:val="0"/>
          <w:numId w:val="97"/>
        </w:numPr>
        <w:spacing w:after="0" w:line="216" w:lineRule="auto"/>
        <w:ind w:left="567" w:hanging="567"/>
        <w:contextualSpacing/>
        <w:jc w:val="both"/>
        <w:rPr>
          <w:rFonts w:ascii="Times New Roman" w:hAnsi="Times New Roman" w:cs="Times New Roman"/>
          <w:sz w:val="28"/>
          <w:szCs w:val="28"/>
        </w:rPr>
      </w:pPr>
      <w:r w:rsidRPr="004B2D69">
        <w:rPr>
          <w:rFonts w:ascii="Times New Roman" w:hAnsi="Times New Roman" w:cs="Times New Roman"/>
          <w:sz w:val="28"/>
          <w:szCs w:val="28"/>
        </w:rPr>
        <w:t>Выготский Л.С. Педагогическая психология - М.: Педагогика, 1991.</w:t>
      </w:r>
    </w:p>
    <w:p w:rsidR="00B40F9A" w:rsidRPr="004B2D69" w:rsidRDefault="00B40F9A" w:rsidP="0076365B">
      <w:pPr>
        <w:numPr>
          <w:ilvl w:val="0"/>
          <w:numId w:val="97"/>
        </w:numPr>
        <w:spacing w:after="0" w:line="216" w:lineRule="auto"/>
        <w:ind w:left="567" w:hanging="567"/>
        <w:contextualSpacing/>
        <w:jc w:val="both"/>
        <w:rPr>
          <w:rFonts w:ascii="Times New Roman" w:hAnsi="Times New Roman" w:cs="Times New Roman"/>
          <w:sz w:val="28"/>
          <w:szCs w:val="28"/>
        </w:rPr>
      </w:pPr>
      <w:r w:rsidRPr="004B2D69">
        <w:rPr>
          <w:rFonts w:ascii="Times New Roman" w:hAnsi="Times New Roman" w:cs="Times New Roman"/>
          <w:sz w:val="28"/>
          <w:szCs w:val="28"/>
        </w:rPr>
        <w:t>Герасимова А.С. Уникальное руководство по развитию речи / Под ред. Б.Ф. Сергеева. - 2-е изд. - М.: Айрис-Пресс, 2004. - 160 с.</w:t>
      </w:r>
    </w:p>
    <w:p w:rsidR="00B40F9A" w:rsidRPr="004B2D69" w:rsidRDefault="00B40F9A" w:rsidP="0076365B">
      <w:pPr>
        <w:numPr>
          <w:ilvl w:val="0"/>
          <w:numId w:val="97"/>
        </w:numPr>
        <w:spacing w:after="0" w:line="216" w:lineRule="auto"/>
        <w:ind w:left="567" w:hanging="567"/>
        <w:contextualSpacing/>
        <w:jc w:val="both"/>
        <w:rPr>
          <w:rFonts w:ascii="Times New Roman" w:hAnsi="Times New Roman" w:cs="Times New Roman"/>
          <w:sz w:val="28"/>
          <w:szCs w:val="28"/>
        </w:rPr>
      </w:pPr>
      <w:r w:rsidRPr="004B2D69">
        <w:rPr>
          <w:rFonts w:ascii="Times New Roman" w:hAnsi="Times New Roman" w:cs="Times New Roman"/>
          <w:sz w:val="28"/>
          <w:szCs w:val="28"/>
        </w:rPr>
        <w:t>Двинянинова Ю.А. Творческие игры в старшем дошкольном возрасте // Воспитатель ДОУ. - 2009. - №12. - С. 43-47.</w:t>
      </w:r>
    </w:p>
    <w:p w:rsidR="00B40F9A" w:rsidRPr="004B2D69" w:rsidRDefault="00B40F9A" w:rsidP="0076365B">
      <w:pPr>
        <w:numPr>
          <w:ilvl w:val="0"/>
          <w:numId w:val="97"/>
        </w:numPr>
        <w:spacing w:after="0" w:line="216" w:lineRule="auto"/>
        <w:ind w:left="567" w:hanging="567"/>
        <w:contextualSpacing/>
        <w:jc w:val="both"/>
        <w:rPr>
          <w:rFonts w:ascii="Times New Roman" w:hAnsi="Times New Roman" w:cs="Times New Roman"/>
          <w:sz w:val="28"/>
          <w:szCs w:val="28"/>
        </w:rPr>
      </w:pPr>
      <w:r w:rsidRPr="004B2D69">
        <w:rPr>
          <w:rFonts w:ascii="Times New Roman" w:hAnsi="Times New Roman" w:cs="Times New Roman"/>
          <w:sz w:val="28"/>
          <w:szCs w:val="28"/>
        </w:rPr>
        <w:t>Леонтьев А.Н. Психология общения / А.Н. Леонтьев. - М.: Тарту, 2002.</w:t>
      </w:r>
    </w:p>
    <w:p w:rsidR="00B40F9A" w:rsidRPr="004B2D69" w:rsidRDefault="00B40F9A" w:rsidP="0076365B">
      <w:pPr>
        <w:numPr>
          <w:ilvl w:val="0"/>
          <w:numId w:val="97"/>
        </w:numPr>
        <w:spacing w:after="0" w:line="216" w:lineRule="auto"/>
        <w:ind w:left="567" w:hanging="567"/>
        <w:contextualSpacing/>
        <w:jc w:val="both"/>
        <w:rPr>
          <w:rFonts w:ascii="Times New Roman" w:hAnsi="Times New Roman" w:cs="Times New Roman"/>
          <w:sz w:val="28"/>
          <w:szCs w:val="28"/>
        </w:rPr>
      </w:pPr>
      <w:r w:rsidRPr="004B2D69">
        <w:rPr>
          <w:rFonts w:ascii="Times New Roman" w:hAnsi="Times New Roman" w:cs="Times New Roman"/>
          <w:sz w:val="28"/>
          <w:szCs w:val="28"/>
        </w:rPr>
        <w:t>Мухина В.С. Детская психология. - М.: Апрель-пресс, 2004. - 315 с.</w:t>
      </w:r>
    </w:p>
    <w:p w:rsidR="00DD1CB9" w:rsidRDefault="00DD1CB9" w:rsidP="0076365B">
      <w:pPr>
        <w:keepNext/>
        <w:keepLines/>
        <w:widowControl w:val="0"/>
        <w:spacing w:after="0" w:line="216" w:lineRule="auto"/>
        <w:ind w:firstLine="567"/>
        <w:jc w:val="right"/>
        <w:outlineLvl w:val="0"/>
        <w:rPr>
          <w:rFonts w:ascii="Times New Roman" w:eastAsia="SimSun" w:hAnsi="Times New Roman" w:cs="Times New Roman"/>
          <w:b/>
          <w:i/>
          <w:kern w:val="44"/>
          <w:sz w:val="32"/>
          <w:szCs w:val="32"/>
          <w:lang w:eastAsia="zh-CN"/>
        </w:rPr>
      </w:pPr>
    </w:p>
    <w:p w:rsidR="001C30EF" w:rsidRPr="004B2D69" w:rsidRDefault="001C30EF" w:rsidP="0076365B">
      <w:pPr>
        <w:keepNext/>
        <w:keepLines/>
        <w:widowControl w:val="0"/>
        <w:spacing w:after="0" w:line="216" w:lineRule="auto"/>
        <w:ind w:firstLine="567"/>
        <w:jc w:val="right"/>
        <w:outlineLvl w:val="0"/>
        <w:rPr>
          <w:rFonts w:ascii="Times New Roman" w:eastAsia="SimSun" w:hAnsi="Times New Roman" w:cs="Times New Roman"/>
          <w:b/>
          <w:i/>
          <w:kern w:val="44"/>
          <w:sz w:val="32"/>
          <w:szCs w:val="32"/>
          <w:lang w:eastAsia="zh-CN"/>
        </w:rPr>
      </w:pPr>
    </w:p>
    <w:p w:rsidR="007D4014" w:rsidRPr="004B2D69" w:rsidRDefault="007D4014" w:rsidP="0076365B">
      <w:pPr>
        <w:keepNext/>
        <w:keepLines/>
        <w:widowControl w:val="0"/>
        <w:spacing w:after="0" w:line="216" w:lineRule="auto"/>
        <w:ind w:firstLine="567"/>
        <w:jc w:val="right"/>
        <w:outlineLvl w:val="0"/>
        <w:rPr>
          <w:rFonts w:ascii="Times New Roman" w:eastAsia="SimSun" w:hAnsi="Times New Roman" w:cs="Times New Roman"/>
          <w:b/>
          <w:i/>
          <w:kern w:val="44"/>
          <w:sz w:val="32"/>
          <w:szCs w:val="32"/>
          <w:lang w:eastAsia="zh-CN"/>
        </w:rPr>
      </w:pPr>
      <w:r w:rsidRPr="004B2D69">
        <w:rPr>
          <w:rFonts w:ascii="Times New Roman" w:eastAsia="SimSun" w:hAnsi="Times New Roman" w:cs="Times New Roman"/>
          <w:b/>
          <w:i/>
          <w:kern w:val="44"/>
          <w:sz w:val="32"/>
          <w:szCs w:val="32"/>
          <w:lang w:eastAsia="zh-CN"/>
        </w:rPr>
        <w:t>Батдыева Тамара Борисовна</w:t>
      </w:r>
    </w:p>
    <w:p w:rsidR="007D4014" w:rsidRPr="004B2D69" w:rsidRDefault="007D4014" w:rsidP="0076365B">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студентка 31 гр., ИнФ</w:t>
      </w:r>
    </w:p>
    <w:p w:rsidR="007D4014" w:rsidRPr="004B2D69" w:rsidRDefault="007D4014" w:rsidP="0076365B">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E-mail: </w:t>
      </w:r>
      <w:hyperlink r:id="rId22" w:history="1">
        <w:r w:rsidRPr="004B2D69">
          <w:rPr>
            <w:rFonts w:ascii="Times New Roman" w:eastAsia="Times New Roman" w:hAnsi="Times New Roman" w:cs="Times New Roman"/>
            <w:i/>
            <w:sz w:val="32"/>
            <w:szCs w:val="32"/>
            <w:u w:val="single"/>
            <w:lang w:eastAsia="ru-RU"/>
          </w:rPr>
          <w:t>madinkaappoeva96@mail.ru</w:t>
        </w:r>
      </w:hyperlink>
    </w:p>
    <w:p w:rsidR="007D4014" w:rsidRPr="004B2D69" w:rsidRDefault="007D4014" w:rsidP="0076365B">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r w:rsidRPr="004B2D69">
        <w:rPr>
          <w:rFonts w:ascii="Times New Roman" w:eastAsia="Times New Roman" w:hAnsi="Times New Roman" w:cs="Times New Roman"/>
          <w:i/>
          <w:sz w:val="32"/>
          <w:szCs w:val="32"/>
          <w:lang w:eastAsia="ru-RU"/>
        </w:rPr>
        <w:t>: доцент</w:t>
      </w:r>
    </w:p>
    <w:p w:rsidR="006747D1" w:rsidRPr="004B2D69" w:rsidRDefault="006747D1" w:rsidP="0076365B">
      <w:pPr>
        <w:spacing w:after="0" w:line="216"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Елизавета Ахияевна</w:t>
      </w:r>
    </w:p>
    <w:p w:rsidR="006747D1" w:rsidRPr="004B2D69" w:rsidRDefault="006747D1" w:rsidP="0076365B">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val="en-US" w:eastAsia="ru-RU"/>
        </w:rPr>
        <w:t>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mail</w:t>
      </w:r>
      <w:r w:rsidRPr="004B2D69">
        <w:rPr>
          <w:rFonts w:ascii="Times New Roman" w:eastAsia="Times New Roman" w:hAnsi="Times New Roman" w:cs="Times New Roman"/>
          <w:i/>
          <w:sz w:val="32"/>
          <w:szCs w:val="32"/>
          <w:lang w:eastAsia="ru-RU"/>
        </w:rPr>
        <w:t xml:space="preserve">: </w:t>
      </w:r>
      <w:hyperlink r:id="rId23" w:history="1">
        <w:r w:rsidRPr="004B2D69">
          <w:rPr>
            <w:rStyle w:val="a3"/>
            <w:rFonts w:ascii="Times New Roman" w:eastAsia="Times New Roman" w:hAnsi="Times New Roman" w:cs="Times New Roman"/>
            <w:i/>
            <w:color w:val="auto"/>
            <w:sz w:val="32"/>
            <w:szCs w:val="32"/>
            <w:lang w:val="en-US" w:eastAsia="ru-RU"/>
          </w:rPr>
          <w:t>lepshokova</w:t>
        </w:r>
        <w:r w:rsidRPr="004B2D69">
          <w:rPr>
            <w:rStyle w:val="a3"/>
            <w:rFonts w:ascii="Times New Roman" w:eastAsia="Times New Roman" w:hAnsi="Times New Roman" w:cs="Times New Roman"/>
            <w:i/>
            <w:color w:val="auto"/>
            <w:sz w:val="32"/>
            <w:szCs w:val="32"/>
            <w:lang w:eastAsia="ru-RU"/>
          </w:rPr>
          <w:t>.</w:t>
        </w:r>
        <w:r w:rsidRPr="004B2D69">
          <w:rPr>
            <w:rStyle w:val="a3"/>
            <w:rFonts w:ascii="Times New Roman" w:eastAsia="Times New Roman" w:hAnsi="Times New Roman" w:cs="Times New Roman"/>
            <w:i/>
            <w:color w:val="auto"/>
            <w:sz w:val="32"/>
            <w:szCs w:val="32"/>
            <w:lang w:val="en-US" w:eastAsia="ru-RU"/>
          </w:rPr>
          <w:t>e</w:t>
        </w:r>
        <w:r w:rsidRPr="004B2D69">
          <w:rPr>
            <w:rStyle w:val="a3"/>
            <w:rFonts w:ascii="Times New Roman" w:eastAsia="Times New Roman" w:hAnsi="Times New Roman" w:cs="Times New Roman"/>
            <w:i/>
            <w:color w:val="auto"/>
            <w:sz w:val="32"/>
            <w:szCs w:val="32"/>
            <w:lang w:eastAsia="ru-RU"/>
          </w:rPr>
          <w:t>.</w:t>
        </w:r>
        <w:r w:rsidRPr="004B2D69">
          <w:rPr>
            <w:rStyle w:val="a3"/>
            <w:rFonts w:ascii="Times New Roman" w:eastAsia="Times New Roman" w:hAnsi="Times New Roman" w:cs="Times New Roman"/>
            <w:i/>
            <w:color w:val="auto"/>
            <w:sz w:val="32"/>
            <w:szCs w:val="32"/>
            <w:lang w:val="en-US" w:eastAsia="ru-RU"/>
          </w:rPr>
          <w:t>a</w:t>
        </w:r>
        <w:r w:rsidRPr="004B2D69">
          <w:rPr>
            <w:rStyle w:val="a3"/>
            <w:rFonts w:ascii="Times New Roman" w:eastAsia="Times New Roman" w:hAnsi="Times New Roman" w:cs="Times New Roman"/>
            <w:i/>
            <w:color w:val="auto"/>
            <w:sz w:val="32"/>
            <w:szCs w:val="32"/>
            <w:lang w:eastAsia="ru-RU"/>
          </w:rPr>
          <w:t>.@</w:t>
        </w:r>
        <w:r w:rsidRPr="004B2D69">
          <w:rPr>
            <w:rStyle w:val="a3"/>
            <w:rFonts w:ascii="Times New Roman" w:eastAsia="Times New Roman" w:hAnsi="Times New Roman" w:cs="Times New Roman"/>
            <w:i/>
            <w:color w:val="auto"/>
            <w:sz w:val="32"/>
            <w:szCs w:val="32"/>
            <w:lang w:val="en-US" w:eastAsia="ru-RU"/>
          </w:rPr>
          <w:t>mail</w:t>
        </w:r>
        <w:r w:rsidRPr="004B2D69">
          <w:rPr>
            <w:rStyle w:val="a3"/>
            <w:rFonts w:ascii="Times New Roman" w:eastAsia="Times New Roman" w:hAnsi="Times New Roman" w:cs="Times New Roman"/>
            <w:i/>
            <w:color w:val="auto"/>
            <w:sz w:val="32"/>
            <w:szCs w:val="32"/>
            <w:lang w:eastAsia="ru-RU"/>
          </w:rPr>
          <w:t>.</w:t>
        </w:r>
        <w:r w:rsidRPr="004B2D69">
          <w:rPr>
            <w:rStyle w:val="a3"/>
            <w:rFonts w:ascii="Times New Roman" w:eastAsia="Times New Roman" w:hAnsi="Times New Roman" w:cs="Times New Roman"/>
            <w:i/>
            <w:color w:val="auto"/>
            <w:sz w:val="32"/>
            <w:szCs w:val="32"/>
            <w:lang w:val="en-US" w:eastAsia="ru-RU"/>
          </w:rPr>
          <w:t>ru</w:t>
        </w:r>
      </w:hyperlink>
    </w:p>
    <w:p w:rsidR="006747D1" w:rsidRPr="004B2D69" w:rsidRDefault="006747D1"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6747D1" w:rsidRPr="004B2D69" w:rsidRDefault="006747D1"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6747D1" w:rsidRPr="004B2D69" w:rsidRDefault="006747D1" w:rsidP="00DC275E">
      <w:pPr>
        <w:widowControl w:val="0"/>
        <w:spacing w:after="0" w:line="240" w:lineRule="auto"/>
        <w:jc w:val="center"/>
        <w:rPr>
          <w:rFonts w:ascii="Times New Roman" w:eastAsia="Calibri" w:hAnsi="Times New Roman" w:cs="Times New Roman"/>
          <w:b/>
          <w:iCs/>
          <w:sz w:val="32"/>
          <w:szCs w:val="32"/>
          <w:shd w:val="clear" w:color="auto" w:fill="FFFFFF"/>
        </w:rPr>
      </w:pPr>
    </w:p>
    <w:p w:rsidR="001F4C0F" w:rsidRPr="004B2D69" w:rsidRDefault="00D145EB" w:rsidP="00DC275E">
      <w:pPr>
        <w:widowControl w:val="0"/>
        <w:spacing w:after="0" w:line="240" w:lineRule="auto"/>
        <w:jc w:val="center"/>
        <w:rPr>
          <w:rFonts w:ascii="Times New Roman" w:eastAsia="Calibri" w:hAnsi="Times New Roman" w:cs="Times New Roman"/>
          <w:b/>
          <w:iCs/>
          <w:sz w:val="32"/>
          <w:szCs w:val="32"/>
          <w:shd w:val="clear" w:color="auto" w:fill="FFFFFF"/>
        </w:rPr>
      </w:pPr>
      <w:r w:rsidRPr="004B2D69">
        <w:rPr>
          <w:rFonts w:ascii="Times New Roman" w:eastAsia="Calibri" w:hAnsi="Times New Roman" w:cs="Times New Roman"/>
          <w:b/>
          <w:iCs/>
          <w:sz w:val="32"/>
          <w:szCs w:val="32"/>
          <w:shd w:val="clear" w:color="auto" w:fill="FFFFFF"/>
        </w:rPr>
        <w:t xml:space="preserve">ЯЗЫКОВЫЕ ЧЕРТЫ В ЭКСПЛИКАЦИИ ЗНАЧЕНИЯ </w:t>
      </w:r>
    </w:p>
    <w:p w:rsidR="00D145EB" w:rsidRPr="004B2D69" w:rsidRDefault="00D145EB" w:rsidP="00DC275E">
      <w:pPr>
        <w:widowControl w:val="0"/>
        <w:spacing w:after="0" w:line="240" w:lineRule="auto"/>
        <w:jc w:val="center"/>
        <w:rPr>
          <w:rFonts w:ascii="Times New Roman" w:eastAsia="Calibri" w:hAnsi="Times New Roman" w:cs="Times New Roman"/>
          <w:b/>
          <w:iCs/>
          <w:sz w:val="32"/>
          <w:szCs w:val="32"/>
          <w:shd w:val="clear" w:color="auto" w:fill="FFFFFF"/>
        </w:rPr>
      </w:pPr>
      <w:r w:rsidRPr="004B2D69">
        <w:rPr>
          <w:rFonts w:ascii="Times New Roman" w:eastAsia="Calibri" w:hAnsi="Times New Roman" w:cs="Times New Roman"/>
          <w:b/>
          <w:iCs/>
          <w:sz w:val="32"/>
          <w:szCs w:val="32"/>
          <w:shd w:val="clear" w:color="auto" w:fill="FFFFFF"/>
        </w:rPr>
        <w:t>УСТУПИТЕЛЬНОСТИ В РУССКОМ ЯЗЫКЕ</w:t>
      </w:r>
    </w:p>
    <w:p w:rsidR="00D145EB" w:rsidRPr="0076365B" w:rsidRDefault="00D145EB" w:rsidP="00DC275E">
      <w:pPr>
        <w:widowControl w:val="0"/>
        <w:spacing w:after="0" w:line="240" w:lineRule="auto"/>
        <w:jc w:val="both"/>
        <w:rPr>
          <w:rFonts w:ascii="Times New Roman" w:eastAsia="Calibri" w:hAnsi="Times New Roman" w:cs="Times New Roman"/>
          <w:b/>
          <w:iCs/>
          <w:sz w:val="18"/>
          <w:szCs w:val="18"/>
          <w:shd w:val="clear" w:color="auto" w:fill="FFFFFF"/>
        </w:rPr>
      </w:pPr>
    </w:p>
    <w:p w:rsidR="00D145EB" w:rsidRPr="004B2D69" w:rsidRDefault="00D145EB" w:rsidP="00DC275E">
      <w:pPr>
        <w:widowControl w:val="0"/>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iCs/>
          <w:sz w:val="32"/>
          <w:szCs w:val="32"/>
          <w:shd w:val="clear" w:color="auto" w:fill="FFFFFF"/>
        </w:rPr>
        <w:t>Аннотация.</w:t>
      </w:r>
      <w:r w:rsidRPr="004B2D69">
        <w:rPr>
          <w:rFonts w:ascii="Times New Roman" w:eastAsia="Calibri" w:hAnsi="Times New Roman" w:cs="Times New Roman"/>
          <w:i/>
          <w:sz w:val="32"/>
          <w:szCs w:val="32"/>
          <w:shd w:val="clear" w:color="auto" w:fill="FFFFFF"/>
        </w:rPr>
        <w:t xml:space="preserve"> В статье рассматриваются признаки уступ</w:t>
      </w:r>
      <w:r w:rsidRPr="004B2D69">
        <w:rPr>
          <w:rFonts w:ascii="Times New Roman" w:eastAsia="Calibri" w:hAnsi="Times New Roman" w:cs="Times New Roman"/>
          <w:i/>
          <w:sz w:val="32"/>
          <w:szCs w:val="32"/>
          <w:shd w:val="clear" w:color="auto" w:fill="FFFFFF"/>
        </w:rPr>
        <w:t>и</w:t>
      </w:r>
      <w:r w:rsidRPr="004B2D69">
        <w:rPr>
          <w:rFonts w:ascii="Times New Roman" w:eastAsia="Calibri" w:hAnsi="Times New Roman" w:cs="Times New Roman"/>
          <w:i/>
          <w:sz w:val="32"/>
          <w:szCs w:val="32"/>
          <w:shd w:val="clear" w:color="auto" w:fill="FFFFFF"/>
        </w:rPr>
        <w:lastRenderedPageBreak/>
        <w:t>тельной конструкции (оформители связи, полнота, усечённость и позиция уступительного члена), которые могут носить стилео</w:t>
      </w:r>
      <w:r w:rsidRPr="004B2D69">
        <w:rPr>
          <w:rFonts w:ascii="Times New Roman" w:eastAsia="Calibri" w:hAnsi="Times New Roman" w:cs="Times New Roman"/>
          <w:i/>
          <w:sz w:val="32"/>
          <w:szCs w:val="32"/>
          <w:shd w:val="clear" w:color="auto" w:fill="FFFFFF"/>
        </w:rPr>
        <w:t>б</w:t>
      </w:r>
      <w:r w:rsidRPr="004B2D69">
        <w:rPr>
          <w:rFonts w:ascii="Times New Roman" w:eastAsia="Calibri" w:hAnsi="Times New Roman" w:cs="Times New Roman"/>
          <w:i/>
          <w:sz w:val="32"/>
          <w:szCs w:val="32"/>
          <w:shd w:val="clear" w:color="auto" w:fill="FFFFFF"/>
        </w:rPr>
        <w:t>разующий характер в русском языке в зависимости от принадле</w:t>
      </w:r>
      <w:r w:rsidRPr="004B2D69">
        <w:rPr>
          <w:rFonts w:ascii="Times New Roman" w:eastAsia="Calibri" w:hAnsi="Times New Roman" w:cs="Times New Roman"/>
          <w:i/>
          <w:sz w:val="32"/>
          <w:szCs w:val="32"/>
          <w:shd w:val="clear" w:color="auto" w:fill="FFFFFF"/>
        </w:rPr>
        <w:t>ж</w:t>
      </w:r>
      <w:r w:rsidRPr="004B2D69">
        <w:rPr>
          <w:rFonts w:ascii="Times New Roman" w:eastAsia="Calibri" w:hAnsi="Times New Roman" w:cs="Times New Roman"/>
          <w:i/>
          <w:sz w:val="32"/>
          <w:szCs w:val="32"/>
          <w:shd w:val="clear" w:color="auto" w:fill="FFFFFF"/>
        </w:rPr>
        <w:t>ности к той или иной классификационной группе.</w:t>
      </w:r>
    </w:p>
    <w:p w:rsidR="00D145EB" w:rsidRPr="004B2D69" w:rsidRDefault="00D145EB" w:rsidP="00DC275E">
      <w:pPr>
        <w:widowControl w:val="0"/>
        <w:spacing w:after="0" w:line="240" w:lineRule="auto"/>
        <w:ind w:firstLine="567"/>
        <w:jc w:val="both"/>
        <w:rPr>
          <w:rFonts w:ascii="Times New Roman" w:eastAsia="Calibri" w:hAnsi="Times New Roman" w:cs="Times New Roman"/>
          <w:b/>
          <w:i/>
          <w:iCs/>
          <w:sz w:val="32"/>
          <w:szCs w:val="32"/>
          <w:shd w:val="clear" w:color="auto" w:fill="FFFFFF"/>
        </w:rPr>
      </w:pPr>
      <w:r w:rsidRPr="004B2D69">
        <w:rPr>
          <w:rFonts w:ascii="Times New Roman" w:eastAsia="Calibri" w:hAnsi="Times New Roman" w:cs="Times New Roman"/>
          <w:b/>
          <w:i/>
          <w:iCs/>
          <w:sz w:val="32"/>
          <w:szCs w:val="32"/>
          <w:shd w:val="clear" w:color="auto" w:fill="FFFFFF"/>
        </w:rPr>
        <w:t>Ключевые слова.</w:t>
      </w:r>
      <w:r w:rsidRPr="004B2D69">
        <w:rPr>
          <w:rFonts w:ascii="Times New Roman" w:eastAsia="Calibri" w:hAnsi="Times New Roman" w:cs="Times New Roman"/>
          <w:i/>
          <w:sz w:val="32"/>
          <w:szCs w:val="32"/>
          <w:shd w:val="clear" w:color="auto" w:fill="FFFFFF"/>
        </w:rPr>
        <w:t xml:space="preserve"> Уступительные конструкции, внутристру</w:t>
      </w:r>
      <w:r w:rsidRPr="004B2D69">
        <w:rPr>
          <w:rFonts w:ascii="Times New Roman" w:eastAsia="Calibri" w:hAnsi="Times New Roman" w:cs="Times New Roman"/>
          <w:i/>
          <w:sz w:val="32"/>
          <w:szCs w:val="32"/>
          <w:shd w:val="clear" w:color="auto" w:fill="FFFFFF"/>
        </w:rPr>
        <w:t>к</w:t>
      </w:r>
      <w:r w:rsidRPr="004B2D69">
        <w:rPr>
          <w:rFonts w:ascii="Times New Roman" w:eastAsia="Calibri" w:hAnsi="Times New Roman" w:cs="Times New Roman"/>
          <w:i/>
          <w:sz w:val="32"/>
          <w:szCs w:val="32"/>
          <w:shd w:val="clear" w:color="auto" w:fill="FFFFFF"/>
        </w:rPr>
        <w:t>турные отношения, синтаксическая оппозиция, доминирующий, уступительный член-действие, обстоятельство или признак, с</w:t>
      </w:r>
      <w:r w:rsidRPr="004B2D69">
        <w:rPr>
          <w:rFonts w:ascii="Times New Roman" w:eastAsia="Calibri" w:hAnsi="Times New Roman" w:cs="Times New Roman"/>
          <w:i/>
          <w:sz w:val="32"/>
          <w:szCs w:val="32"/>
          <w:shd w:val="clear" w:color="auto" w:fill="FFFFFF"/>
        </w:rPr>
        <w:t>е</w:t>
      </w:r>
      <w:r w:rsidRPr="004B2D69">
        <w:rPr>
          <w:rFonts w:ascii="Times New Roman" w:eastAsia="Calibri" w:hAnsi="Times New Roman" w:cs="Times New Roman"/>
          <w:i/>
          <w:sz w:val="32"/>
          <w:szCs w:val="32"/>
          <w:shd w:val="clear" w:color="auto" w:fill="FFFFFF"/>
        </w:rPr>
        <w:t xml:space="preserve">мантические оттенки. </w:t>
      </w:r>
    </w:p>
    <w:p w:rsidR="00D145EB" w:rsidRPr="004B2D69" w:rsidRDefault="00D145EB" w:rsidP="00DC275E">
      <w:pPr>
        <w:widowControl w:val="0"/>
        <w:spacing w:after="0" w:line="240" w:lineRule="auto"/>
        <w:jc w:val="both"/>
        <w:rPr>
          <w:rFonts w:ascii="Times New Roman" w:eastAsia="Calibri" w:hAnsi="Times New Roman" w:cs="Times New Roman"/>
          <w:b/>
          <w:iCs/>
          <w:sz w:val="32"/>
          <w:szCs w:val="32"/>
          <w:shd w:val="clear" w:color="auto" w:fill="FFFFFF"/>
        </w:rPr>
      </w:pPr>
    </w:p>
    <w:p w:rsidR="00D145EB" w:rsidRPr="004B2D69" w:rsidRDefault="00D145EB" w:rsidP="00DC275E">
      <w:pPr>
        <w:widowControl w:val="0"/>
        <w:spacing w:after="0" w:line="240" w:lineRule="auto"/>
        <w:ind w:firstLine="567"/>
        <w:jc w:val="both"/>
        <w:rPr>
          <w:rFonts w:ascii="Times New Roman" w:eastAsia="Calibri" w:hAnsi="Times New Roman" w:cs="Times New Roman"/>
          <w:spacing w:val="-4"/>
          <w:sz w:val="32"/>
          <w:szCs w:val="32"/>
          <w:shd w:val="clear" w:color="auto" w:fill="FFFFFF"/>
        </w:rPr>
      </w:pPr>
      <w:r w:rsidRPr="004B2D69">
        <w:rPr>
          <w:rFonts w:ascii="Times New Roman" w:eastAsia="Calibri" w:hAnsi="Times New Roman" w:cs="Times New Roman"/>
          <w:spacing w:val="-4"/>
          <w:sz w:val="32"/>
          <w:szCs w:val="32"/>
          <w:shd w:val="clear" w:color="auto" w:fill="FFFFFF"/>
        </w:rPr>
        <w:t>Когда мы изучаем уступительные конструкции, очень важно установить внутриструктурные отношения между их компонентами. Основным, непременным признаком уступительного высказывания является наличие в уступительной структуре двух предикативных компонентов</w:t>
      </w:r>
      <w:r w:rsidR="001B228C" w:rsidRPr="004B2D69">
        <w:rPr>
          <w:rFonts w:ascii="Times New Roman" w:eastAsia="Calibri" w:hAnsi="Times New Roman" w:cs="Times New Roman"/>
          <w:spacing w:val="-4"/>
          <w:sz w:val="32"/>
          <w:szCs w:val="32"/>
          <w:shd w:val="clear" w:color="auto" w:fill="FFFFFF"/>
        </w:rPr>
        <w:t>,</w:t>
      </w:r>
      <w:r w:rsidRPr="004B2D69">
        <w:rPr>
          <w:rFonts w:ascii="Times New Roman" w:eastAsia="Calibri" w:hAnsi="Times New Roman" w:cs="Times New Roman"/>
          <w:spacing w:val="-4"/>
          <w:sz w:val="32"/>
          <w:szCs w:val="32"/>
          <w:shd w:val="clear" w:color="auto" w:fill="FFFFFF"/>
        </w:rPr>
        <w:t xml:space="preserve"> состоящих в синтаксической оппозиции - доминиру</w:t>
      </w:r>
      <w:r w:rsidRPr="004B2D69">
        <w:rPr>
          <w:rFonts w:ascii="Times New Roman" w:eastAsia="Calibri" w:hAnsi="Times New Roman" w:cs="Times New Roman"/>
          <w:spacing w:val="-4"/>
          <w:sz w:val="32"/>
          <w:szCs w:val="32"/>
          <w:shd w:val="clear" w:color="auto" w:fill="FFFFFF"/>
        </w:rPr>
        <w:t>ю</w:t>
      </w:r>
      <w:r w:rsidRPr="004B2D69">
        <w:rPr>
          <w:rFonts w:ascii="Times New Roman" w:eastAsia="Calibri" w:hAnsi="Times New Roman" w:cs="Times New Roman"/>
          <w:spacing w:val="-4"/>
          <w:sz w:val="32"/>
          <w:szCs w:val="32"/>
          <w:shd w:val="clear" w:color="auto" w:fill="FFFFFF"/>
        </w:rPr>
        <w:t>щего и уступительного членов.</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Доминирующий член выражает совершающееся действие, а уступительный член-действие, обстоятельство или признак, ему противодействующие.</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Как и другие следственные высказывания, уступительные в</w:t>
      </w:r>
      <w:r w:rsidRPr="004B2D69">
        <w:rPr>
          <w:rFonts w:ascii="Times New Roman" w:eastAsia="Calibri" w:hAnsi="Times New Roman" w:cs="Times New Roman"/>
          <w:sz w:val="32"/>
          <w:szCs w:val="32"/>
          <w:shd w:val="clear" w:color="auto" w:fill="FFFFFF"/>
        </w:rPr>
        <w:t>ы</w:t>
      </w:r>
      <w:r w:rsidRPr="004B2D69">
        <w:rPr>
          <w:rFonts w:ascii="Times New Roman" w:eastAsia="Calibri" w:hAnsi="Times New Roman" w:cs="Times New Roman"/>
          <w:sz w:val="32"/>
          <w:szCs w:val="32"/>
          <w:shd w:val="clear" w:color="auto" w:fill="FFFFFF"/>
        </w:rPr>
        <w:t>сказывания организованы по принципу семантической соотнесё</w:t>
      </w:r>
      <w:r w:rsidRPr="004B2D69">
        <w:rPr>
          <w:rFonts w:ascii="Times New Roman" w:eastAsia="Calibri" w:hAnsi="Times New Roman" w:cs="Times New Roman"/>
          <w:sz w:val="32"/>
          <w:szCs w:val="32"/>
          <w:shd w:val="clear" w:color="auto" w:fill="FFFFFF"/>
        </w:rPr>
        <w:t>н</w:t>
      </w:r>
      <w:r w:rsidRPr="004B2D69">
        <w:rPr>
          <w:rFonts w:ascii="Times New Roman" w:eastAsia="Calibri" w:hAnsi="Times New Roman" w:cs="Times New Roman"/>
          <w:sz w:val="32"/>
          <w:szCs w:val="32"/>
          <w:shd w:val="clear" w:color="auto" w:fill="FFFFFF"/>
        </w:rPr>
        <w:t>ности компонентов: в главном компоненте нет элементов, которые бы определяли способ присоединения подчинённого компонента. Этим и затрудняется анализ уступительных конструкций по стру</w:t>
      </w:r>
      <w:r w:rsidRPr="004B2D69">
        <w:rPr>
          <w:rFonts w:ascii="Times New Roman" w:eastAsia="Calibri" w:hAnsi="Times New Roman" w:cs="Times New Roman"/>
          <w:sz w:val="32"/>
          <w:szCs w:val="32"/>
          <w:shd w:val="clear" w:color="auto" w:fill="FFFFFF"/>
        </w:rPr>
        <w:t>к</w:t>
      </w:r>
      <w:r w:rsidRPr="004B2D69">
        <w:rPr>
          <w:rFonts w:ascii="Times New Roman" w:eastAsia="Calibri" w:hAnsi="Times New Roman" w:cs="Times New Roman"/>
          <w:sz w:val="32"/>
          <w:szCs w:val="32"/>
          <w:shd w:val="clear" w:color="auto" w:fill="FFFFFF"/>
        </w:rPr>
        <w:t>турным критериям. Появляется необходимость в поиске специф</w:t>
      </w:r>
      <w:r w:rsidRPr="004B2D69">
        <w:rPr>
          <w:rFonts w:ascii="Times New Roman" w:eastAsia="Calibri" w:hAnsi="Times New Roman" w:cs="Times New Roman"/>
          <w:sz w:val="32"/>
          <w:szCs w:val="32"/>
          <w:shd w:val="clear" w:color="auto" w:fill="FFFFFF"/>
        </w:rPr>
        <w:t>и</w:t>
      </w:r>
      <w:r w:rsidRPr="004B2D69">
        <w:rPr>
          <w:rFonts w:ascii="Times New Roman" w:eastAsia="Calibri" w:hAnsi="Times New Roman" w:cs="Times New Roman"/>
          <w:sz w:val="32"/>
          <w:szCs w:val="32"/>
          <w:shd w:val="clear" w:color="auto" w:fill="FFFFFF"/>
        </w:rPr>
        <w:t>ческих для уступительной конструкции форм синтаксической связи между её компонентами [4, с. 128].</w:t>
      </w:r>
    </w:p>
    <w:p w:rsidR="00D145EB" w:rsidRPr="004B2D69" w:rsidRDefault="00D145EB" w:rsidP="00DC275E">
      <w:pPr>
        <w:widowControl w:val="0"/>
        <w:spacing w:after="0" w:line="240" w:lineRule="auto"/>
        <w:ind w:firstLine="709"/>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Разнообразие семантических оттенков, присущее значению уступительности, возможность выразить в его границах отношение между разнообразными явлениями: признаком, обстоятельством, действием,</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shd w:val="clear" w:color="auto" w:fill="FFFFFF"/>
        </w:rPr>
        <w:t>широкие возможности расчленённой структуры выск</w:t>
      </w:r>
      <w:r w:rsidRPr="004B2D69">
        <w:rPr>
          <w:rFonts w:ascii="Times New Roman" w:eastAsia="Calibri" w:hAnsi="Times New Roman" w:cs="Times New Roman"/>
          <w:sz w:val="32"/>
          <w:szCs w:val="32"/>
          <w:shd w:val="clear" w:color="auto" w:fill="FFFFFF"/>
        </w:rPr>
        <w:t>а</w:t>
      </w:r>
      <w:r w:rsidRPr="004B2D69">
        <w:rPr>
          <w:rFonts w:ascii="Times New Roman" w:eastAsia="Calibri" w:hAnsi="Times New Roman" w:cs="Times New Roman"/>
          <w:sz w:val="32"/>
          <w:szCs w:val="32"/>
          <w:shd w:val="clear" w:color="auto" w:fill="FFFFFF"/>
        </w:rPr>
        <w:t>зывания в варьировании соотношения компонентов и порождении новых структур представляет собой богатый диапазон семантико-синтаксически</w:t>
      </w:r>
      <w:r w:rsidR="001B228C" w:rsidRPr="004B2D69">
        <w:rPr>
          <w:rFonts w:ascii="Times New Roman" w:eastAsia="Calibri" w:hAnsi="Times New Roman" w:cs="Times New Roman"/>
          <w:sz w:val="32"/>
          <w:szCs w:val="32"/>
          <w:shd w:val="clear" w:color="auto" w:fill="FFFFFF"/>
        </w:rPr>
        <w:t>х явлений, необходимую для себя</w:t>
      </w:r>
      <w:r w:rsidRPr="004B2D69">
        <w:rPr>
          <w:rFonts w:ascii="Times New Roman" w:eastAsia="Calibri" w:hAnsi="Times New Roman" w:cs="Times New Roman"/>
          <w:sz w:val="32"/>
          <w:szCs w:val="32"/>
          <w:shd w:val="clear" w:color="auto" w:fill="FFFFFF"/>
        </w:rPr>
        <w:t xml:space="preserve"> часть которых и</w:t>
      </w:r>
      <w:r w:rsidRPr="004B2D69">
        <w:rPr>
          <w:rFonts w:ascii="Times New Roman" w:eastAsia="Calibri" w:hAnsi="Times New Roman" w:cs="Times New Roman"/>
          <w:sz w:val="32"/>
          <w:szCs w:val="32"/>
          <w:shd w:val="clear" w:color="auto" w:fill="FFFFFF"/>
        </w:rPr>
        <w:t>с</w:t>
      </w:r>
      <w:r w:rsidRPr="004B2D69">
        <w:rPr>
          <w:rFonts w:ascii="Times New Roman" w:eastAsia="Calibri" w:hAnsi="Times New Roman" w:cs="Times New Roman"/>
          <w:sz w:val="32"/>
          <w:szCs w:val="32"/>
          <w:shd w:val="clear" w:color="auto" w:fill="FFFFFF"/>
        </w:rPr>
        <w:t>пользует тот или иной функциональный стиль рассматриваемых нами языков [1, с. 67].</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Наблюдение над функционированием уступительных высказ</w:t>
      </w:r>
      <w:r w:rsidRPr="004B2D69">
        <w:rPr>
          <w:rFonts w:ascii="Times New Roman" w:eastAsia="Calibri" w:hAnsi="Times New Roman" w:cs="Times New Roman"/>
          <w:sz w:val="32"/>
          <w:szCs w:val="32"/>
          <w:shd w:val="clear" w:color="auto" w:fill="FFFFFF"/>
        </w:rPr>
        <w:t>ы</w:t>
      </w:r>
      <w:r w:rsidRPr="004B2D69">
        <w:rPr>
          <w:rFonts w:ascii="Times New Roman" w:eastAsia="Calibri" w:hAnsi="Times New Roman" w:cs="Times New Roman"/>
          <w:sz w:val="32"/>
          <w:szCs w:val="32"/>
          <w:shd w:val="clear" w:color="auto" w:fill="FFFFFF"/>
        </w:rPr>
        <w:t>ваний в научном и разговорном стилях позволило сделать вывод о том, что в каждом стиле рассматриваемых языков общее отнош</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 xml:space="preserve">ние между уступительным признаком, обстоятельством, действием </w:t>
      </w:r>
      <w:r w:rsidRPr="004B2D69">
        <w:rPr>
          <w:rFonts w:ascii="Times New Roman" w:eastAsia="Calibri" w:hAnsi="Times New Roman" w:cs="Times New Roman"/>
          <w:sz w:val="32"/>
          <w:szCs w:val="32"/>
          <w:shd w:val="clear" w:color="auto" w:fill="FFFFFF"/>
        </w:rPr>
        <w:lastRenderedPageBreak/>
        <w:t>и доминирующим действием наполняется специфическим для этого стиля содержанием.</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В научном стиле это отношение устанавливается как логич</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ское отношение между двумя компонентами. Научный стиль и</w:t>
      </w:r>
      <w:r w:rsidRPr="004B2D69">
        <w:rPr>
          <w:rFonts w:ascii="Times New Roman" w:eastAsia="Calibri" w:hAnsi="Times New Roman" w:cs="Times New Roman"/>
          <w:sz w:val="32"/>
          <w:szCs w:val="32"/>
          <w:shd w:val="clear" w:color="auto" w:fill="FFFFFF"/>
        </w:rPr>
        <w:t>с</w:t>
      </w:r>
      <w:r w:rsidRPr="004B2D69">
        <w:rPr>
          <w:rFonts w:ascii="Times New Roman" w:eastAsia="Calibri" w:hAnsi="Times New Roman" w:cs="Times New Roman"/>
          <w:sz w:val="32"/>
          <w:szCs w:val="32"/>
          <w:shd w:val="clear" w:color="auto" w:fill="FFFFFF"/>
        </w:rPr>
        <w:t>пользует такое построение конструкции уступительного высказ</w:t>
      </w:r>
      <w:r w:rsidRPr="004B2D69">
        <w:rPr>
          <w:rFonts w:ascii="Times New Roman" w:eastAsia="Calibri" w:hAnsi="Times New Roman" w:cs="Times New Roman"/>
          <w:sz w:val="32"/>
          <w:szCs w:val="32"/>
          <w:shd w:val="clear" w:color="auto" w:fill="FFFFFF"/>
        </w:rPr>
        <w:t>ы</w:t>
      </w:r>
      <w:r w:rsidRPr="004B2D69">
        <w:rPr>
          <w:rFonts w:ascii="Times New Roman" w:eastAsia="Calibri" w:hAnsi="Times New Roman" w:cs="Times New Roman"/>
          <w:sz w:val="32"/>
          <w:szCs w:val="32"/>
          <w:shd w:val="clear" w:color="auto" w:fill="FFFFFF"/>
        </w:rPr>
        <w:t>вания, которое обеспечивало бы логическую последовательность изложения. Научный стиль в той или иной мере использует все конструкции и союзы, выражающие значение уступительности в типе художественной прозы, однако, наполняясь новым содерж</w:t>
      </w:r>
      <w:r w:rsidRPr="004B2D69">
        <w:rPr>
          <w:rFonts w:ascii="Times New Roman" w:eastAsia="Calibri" w:hAnsi="Times New Roman" w:cs="Times New Roman"/>
          <w:sz w:val="32"/>
          <w:szCs w:val="32"/>
          <w:shd w:val="clear" w:color="auto" w:fill="FFFFFF"/>
        </w:rPr>
        <w:t>а</w:t>
      </w:r>
      <w:r w:rsidRPr="004B2D69">
        <w:rPr>
          <w:rFonts w:ascii="Times New Roman" w:eastAsia="Calibri" w:hAnsi="Times New Roman" w:cs="Times New Roman"/>
          <w:sz w:val="32"/>
          <w:szCs w:val="32"/>
          <w:shd w:val="clear" w:color="auto" w:fill="FFFFFF"/>
        </w:rPr>
        <w:t>нием, они приобретают и новые</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shd w:val="clear" w:color="auto" w:fill="FFFFFF"/>
        </w:rPr>
        <w:t xml:space="preserve">функционально-стилистические особенности. </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Так, взаимное расположение компонентов определяется, с о</w:t>
      </w:r>
      <w:r w:rsidRPr="004B2D69">
        <w:rPr>
          <w:rFonts w:ascii="Times New Roman" w:eastAsia="Calibri" w:hAnsi="Times New Roman" w:cs="Times New Roman"/>
          <w:sz w:val="32"/>
          <w:szCs w:val="32"/>
          <w:shd w:val="clear" w:color="auto" w:fill="FFFFFF"/>
        </w:rPr>
        <w:t>д</w:t>
      </w:r>
      <w:r w:rsidRPr="004B2D69">
        <w:rPr>
          <w:rFonts w:ascii="Times New Roman" w:eastAsia="Calibri" w:hAnsi="Times New Roman" w:cs="Times New Roman"/>
          <w:sz w:val="32"/>
          <w:szCs w:val="32"/>
          <w:shd w:val="clear" w:color="auto" w:fill="FFFFFF"/>
        </w:rPr>
        <w:t>ной стороны, требованиями наибольшей ясности и логичности и</w:t>
      </w:r>
      <w:r w:rsidRPr="004B2D69">
        <w:rPr>
          <w:rFonts w:ascii="Times New Roman" w:eastAsia="Calibri" w:hAnsi="Times New Roman" w:cs="Times New Roman"/>
          <w:sz w:val="32"/>
          <w:szCs w:val="32"/>
          <w:shd w:val="clear" w:color="auto" w:fill="FFFFFF"/>
        </w:rPr>
        <w:t>з</w:t>
      </w:r>
      <w:r w:rsidRPr="004B2D69">
        <w:rPr>
          <w:rFonts w:ascii="Times New Roman" w:eastAsia="Calibri" w:hAnsi="Times New Roman" w:cs="Times New Roman"/>
          <w:sz w:val="32"/>
          <w:szCs w:val="32"/>
          <w:shd w:val="clear" w:color="auto" w:fill="FFFFFF"/>
        </w:rPr>
        <w:t>ложения; а с другой стороны</w:t>
      </w:r>
      <w:r w:rsidR="001B228C" w:rsidRPr="004B2D69">
        <w:rPr>
          <w:rFonts w:ascii="Times New Roman" w:eastAsia="Calibri" w:hAnsi="Times New Roman" w:cs="Times New Roman"/>
          <w:sz w:val="32"/>
          <w:szCs w:val="32"/>
          <w:shd w:val="clear" w:color="auto" w:fill="FFFFFF"/>
        </w:rPr>
        <w:t>,</w:t>
      </w:r>
      <w:r w:rsidRPr="004B2D69">
        <w:rPr>
          <w:rFonts w:ascii="Times New Roman" w:eastAsia="Calibri" w:hAnsi="Times New Roman" w:cs="Times New Roman"/>
          <w:sz w:val="32"/>
          <w:szCs w:val="32"/>
          <w:shd w:val="clear" w:color="auto" w:fill="FFFFFF"/>
        </w:rPr>
        <w:t xml:space="preserve"> необходимостью компактного ра</w:t>
      </w:r>
      <w:r w:rsidRPr="004B2D69">
        <w:rPr>
          <w:rFonts w:ascii="Times New Roman" w:eastAsia="Calibri" w:hAnsi="Times New Roman" w:cs="Times New Roman"/>
          <w:sz w:val="32"/>
          <w:szCs w:val="32"/>
          <w:shd w:val="clear" w:color="auto" w:fill="FFFFFF"/>
        </w:rPr>
        <w:t>з</w:t>
      </w:r>
      <w:r w:rsidRPr="004B2D69">
        <w:rPr>
          <w:rFonts w:ascii="Times New Roman" w:eastAsia="Calibri" w:hAnsi="Times New Roman" w:cs="Times New Roman"/>
          <w:sz w:val="32"/>
          <w:szCs w:val="32"/>
          <w:shd w:val="clear" w:color="auto" w:fill="FFFFFF"/>
        </w:rPr>
        <w:t>мещения всех компонентов усложнённых конструкций, характе</w:t>
      </w:r>
      <w:r w:rsidRPr="004B2D69">
        <w:rPr>
          <w:rFonts w:ascii="Times New Roman" w:eastAsia="Calibri" w:hAnsi="Times New Roman" w:cs="Times New Roman"/>
          <w:sz w:val="32"/>
          <w:szCs w:val="32"/>
          <w:shd w:val="clear" w:color="auto" w:fill="FFFFFF"/>
        </w:rPr>
        <w:t>р</w:t>
      </w:r>
      <w:r w:rsidRPr="004B2D69">
        <w:rPr>
          <w:rFonts w:ascii="Times New Roman" w:eastAsia="Calibri" w:hAnsi="Times New Roman" w:cs="Times New Roman"/>
          <w:sz w:val="32"/>
          <w:szCs w:val="32"/>
          <w:shd w:val="clear" w:color="auto" w:fill="FFFFFF"/>
        </w:rPr>
        <w:t>ных для научного стиля, например:</w:t>
      </w:r>
    </w:p>
    <w:p w:rsidR="00D145EB" w:rsidRPr="004B2D69" w:rsidRDefault="00D145EB" w:rsidP="00DC275E">
      <w:pPr>
        <w:widowControl w:val="0"/>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shd w:val="clear" w:color="auto" w:fill="FFFFFF"/>
        </w:rPr>
        <w:t>Хотя вопрос был ясно сформулирован, на него до сих пор не дан ответ.</w:t>
      </w:r>
    </w:p>
    <w:p w:rsidR="00D145EB" w:rsidRPr="004B2D69" w:rsidRDefault="00D145EB" w:rsidP="00DC275E">
      <w:pPr>
        <w:widowControl w:val="0"/>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shd w:val="clear" w:color="auto" w:fill="FFFFFF"/>
        </w:rPr>
        <w:t>Хотя эти выражения значительно изменены, обычно счит</w:t>
      </w:r>
      <w:r w:rsidRPr="004B2D69">
        <w:rPr>
          <w:rFonts w:ascii="Times New Roman" w:eastAsia="Calibri" w:hAnsi="Times New Roman" w:cs="Times New Roman"/>
          <w:i/>
          <w:sz w:val="32"/>
          <w:szCs w:val="32"/>
          <w:shd w:val="clear" w:color="auto" w:fill="FFFFFF"/>
        </w:rPr>
        <w:t>а</w:t>
      </w:r>
      <w:r w:rsidRPr="004B2D69">
        <w:rPr>
          <w:rFonts w:ascii="Times New Roman" w:eastAsia="Calibri" w:hAnsi="Times New Roman" w:cs="Times New Roman"/>
          <w:i/>
          <w:sz w:val="32"/>
          <w:szCs w:val="32"/>
          <w:shd w:val="clear" w:color="auto" w:fill="FFFFFF"/>
        </w:rPr>
        <w:t>ется, что их значение одно и то же.</w:t>
      </w:r>
    </w:p>
    <w:p w:rsidR="00D145EB" w:rsidRPr="004B2D69" w:rsidRDefault="00D145EB" w:rsidP="00DC275E">
      <w:pPr>
        <w:widowControl w:val="0"/>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shd w:val="clear" w:color="auto" w:fill="FFFFFF"/>
        </w:rPr>
        <w:t>Каким бы трудным ни казался процесс передачи знаний на ру</w:t>
      </w:r>
      <w:r w:rsidRPr="004B2D69">
        <w:rPr>
          <w:rFonts w:ascii="Times New Roman" w:eastAsia="Calibri" w:hAnsi="Times New Roman" w:cs="Times New Roman"/>
          <w:i/>
          <w:sz w:val="32"/>
          <w:szCs w:val="32"/>
          <w:shd w:val="clear" w:color="auto" w:fill="FFFFFF"/>
        </w:rPr>
        <w:t>с</w:t>
      </w:r>
      <w:r w:rsidRPr="004B2D69">
        <w:rPr>
          <w:rFonts w:ascii="Times New Roman" w:eastAsia="Calibri" w:hAnsi="Times New Roman" w:cs="Times New Roman"/>
          <w:i/>
          <w:sz w:val="32"/>
          <w:szCs w:val="32"/>
          <w:shd w:val="clear" w:color="auto" w:fill="FFFFFF"/>
        </w:rPr>
        <w:t>ском языке, он всё же возможен.</w:t>
      </w:r>
    </w:p>
    <w:p w:rsidR="00D145EB" w:rsidRPr="004B2D69" w:rsidRDefault="00D145EB" w:rsidP="00DC275E">
      <w:pPr>
        <w:widowControl w:val="0"/>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shd w:val="clear" w:color="auto" w:fill="FFFFFF"/>
        </w:rPr>
        <w:t>Эти клетки имеют морфологические признаки лимфоцитов, хотя рецепторы Т-клеток у них отсутствуют.</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Характерной особенностью научного стиля русского языка я</w:t>
      </w:r>
      <w:r w:rsidRPr="004B2D69">
        <w:rPr>
          <w:rFonts w:ascii="Times New Roman" w:eastAsia="Calibri" w:hAnsi="Times New Roman" w:cs="Times New Roman"/>
          <w:sz w:val="32"/>
          <w:szCs w:val="32"/>
          <w:shd w:val="clear" w:color="auto" w:fill="FFFFFF"/>
        </w:rPr>
        <w:t>в</w:t>
      </w:r>
      <w:r w:rsidRPr="004B2D69">
        <w:rPr>
          <w:rFonts w:ascii="Times New Roman" w:eastAsia="Calibri" w:hAnsi="Times New Roman" w:cs="Times New Roman"/>
          <w:sz w:val="32"/>
          <w:szCs w:val="32"/>
          <w:shd w:val="clear" w:color="auto" w:fill="FFFFFF"/>
        </w:rPr>
        <w:t>ляется тот факт, что отношение между уступительным обстоятел</w:t>
      </w:r>
      <w:r w:rsidRPr="004B2D69">
        <w:rPr>
          <w:rFonts w:ascii="Times New Roman" w:eastAsia="Calibri" w:hAnsi="Times New Roman" w:cs="Times New Roman"/>
          <w:sz w:val="32"/>
          <w:szCs w:val="32"/>
          <w:shd w:val="clear" w:color="auto" w:fill="FFFFFF"/>
        </w:rPr>
        <w:t>ь</w:t>
      </w:r>
      <w:r w:rsidRPr="004B2D69">
        <w:rPr>
          <w:rFonts w:ascii="Times New Roman" w:eastAsia="Calibri" w:hAnsi="Times New Roman" w:cs="Times New Roman"/>
          <w:sz w:val="32"/>
          <w:szCs w:val="32"/>
          <w:shd w:val="clear" w:color="auto" w:fill="FFFFFF"/>
        </w:rPr>
        <w:t>ством и действием наполняется новым содержанием: уступител</w:t>
      </w:r>
      <w:r w:rsidRPr="004B2D69">
        <w:rPr>
          <w:rFonts w:ascii="Times New Roman" w:eastAsia="Calibri" w:hAnsi="Times New Roman" w:cs="Times New Roman"/>
          <w:sz w:val="32"/>
          <w:szCs w:val="32"/>
          <w:shd w:val="clear" w:color="auto" w:fill="FFFFFF"/>
        </w:rPr>
        <w:t>ь</w:t>
      </w:r>
      <w:r w:rsidRPr="004B2D69">
        <w:rPr>
          <w:rFonts w:ascii="Times New Roman" w:eastAsia="Calibri" w:hAnsi="Times New Roman" w:cs="Times New Roman"/>
          <w:sz w:val="32"/>
          <w:szCs w:val="32"/>
          <w:shd w:val="clear" w:color="auto" w:fill="FFFFFF"/>
        </w:rPr>
        <w:t>ный член этой группы в научном стиле приобретает самостоятел</w:t>
      </w:r>
      <w:r w:rsidRPr="004B2D69">
        <w:rPr>
          <w:rFonts w:ascii="Times New Roman" w:eastAsia="Calibri" w:hAnsi="Times New Roman" w:cs="Times New Roman"/>
          <w:sz w:val="32"/>
          <w:szCs w:val="32"/>
          <w:shd w:val="clear" w:color="auto" w:fill="FFFFFF"/>
        </w:rPr>
        <w:t>ь</w:t>
      </w:r>
      <w:r w:rsidRPr="004B2D69">
        <w:rPr>
          <w:rFonts w:ascii="Times New Roman" w:eastAsia="Calibri" w:hAnsi="Times New Roman" w:cs="Times New Roman"/>
          <w:sz w:val="32"/>
          <w:szCs w:val="32"/>
          <w:shd w:val="clear" w:color="auto" w:fill="FFFFFF"/>
        </w:rPr>
        <w:t>ную информативность, отчего общая информативность всего уст</w:t>
      </w:r>
      <w:r w:rsidRPr="004B2D69">
        <w:rPr>
          <w:rFonts w:ascii="Times New Roman" w:eastAsia="Calibri" w:hAnsi="Times New Roman" w:cs="Times New Roman"/>
          <w:sz w:val="32"/>
          <w:szCs w:val="32"/>
          <w:shd w:val="clear" w:color="auto" w:fill="FFFFFF"/>
        </w:rPr>
        <w:t>у</w:t>
      </w:r>
      <w:r w:rsidRPr="004B2D69">
        <w:rPr>
          <w:rFonts w:ascii="Times New Roman" w:eastAsia="Calibri" w:hAnsi="Times New Roman" w:cs="Times New Roman"/>
          <w:sz w:val="32"/>
          <w:szCs w:val="32"/>
          <w:shd w:val="clear" w:color="auto" w:fill="FFFFFF"/>
        </w:rPr>
        <w:t>пительного высказывания значительно возрастает:</w:t>
      </w:r>
    </w:p>
    <w:p w:rsidR="00D145EB" w:rsidRPr="004B2D69" w:rsidRDefault="00D145EB" w:rsidP="00DC275E">
      <w:pPr>
        <w:widowControl w:val="0"/>
        <w:spacing w:after="0" w:line="240" w:lineRule="auto"/>
        <w:ind w:firstLine="567"/>
        <w:jc w:val="both"/>
        <w:rPr>
          <w:rFonts w:ascii="Times New Roman" w:eastAsia="Calibri" w:hAnsi="Times New Roman" w:cs="Times New Roman"/>
          <w:i/>
          <w:spacing w:val="-6"/>
          <w:sz w:val="32"/>
          <w:szCs w:val="32"/>
        </w:rPr>
      </w:pPr>
      <w:r w:rsidRPr="004B2D69">
        <w:rPr>
          <w:rFonts w:ascii="Times New Roman" w:eastAsia="Calibri" w:hAnsi="Times New Roman" w:cs="Times New Roman"/>
          <w:i/>
          <w:spacing w:val="-6"/>
          <w:sz w:val="32"/>
          <w:szCs w:val="32"/>
          <w:shd w:val="clear" w:color="auto" w:fill="FFFFFF"/>
        </w:rPr>
        <w:t>... но как бы ни было трудно определить, что такое литература, мы все убеждены, что такое определение всё же существует.</w:t>
      </w:r>
    </w:p>
    <w:p w:rsidR="00D145EB" w:rsidRPr="004B2D69" w:rsidRDefault="00D145EB" w:rsidP="00DC275E">
      <w:pPr>
        <w:widowControl w:val="0"/>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shd w:val="clear" w:color="auto" w:fill="FFFFFF"/>
        </w:rPr>
        <w:t>...несмотря на то, что это разграничение считается</w:t>
      </w:r>
      <w:r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i/>
          <w:sz w:val="32"/>
          <w:szCs w:val="32"/>
          <w:shd w:val="clear" w:color="auto" w:fill="FFFFFF"/>
        </w:rPr>
        <w:t>твердо установленным, тем не менее, оно в значительной степени иску</w:t>
      </w:r>
      <w:r w:rsidRPr="004B2D69">
        <w:rPr>
          <w:rFonts w:ascii="Times New Roman" w:eastAsia="Calibri" w:hAnsi="Times New Roman" w:cs="Times New Roman"/>
          <w:i/>
          <w:sz w:val="32"/>
          <w:szCs w:val="32"/>
          <w:shd w:val="clear" w:color="auto" w:fill="FFFFFF"/>
        </w:rPr>
        <w:t>с</w:t>
      </w:r>
      <w:r w:rsidRPr="004B2D69">
        <w:rPr>
          <w:rFonts w:ascii="Times New Roman" w:eastAsia="Calibri" w:hAnsi="Times New Roman" w:cs="Times New Roman"/>
          <w:i/>
          <w:sz w:val="32"/>
          <w:szCs w:val="32"/>
          <w:shd w:val="clear" w:color="auto" w:fill="FFFFFF"/>
        </w:rPr>
        <w:t>ственно.</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 xml:space="preserve">Наиболее применимы в научном стиле русского языка, как и в художественном стиле, уступительные высказывания: </w:t>
      </w:r>
      <w:r w:rsidRPr="004B2D69">
        <w:rPr>
          <w:rFonts w:ascii="Times New Roman" w:eastAsia="Calibri" w:hAnsi="Times New Roman" w:cs="Times New Roman"/>
          <w:sz w:val="32"/>
          <w:szCs w:val="32"/>
          <w:u w:val="single"/>
          <w:shd w:val="clear" w:color="auto" w:fill="FFFFFF"/>
        </w:rPr>
        <w:t>уступител</w:t>
      </w:r>
      <w:r w:rsidRPr="004B2D69">
        <w:rPr>
          <w:rFonts w:ascii="Times New Roman" w:eastAsia="Calibri" w:hAnsi="Times New Roman" w:cs="Times New Roman"/>
          <w:sz w:val="32"/>
          <w:szCs w:val="32"/>
          <w:u w:val="single"/>
          <w:shd w:val="clear" w:color="auto" w:fill="FFFFFF"/>
        </w:rPr>
        <w:t>ь</w:t>
      </w:r>
      <w:r w:rsidRPr="004B2D69">
        <w:rPr>
          <w:rFonts w:ascii="Times New Roman" w:eastAsia="Calibri" w:hAnsi="Times New Roman" w:cs="Times New Roman"/>
          <w:sz w:val="32"/>
          <w:szCs w:val="32"/>
          <w:u w:val="single"/>
          <w:shd w:val="clear" w:color="auto" w:fill="FFFFFF"/>
        </w:rPr>
        <w:t xml:space="preserve">ное действие - действие, </w:t>
      </w:r>
      <w:r w:rsidRPr="004B2D69">
        <w:rPr>
          <w:rFonts w:ascii="Times New Roman" w:eastAsia="Calibri" w:hAnsi="Times New Roman" w:cs="Times New Roman"/>
          <w:sz w:val="32"/>
          <w:szCs w:val="32"/>
          <w:shd w:val="clear" w:color="auto" w:fill="FFFFFF"/>
        </w:rPr>
        <w:t>поскольку в н</w:t>
      </w:r>
      <w:r w:rsidR="001B228C" w:rsidRPr="004B2D69">
        <w:rPr>
          <w:rFonts w:ascii="Times New Roman" w:eastAsia="Calibri" w:hAnsi="Times New Roman" w:cs="Times New Roman"/>
          <w:sz w:val="32"/>
          <w:szCs w:val="32"/>
          <w:shd w:val="clear" w:color="auto" w:fill="FFFFFF"/>
        </w:rPr>
        <w:t>их</w:t>
      </w:r>
      <w:r w:rsidRPr="004B2D69">
        <w:rPr>
          <w:rFonts w:ascii="Times New Roman" w:eastAsia="Calibri" w:hAnsi="Times New Roman" w:cs="Times New Roman"/>
          <w:sz w:val="32"/>
          <w:szCs w:val="32"/>
          <w:shd w:val="clear" w:color="auto" w:fill="FFFFFF"/>
        </w:rPr>
        <w:t xml:space="preserve"> отражается взаимоде</w:t>
      </w:r>
      <w:r w:rsidRPr="004B2D69">
        <w:rPr>
          <w:rFonts w:ascii="Times New Roman" w:eastAsia="Calibri" w:hAnsi="Times New Roman" w:cs="Times New Roman"/>
          <w:sz w:val="32"/>
          <w:szCs w:val="32"/>
          <w:shd w:val="clear" w:color="auto" w:fill="FFFFFF"/>
        </w:rPr>
        <w:t>й</w:t>
      </w:r>
      <w:r w:rsidRPr="004B2D69">
        <w:rPr>
          <w:rFonts w:ascii="Times New Roman" w:eastAsia="Calibri" w:hAnsi="Times New Roman" w:cs="Times New Roman"/>
          <w:sz w:val="32"/>
          <w:szCs w:val="32"/>
          <w:shd w:val="clear" w:color="auto" w:fill="FFFFFF"/>
        </w:rPr>
        <w:t>ствие процессов и явлений, составляющих существо научного и</w:t>
      </w:r>
      <w:r w:rsidRPr="004B2D69">
        <w:rPr>
          <w:rFonts w:ascii="Times New Roman" w:eastAsia="Calibri" w:hAnsi="Times New Roman" w:cs="Times New Roman"/>
          <w:sz w:val="32"/>
          <w:szCs w:val="32"/>
          <w:shd w:val="clear" w:color="auto" w:fill="FFFFFF"/>
        </w:rPr>
        <w:t>з</w:t>
      </w:r>
      <w:r w:rsidRPr="004B2D69">
        <w:rPr>
          <w:rFonts w:ascii="Times New Roman" w:eastAsia="Calibri" w:hAnsi="Times New Roman" w:cs="Times New Roman"/>
          <w:sz w:val="32"/>
          <w:szCs w:val="32"/>
          <w:shd w:val="clear" w:color="auto" w:fill="FFFFFF"/>
        </w:rPr>
        <w:lastRenderedPageBreak/>
        <w:t xml:space="preserve">ложения. </w:t>
      </w:r>
    </w:p>
    <w:p w:rsidR="00D145EB" w:rsidRPr="004B2D69" w:rsidRDefault="00D145EB" w:rsidP="00DC275E">
      <w:pPr>
        <w:widowControl w:val="0"/>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shd w:val="clear" w:color="auto" w:fill="FFFFFF"/>
        </w:rPr>
        <w:t>Резистентность слизистых оболочек желудка, кишечника, глаз, носа... обусловлена теми же факторами, хотя и выражена слабее.</w:t>
      </w:r>
    </w:p>
    <w:p w:rsidR="00D145EB" w:rsidRPr="004B2D69" w:rsidRDefault="00D145EB" w:rsidP="00DC275E">
      <w:pPr>
        <w:widowControl w:val="0"/>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shd w:val="clear" w:color="auto" w:fill="FFFFFF"/>
        </w:rPr>
        <w:t>В результате лечения клиническая картина заболевания изм</w:t>
      </w:r>
      <w:r w:rsidRPr="004B2D69">
        <w:rPr>
          <w:rFonts w:ascii="Times New Roman" w:eastAsia="Calibri" w:hAnsi="Times New Roman" w:cs="Times New Roman"/>
          <w:i/>
          <w:sz w:val="32"/>
          <w:szCs w:val="32"/>
          <w:shd w:val="clear" w:color="auto" w:fill="FFFFFF"/>
        </w:rPr>
        <w:t>е</w:t>
      </w:r>
      <w:r w:rsidRPr="004B2D69">
        <w:rPr>
          <w:rFonts w:ascii="Times New Roman" w:eastAsia="Calibri" w:hAnsi="Times New Roman" w:cs="Times New Roman"/>
          <w:i/>
          <w:sz w:val="32"/>
          <w:szCs w:val="32"/>
          <w:shd w:val="clear" w:color="auto" w:fill="FFFFFF"/>
        </w:rPr>
        <w:t>нилась, хотя боль полностью не прекратилась.</w:t>
      </w:r>
    </w:p>
    <w:p w:rsidR="00D145EB" w:rsidRPr="004B2D69" w:rsidRDefault="00D145EB" w:rsidP="00DC275E">
      <w:pPr>
        <w:widowControl w:val="0"/>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shd w:val="clear" w:color="auto" w:fill="FFFFFF"/>
        </w:rPr>
        <w:t>Механизм их действия ещё недостаточно ясен, хотя достиг</w:t>
      </w:r>
      <w:r w:rsidRPr="004B2D69">
        <w:rPr>
          <w:rFonts w:ascii="Times New Roman" w:eastAsia="Calibri" w:hAnsi="Times New Roman" w:cs="Times New Roman"/>
          <w:i/>
          <w:sz w:val="32"/>
          <w:szCs w:val="32"/>
          <w:shd w:val="clear" w:color="auto" w:fill="FFFFFF"/>
        </w:rPr>
        <w:t>а</w:t>
      </w:r>
      <w:r w:rsidRPr="004B2D69">
        <w:rPr>
          <w:rFonts w:ascii="Times New Roman" w:eastAsia="Calibri" w:hAnsi="Times New Roman" w:cs="Times New Roman"/>
          <w:i/>
          <w:sz w:val="32"/>
          <w:szCs w:val="32"/>
          <w:shd w:val="clear" w:color="auto" w:fill="FFFFFF"/>
        </w:rPr>
        <w:t>емый ими клинический эффект неоспорим.</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xml:space="preserve">I группа высказываний, а именно: </w:t>
      </w:r>
      <w:r w:rsidRPr="004B2D69">
        <w:rPr>
          <w:rFonts w:ascii="Times New Roman" w:eastAsia="Calibri" w:hAnsi="Times New Roman" w:cs="Times New Roman"/>
          <w:sz w:val="32"/>
          <w:szCs w:val="32"/>
          <w:u w:val="single"/>
          <w:shd w:val="clear" w:color="auto" w:fill="FFFFFF"/>
        </w:rPr>
        <w:t xml:space="preserve">уступительный признак - действие </w:t>
      </w:r>
      <w:r w:rsidRPr="004B2D69">
        <w:rPr>
          <w:rFonts w:ascii="Times New Roman" w:eastAsia="Calibri" w:hAnsi="Times New Roman" w:cs="Times New Roman"/>
          <w:sz w:val="32"/>
          <w:szCs w:val="32"/>
          <w:shd w:val="clear" w:color="auto" w:fill="FFFFFF"/>
        </w:rPr>
        <w:t>в научном стиле русского языка характеризуется преобл</w:t>
      </w:r>
      <w:r w:rsidRPr="004B2D69">
        <w:rPr>
          <w:rFonts w:ascii="Times New Roman" w:eastAsia="Calibri" w:hAnsi="Times New Roman" w:cs="Times New Roman"/>
          <w:sz w:val="32"/>
          <w:szCs w:val="32"/>
          <w:shd w:val="clear" w:color="auto" w:fill="FFFFFF"/>
        </w:rPr>
        <w:t>а</w:t>
      </w:r>
      <w:r w:rsidRPr="004B2D69">
        <w:rPr>
          <w:rFonts w:ascii="Times New Roman" w:eastAsia="Calibri" w:hAnsi="Times New Roman" w:cs="Times New Roman"/>
          <w:sz w:val="32"/>
          <w:szCs w:val="32"/>
          <w:shd w:val="clear" w:color="auto" w:fill="FFFFFF"/>
        </w:rPr>
        <w:t>данием усечённой структуры уступительного члена, тогда как стиль художественной прозы равномерно использует полную и усечённую структуры уступительного члена в этой группе выск</w:t>
      </w:r>
      <w:r w:rsidRPr="004B2D69">
        <w:rPr>
          <w:rFonts w:ascii="Times New Roman" w:eastAsia="Calibri" w:hAnsi="Times New Roman" w:cs="Times New Roman"/>
          <w:sz w:val="32"/>
          <w:szCs w:val="32"/>
          <w:shd w:val="clear" w:color="auto" w:fill="FFFFFF"/>
        </w:rPr>
        <w:t>а</w:t>
      </w:r>
      <w:r w:rsidRPr="004B2D69">
        <w:rPr>
          <w:rFonts w:ascii="Times New Roman" w:eastAsia="Calibri" w:hAnsi="Times New Roman" w:cs="Times New Roman"/>
          <w:sz w:val="32"/>
          <w:szCs w:val="32"/>
          <w:shd w:val="clear" w:color="auto" w:fill="FFFFFF"/>
        </w:rPr>
        <w:t>зываний, например:</w:t>
      </w:r>
    </w:p>
    <w:p w:rsidR="00D145EB" w:rsidRPr="004B2D69" w:rsidRDefault="00D145EB" w:rsidP="00DC275E">
      <w:pPr>
        <w:widowControl w:val="0"/>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shd w:val="clear" w:color="auto" w:fill="FFFFFF"/>
        </w:rPr>
        <w:t>... при тяжёлом течении острых инфекций наблюдается более раннее угнетение неспецифической резистентности, хотя и незн</w:t>
      </w:r>
      <w:r w:rsidRPr="004B2D69">
        <w:rPr>
          <w:rFonts w:ascii="Times New Roman" w:eastAsia="Calibri" w:hAnsi="Times New Roman" w:cs="Times New Roman"/>
          <w:i/>
          <w:sz w:val="32"/>
          <w:szCs w:val="32"/>
          <w:shd w:val="clear" w:color="auto" w:fill="FFFFFF"/>
        </w:rPr>
        <w:t>а</w:t>
      </w:r>
      <w:r w:rsidRPr="004B2D69">
        <w:rPr>
          <w:rFonts w:ascii="Times New Roman" w:eastAsia="Calibri" w:hAnsi="Times New Roman" w:cs="Times New Roman"/>
          <w:i/>
          <w:sz w:val="32"/>
          <w:szCs w:val="32"/>
          <w:shd w:val="clear" w:color="auto" w:fill="FFFFFF"/>
        </w:rPr>
        <w:t>чительное.</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Расчленённость конструкции даёт свободу в размещении ко</w:t>
      </w:r>
      <w:r w:rsidRPr="004B2D69">
        <w:rPr>
          <w:rFonts w:ascii="Times New Roman" w:eastAsia="Calibri" w:hAnsi="Times New Roman" w:cs="Times New Roman"/>
          <w:sz w:val="32"/>
          <w:szCs w:val="32"/>
          <w:shd w:val="clear" w:color="auto" w:fill="FFFFFF"/>
        </w:rPr>
        <w:t>м</w:t>
      </w:r>
      <w:r w:rsidRPr="004B2D69">
        <w:rPr>
          <w:rFonts w:ascii="Times New Roman" w:eastAsia="Calibri" w:hAnsi="Times New Roman" w:cs="Times New Roman"/>
          <w:sz w:val="32"/>
          <w:szCs w:val="32"/>
          <w:shd w:val="clear" w:color="auto" w:fill="FFFFFF"/>
        </w:rPr>
        <w:t>понентов уступительного высказывания. Это явление широко и</w:t>
      </w:r>
      <w:r w:rsidRPr="004B2D69">
        <w:rPr>
          <w:rFonts w:ascii="Times New Roman" w:eastAsia="Calibri" w:hAnsi="Times New Roman" w:cs="Times New Roman"/>
          <w:sz w:val="32"/>
          <w:szCs w:val="32"/>
          <w:shd w:val="clear" w:color="auto" w:fill="FFFFFF"/>
        </w:rPr>
        <w:t>с</w:t>
      </w:r>
      <w:r w:rsidRPr="004B2D69">
        <w:rPr>
          <w:rFonts w:ascii="Times New Roman" w:eastAsia="Calibri" w:hAnsi="Times New Roman" w:cs="Times New Roman"/>
          <w:sz w:val="32"/>
          <w:szCs w:val="32"/>
          <w:shd w:val="clear" w:color="auto" w:fill="FFFFFF"/>
        </w:rPr>
        <w:t>пользуется в научном стиле для лучшей организации последов</w:t>
      </w:r>
      <w:r w:rsidRPr="004B2D69">
        <w:rPr>
          <w:rFonts w:ascii="Times New Roman" w:eastAsia="Calibri" w:hAnsi="Times New Roman" w:cs="Times New Roman"/>
          <w:sz w:val="32"/>
          <w:szCs w:val="32"/>
          <w:shd w:val="clear" w:color="auto" w:fill="FFFFFF"/>
        </w:rPr>
        <w:t>а</w:t>
      </w:r>
      <w:r w:rsidRPr="004B2D69">
        <w:rPr>
          <w:rFonts w:ascii="Times New Roman" w:eastAsia="Calibri" w:hAnsi="Times New Roman" w:cs="Times New Roman"/>
          <w:sz w:val="32"/>
          <w:szCs w:val="32"/>
          <w:shd w:val="clear" w:color="auto" w:fill="FFFFFF"/>
        </w:rPr>
        <w:t>тельного логического изложения.</w:t>
      </w:r>
    </w:p>
    <w:p w:rsidR="00D145EB" w:rsidRPr="004B2D69" w:rsidRDefault="00D145EB" w:rsidP="00DC275E">
      <w:pPr>
        <w:widowControl w:val="0"/>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shd w:val="clear" w:color="auto" w:fill="FFFFFF"/>
        </w:rPr>
        <w:t>Еще более интенсивно относительно слабая связь между комп</w:t>
      </w:r>
      <w:r w:rsidRPr="004B2D69">
        <w:rPr>
          <w:rFonts w:ascii="Times New Roman" w:eastAsia="Calibri" w:hAnsi="Times New Roman" w:cs="Times New Roman"/>
          <w:spacing w:val="-4"/>
          <w:sz w:val="32"/>
          <w:szCs w:val="32"/>
          <w:shd w:val="clear" w:color="auto" w:fill="FFFFFF"/>
        </w:rPr>
        <w:t>о</w:t>
      </w:r>
      <w:r w:rsidRPr="004B2D69">
        <w:rPr>
          <w:rFonts w:ascii="Times New Roman" w:eastAsia="Calibri" w:hAnsi="Times New Roman" w:cs="Times New Roman"/>
          <w:spacing w:val="-4"/>
          <w:sz w:val="32"/>
          <w:szCs w:val="32"/>
          <w:shd w:val="clear" w:color="auto" w:fill="FFFFFF"/>
        </w:rPr>
        <w:t>нентами расчленённой конструкции используется в разговорном ст</w:t>
      </w:r>
      <w:r w:rsidRPr="004B2D69">
        <w:rPr>
          <w:rFonts w:ascii="Times New Roman" w:eastAsia="Calibri" w:hAnsi="Times New Roman" w:cs="Times New Roman"/>
          <w:spacing w:val="-4"/>
          <w:sz w:val="32"/>
          <w:szCs w:val="32"/>
          <w:shd w:val="clear" w:color="auto" w:fill="FFFFFF"/>
        </w:rPr>
        <w:t>и</w:t>
      </w:r>
      <w:r w:rsidRPr="004B2D69">
        <w:rPr>
          <w:rFonts w:ascii="Times New Roman" w:eastAsia="Calibri" w:hAnsi="Times New Roman" w:cs="Times New Roman"/>
          <w:spacing w:val="-4"/>
          <w:sz w:val="32"/>
          <w:szCs w:val="32"/>
          <w:shd w:val="clear" w:color="auto" w:fill="FFFFFF"/>
        </w:rPr>
        <w:t>ле, где уступительные отношения формируются «по принципу соп</w:t>
      </w:r>
      <w:r w:rsidRPr="004B2D69">
        <w:rPr>
          <w:rFonts w:ascii="Times New Roman" w:eastAsia="Calibri" w:hAnsi="Times New Roman" w:cs="Times New Roman"/>
          <w:spacing w:val="-4"/>
          <w:sz w:val="32"/>
          <w:szCs w:val="32"/>
          <w:shd w:val="clear" w:color="auto" w:fill="FFFFFF"/>
        </w:rPr>
        <w:t>о</w:t>
      </w:r>
      <w:r w:rsidRPr="004B2D69">
        <w:rPr>
          <w:rFonts w:ascii="Times New Roman" w:eastAsia="Calibri" w:hAnsi="Times New Roman" w:cs="Times New Roman"/>
          <w:spacing w:val="-4"/>
          <w:sz w:val="32"/>
          <w:szCs w:val="32"/>
          <w:shd w:val="clear" w:color="auto" w:fill="FFFFFF"/>
        </w:rPr>
        <w:t>ложения действий или явлений во внеречевой ситуации» [3, с. 73].</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 xml:space="preserve">Благодаря расчленённости конструкции возникает возможность разъединить уступительное высказывание и даже разместить его компоненты в отдельных репликах диалога. </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Более того, оказывается возможным существование структурно оформленного уступительного члена при отсутствии доминиру</w:t>
      </w:r>
      <w:r w:rsidRPr="004B2D69">
        <w:rPr>
          <w:rFonts w:ascii="Times New Roman" w:eastAsia="Calibri" w:hAnsi="Times New Roman" w:cs="Times New Roman"/>
          <w:sz w:val="32"/>
          <w:szCs w:val="32"/>
          <w:shd w:val="clear" w:color="auto" w:fill="FFFFFF"/>
        </w:rPr>
        <w:t>ю</w:t>
      </w:r>
      <w:r w:rsidRPr="004B2D69">
        <w:rPr>
          <w:rFonts w:ascii="Times New Roman" w:eastAsia="Calibri" w:hAnsi="Times New Roman" w:cs="Times New Roman"/>
          <w:sz w:val="32"/>
          <w:szCs w:val="32"/>
          <w:shd w:val="clear" w:color="auto" w:fill="FFFFFF"/>
        </w:rPr>
        <w:t>щего члена, который может лишь имплицироваться контекстуально или ситуативно, например:</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Хиггинс: ... всю жизнь только этим и занималась.</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Пикеринг: ... хотя полгода назад она ещё не знала, как подойти к роялю</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shd w:val="clear" w:color="auto" w:fill="FFFFFF"/>
        </w:rPr>
        <w:t>(Б. Шоу).</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В русском языке в разговорном стиле часто встречаются такие союзные средства как «всё-таки», «хотя», «хотя бы»,</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shd w:val="clear" w:color="auto" w:fill="FFFFFF"/>
        </w:rPr>
        <w:t>«однако (же)», которые в диалогической речи могут выступать</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shd w:val="clear" w:color="auto" w:fill="FFFFFF"/>
        </w:rPr>
        <w:t>самостоятельно в уступительном члене или без него, имплицируя присутствие по</w:t>
      </w:r>
      <w:r w:rsidRPr="004B2D69">
        <w:rPr>
          <w:rFonts w:ascii="Times New Roman" w:eastAsia="Calibri" w:hAnsi="Times New Roman" w:cs="Times New Roman"/>
          <w:sz w:val="32"/>
          <w:szCs w:val="32"/>
          <w:shd w:val="clear" w:color="auto" w:fill="FFFFFF"/>
        </w:rPr>
        <w:t>л</w:t>
      </w:r>
      <w:r w:rsidRPr="004B2D69">
        <w:rPr>
          <w:rFonts w:ascii="Times New Roman" w:eastAsia="Calibri" w:hAnsi="Times New Roman" w:cs="Times New Roman"/>
          <w:sz w:val="32"/>
          <w:szCs w:val="32"/>
          <w:shd w:val="clear" w:color="auto" w:fill="FFFFFF"/>
        </w:rPr>
        <w:lastRenderedPageBreak/>
        <w:t>ной структуры, выражающей значение уступительно</w:t>
      </w:r>
      <w:r w:rsidRPr="004B2D69">
        <w:rPr>
          <w:rFonts w:ascii="Times New Roman" w:eastAsia="Calibri" w:hAnsi="Times New Roman" w:cs="Times New Roman"/>
          <w:sz w:val="32"/>
          <w:szCs w:val="32"/>
          <w:shd w:val="clear" w:color="auto" w:fill="FFFFFF"/>
          <w:lang w:val="en-US"/>
        </w:rPr>
        <w:t>c</w:t>
      </w:r>
      <w:r w:rsidRPr="004B2D69">
        <w:rPr>
          <w:rFonts w:ascii="Times New Roman" w:eastAsia="Calibri" w:hAnsi="Times New Roman" w:cs="Times New Roman"/>
          <w:sz w:val="32"/>
          <w:szCs w:val="32"/>
          <w:shd w:val="clear" w:color="auto" w:fill="FFFFFF"/>
        </w:rPr>
        <w:t>ти, например:</w:t>
      </w:r>
    </w:p>
    <w:p w:rsidR="00D145EB" w:rsidRPr="004B2D69" w:rsidRDefault="00D145EB" w:rsidP="00DC275E">
      <w:pPr>
        <w:widowControl w:val="0"/>
        <w:tabs>
          <w:tab w:val="left" w:pos="1664"/>
        </w:tabs>
        <w:spacing w:after="0" w:line="240" w:lineRule="auto"/>
        <w:ind w:left="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 Конечно, это так, а всё-таки...</w:t>
      </w:r>
    </w:p>
    <w:p w:rsidR="00D145EB" w:rsidRPr="004B2D69" w:rsidRDefault="00D145EB" w:rsidP="00DC275E">
      <w:pPr>
        <w:widowControl w:val="0"/>
        <w:tabs>
          <w:tab w:val="left" w:pos="1664"/>
        </w:tabs>
        <w:spacing w:after="0" w:line="240" w:lineRule="auto"/>
        <w:ind w:left="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 Я не люблю его, хотя...</w:t>
      </w:r>
    </w:p>
    <w:p w:rsidR="00D145EB" w:rsidRPr="004B2D69" w:rsidRDefault="00D145EB" w:rsidP="00DC275E">
      <w:pPr>
        <w:widowControl w:val="0"/>
        <w:tabs>
          <w:tab w:val="left" w:pos="1664"/>
        </w:tabs>
        <w:spacing w:after="0" w:line="240" w:lineRule="auto"/>
        <w:ind w:left="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 Тебе же не нравится это.</w:t>
      </w:r>
    </w:p>
    <w:p w:rsidR="00D145EB" w:rsidRPr="004B2D69" w:rsidRDefault="00D145EB" w:rsidP="00DC275E">
      <w:pPr>
        <w:widowControl w:val="0"/>
        <w:tabs>
          <w:tab w:val="left" w:pos="1664"/>
        </w:tabs>
        <w:spacing w:after="0" w:line="240" w:lineRule="auto"/>
        <w:ind w:left="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Ну, всё-таки.</w:t>
      </w:r>
    </w:p>
    <w:p w:rsidR="00D145EB" w:rsidRPr="004B2D69" w:rsidRDefault="00D145EB" w:rsidP="00DC275E">
      <w:pPr>
        <w:widowControl w:val="0"/>
        <w:tabs>
          <w:tab w:val="left" w:pos="1664"/>
        </w:tabs>
        <w:spacing w:after="0" w:line="240" w:lineRule="auto"/>
        <w:ind w:left="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Вполне возможно. Хотя... наверное, враньё.</w:t>
      </w:r>
    </w:p>
    <w:p w:rsidR="00D145EB" w:rsidRPr="004B2D69" w:rsidRDefault="00D145EB" w:rsidP="00DC275E">
      <w:pPr>
        <w:widowControl w:val="0"/>
        <w:tabs>
          <w:tab w:val="left" w:pos="1664"/>
        </w:tabs>
        <w:spacing w:after="0" w:line="240" w:lineRule="auto"/>
        <w:ind w:left="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Девяносто.</w:t>
      </w:r>
    </w:p>
    <w:p w:rsidR="00D145EB" w:rsidRPr="004B2D69" w:rsidRDefault="00D145EB" w:rsidP="00DC275E">
      <w:pPr>
        <w:widowControl w:val="0"/>
        <w:tabs>
          <w:tab w:val="left" w:pos="1664"/>
        </w:tabs>
        <w:spacing w:after="0" w:line="240" w:lineRule="auto"/>
        <w:ind w:left="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Всё-таки это куш.</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В русском языке в разговорном стиле, как впрочем, и в других стилях, более часто встречаются высказывания, передающие уст</w:t>
      </w:r>
      <w:r w:rsidRPr="004B2D69">
        <w:rPr>
          <w:rFonts w:ascii="Times New Roman" w:eastAsia="Calibri" w:hAnsi="Times New Roman" w:cs="Times New Roman"/>
          <w:sz w:val="32"/>
          <w:szCs w:val="32"/>
          <w:shd w:val="clear" w:color="auto" w:fill="FFFFFF"/>
        </w:rPr>
        <w:t>у</w:t>
      </w:r>
      <w:r w:rsidRPr="004B2D69">
        <w:rPr>
          <w:rFonts w:ascii="Times New Roman" w:eastAsia="Calibri" w:hAnsi="Times New Roman" w:cs="Times New Roman"/>
          <w:sz w:val="32"/>
          <w:szCs w:val="32"/>
          <w:shd w:val="clear" w:color="auto" w:fill="FFFFFF"/>
        </w:rPr>
        <w:t>пительные отношения между двумя действиями (третья группа), следовательно</w:t>
      </w:r>
      <w:r w:rsidR="001B228C" w:rsidRPr="004B2D69">
        <w:rPr>
          <w:rFonts w:ascii="Times New Roman" w:eastAsia="Calibri" w:hAnsi="Times New Roman" w:cs="Times New Roman"/>
          <w:sz w:val="32"/>
          <w:szCs w:val="32"/>
          <w:shd w:val="clear" w:color="auto" w:fill="FFFFFF"/>
        </w:rPr>
        <w:t>,</w:t>
      </w:r>
      <w:r w:rsidRPr="004B2D69">
        <w:rPr>
          <w:rFonts w:ascii="Times New Roman" w:eastAsia="Calibri" w:hAnsi="Times New Roman" w:cs="Times New Roman"/>
          <w:sz w:val="32"/>
          <w:szCs w:val="32"/>
          <w:shd w:val="clear" w:color="auto" w:fill="FFFFFF"/>
        </w:rPr>
        <w:t xml:space="preserve"> в русском языке употребление уступительных в</w:t>
      </w:r>
      <w:r w:rsidRPr="004B2D69">
        <w:rPr>
          <w:rFonts w:ascii="Times New Roman" w:eastAsia="Calibri" w:hAnsi="Times New Roman" w:cs="Times New Roman"/>
          <w:sz w:val="32"/>
          <w:szCs w:val="32"/>
          <w:shd w:val="clear" w:color="auto" w:fill="FFFFFF"/>
        </w:rPr>
        <w:t>ы</w:t>
      </w:r>
      <w:r w:rsidRPr="004B2D69">
        <w:rPr>
          <w:rFonts w:ascii="Times New Roman" w:eastAsia="Calibri" w:hAnsi="Times New Roman" w:cs="Times New Roman"/>
          <w:sz w:val="32"/>
          <w:szCs w:val="32"/>
          <w:shd w:val="clear" w:color="auto" w:fill="FFFFFF"/>
        </w:rPr>
        <w:t>сказываний той или иной группы не является стилеразличительным фактором.</w:t>
      </w:r>
    </w:p>
    <w:p w:rsidR="00D145EB" w:rsidRPr="004B2D69" w:rsidRDefault="00D145EB" w:rsidP="00DC275E">
      <w:pPr>
        <w:spacing w:after="0" w:line="240" w:lineRule="auto"/>
        <w:ind w:firstLine="567"/>
        <w:jc w:val="both"/>
        <w:rPr>
          <w:rFonts w:ascii="Times New Roman" w:eastAsia="Calibri" w:hAnsi="Times New Roman" w:cs="Times New Roman"/>
          <w:i/>
          <w:sz w:val="32"/>
          <w:szCs w:val="32"/>
          <w:shd w:val="clear" w:color="auto" w:fill="FFFFFF"/>
        </w:rPr>
      </w:pPr>
      <w:r w:rsidRPr="004B2D69">
        <w:rPr>
          <w:rFonts w:ascii="Times New Roman" w:eastAsia="Calibri" w:hAnsi="Times New Roman" w:cs="Times New Roman"/>
          <w:i/>
          <w:sz w:val="32"/>
          <w:szCs w:val="32"/>
          <w:shd w:val="clear" w:color="auto" w:fill="FFFFFF"/>
        </w:rPr>
        <w:t>Функционирование уступительных предложений в русском языке</w:t>
      </w:r>
      <w:r w:rsidR="009D1C6F" w:rsidRPr="004B2D69">
        <w:rPr>
          <w:rFonts w:ascii="Times New Roman" w:eastAsia="Calibri" w:hAnsi="Times New Roman" w:cs="Times New Roman"/>
          <w:i/>
          <w:sz w:val="32"/>
          <w:szCs w:val="32"/>
          <w:shd w:val="clear" w:color="auto" w:fill="FFFFFF"/>
        </w:rPr>
        <w:t>.</w:t>
      </w:r>
    </w:p>
    <w:tbl>
      <w:tblPr>
        <w:tblW w:w="5000" w:type="pct"/>
        <w:tblCellMar>
          <w:left w:w="0" w:type="dxa"/>
          <w:right w:w="0" w:type="dxa"/>
        </w:tblCellMar>
        <w:tblLook w:val="04A0" w:firstRow="1" w:lastRow="0" w:firstColumn="1" w:lastColumn="0" w:noHBand="0" w:noVBand="1"/>
      </w:tblPr>
      <w:tblGrid>
        <w:gridCol w:w="3094"/>
        <w:gridCol w:w="1648"/>
        <w:gridCol w:w="2600"/>
        <w:gridCol w:w="2023"/>
      </w:tblGrid>
      <w:tr w:rsidR="004B2D69" w:rsidRPr="004B2D69" w:rsidTr="001F4C0F">
        <w:trPr>
          <w:trHeight w:hRule="exact" w:val="403"/>
        </w:trPr>
        <w:tc>
          <w:tcPr>
            <w:tcW w:w="1652" w:type="pct"/>
            <w:vMerge w:val="restart"/>
            <w:tcBorders>
              <w:top w:val="single" w:sz="4" w:space="0" w:color="auto"/>
              <w:left w:val="single" w:sz="4" w:space="0" w:color="auto"/>
              <w:bottom w:val="nil"/>
              <w:right w:val="nil"/>
            </w:tcBorders>
            <w:shd w:val="clear" w:color="auto" w:fill="FFFFFF"/>
            <w:vAlign w:val="center"/>
            <w:hideMark/>
          </w:tcPr>
          <w:p w:rsidR="00D145EB" w:rsidRPr="004B2D69" w:rsidRDefault="001B228C"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w:t>
            </w:r>
            <w:r w:rsidR="00D145EB" w:rsidRPr="004B2D69">
              <w:rPr>
                <w:rFonts w:ascii="Times New Roman" w:eastAsia="Times New Roman" w:hAnsi="Times New Roman" w:cs="Times New Roman"/>
                <w:sz w:val="32"/>
                <w:szCs w:val="32"/>
                <w:lang w:eastAsia="ru-RU"/>
              </w:rPr>
              <w:t>тиль речи</w:t>
            </w:r>
          </w:p>
        </w:tc>
        <w:tc>
          <w:tcPr>
            <w:tcW w:w="3348" w:type="pct"/>
            <w:gridSpan w:val="3"/>
            <w:tcBorders>
              <w:top w:val="single" w:sz="4" w:space="0" w:color="auto"/>
              <w:left w:val="single" w:sz="4" w:space="0" w:color="auto"/>
              <w:bottom w:val="nil"/>
              <w:right w:val="single" w:sz="4" w:space="0" w:color="auto"/>
            </w:tcBorders>
            <w:shd w:val="clear" w:color="auto" w:fill="FFFFFF"/>
            <w:hideMark/>
          </w:tcPr>
          <w:p w:rsidR="00D145EB" w:rsidRPr="004B2D69" w:rsidRDefault="001F4C0F" w:rsidP="001F4C0F">
            <w:pPr>
              <w:widowControl w:val="0"/>
              <w:spacing w:after="0" w:line="240" w:lineRule="auto"/>
              <w:ind w:firstLine="89"/>
              <w:jc w:val="center"/>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w:t>
            </w:r>
            <w:r w:rsidR="00D145EB" w:rsidRPr="004B2D69">
              <w:rPr>
                <w:rFonts w:ascii="Times New Roman" w:eastAsia="Times New Roman" w:hAnsi="Times New Roman" w:cs="Times New Roman"/>
                <w:sz w:val="32"/>
                <w:szCs w:val="32"/>
                <w:lang w:eastAsia="ru-RU"/>
              </w:rPr>
              <w:t>лассификационные</w:t>
            </w:r>
            <w:r w:rsidRPr="004B2D69">
              <w:rPr>
                <w:rFonts w:ascii="Times New Roman" w:eastAsia="Times New Roman" w:hAnsi="Times New Roman" w:cs="Times New Roman"/>
                <w:sz w:val="32"/>
                <w:szCs w:val="32"/>
                <w:lang w:eastAsia="ru-RU"/>
              </w:rPr>
              <w:t xml:space="preserve"> </w:t>
            </w:r>
            <w:r w:rsidR="00D145EB" w:rsidRPr="004B2D69">
              <w:rPr>
                <w:rFonts w:ascii="Times New Roman" w:eastAsia="Times New Roman" w:hAnsi="Times New Roman" w:cs="Times New Roman"/>
                <w:sz w:val="32"/>
                <w:szCs w:val="32"/>
                <w:lang w:eastAsia="ru-RU"/>
              </w:rPr>
              <w:t>группы</w:t>
            </w:r>
          </w:p>
        </w:tc>
      </w:tr>
      <w:tr w:rsidR="004B2D69" w:rsidRPr="004B2D69" w:rsidTr="00DC275E">
        <w:trPr>
          <w:trHeight w:hRule="exact" w:val="390"/>
        </w:trPr>
        <w:tc>
          <w:tcPr>
            <w:tcW w:w="1652" w:type="pct"/>
            <w:vMerge/>
            <w:tcBorders>
              <w:top w:val="single" w:sz="4" w:space="0" w:color="auto"/>
              <w:left w:val="single" w:sz="4" w:space="0" w:color="auto"/>
              <w:bottom w:val="nil"/>
              <w:right w:val="nil"/>
            </w:tcBorders>
            <w:vAlign w:val="center"/>
            <w:hideMark/>
          </w:tcPr>
          <w:p w:rsidR="00D145EB" w:rsidRPr="004B2D69" w:rsidRDefault="00D145EB" w:rsidP="00DC275E">
            <w:pPr>
              <w:spacing w:after="0" w:line="240" w:lineRule="auto"/>
              <w:ind w:firstLine="89"/>
              <w:rPr>
                <w:rFonts w:ascii="Times New Roman" w:eastAsia="Times New Roman" w:hAnsi="Times New Roman" w:cs="Times New Roman"/>
                <w:sz w:val="32"/>
                <w:szCs w:val="32"/>
                <w:lang w:eastAsia="ru-RU"/>
              </w:rPr>
            </w:pPr>
          </w:p>
        </w:tc>
        <w:tc>
          <w:tcPr>
            <w:tcW w:w="880" w:type="pct"/>
            <w:tcBorders>
              <w:top w:val="single" w:sz="4" w:space="0" w:color="auto"/>
              <w:left w:val="single" w:sz="4" w:space="0" w:color="auto"/>
              <w:bottom w:val="nil"/>
              <w:right w:val="nil"/>
            </w:tcBorders>
            <w:shd w:val="clear" w:color="auto" w:fill="FFFFFF"/>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I</w:t>
            </w:r>
          </w:p>
        </w:tc>
        <w:tc>
          <w:tcPr>
            <w:tcW w:w="1388" w:type="pct"/>
            <w:tcBorders>
              <w:top w:val="single" w:sz="4" w:space="0" w:color="auto"/>
              <w:left w:val="single" w:sz="4" w:space="0" w:color="auto"/>
              <w:bottom w:val="nil"/>
              <w:right w:val="nil"/>
            </w:tcBorders>
            <w:shd w:val="clear" w:color="auto" w:fill="FFFFFF"/>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II</w:t>
            </w:r>
          </w:p>
        </w:tc>
        <w:tc>
          <w:tcPr>
            <w:tcW w:w="1079" w:type="pct"/>
            <w:tcBorders>
              <w:top w:val="single" w:sz="4" w:space="0" w:color="auto"/>
              <w:left w:val="single" w:sz="4" w:space="0" w:color="auto"/>
              <w:bottom w:val="nil"/>
              <w:right w:val="single" w:sz="4" w:space="0" w:color="auto"/>
            </w:tcBorders>
            <w:shd w:val="clear" w:color="auto" w:fill="FFFFFF"/>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III</w:t>
            </w:r>
          </w:p>
        </w:tc>
      </w:tr>
      <w:tr w:rsidR="004B2D69" w:rsidRPr="004B2D69" w:rsidTr="00DC275E">
        <w:trPr>
          <w:trHeight w:hRule="exact" w:val="351"/>
        </w:trPr>
        <w:tc>
          <w:tcPr>
            <w:tcW w:w="1652" w:type="pct"/>
            <w:tcBorders>
              <w:top w:val="single" w:sz="4" w:space="0" w:color="auto"/>
              <w:left w:val="single" w:sz="4" w:space="0" w:color="auto"/>
              <w:bottom w:val="nil"/>
              <w:right w:val="nil"/>
            </w:tcBorders>
            <w:shd w:val="clear" w:color="auto" w:fill="FFFFFF"/>
            <w:hideMark/>
          </w:tcPr>
          <w:p w:rsidR="00D145EB" w:rsidRPr="004B2D69" w:rsidRDefault="00D145EB" w:rsidP="00D6410F">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Художественн</w:t>
            </w:r>
            <w:r w:rsidR="009D1C6F" w:rsidRPr="004B2D69">
              <w:rPr>
                <w:rFonts w:ascii="Times New Roman" w:eastAsia="Times New Roman" w:hAnsi="Times New Roman" w:cs="Times New Roman"/>
                <w:sz w:val="32"/>
                <w:szCs w:val="32"/>
                <w:lang w:eastAsia="ru-RU"/>
              </w:rPr>
              <w:t>ый</w:t>
            </w:r>
          </w:p>
        </w:tc>
        <w:tc>
          <w:tcPr>
            <w:tcW w:w="880" w:type="pct"/>
            <w:tcBorders>
              <w:top w:val="single" w:sz="4" w:space="0" w:color="auto"/>
              <w:left w:val="single" w:sz="4" w:space="0" w:color="auto"/>
              <w:bottom w:val="nil"/>
              <w:right w:val="nil"/>
            </w:tcBorders>
            <w:shd w:val="clear" w:color="auto" w:fill="FFFFFF"/>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17 (-)</w:t>
            </w:r>
          </w:p>
        </w:tc>
        <w:tc>
          <w:tcPr>
            <w:tcW w:w="1388" w:type="pct"/>
            <w:tcBorders>
              <w:top w:val="single" w:sz="4" w:space="0" w:color="auto"/>
              <w:left w:val="single" w:sz="4" w:space="0" w:color="auto"/>
              <w:bottom w:val="nil"/>
              <w:right w:val="nil"/>
            </w:tcBorders>
            <w:shd w:val="clear" w:color="auto" w:fill="FFFFFF"/>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13 (-)</w:t>
            </w:r>
          </w:p>
        </w:tc>
        <w:tc>
          <w:tcPr>
            <w:tcW w:w="1079" w:type="pct"/>
            <w:tcBorders>
              <w:top w:val="single" w:sz="4" w:space="0" w:color="auto"/>
              <w:left w:val="single" w:sz="4" w:space="0" w:color="auto"/>
              <w:bottom w:val="nil"/>
              <w:right w:val="single" w:sz="4" w:space="0" w:color="auto"/>
            </w:tcBorders>
            <w:shd w:val="clear" w:color="auto" w:fill="FFFFFF"/>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70 (</w:t>
            </w:r>
            <w:r w:rsidRPr="004B2D69">
              <w:rPr>
                <w:rFonts w:ascii="Times New Roman" w:eastAsia="Times New Roman" w:hAnsi="Times New Roman" w:cs="Times New Roman"/>
                <w:sz w:val="32"/>
                <w:szCs w:val="32"/>
                <w:lang w:val="en-US" w:eastAsia="ru-RU"/>
              </w:rPr>
              <w:t>I</w:t>
            </w:r>
            <w:r w:rsidRPr="004B2D69">
              <w:rPr>
                <w:rFonts w:ascii="Times New Roman" w:eastAsia="Times New Roman" w:hAnsi="Times New Roman" w:cs="Times New Roman"/>
                <w:sz w:val="32"/>
                <w:szCs w:val="32"/>
                <w:lang w:eastAsia="ru-RU"/>
              </w:rPr>
              <w:t>)</w:t>
            </w:r>
          </w:p>
        </w:tc>
      </w:tr>
      <w:tr w:rsidR="004B2D69" w:rsidRPr="004B2D69" w:rsidTr="00DC275E">
        <w:trPr>
          <w:trHeight w:hRule="exact" w:val="390"/>
        </w:trPr>
        <w:tc>
          <w:tcPr>
            <w:tcW w:w="1652" w:type="pct"/>
            <w:tcBorders>
              <w:top w:val="nil"/>
              <w:left w:val="single" w:sz="4" w:space="0" w:color="auto"/>
              <w:bottom w:val="nil"/>
              <w:right w:val="nil"/>
            </w:tcBorders>
            <w:shd w:val="clear" w:color="auto" w:fill="FFFFFF"/>
            <w:vAlign w:val="center"/>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Научный</w:t>
            </w:r>
          </w:p>
        </w:tc>
        <w:tc>
          <w:tcPr>
            <w:tcW w:w="880" w:type="pct"/>
            <w:tcBorders>
              <w:top w:val="nil"/>
              <w:left w:val="single" w:sz="4" w:space="0" w:color="auto"/>
              <w:bottom w:val="nil"/>
              <w:right w:val="nil"/>
            </w:tcBorders>
            <w:shd w:val="clear" w:color="auto" w:fill="FFFFFF"/>
            <w:vAlign w:val="center"/>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12 (-)</w:t>
            </w:r>
          </w:p>
        </w:tc>
        <w:tc>
          <w:tcPr>
            <w:tcW w:w="1388" w:type="pct"/>
            <w:tcBorders>
              <w:top w:val="nil"/>
              <w:left w:val="single" w:sz="4" w:space="0" w:color="auto"/>
              <w:bottom w:val="nil"/>
              <w:right w:val="nil"/>
            </w:tcBorders>
            <w:shd w:val="clear" w:color="auto" w:fill="FFFFFF"/>
            <w:vAlign w:val="center"/>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9 (-)</w:t>
            </w:r>
          </w:p>
        </w:tc>
        <w:tc>
          <w:tcPr>
            <w:tcW w:w="1079" w:type="pct"/>
            <w:tcBorders>
              <w:top w:val="nil"/>
              <w:left w:val="single" w:sz="4" w:space="0" w:color="auto"/>
              <w:bottom w:val="nil"/>
              <w:right w:val="single" w:sz="4" w:space="0" w:color="auto"/>
            </w:tcBorders>
            <w:shd w:val="clear" w:color="auto" w:fill="FFFFFF"/>
            <w:vAlign w:val="center"/>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79 (</w:t>
            </w:r>
            <w:r w:rsidRPr="004B2D69">
              <w:rPr>
                <w:rFonts w:ascii="Times New Roman" w:eastAsia="Times New Roman" w:hAnsi="Times New Roman" w:cs="Times New Roman"/>
                <w:sz w:val="32"/>
                <w:szCs w:val="32"/>
                <w:lang w:val="en-US" w:eastAsia="ru-RU"/>
              </w:rPr>
              <w:t>I</w:t>
            </w:r>
            <w:r w:rsidRPr="004B2D69">
              <w:rPr>
                <w:rFonts w:ascii="Times New Roman" w:eastAsia="Times New Roman" w:hAnsi="Times New Roman" w:cs="Times New Roman"/>
                <w:sz w:val="32"/>
                <w:szCs w:val="32"/>
                <w:lang w:eastAsia="ru-RU"/>
              </w:rPr>
              <w:t>)</w:t>
            </w:r>
          </w:p>
        </w:tc>
      </w:tr>
      <w:tr w:rsidR="004B2D69" w:rsidRPr="004B2D69" w:rsidTr="001F4C0F">
        <w:trPr>
          <w:trHeight w:hRule="exact" w:val="400"/>
        </w:trPr>
        <w:tc>
          <w:tcPr>
            <w:tcW w:w="1652" w:type="pct"/>
            <w:tcBorders>
              <w:top w:val="nil"/>
              <w:left w:val="single" w:sz="4" w:space="0" w:color="auto"/>
              <w:bottom w:val="single" w:sz="4" w:space="0" w:color="auto"/>
              <w:right w:val="nil"/>
            </w:tcBorders>
            <w:shd w:val="clear" w:color="auto" w:fill="FFFFFF"/>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Разговорный</w:t>
            </w:r>
          </w:p>
        </w:tc>
        <w:tc>
          <w:tcPr>
            <w:tcW w:w="880" w:type="pct"/>
            <w:tcBorders>
              <w:top w:val="nil"/>
              <w:left w:val="single" w:sz="4" w:space="0" w:color="auto"/>
              <w:bottom w:val="single" w:sz="4" w:space="0" w:color="auto"/>
              <w:right w:val="nil"/>
            </w:tcBorders>
            <w:shd w:val="clear" w:color="auto" w:fill="FFFFFF"/>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15 (-)</w:t>
            </w:r>
          </w:p>
        </w:tc>
        <w:tc>
          <w:tcPr>
            <w:tcW w:w="1388" w:type="pct"/>
            <w:tcBorders>
              <w:top w:val="nil"/>
              <w:left w:val="single" w:sz="4" w:space="0" w:color="auto"/>
              <w:bottom w:val="single" w:sz="4" w:space="0" w:color="auto"/>
              <w:right w:val="nil"/>
            </w:tcBorders>
            <w:shd w:val="clear" w:color="auto" w:fill="FFFFFF"/>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15 (-)</w:t>
            </w:r>
          </w:p>
        </w:tc>
        <w:tc>
          <w:tcPr>
            <w:tcW w:w="1079" w:type="pct"/>
            <w:tcBorders>
              <w:top w:val="nil"/>
              <w:left w:val="single" w:sz="4" w:space="0" w:color="auto"/>
              <w:bottom w:val="single" w:sz="4" w:space="0" w:color="auto"/>
              <w:right w:val="single" w:sz="4" w:space="0" w:color="auto"/>
            </w:tcBorders>
            <w:shd w:val="clear" w:color="auto" w:fill="FFFFFF"/>
            <w:hideMark/>
          </w:tcPr>
          <w:p w:rsidR="00D145EB" w:rsidRPr="004B2D69" w:rsidRDefault="00D145EB" w:rsidP="00DC275E">
            <w:pPr>
              <w:widowControl w:val="0"/>
              <w:spacing w:after="0" w:line="240" w:lineRule="auto"/>
              <w:ind w:firstLine="8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70 (</w:t>
            </w:r>
            <w:r w:rsidRPr="004B2D69">
              <w:rPr>
                <w:rFonts w:ascii="Times New Roman" w:eastAsia="Times New Roman" w:hAnsi="Times New Roman" w:cs="Times New Roman"/>
                <w:sz w:val="32"/>
                <w:szCs w:val="32"/>
                <w:lang w:val="en-US" w:eastAsia="ru-RU"/>
              </w:rPr>
              <w:t>I</w:t>
            </w:r>
            <w:r w:rsidRPr="004B2D69">
              <w:rPr>
                <w:rFonts w:ascii="Times New Roman" w:eastAsia="Times New Roman" w:hAnsi="Times New Roman" w:cs="Times New Roman"/>
                <w:sz w:val="32"/>
                <w:szCs w:val="32"/>
                <w:lang w:eastAsia="ru-RU"/>
              </w:rPr>
              <w:t>)</w:t>
            </w:r>
          </w:p>
        </w:tc>
      </w:tr>
    </w:tbl>
    <w:p w:rsidR="00E240E2" w:rsidRPr="004B2D69" w:rsidRDefault="00E240E2" w:rsidP="00DC275E">
      <w:pPr>
        <w:widowControl w:val="0"/>
        <w:spacing w:after="0" w:line="240" w:lineRule="auto"/>
        <w:ind w:firstLine="567"/>
        <w:jc w:val="both"/>
        <w:rPr>
          <w:rFonts w:ascii="Times New Roman" w:eastAsia="Calibri" w:hAnsi="Times New Roman" w:cs="Times New Roman"/>
          <w:sz w:val="32"/>
          <w:szCs w:val="32"/>
          <w:shd w:val="clear" w:color="auto" w:fill="FFFFFF"/>
        </w:rPr>
      </w:pP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Подчинённый член уступительной конструкции в разговорном стиле русского языка может занимать любую позицию относител</w:t>
      </w:r>
      <w:r w:rsidRPr="004B2D69">
        <w:rPr>
          <w:rFonts w:ascii="Times New Roman" w:eastAsia="Calibri" w:hAnsi="Times New Roman" w:cs="Times New Roman"/>
          <w:sz w:val="32"/>
          <w:szCs w:val="32"/>
          <w:shd w:val="clear" w:color="auto" w:fill="FFFFFF"/>
        </w:rPr>
        <w:t>ь</w:t>
      </w:r>
      <w:r w:rsidRPr="004B2D69">
        <w:rPr>
          <w:rFonts w:ascii="Times New Roman" w:eastAsia="Calibri" w:hAnsi="Times New Roman" w:cs="Times New Roman"/>
          <w:sz w:val="32"/>
          <w:szCs w:val="32"/>
          <w:shd w:val="clear" w:color="auto" w:fill="FFFFFF"/>
        </w:rPr>
        <w:t>но главного члена, но всё же можно выделить преобладание</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shd w:val="clear" w:color="auto" w:fill="FFFFFF"/>
        </w:rPr>
        <w:t>пос</w:t>
      </w:r>
      <w:r w:rsidRPr="004B2D69">
        <w:rPr>
          <w:rFonts w:ascii="Times New Roman" w:eastAsia="Calibri" w:hAnsi="Times New Roman" w:cs="Times New Roman"/>
          <w:sz w:val="32"/>
          <w:szCs w:val="32"/>
          <w:shd w:val="clear" w:color="auto" w:fill="FFFFFF"/>
        </w:rPr>
        <w:t>т</w:t>
      </w:r>
      <w:r w:rsidRPr="004B2D69">
        <w:rPr>
          <w:rFonts w:ascii="Times New Roman" w:eastAsia="Calibri" w:hAnsi="Times New Roman" w:cs="Times New Roman"/>
          <w:sz w:val="32"/>
          <w:szCs w:val="32"/>
          <w:shd w:val="clear" w:color="auto" w:fill="FFFFFF"/>
        </w:rPr>
        <w:t xml:space="preserve">позиции в высказываниях первой и третьей групп </w:t>
      </w:r>
      <w:r w:rsidRPr="004B2D69">
        <w:rPr>
          <w:rFonts w:ascii="Times New Roman" w:eastAsia="Calibri" w:hAnsi="Times New Roman" w:cs="Times New Roman"/>
          <w:sz w:val="32"/>
          <w:szCs w:val="32"/>
          <w:u w:val="single"/>
          <w:shd w:val="clear" w:color="auto" w:fill="FFFFFF"/>
        </w:rPr>
        <w:t>(уступительный признак - действие и уступительное действие -действие).</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Таким образом, функциональные стили русского языка, не применяя свое особое, специфическое средство выражения знач</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ния уступительности, как бы переосмыслива</w:t>
      </w:r>
      <w:r w:rsidR="001B228C" w:rsidRPr="004B2D69">
        <w:rPr>
          <w:rFonts w:ascii="Times New Roman" w:eastAsia="Calibri" w:hAnsi="Times New Roman" w:cs="Times New Roman"/>
          <w:sz w:val="32"/>
          <w:szCs w:val="32"/>
          <w:shd w:val="clear" w:color="auto" w:fill="FFFFFF"/>
        </w:rPr>
        <w:t>ю</w:t>
      </w:r>
      <w:r w:rsidRPr="004B2D69">
        <w:rPr>
          <w:rFonts w:ascii="Times New Roman" w:eastAsia="Calibri" w:hAnsi="Times New Roman" w:cs="Times New Roman"/>
          <w:sz w:val="32"/>
          <w:szCs w:val="32"/>
          <w:shd w:val="clear" w:color="auto" w:fill="FFFFFF"/>
        </w:rPr>
        <w:t>т имеющиеся в лит</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ратурном языке средства и широко пользу</w:t>
      </w:r>
      <w:r w:rsidR="001B228C" w:rsidRPr="004B2D69">
        <w:rPr>
          <w:rFonts w:ascii="Times New Roman" w:eastAsia="Calibri" w:hAnsi="Times New Roman" w:cs="Times New Roman"/>
          <w:sz w:val="32"/>
          <w:szCs w:val="32"/>
          <w:shd w:val="clear" w:color="auto" w:fill="FFFFFF"/>
        </w:rPr>
        <w:t>ю</w:t>
      </w:r>
      <w:r w:rsidRPr="004B2D69">
        <w:rPr>
          <w:rFonts w:ascii="Times New Roman" w:eastAsia="Calibri" w:hAnsi="Times New Roman" w:cs="Times New Roman"/>
          <w:sz w:val="32"/>
          <w:szCs w:val="32"/>
          <w:shd w:val="clear" w:color="auto" w:fill="FFFFFF"/>
        </w:rPr>
        <w:t>тся структурными во</w:t>
      </w:r>
      <w:r w:rsidRPr="004B2D69">
        <w:rPr>
          <w:rFonts w:ascii="Times New Roman" w:eastAsia="Calibri" w:hAnsi="Times New Roman" w:cs="Times New Roman"/>
          <w:sz w:val="32"/>
          <w:szCs w:val="32"/>
          <w:shd w:val="clear" w:color="auto" w:fill="FFFFFF"/>
        </w:rPr>
        <w:t>з</w:t>
      </w:r>
      <w:r w:rsidRPr="004B2D69">
        <w:rPr>
          <w:rFonts w:ascii="Times New Roman" w:eastAsia="Calibri" w:hAnsi="Times New Roman" w:cs="Times New Roman"/>
          <w:sz w:val="32"/>
          <w:szCs w:val="32"/>
          <w:shd w:val="clear" w:color="auto" w:fill="FFFFFF"/>
        </w:rPr>
        <w:t>можностями, которые представляет расчленённая конструкция уступительного высказывания.</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В результате сопоставительного анализа было выявлено, что признаки уступительной конструкции (оформители связи, полнота, усечённость и позиция уступительного члена) могут носить стил</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образующий характер в русском языке в зависимости от прина</w:t>
      </w:r>
      <w:r w:rsidRPr="004B2D69">
        <w:rPr>
          <w:rFonts w:ascii="Times New Roman" w:eastAsia="Calibri" w:hAnsi="Times New Roman" w:cs="Times New Roman"/>
          <w:sz w:val="32"/>
          <w:szCs w:val="32"/>
          <w:shd w:val="clear" w:color="auto" w:fill="FFFFFF"/>
        </w:rPr>
        <w:t>д</w:t>
      </w:r>
      <w:r w:rsidRPr="004B2D69">
        <w:rPr>
          <w:rFonts w:ascii="Times New Roman" w:eastAsia="Calibri" w:hAnsi="Times New Roman" w:cs="Times New Roman"/>
          <w:sz w:val="32"/>
          <w:szCs w:val="32"/>
          <w:shd w:val="clear" w:color="auto" w:fill="FFFFFF"/>
        </w:rPr>
        <w:t>лежности к той или иной классификационной группе.</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В русском языке употребление основных уступительных со</w:t>
      </w:r>
      <w:r w:rsidRPr="004B2D69">
        <w:rPr>
          <w:rFonts w:ascii="Times New Roman" w:eastAsia="Calibri" w:hAnsi="Times New Roman" w:cs="Times New Roman"/>
          <w:sz w:val="32"/>
          <w:szCs w:val="32"/>
          <w:shd w:val="clear" w:color="auto" w:fill="FFFFFF"/>
        </w:rPr>
        <w:t>ю</w:t>
      </w:r>
      <w:r w:rsidRPr="004B2D69">
        <w:rPr>
          <w:rFonts w:ascii="Times New Roman" w:eastAsia="Calibri" w:hAnsi="Times New Roman" w:cs="Times New Roman"/>
          <w:sz w:val="32"/>
          <w:szCs w:val="32"/>
          <w:shd w:val="clear" w:color="auto" w:fill="FFFFFF"/>
        </w:rPr>
        <w:lastRenderedPageBreak/>
        <w:t>зов «хотя» и «(даже) если» не является стилеразличительным фа</w:t>
      </w:r>
      <w:r w:rsidRPr="004B2D69">
        <w:rPr>
          <w:rFonts w:ascii="Times New Roman" w:eastAsia="Calibri" w:hAnsi="Times New Roman" w:cs="Times New Roman"/>
          <w:sz w:val="32"/>
          <w:szCs w:val="32"/>
          <w:shd w:val="clear" w:color="auto" w:fill="FFFFFF"/>
        </w:rPr>
        <w:t>к</w:t>
      </w:r>
      <w:r w:rsidRPr="004B2D69">
        <w:rPr>
          <w:rFonts w:ascii="Times New Roman" w:eastAsia="Calibri" w:hAnsi="Times New Roman" w:cs="Times New Roman"/>
          <w:sz w:val="32"/>
          <w:szCs w:val="32"/>
          <w:shd w:val="clear" w:color="auto" w:fill="FFFFFF"/>
        </w:rPr>
        <w:t>тором: все стили характеризуются преимущественным использов</w:t>
      </w:r>
      <w:r w:rsidRPr="004B2D69">
        <w:rPr>
          <w:rFonts w:ascii="Times New Roman" w:eastAsia="Calibri" w:hAnsi="Times New Roman" w:cs="Times New Roman"/>
          <w:sz w:val="32"/>
          <w:szCs w:val="32"/>
          <w:shd w:val="clear" w:color="auto" w:fill="FFFFFF"/>
        </w:rPr>
        <w:t>а</w:t>
      </w:r>
      <w:r w:rsidRPr="004B2D69">
        <w:rPr>
          <w:rFonts w:ascii="Times New Roman" w:eastAsia="Calibri" w:hAnsi="Times New Roman" w:cs="Times New Roman"/>
          <w:sz w:val="32"/>
          <w:szCs w:val="32"/>
          <w:shd w:val="clear" w:color="auto" w:fill="FFFFFF"/>
        </w:rPr>
        <w:t>нием союза «хотя».</w:t>
      </w:r>
    </w:p>
    <w:p w:rsidR="00E240E2" w:rsidRPr="004B2D69" w:rsidRDefault="00E240E2" w:rsidP="00DC275E">
      <w:pPr>
        <w:spacing w:after="0" w:line="240" w:lineRule="auto"/>
        <w:ind w:firstLine="567"/>
        <w:jc w:val="both"/>
        <w:rPr>
          <w:rFonts w:ascii="Times New Roman" w:eastAsia="Calibri" w:hAnsi="Times New Roman" w:cs="Times New Roman"/>
          <w:i/>
          <w:sz w:val="32"/>
          <w:szCs w:val="32"/>
          <w:shd w:val="clear" w:color="auto" w:fill="FFFFFF"/>
        </w:rPr>
      </w:pPr>
    </w:p>
    <w:p w:rsidR="00D145EB" w:rsidRPr="004B2D69" w:rsidRDefault="00D145EB" w:rsidP="00DC275E">
      <w:pPr>
        <w:spacing w:after="0" w:line="240" w:lineRule="auto"/>
        <w:ind w:firstLine="567"/>
        <w:jc w:val="both"/>
        <w:rPr>
          <w:rFonts w:ascii="Times New Roman" w:eastAsia="Calibri" w:hAnsi="Times New Roman" w:cs="Times New Roman"/>
          <w:i/>
          <w:sz w:val="32"/>
          <w:szCs w:val="32"/>
          <w:shd w:val="clear" w:color="auto" w:fill="FFFFFF"/>
        </w:rPr>
      </w:pPr>
      <w:r w:rsidRPr="004B2D69">
        <w:rPr>
          <w:rFonts w:ascii="Times New Roman" w:eastAsia="Calibri" w:hAnsi="Times New Roman" w:cs="Times New Roman"/>
          <w:i/>
          <w:sz w:val="32"/>
          <w:szCs w:val="32"/>
          <w:shd w:val="clear" w:color="auto" w:fill="FFFFFF"/>
        </w:rPr>
        <w:t>Употребление союзов «хотя», «(даже) если» в русском языке.</w:t>
      </w:r>
    </w:p>
    <w:tbl>
      <w:tblPr>
        <w:tblW w:w="5000" w:type="pct"/>
        <w:tblCellMar>
          <w:left w:w="0" w:type="dxa"/>
          <w:right w:w="0" w:type="dxa"/>
        </w:tblCellMar>
        <w:tblLook w:val="04A0" w:firstRow="1" w:lastRow="0" w:firstColumn="1" w:lastColumn="0" w:noHBand="0" w:noVBand="1"/>
      </w:tblPr>
      <w:tblGrid>
        <w:gridCol w:w="3879"/>
        <w:gridCol w:w="2521"/>
        <w:gridCol w:w="2965"/>
      </w:tblGrid>
      <w:tr w:rsidR="004B2D69" w:rsidRPr="004B2D69" w:rsidTr="00D6410F">
        <w:trPr>
          <w:trHeight w:val="441"/>
        </w:trPr>
        <w:tc>
          <w:tcPr>
            <w:tcW w:w="2071" w:type="pct"/>
            <w:tcBorders>
              <w:top w:val="single" w:sz="4" w:space="0" w:color="auto"/>
              <w:left w:val="single" w:sz="4" w:space="0" w:color="auto"/>
              <w:bottom w:val="single" w:sz="4" w:space="0" w:color="auto"/>
              <w:right w:val="nil"/>
            </w:tcBorders>
            <w:shd w:val="clear" w:color="auto" w:fill="FFFFFF"/>
          </w:tcPr>
          <w:p w:rsidR="00DC275E" w:rsidRPr="004B2D69" w:rsidRDefault="00DC275E" w:rsidP="00E240E2">
            <w:pPr>
              <w:widowControl w:val="0"/>
              <w:spacing w:after="0" w:line="240" w:lineRule="auto"/>
              <w:ind w:firstLine="5"/>
              <w:rPr>
                <w:rFonts w:ascii="Tahoma" w:eastAsia="Times New Roman" w:hAnsi="Tahoma" w:cs="Tahoma"/>
                <w:sz w:val="32"/>
                <w:szCs w:val="32"/>
                <w:lang w:eastAsia="ru-RU"/>
              </w:rPr>
            </w:pPr>
            <w:r w:rsidRPr="004B2D69">
              <w:rPr>
                <w:rFonts w:ascii="Times New Roman" w:eastAsia="Times New Roman" w:hAnsi="Times New Roman" w:cs="Times New Roman"/>
                <w:sz w:val="32"/>
                <w:szCs w:val="32"/>
                <w:lang w:eastAsia="ru-RU"/>
              </w:rPr>
              <w:t>стиль речи</w:t>
            </w:r>
          </w:p>
        </w:tc>
        <w:tc>
          <w:tcPr>
            <w:tcW w:w="1346" w:type="pct"/>
            <w:tcBorders>
              <w:top w:val="single" w:sz="4" w:space="0" w:color="auto"/>
              <w:left w:val="single" w:sz="4" w:space="0" w:color="auto"/>
              <w:bottom w:val="single" w:sz="4" w:space="0" w:color="auto"/>
              <w:right w:val="nil"/>
            </w:tcBorders>
            <w:shd w:val="clear" w:color="auto" w:fill="FFFFFF"/>
          </w:tcPr>
          <w:p w:rsidR="00DC275E" w:rsidRPr="004B2D69" w:rsidRDefault="00DC275E" w:rsidP="00E240E2">
            <w:pPr>
              <w:widowControl w:val="0"/>
              <w:spacing w:after="0" w:line="240" w:lineRule="auto"/>
              <w:ind w:left="284" w:firstLine="5"/>
              <w:rPr>
                <w:rFonts w:ascii="Tahoma" w:eastAsia="Times New Roman" w:hAnsi="Tahoma" w:cs="Tahoma"/>
                <w:sz w:val="32"/>
                <w:szCs w:val="32"/>
                <w:lang w:eastAsia="ru-RU"/>
              </w:rPr>
            </w:pPr>
            <w:r w:rsidRPr="004B2D69">
              <w:rPr>
                <w:rFonts w:ascii="Times New Roman" w:eastAsia="Times New Roman" w:hAnsi="Times New Roman" w:cs="Times New Roman"/>
                <w:sz w:val="32"/>
                <w:szCs w:val="32"/>
                <w:lang w:eastAsia="ru-RU"/>
              </w:rPr>
              <w:t>«хотя»</w:t>
            </w:r>
          </w:p>
        </w:tc>
        <w:tc>
          <w:tcPr>
            <w:tcW w:w="1583" w:type="pct"/>
            <w:tcBorders>
              <w:top w:val="single" w:sz="4" w:space="0" w:color="auto"/>
              <w:left w:val="single" w:sz="4" w:space="0" w:color="auto"/>
              <w:bottom w:val="single" w:sz="4" w:space="0" w:color="auto"/>
              <w:right w:val="single" w:sz="4" w:space="0" w:color="auto"/>
            </w:tcBorders>
            <w:shd w:val="clear" w:color="auto" w:fill="FFFFFF"/>
            <w:hideMark/>
          </w:tcPr>
          <w:p w:rsidR="00DC275E" w:rsidRPr="004B2D69" w:rsidRDefault="00DC275E" w:rsidP="00E240E2">
            <w:pPr>
              <w:widowControl w:val="0"/>
              <w:spacing w:after="0" w:line="240" w:lineRule="auto"/>
              <w:ind w:left="375" w:firstLine="5"/>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«(даже) если»</w:t>
            </w:r>
          </w:p>
        </w:tc>
      </w:tr>
      <w:tr w:rsidR="004B2D69" w:rsidRPr="004B2D69" w:rsidTr="00D6410F">
        <w:trPr>
          <w:trHeight w:val="1305"/>
        </w:trPr>
        <w:tc>
          <w:tcPr>
            <w:tcW w:w="2071" w:type="pct"/>
            <w:tcBorders>
              <w:top w:val="single" w:sz="4" w:space="0" w:color="auto"/>
              <w:left w:val="single" w:sz="4" w:space="0" w:color="auto"/>
              <w:bottom w:val="single" w:sz="4" w:space="0" w:color="auto"/>
              <w:right w:val="nil"/>
            </w:tcBorders>
            <w:shd w:val="clear" w:color="auto" w:fill="FFFFFF"/>
            <w:hideMark/>
          </w:tcPr>
          <w:p w:rsidR="00D6410F" w:rsidRPr="004B2D69" w:rsidRDefault="00D6410F" w:rsidP="00E240E2">
            <w:pPr>
              <w:widowControl w:val="0"/>
              <w:spacing w:after="0" w:line="240" w:lineRule="auto"/>
              <w:ind w:firstLine="5"/>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художественный</w:t>
            </w:r>
          </w:p>
          <w:p w:rsidR="00D6410F" w:rsidRPr="004B2D69" w:rsidRDefault="00D6410F" w:rsidP="00E240E2">
            <w:pPr>
              <w:widowControl w:val="0"/>
              <w:spacing w:after="0" w:line="240" w:lineRule="auto"/>
              <w:ind w:firstLine="5"/>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научный</w:t>
            </w:r>
          </w:p>
          <w:p w:rsidR="00D6410F" w:rsidRPr="004B2D69" w:rsidRDefault="00D6410F" w:rsidP="00E240E2">
            <w:pPr>
              <w:widowControl w:val="0"/>
              <w:spacing w:after="0" w:line="240" w:lineRule="auto"/>
              <w:ind w:firstLine="5"/>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разговорный</w:t>
            </w:r>
          </w:p>
        </w:tc>
        <w:tc>
          <w:tcPr>
            <w:tcW w:w="1346" w:type="pct"/>
            <w:tcBorders>
              <w:top w:val="single" w:sz="4" w:space="0" w:color="auto"/>
              <w:left w:val="single" w:sz="4" w:space="0" w:color="auto"/>
              <w:bottom w:val="single" w:sz="4" w:space="0" w:color="auto"/>
              <w:right w:val="nil"/>
            </w:tcBorders>
            <w:shd w:val="clear" w:color="auto" w:fill="FFFFFF"/>
            <w:hideMark/>
          </w:tcPr>
          <w:p w:rsidR="00D6410F" w:rsidRPr="004B2D69" w:rsidRDefault="00D6410F" w:rsidP="00E240E2">
            <w:pPr>
              <w:widowControl w:val="0"/>
              <w:spacing w:after="0" w:line="240" w:lineRule="auto"/>
              <w:ind w:left="284" w:firstLine="5"/>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60 (1)</w:t>
            </w:r>
          </w:p>
          <w:p w:rsidR="00D6410F" w:rsidRPr="004B2D69" w:rsidRDefault="00D6410F" w:rsidP="00E240E2">
            <w:pPr>
              <w:widowControl w:val="0"/>
              <w:spacing w:after="0" w:line="240" w:lineRule="auto"/>
              <w:ind w:left="284" w:firstLine="5"/>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77 (1)</w:t>
            </w:r>
          </w:p>
          <w:p w:rsidR="00D6410F" w:rsidRPr="004B2D69" w:rsidRDefault="00D6410F" w:rsidP="00E240E2">
            <w:pPr>
              <w:widowControl w:val="0"/>
              <w:spacing w:after="0" w:line="240" w:lineRule="auto"/>
              <w:ind w:left="284" w:firstLine="5"/>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65 (1)</w:t>
            </w:r>
          </w:p>
        </w:tc>
        <w:tc>
          <w:tcPr>
            <w:tcW w:w="1583" w:type="pct"/>
            <w:tcBorders>
              <w:top w:val="single" w:sz="4" w:space="0" w:color="auto"/>
              <w:left w:val="single" w:sz="4" w:space="0" w:color="auto"/>
              <w:bottom w:val="single" w:sz="4" w:space="0" w:color="auto"/>
              <w:right w:val="single" w:sz="4" w:space="0" w:color="auto"/>
            </w:tcBorders>
            <w:shd w:val="clear" w:color="auto" w:fill="FFFFFF"/>
            <w:hideMark/>
          </w:tcPr>
          <w:p w:rsidR="00D6410F" w:rsidRPr="004B2D69" w:rsidRDefault="00D6410F" w:rsidP="00E240E2">
            <w:pPr>
              <w:widowControl w:val="0"/>
              <w:spacing w:after="0" w:line="240" w:lineRule="auto"/>
              <w:ind w:left="375" w:firstLine="5"/>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40 (П)</w:t>
            </w:r>
          </w:p>
          <w:p w:rsidR="00D6410F" w:rsidRPr="004B2D69" w:rsidRDefault="00D6410F" w:rsidP="00E240E2">
            <w:pPr>
              <w:widowControl w:val="0"/>
              <w:spacing w:after="0" w:line="240" w:lineRule="auto"/>
              <w:ind w:left="375" w:firstLine="5"/>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23 (=)</w:t>
            </w:r>
          </w:p>
          <w:p w:rsidR="00D6410F" w:rsidRPr="004B2D69" w:rsidRDefault="00D6410F" w:rsidP="00E240E2">
            <w:pPr>
              <w:widowControl w:val="0"/>
              <w:spacing w:after="0" w:line="240" w:lineRule="auto"/>
              <w:ind w:left="375" w:firstLine="5"/>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35 (=)</w:t>
            </w:r>
          </w:p>
        </w:tc>
      </w:tr>
    </w:tbl>
    <w:p w:rsidR="00881507" w:rsidRDefault="00881507" w:rsidP="00DC275E">
      <w:pPr>
        <w:widowControl w:val="0"/>
        <w:spacing w:after="0" w:line="240" w:lineRule="auto"/>
        <w:ind w:firstLine="567"/>
        <w:jc w:val="both"/>
        <w:rPr>
          <w:rFonts w:ascii="Times New Roman" w:eastAsia="Calibri" w:hAnsi="Times New Roman" w:cs="Times New Roman"/>
          <w:sz w:val="32"/>
          <w:szCs w:val="32"/>
          <w:shd w:val="clear" w:color="auto" w:fill="FFFFFF"/>
        </w:rPr>
      </w:pP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С точки зрения функционально-стилистических особенностей реализации уступительной конструкции в русском языке:</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u w:val="single"/>
          <w:shd w:val="clear" w:color="auto" w:fill="FFFFFF"/>
        </w:rPr>
        <w:t>1) художественный стиль характеризуется:</w:t>
      </w:r>
    </w:p>
    <w:p w:rsidR="00D145EB" w:rsidRPr="004B2D69" w:rsidRDefault="00D145EB" w:rsidP="00DC275E">
      <w:pPr>
        <w:widowControl w:val="0"/>
        <w:tabs>
          <w:tab w:val="left" w:pos="927"/>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преимущественным употреблением высказываний - уступ</w:t>
      </w:r>
      <w:r w:rsidRPr="004B2D69">
        <w:rPr>
          <w:rFonts w:ascii="Times New Roman" w:eastAsia="Calibri" w:hAnsi="Times New Roman" w:cs="Times New Roman"/>
          <w:sz w:val="32"/>
          <w:szCs w:val="32"/>
          <w:shd w:val="clear" w:color="auto" w:fill="FFFFFF"/>
        </w:rPr>
        <w:t>и</w:t>
      </w:r>
      <w:r w:rsidRPr="004B2D69">
        <w:rPr>
          <w:rFonts w:ascii="Times New Roman" w:eastAsia="Calibri" w:hAnsi="Times New Roman" w:cs="Times New Roman"/>
          <w:sz w:val="32"/>
          <w:szCs w:val="32"/>
          <w:shd w:val="clear" w:color="auto" w:fill="FFFFFF"/>
        </w:rPr>
        <w:t>тельное действие - действие;</w:t>
      </w:r>
    </w:p>
    <w:p w:rsidR="00D145EB" w:rsidRPr="004B2D69" w:rsidRDefault="00D145EB" w:rsidP="00DC275E">
      <w:pPr>
        <w:widowControl w:val="0"/>
        <w:tabs>
          <w:tab w:val="left" w:pos="975"/>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использованием союзов «хотя» и «(даже) если»;</w:t>
      </w:r>
    </w:p>
    <w:p w:rsidR="00D145EB" w:rsidRPr="004B2D69" w:rsidRDefault="00D145EB" w:rsidP="00DC275E">
      <w:pPr>
        <w:widowControl w:val="0"/>
        <w:tabs>
          <w:tab w:val="left" w:pos="927"/>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использованием полной и усечённой структур уступительного члена в группе - уступительный признак - действие;</w:t>
      </w:r>
    </w:p>
    <w:p w:rsidR="00D145EB" w:rsidRPr="004B2D69" w:rsidRDefault="00D145EB" w:rsidP="00DC275E">
      <w:pPr>
        <w:widowControl w:val="0"/>
        <w:tabs>
          <w:tab w:val="left" w:pos="93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употреблением про- и постпозиций</w:t>
      </w:r>
      <w:r w:rsidR="00E240E2" w:rsidRPr="004B2D69">
        <w:rPr>
          <w:rFonts w:ascii="Times New Roman" w:eastAsia="Calibri" w:hAnsi="Times New Roman" w:cs="Times New Roman"/>
          <w:sz w:val="32"/>
          <w:szCs w:val="32"/>
          <w:shd w:val="clear" w:color="auto" w:fill="FFFFFF"/>
        </w:rPr>
        <w:t xml:space="preserve"> структуры уступительного члена;</w:t>
      </w:r>
    </w:p>
    <w:p w:rsidR="00D145EB" w:rsidRPr="004B2D69" w:rsidRDefault="00D145EB" w:rsidP="00DC275E">
      <w:pPr>
        <w:widowControl w:val="0"/>
        <w:tabs>
          <w:tab w:val="left" w:pos="93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u w:val="single"/>
          <w:shd w:val="clear" w:color="auto" w:fill="FFFFFF"/>
        </w:rPr>
        <w:t>2) научный стиль характеризуется:</w:t>
      </w:r>
    </w:p>
    <w:p w:rsidR="00D145EB" w:rsidRPr="004B2D69" w:rsidRDefault="00D145EB" w:rsidP="00DC275E">
      <w:pPr>
        <w:widowControl w:val="0"/>
        <w:tabs>
          <w:tab w:val="left" w:pos="93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преимущественным употреблением союза «хотя» наряду с использованием союза «(даже) если»;</w:t>
      </w:r>
    </w:p>
    <w:p w:rsidR="00D145EB" w:rsidRPr="004B2D69" w:rsidRDefault="00D145EB" w:rsidP="00DC275E">
      <w:pPr>
        <w:widowControl w:val="0"/>
        <w:tabs>
          <w:tab w:val="left" w:pos="91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преобладанием усечённой структуры уступительного члена в группе -</w:t>
      </w:r>
      <w:r w:rsidR="00E240E2" w:rsidRPr="004B2D69">
        <w:rPr>
          <w:rFonts w:ascii="Times New Roman" w:eastAsia="Calibri" w:hAnsi="Times New Roman" w:cs="Times New Roman"/>
          <w:sz w:val="32"/>
          <w:szCs w:val="32"/>
          <w:shd w:val="clear" w:color="auto" w:fill="FFFFFF"/>
        </w:rPr>
        <w:t xml:space="preserve"> </w:t>
      </w:r>
      <w:r w:rsidRPr="004B2D69">
        <w:rPr>
          <w:rFonts w:ascii="Times New Roman" w:eastAsia="Calibri" w:hAnsi="Times New Roman" w:cs="Times New Roman"/>
          <w:sz w:val="32"/>
          <w:szCs w:val="32"/>
          <w:shd w:val="clear" w:color="auto" w:fill="FFFFFF"/>
        </w:rPr>
        <w:t>у</w:t>
      </w:r>
      <w:r w:rsidR="00E240E2" w:rsidRPr="004B2D69">
        <w:rPr>
          <w:rFonts w:ascii="Times New Roman" w:eastAsia="Calibri" w:hAnsi="Times New Roman" w:cs="Times New Roman"/>
          <w:sz w:val="32"/>
          <w:szCs w:val="32"/>
          <w:shd w:val="clear" w:color="auto" w:fill="FFFFFF"/>
        </w:rPr>
        <w:t>ступительный признак – действие;</w:t>
      </w:r>
    </w:p>
    <w:p w:rsidR="00D145EB" w:rsidRPr="004B2D69" w:rsidRDefault="00D145EB" w:rsidP="00DC275E">
      <w:pPr>
        <w:widowControl w:val="0"/>
        <w:tabs>
          <w:tab w:val="left" w:pos="927"/>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u w:val="single"/>
          <w:shd w:val="clear" w:color="auto" w:fill="FFFFFF"/>
        </w:rPr>
        <w:t>3) разговорный стиль характеризуется :</w:t>
      </w:r>
    </w:p>
    <w:p w:rsidR="00D145EB" w:rsidRPr="004B2D69" w:rsidRDefault="00D145EB" w:rsidP="00DC275E">
      <w:pPr>
        <w:widowControl w:val="0"/>
        <w:tabs>
          <w:tab w:val="left" w:pos="860"/>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преимущественным употреблением высказываний группы - уступительное действие - действие;</w:t>
      </w:r>
    </w:p>
    <w:p w:rsidR="00D145EB" w:rsidRPr="004B2D69" w:rsidRDefault="00D145EB" w:rsidP="00DC275E">
      <w:pPr>
        <w:widowControl w:val="0"/>
        <w:tabs>
          <w:tab w:val="left" w:pos="92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регулярностью употребления союза «хотя».</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 xml:space="preserve">Основными средствами экспликации значения </w:t>
      </w:r>
      <w:r w:rsidR="00D01EA3" w:rsidRPr="004B2D69">
        <w:rPr>
          <w:rFonts w:ascii="Times New Roman" w:eastAsia="Calibri" w:hAnsi="Times New Roman" w:cs="Times New Roman"/>
          <w:sz w:val="32"/>
          <w:szCs w:val="32"/>
          <w:shd w:val="clear" w:color="auto" w:fill="FFFFFF"/>
        </w:rPr>
        <w:t>уступительности в</w:t>
      </w:r>
      <w:r w:rsidRPr="004B2D69">
        <w:rPr>
          <w:rFonts w:ascii="Times New Roman" w:eastAsia="Calibri" w:hAnsi="Times New Roman" w:cs="Times New Roman"/>
          <w:sz w:val="32"/>
          <w:szCs w:val="32"/>
          <w:shd w:val="clear" w:color="auto" w:fill="FFFFFF"/>
        </w:rPr>
        <w:t xml:space="preserve"> русском языке являются союзы «хотя», «если», предлог «несмо</w:t>
      </w:r>
      <w:r w:rsidRPr="004B2D69">
        <w:rPr>
          <w:rFonts w:ascii="Times New Roman" w:eastAsia="Calibri" w:hAnsi="Times New Roman" w:cs="Times New Roman"/>
          <w:sz w:val="32"/>
          <w:szCs w:val="32"/>
          <w:shd w:val="clear" w:color="auto" w:fill="FFFFFF"/>
        </w:rPr>
        <w:t>т</w:t>
      </w:r>
      <w:r w:rsidRPr="004B2D69">
        <w:rPr>
          <w:rFonts w:ascii="Times New Roman" w:eastAsia="Calibri" w:hAnsi="Times New Roman" w:cs="Times New Roman"/>
          <w:sz w:val="32"/>
          <w:szCs w:val="32"/>
          <w:shd w:val="clear" w:color="auto" w:fill="FFFFFF"/>
        </w:rPr>
        <w:t xml:space="preserve">ря на». </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В нашей статье мы попытались определить значение уступ</w:t>
      </w:r>
      <w:r w:rsidRPr="004B2D69">
        <w:rPr>
          <w:rFonts w:ascii="Times New Roman" w:eastAsia="Calibri" w:hAnsi="Times New Roman" w:cs="Times New Roman"/>
          <w:sz w:val="32"/>
          <w:szCs w:val="32"/>
          <w:shd w:val="clear" w:color="auto" w:fill="FFFFFF"/>
        </w:rPr>
        <w:t>и</w:t>
      </w:r>
      <w:r w:rsidRPr="004B2D69">
        <w:rPr>
          <w:rFonts w:ascii="Times New Roman" w:eastAsia="Calibri" w:hAnsi="Times New Roman" w:cs="Times New Roman"/>
          <w:sz w:val="32"/>
          <w:szCs w:val="32"/>
          <w:shd w:val="clear" w:color="auto" w:fill="FFFFFF"/>
        </w:rPr>
        <w:t>тельности как отношение двух противодействующих явлений, одно из которых осуществляется независимо от степени противоде</w:t>
      </w:r>
      <w:r w:rsidRPr="004B2D69">
        <w:rPr>
          <w:rFonts w:ascii="Times New Roman" w:eastAsia="Calibri" w:hAnsi="Times New Roman" w:cs="Times New Roman"/>
          <w:sz w:val="32"/>
          <w:szCs w:val="32"/>
          <w:shd w:val="clear" w:color="auto" w:fill="FFFFFF"/>
        </w:rPr>
        <w:t>й</w:t>
      </w:r>
      <w:r w:rsidRPr="004B2D69">
        <w:rPr>
          <w:rFonts w:ascii="Times New Roman" w:eastAsia="Calibri" w:hAnsi="Times New Roman" w:cs="Times New Roman"/>
          <w:sz w:val="32"/>
          <w:szCs w:val="32"/>
          <w:shd w:val="clear" w:color="auto" w:fill="FFFFFF"/>
        </w:rPr>
        <w:t>ствия другого действия, обстоятельства или признака.</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shd w:val="clear" w:color="auto" w:fill="FFFFFF"/>
        </w:rPr>
        <w:t>Когда мы изучаем уступительные конструкции, очень важно установить внутриструктурные отношения между их компонентами. Осно</w:t>
      </w:r>
      <w:r w:rsidRPr="004B2D69">
        <w:rPr>
          <w:rFonts w:ascii="Times New Roman" w:eastAsia="Calibri" w:hAnsi="Times New Roman" w:cs="Times New Roman"/>
          <w:sz w:val="32"/>
          <w:szCs w:val="32"/>
          <w:shd w:val="clear" w:color="auto" w:fill="FFFFFF"/>
        </w:rPr>
        <w:t>в</w:t>
      </w:r>
      <w:r w:rsidRPr="004B2D69">
        <w:rPr>
          <w:rFonts w:ascii="Times New Roman" w:eastAsia="Calibri" w:hAnsi="Times New Roman" w:cs="Times New Roman"/>
          <w:sz w:val="32"/>
          <w:szCs w:val="32"/>
          <w:shd w:val="clear" w:color="auto" w:fill="FFFFFF"/>
        </w:rPr>
        <w:lastRenderedPageBreak/>
        <w:t>ным, непременным признаком уступительного высказывания явл</w:t>
      </w:r>
      <w:r w:rsidRPr="004B2D69">
        <w:rPr>
          <w:rFonts w:ascii="Times New Roman" w:eastAsia="Calibri" w:hAnsi="Times New Roman" w:cs="Times New Roman"/>
          <w:sz w:val="32"/>
          <w:szCs w:val="32"/>
          <w:shd w:val="clear" w:color="auto" w:fill="FFFFFF"/>
        </w:rPr>
        <w:t>я</w:t>
      </w:r>
      <w:r w:rsidRPr="004B2D69">
        <w:rPr>
          <w:rFonts w:ascii="Times New Roman" w:eastAsia="Calibri" w:hAnsi="Times New Roman" w:cs="Times New Roman"/>
          <w:sz w:val="32"/>
          <w:szCs w:val="32"/>
          <w:shd w:val="clear" w:color="auto" w:fill="FFFFFF"/>
        </w:rPr>
        <w:t>ется наличие в уступительной структуре двух предикативных ко</w:t>
      </w:r>
      <w:r w:rsidRPr="004B2D69">
        <w:rPr>
          <w:rFonts w:ascii="Times New Roman" w:eastAsia="Calibri" w:hAnsi="Times New Roman" w:cs="Times New Roman"/>
          <w:sz w:val="32"/>
          <w:szCs w:val="32"/>
          <w:shd w:val="clear" w:color="auto" w:fill="FFFFFF"/>
        </w:rPr>
        <w:t>м</w:t>
      </w:r>
      <w:r w:rsidRPr="004B2D69">
        <w:rPr>
          <w:rFonts w:ascii="Times New Roman" w:eastAsia="Calibri" w:hAnsi="Times New Roman" w:cs="Times New Roman"/>
          <w:sz w:val="32"/>
          <w:szCs w:val="32"/>
          <w:shd w:val="clear" w:color="auto" w:fill="FFFFFF"/>
        </w:rPr>
        <w:t>понентов</w:t>
      </w:r>
      <w:r w:rsidR="00E240E2" w:rsidRPr="004B2D69">
        <w:rPr>
          <w:rFonts w:ascii="Times New Roman" w:eastAsia="Calibri" w:hAnsi="Times New Roman" w:cs="Times New Roman"/>
          <w:sz w:val="32"/>
          <w:szCs w:val="32"/>
          <w:shd w:val="clear" w:color="auto" w:fill="FFFFFF"/>
        </w:rPr>
        <w:t>,</w:t>
      </w:r>
      <w:r w:rsidRPr="004B2D69">
        <w:rPr>
          <w:rFonts w:ascii="Times New Roman" w:eastAsia="Calibri" w:hAnsi="Times New Roman" w:cs="Times New Roman"/>
          <w:sz w:val="32"/>
          <w:szCs w:val="32"/>
          <w:shd w:val="clear" w:color="auto" w:fill="FFFFFF"/>
        </w:rPr>
        <w:t xml:space="preserve"> состоящих в синтаксической оппозиции - доминирующ</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го и уступительного членов.</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Доминирующий член выражает совершающееся действие, а уступительный член-действие, обстоятельство или признак, ему противодействующие.</w:t>
      </w:r>
    </w:p>
    <w:p w:rsidR="00D145EB" w:rsidRPr="004B2D69" w:rsidRDefault="00D145EB"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Как и другие следственные высказывания, уступительные в</w:t>
      </w:r>
      <w:r w:rsidRPr="004B2D69">
        <w:rPr>
          <w:rFonts w:ascii="Times New Roman" w:eastAsia="Calibri" w:hAnsi="Times New Roman" w:cs="Times New Roman"/>
          <w:sz w:val="32"/>
          <w:szCs w:val="32"/>
          <w:shd w:val="clear" w:color="auto" w:fill="FFFFFF"/>
        </w:rPr>
        <w:t>ы</w:t>
      </w:r>
      <w:r w:rsidRPr="004B2D69">
        <w:rPr>
          <w:rFonts w:ascii="Times New Roman" w:eastAsia="Calibri" w:hAnsi="Times New Roman" w:cs="Times New Roman"/>
          <w:sz w:val="32"/>
          <w:szCs w:val="32"/>
          <w:shd w:val="clear" w:color="auto" w:fill="FFFFFF"/>
        </w:rPr>
        <w:t>сказывания организованы по принципу семантической соотнесё</w:t>
      </w:r>
      <w:r w:rsidRPr="004B2D69">
        <w:rPr>
          <w:rFonts w:ascii="Times New Roman" w:eastAsia="Calibri" w:hAnsi="Times New Roman" w:cs="Times New Roman"/>
          <w:sz w:val="32"/>
          <w:szCs w:val="32"/>
          <w:shd w:val="clear" w:color="auto" w:fill="FFFFFF"/>
        </w:rPr>
        <w:t>н</w:t>
      </w:r>
      <w:r w:rsidRPr="004B2D69">
        <w:rPr>
          <w:rFonts w:ascii="Times New Roman" w:eastAsia="Calibri" w:hAnsi="Times New Roman" w:cs="Times New Roman"/>
          <w:sz w:val="32"/>
          <w:szCs w:val="32"/>
          <w:shd w:val="clear" w:color="auto" w:fill="FFFFFF"/>
        </w:rPr>
        <w:t>ности компонентов: в главном компоненте нет элементов, которые бы определяли способ присоединения подчинённого компонента. Этим и затрудняется анализ уступительных конструкций по стру</w:t>
      </w:r>
      <w:r w:rsidRPr="004B2D69">
        <w:rPr>
          <w:rFonts w:ascii="Times New Roman" w:eastAsia="Calibri" w:hAnsi="Times New Roman" w:cs="Times New Roman"/>
          <w:sz w:val="32"/>
          <w:szCs w:val="32"/>
          <w:shd w:val="clear" w:color="auto" w:fill="FFFFFF"/>
        </w:rPr>
        <w:t>к</w:t>
      </w:r>
      <w:r w:rsidRPr="004B2D69">
        <w:rPr>
          <w:rFonts w:ascii="Times New Roman" w:eastAsia="Calibri" w:hAnsi="Times New Roman" w:cs="Times New Roman"/>
          <w:sz w:val="32"/>
          <w:szCs w:val="32"/>
          <w:shd w:val="clear" w:color="auto" w:fill="FFFFFF"/>
        </w:rPr>
        <w:t>турным критериям. Появляется необходимость в поиске специф</w:t>
      </w:r>
      <w:r w:rsidRPr="004B2D69">
        <w:rPr>
          <w:rFonts w:ascii="Times New Roman" w:eastAsia="Calibri" w:hAnsi="Times New Roman" w:cs="Times New Roman"/>
          <w:sz w:val="32"/>
          <w:szCs w:val="32"/>
          <w:shd w:val="clear" w:color="auto" w:fill="FFFFFF"/>
        </w:rPr>
        <w:t>и</w:t>
      </w:r>
      <w:r w:rsidRPr="004B2D69">
        <w:rPr>
          <w:rFonts w:ascii="Times New Roman" w:eastAsia="Calibri" w:hAnsi="Times New Roman" w:cs="Times New Roman"/>
          <w:sz w:val="32"/>
          <w:szCs w:val="32"/>
          <w:shd w:val="clear" w:color="auto" w:fill="FFFFFF"/>
        </w:rPr>
        <w:t>ческих для уступительной конструкции форм синтаксической связи между её компонентами.</w:t>
      </w:r>
    </w:p>
    <w:p w:rsidR="00D145EB" w:rsidRPr="00FD6524" w:rsidRDefault="00D145EB" w:rsidP="00DC275E">
      <w:pPr>
        <w:spacing w:after="0" w:line="240" w:lineRule="auto"/>
        <w:ind w:firstLine="567"/>
        <w:jc w:val="both"/>
        <w:rPr>
          <w:rFonts w:ascii="Calibri" w:eastAsia="Calibri" w:hAnsi="Calibri" w:cs="Times New Roman"/>
          <w:b/>
          <w:sz w:val="16"/>
          <w:szCs w:val="16"/>
        </w:rPr>
      </w:pPr>
    </w:p>
    <w:p w:rsidR="00D145EB" w:rsidRPr="004B2D69" w:rsidRDefault="00D145EB" w:rsidP="00AF716B">
      <w:pPr>
        <w:widowControl w:val="0"/>
        <w:tabs>
          <w:tab w:val="left" w:pos="567"/>
        </w:tabs>
        <w:spacing w:after="0" w:line="240" w:lineRule="auto"/>
        <w:ind w:left="567" w:hanging="567"/>
        <w:rPr>
          <w:rFonts w:ascii="Times New Roman" w:eastAsia="Palatino Linotype" w:hAnsi="Times New Roman" w:cs="Times New Roman"/>
          <w:b/>
          <w:bCs/>
          <w:sz w:val="28"/>
          <w:szCs w:val="28"/>
          <w:shd w:val="clear" w:color="auto" w:fill="FFFFFF"/>
          <w:lang w:bidi="en-US"/>
        </w:rPr>
      </w:pPr>
      <w:r w:rsidRPr="004B2D69">
        <w:rPr>
          <w:rFonts w:ascii="Times New Roman" w:eastAsia="Palatino Linotype" w:hAnsi="Times New Roman" w:cs="Times New Roman"/>
          <w:b/>
          <w:bCs/>
          <w:sz w:val="28"/>
          <w:szCs w:val="28"/>
          <w:shd w:val="clear" w:color="auto" w:fill="FFFFFF"/>
          <w:lang w:bidi="en-US"/>
        </w:rPr>
        <w:t>Литература:</w:t>
      </w:r>
    </w:p>
    <w:p w:rsidR="00D145EB" w:rsidRPr="004B2D69" w:rsidRDefault="00D145EB" w:rsidP="001C30EF">
      <w:pPr>
        <w:pStyle w:val="af1"/>
        <w:widowControl w:val="0"/>
        <w:numPr>
          <w:ilvl w:val="0"/>
          <w:numId w:val="53"/>
        </w:numPr>
        <w:spacing w:after="0" w:line="216" w:lineRule="auto"/>
        <w:ind w:left="426" w:hanging="567"/>
        <w:jc w:val="both"/>
        <w:rPr>
          <w:rFonts w:ascii="Times New Roman" w:hAnsi="Times New Roman"/>
          <w:sz w:val="28"/>
          <w:szCs w:val="28"/>
        </w:rPr>
      </w:pPr>
      <w:r w:rsidRPr="004B2D69">
        <w:rPr>
          <w:rFonts w:ascii="Times New Roman" w:hAnsi="Times New Roman"/>
          <w:sz w:val="28"/>
          <w:szCs w:val="28"/>
          <w:shd w:val="clear" w:color="auto" w:fill="FFFFFF"/>
        </w:rPr>
        <w:t>Иофик Л.Л. Сложное предложение в новоанглийском языке. - Л.: Изд-во ЛГУ, 1998. - 214 с.</w:t>
      </w:r>
    </w:p>
    <w:p w:rsidR="00D145EB" w:rsidRPr="004B2D69" w:rsidRDefault="00D145EB" w:rsidP="001C30EF">
      <w:pPr>
        <w:pStyle w:val="af1"/>
        <w:widowControl w:val="0"/>
        <w:numPr>
          <w:ilvl w:val="0"/>
          <w:numId w:val="53"/>
        </w:numPr>
        <w:spacing w:after="0" w:line="216" w:lineRule="auto"/>
        <w:ind w:left="426" w:hanging="567"/>
        <w:jc w:val="both"/>
        <w:rPr>
          <w:rFonts w:ascii="Times New Roman" w:hAnsi="Times New Roman"/>
          <w:sz w:val="28"/>
          <w:szCs w:val="28"/>
        </w:rPr>
      </w:pPr>
      <w:r w:rsidRPr="004B2D69">
        <w:rPr>
          <w:rFonts w:ascii="Times New Roman" w:hAnsi="Times New Roman"/>
          <w:sz w:val="28"/>
          <w:szCs w:val="28"/>
          <w:shd w:val="clear" w:color="auto" w:fill="FFFFFF"/>
        </w:rPr>
        <w:t>Каушанская В.Л. и др. Грамматика английского языка. - М., Высшая школа, 2013. - 319 с.</w:t>
      </w:r>
    </w:p>
    <w:p w:rsidR="00D145EB" w:rsidRPr="004B2D69" w:rsidRDefault="00D145EB" w:rsidP="001C30EF">
      <w:pPr>
        <w:pStyle w:val="af1"/>
        <w:widowControl w:val="0"/>
        <w:numPr>
          <w:ilvl w:val="0"/>
          <w:numId w:val="53"/>
        </w:numPr>
        <w:spacing w:after="0" w:line="216" w:lineRule="auto"/>
        <w:ind w:left="426" w:hanging="567"/>
        <w:jc w:val="both"/>
        <w:rPr>
          <w:rFonts w:ascii="Times New Roman" w:hAnsi="Times New Roman"/>
          <w:sz w:val="28"/>
          <w:szCs w:val="28"/>
        </w:rPr>
      </w:pPr>
      <w:r w:rsidRPr="004B2D69">
        <w:rPr>
          <w:rFonts w:ascii="Times New Roman" w:hAnsi="Times New Roman"/>
          <w:sz w:val="28"/>
          <w:szCs w:val="28"/>
          <w:shd w:val="clear" w:color="auto" w:fill="FFFFFF"/>
        </w:rPr>
        <w:t>Кожина М. Н. О речевой системности научного стиля сравнительно с н</w:t>
      </w:r>
      <w:r w:rsidRPr="004B2D69">
        <w:rPr>
          <w:rFonts w:ascii="Times New Roman" w:hAnsi="Times New Roman"/>
          <w:sz w:val="28"/>
          <w:szCs w:val="28"/>
          <w:shd w:val="clear" w:color="auto" w:fill="FFFFFF"/>
        </w:rPr>
        <w:t>е</w:t>
      </w:r>
      <w:r w:rsidRPr="004B2D69">
        <w:rPr>
          <w:rFonts w:ascii="Times New Roman" w:hAnsi="Times New Roman"/>
          <w:sz w:val="28"/>
          <w:szCs w:val="28"/>
          <w:shd w:val="clear" w:color="auto" w:fill="FFFFFF"/>
        </w:rPr>
        <w:t>которыми другими.— Пермь: Изд-во ПГУ, 2016. - 395 с.</w:t>
      </w:r>
    </w:p>
    <w:p w:rsidR="00D145EB" w:rsidRPr="004B2D69" w:rsidRDefault="00D145EB" w:rsidP="001C30EF">
      <w:pPr>
        <w:pStyle w:val="af1"/>
        <w:widowControl w:val="0"/>
        <w:numPr>
          <w:ilvl w:val="0"/>
          <w:numId w:val="53"/>
        </w:numPr>
        <w:tabs>
          <w:tab w:val="left" w:pos="493"/>
        </w:tabs>
        <w:spacing w:after="0" w:line="216" w:lineRule="auto"/>
        <w:ind w:left="426" w:hanging="567"/>
        <w:jc w:val="both"/>
        <w:rPr>
          <w:rFonts w:ascii="Times New Roman" w:hAnsi="Times New Roman"/>
          <w:sz w:val="28"/>
          <w:szCs w:val="28"/>
        </w:rPr>
      </w:pPr>
      <w:r w:rsidRPr="004B2D69">
        <w:rPr>
          <w:rFonts w:ascii="Times New Roman" w:hAnsi="Times New Roman"/>
          <w:sz w:val="28"/>
          <w:szCs w:val="28"/>
          <w:shd w:val="clear" w:color="auto" w:fill="FFFFFF"/>
        </w:rPr>
        <w:t xml:space="preserve">Кубик М. Изъяснительные конструкции: и способы их порождения. - </w:t>
      </w:r>
      <w:r w:rsidRPr="004B2D69">
        <w:rPr>
          <w:rFonts w:ascii="Times New Roman" w:hAnsi="Times New Roman"/>
          <w:sz w:val="28"/>
          <w:szCs w:val="28"/>
          <w:shd w:val="clear" w:color="auto" w:fill="FFFFFF"/>
          <w:lang w:val="en-US"/>
        </w:rPr>
        <w:t>Pr</w:t>
      </w:r>
      <w:r w:rsidRPr="004B2D69">
        <w:rPr>
          <w:rFonts w:ascii="Times New Roman" w:hAnsi="Times New Roman"/>
          <w:sz w:val="28"/>
          <w:szCs w:val="28"/>
          <w:shd w:val="clear" w:color="auto" w:fill="FFFFFF"/>
          <w:lang w:val="en-US"/>
        </w:rPr>
        <w:t>a</w:t>
      </w:r>
      <w:r w:rsidRPr="004B2D69">
        <w:rPr>
          <w:rFonts w:ascii="Times New Roman" w:hAnsi="Times New Roman"/>
          <w:sz w:val="28"/>
          <w:szCs w:val="28"/>
          <w:shd w:val="clear" w:color="auto" w:fill="FFFFFF"/>
          <w:lang w:val="en-US"/>
        </w:rPr>
        <w:t>ha</w:t>
      </w:r>
      <w:r w:rsidRPr="004B2D69">
        <w:rPr>
          <w:rFonts w:ascii="Times New Roman" w:hAnsi="Times New Roman"/>
          <w:sz w:val="28"/>
          <w:szCs w:val="28"/>
          <w:shd w:val="clear" w:color="auto" w:fill="FFFFFF"/>
        </w:rPr>
        <w:t xml:space="preserve">: </w:t>
      </w:r>
      <w:r w:rsidRPr="004B2D69">
        <w:rPr>
          <w:rFonts w:ascii="Times New Roman" w:hAnsi="Times New Roman"/>
          <w:sz w:val="28"/>
          <w:szCs w:val="28"/>
          <w:shd w:val="clear" w:color="auto" w:fill="FFFFFF"/>
          <w:lang w:val="en-US"/>
        </w:rPr>
        <w:t>Universita</w:t>
      </w:r>
      <w:r w:rsidRPr="004B2D69">
        <w:rPr>
          <w:rFonts w:ascii="Times New Roman" w:hAnsi="Times New Roman"/>
          <w:sz w:val="28"/>
          <w:szCs w:val="28"/>
          <w:shd w:val="clear" w:color="auto" w:fill="FFFFFF"/>
        </w:rPr>
        <w:t xml:space="preserve"> </w:t>
      </w:r>
      <w:r w:rsidRPr="004B2D69">
        <w:rPr>
          <w:rFonts w:ascii="Times New Roman" w:hAnsi="Times New Roman"/>
          <w:sz w:val="28"/>
          <w:szCs w:val="28"/>
          <w:shd w:val="clear" w:color="auto" w:fill="FFFFFF"/>
          <w:lang w:val="en-US"/>
        </w:rPr>
        <w:t>Karlova</w:t>
      </w:r>
      <w:r w:rsidRPr="004B2D69">
        <w:rPr>
          <w:rFonts w:ascii="Times New Roman" w:hAnsi="Times New Roman"/>
          <w:sz w:val="28"/>
          <w:szCs w:val="28"/>
          <w:shd w:val="clear" w:color="auto" w:fill="FFFFFF"/>
        </w:rPr>
        <w:t>, 1977. - 253 с.</w:t>
      </w:r>
    </w:p>
    <w:p w:rsidR="00D145EB" w:rsidRPr="004B2D69" w:rsidRDefault="00D145EB" w:rsidP="001C30EF">
      <w:pPr>
        <w:pStyle w:val="af1"/>
        <w:widowControl w:val="0"/>
        <w:numPr>
          <w:ilvl w:val="0"/>
          <w:numId w:val="53"/>
        </w:numPr>
        <w:spacing w:after="0" w:line="216" w:lineRule="auto"/>
        <w:ind w:left="426" w:hanging="567"/>
        <w:jc w:val="both"/>
        <w:rPr>
          <w:rFonts w:ascii="Times New Roman" w:hAnsi="Times New Roman"/>
          <w:sz w:val="28"/>
          <w:szCs w:val="28"/>
        </w:rPr>
      </w:pPr>
      <w:r w:rsidRPr="004B2D69">
        <w:rPr>
          <w:rFonts w:ascii="Times New Roman" w:hAnsi="Times New Roman"/>
          <w:sz w:val="28"/>
          <w:szCs w:val="28"/>
          <w:shd w:val="clear" w:color="auto" w:fill="FFFFFF"/>
        </w:rPr>
        <w:t>Михалёв А.Ф. Сложные предложения с уступительным значением в с</w:t>
      </w:r>
      <w:r w:rsidRPr="004B2D69">
        <w:rPr>
          <w:rFonts w:ascii="Times New Roman" w:hAnsi="Times New Roman"/>
          <w:sz w:val="28"/>
          <w:szCs w:val="28"/>
          <w:shd w:val="clear" w:color="auto" w:fill="FFFFFF"/>
        </w:rPr>
        <w:t>о</w:t>
      </w:r>
      <w:r w:rsidRPr="004B2D69">
        <w:rPr>
          <w:rFonts w:ascii="Times New Roman" w:hAnsi="Times New Roman"/>
          <w:sz w:val="28"/>
          <w:szCs w:val="28"/>
          <w:shd w:val="clear" w:color="auto" w:fill="FFFFFF"/>
        </w:rPr>
        <w:t>временном английском языке. - М.,</w:t>
      </w:r>
      <w:r w:rsidRPr="004B2D69">
        <w:rPr>
          <w:rFonts w:ascii="Times New Roman" w:hAnsi="Times New Roman"/>
          <w:sz w:val="28"/>
          <w:szCs w:val="28"/>
        </w:rPr>
        <w:t xml:space="preserve"> </w:t>
      </w:r>
      <w:r w:rsidRPr="004B2D69">
        <w:rPr>
          <w:rFonts w:ascii="Times New Roman" w:hAnsi="Times New Roman"/>
          <w:sz w:val="28"/>
          <w:szCs w:val="28"/>
          <w:shd w:val="clear" w:color="auto" w:fill="FFFFFF"/>
        </w:rPr>
        <w:t>1998. - 228 с.</w:t>
      </w:r>
    </w:p>
    <w:p w:rsidR="00D145EB" w:rsidRPr="001C30EF" w:rsidRDefault="00D145EB" w:rsidP="001C30EF">
      <w:pPr>
        <w:pStyle w:val="af1"/>
        <w:widowControl w:val="0"/>
        <w:numPr>
          <w:ilvl w:val="0"/>
          <w:numId w:val="53"/>
        </w:numPr>
        <w:spacing w:after="0" w:line="216" w:lineRule="auto"/>
        <w:ind w:left="426" w:hanging="567"/>
        <w:jc w:val="both"/>
        <w:rPr>
          <w:rFonts w:ascii="Times New Roman" w:hAnsi="Times New Roman"/>
          <w:spacing w:val="-8"/>
          <w:sz w:val="28"/>
          <w:szCs w:val="28"/>
        </w:rPr>
      </w:pPr>
      <w:r w:rsidRPr="001C30EF">
        <w:rPr>
          <w:rFonts w:ascii="Times New Roman" w:hAnsi="Times New Roman"/>
          <w:spacing w:val="-8"/>
          <w:sz w:val="28"/>
          <w:szCs w:val="28"/>
          <w:shd w:val="clear" w:color="auto" w:fill="FFFFFF"/>
        </w:rPr>
        <w:t>Пешковский А. М. Русский</w:t>
      </w:r>
      <w:r w:rsidR="001C30EF">
        <w:rPr>
          <w:rFonts w:ascii="Times New Roman" w:hAnsi="Times New Roman"/>
          <w:spacing w:val="-8"/>
          <w:sz w:val="28"/>
          <w:szCs w:val="28"/>
          <w:shd w:val="clear" w:color="auto" w:fill="FFFFFF"/>
        </w:rPr>
        <w:t xml:space="preserve"> синтаксис в научном освещении.</w:t>
      </w:r>
      <w:r w:rsidRPr="001C30EF">
        <w:rPr>
          <w:rFonts w:ascii="Times New Roman" w:hAnsi="Times New Roman"/>
          <w:spacing w:val="-8"/>
          <w:sz w:val="28"/>
          <w:szCs w:val="28"/>
          <w:shd w:val="clear" w:color="auto" w:fill="FFFFFF"/>
        </w:rPr>
        <w:t>- М., 2016. - 432 с.</w:t>
      </w:r>
    </w:p>
    <w:p w:rsidR="00D145EB" w:rsidRPr="004B2D69" w:rsidRDefault="00D145EB" w:rsidP="00881507">
      <w:pPr>
        <w:tabs>
          <w:tab w:val="left" w:pos="567"/>
        </w:tabs>
        <w:spacing w:after="0" w:line="216" w:lineRule="auto"/>
        <w:ind w:left="567" w:hanging="567"/>
        <w:rPr>
          <w:rFonts w:ascii="Times New Roman" w:eastAsia="Times New Roman" w:hAnsi="Times New Roman" w:cs="Times New Roman"/>
          <w:sz w:val="28"/>
          <w:szCs w:val="28"/>
          <w:lang w:eastAsia="ru-RU"/>
        </w:rPr>
      </w:pPr>
    </w:p>
    <w:p w:rsidR="00CB2CC3" w:rsidRPr="004B2D69" w:rsidRDefault="00CB2CC3" w:rsidP="00881507">
      <w:pPr>
        <w:suppressAutoHyphens/>
        <w:spacing w:after="0" w:line="216" w:lineRule="auto"/>
        <w:jc w:val="both"/>
        <w:rPr>
          <w:rFonts w:ascii="Times New Roman" w:eastAsia="Times New Roman" w:hAnsi="Times New Roman" w:cs="Times New Roman"/>
          <w:b/>
          <w:i/>
          <w:iCs/>
          <w:sz w:val="24"/>
          <w:szCs w:val="24"/>
          <w:lang w:eastAsia="ar-SA"/>
        </w:rPr>
      </w:pPr>
    </w:p>
    <w:p w:rsidR="007D4014" w:rsidRPr="004B2D69" w:rsidRDefault="007D4014" w:rsidP="00881507">
      <w:pPr>
        <w:keepNext/>
        <w:keepLines/>
        <w:widowControl w:val="0"/>
        <w:spacing w:after="0" w:line="216" w:lineRule="auto"/>
        <w:ind w:firstLine="567"/>
        <w:jc w:val="right"/>
        <w:outlineLvl w:val="0"/>
        <w:rPr>
          <w:rFonts w:ascii="Times New Roman" w:eastAsia="SimSun" w:hAnsi="Times New Roman" w:cs="Times New Roman"/>
          <w:b/>
          <w:i/>
          <w:kern w:val="44"/>
          <w:sz w:val="32"/>
          <w:szCs w:val="32"/>
          <w:lang w:eastAsia="zh-CN"/>
        </w:rPr>
      </w:pPr>
      <w:r w:rsidRPr="004B2D69">
        <w:rPr>
          <w:rFonts w:ascii="Times New Roman" w:eastAsia="SimSun" w:hAnsi="Times New Roman" w:cs="Times New Roman"/>
          <w:b/>
          <w:i/>
          <w:kern w:val="44"/>
          <w:sz w:val="32"/>
          <w:szCs w:val="32"/>
          <w:lang w:eastAsia="zh-CN"/>
        </w:rPr>
        <w:t>Батдыева Тамара Борисовна</w:t>
      </w:r>
    </w:p>
    <w:p w:rsidR="007D4014" w:rsidRPr="004B2D69" w:rsidRDefault="007D4014" w:rsidP="00881507">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студентка 31 гр., ИнФ</w:t>
      </w:r>
    </w:p>
    <w:p w:rsidR="007D4014" w:rsidRPr="004B2D69" w:rsidRDefault="007D4014" w:rsidP="00881507">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E-mail: </w:t>
      </w:r>
      <w:hyperlink r:id="rId24" w:history="1">
        <w:r w:rsidRPr="004B2D69">
          <w:rPr>
            <w:rFonts w:ascii="Times New Roman" w:eastAsia="Times New Roman" w:hAnsi="Times New Roman" w:cs="Times New Roman"/>
            <w:i/>
            <w:sz w:val="32"/>
            <w:szCs w:val="32"/>
            <w:u w:val="single"/>
            <w:lang w:eastAsia="ru-RU"/>
          </w:rPr>
          <w:t>madinkaappoeva96@mail.ru</w:t>
        </w:r>
      </w:hyperlink>
    </w:p>
    <w:p w:rsidR="007D4014" w:rsidRPr="004B2D69" w:rsidRDefault="007D4014" w:rsidP="00881507">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r w:rsidRPr="004B2D69">
        <w:rPr>
          <w:rFonts w:ascii="Times New Roman" w:eastAsia="Times New Roman" w:hAnsi="Times New Roman" w:cs="Times New Roman"/>
          <w:i/>
          <w:sz w:val="32"/>
          <w:szCs w:val="32"/>
          <w:lang w:eastAsia="ru-RU"/>
        </w:rPr>
        <w:t>: доцент</w:t>
      </w:r>
    </w:p>
    <w:p w:rsidR="007D4014" w:rsidRPr="004B2D69" w:rsidRDefault="007D4014" w:rsidP="00881507">
      <w:pPr>
        <w:spacing w:after="0" w:line="216"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Светлана Мурзакуловна</w:t>
      </w:r>
    </w:p>
    <w:p w:rsidR="007D4014" w:rsidRPr="000D1AF9" w:rsidRDefault="007D4014" w:rsidP="00881507">
      <w:pPr>
        <w:spacing w:after="0" w:line="216" w:lineRule="auto"/>
        <w:ind w:firstLine="56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b/>
          <w:i/>
          <w:sz w:val="32"/>
          <w:szCs w:val="32"/>
          <w:lang w:val="en-US" w:eastAsia="ru-RU"/>
        </w:rPr>
        <w:t>E</w:t>
      </w:r>
      <w:r w:rsidRPr="000D1AF9">
        <w:rPr>
          <w:rFonts w:ascii="Times New Roman" w:eastAsia="Times New Roman" w:hAnsi="Times New Roman" w:cs="Times New Roman"/>
          <w:b/>
          <w:i/>
          <w:sz w:val="32"/>
          <w:szCs w:val="32"/>
          <w:lang w:val="en-US" w:eastAsia="ru-RU"/>
        </w:rPr>
        <w:t>-</w:t>
      </w:r>
      <w:r w:rsidRPr="004B2D69">
        <w:rPr>
          <w:rFonts w:ascii="Times New Roman" w:eastAsia="Times New Roman" w:hAnsi="Times New Roman" w:cs="Times New Roman"/>
          <w:b/>
          <w:i/>
          <w:sz w:val="32"/>
          <w:szCs w:val="32"/>
          <w:lang w:val="en-US" w:eastAsia="ru-RU"/>
        </w:rPr>
        <w:t>mail</w:t>
      </w:r>
      <w:r w:rsidRPr="000D1AF9">
        <w:rPr>
          <w:rFonts w:ascii="Times New Roman" w:eastAsia="Times New Roman" w:hAnsi="Times New Roman" w:cs="Times New Roman"/>
          <w:b/>
          <w:i/>
          <w:sz w:val="32"/>
          <w:szCs w:val="32"/>
          <w:lang w:val="en-US" w:eastAsia="ru-RU"/>
        </w:rPr>
        <w:t>:</w:t>
      </w:r>
      <w:r w:rsidRPr="000D1AF9">
        <w:rPr>
          <w:rFonts w:ascii="Times New Roman" w:eastAsia="Times New Roman" w:hAnsi="Times New Roman" w:cs="Times New Roman"/>
          <w:i/>
          <w:sz w:val="32"/>
          <w:szCs w:val="32"/>
          <w:lang w:val="en-US" w:eastAsia="ru-RU"/>
        </w:rPr>
        <w:t xml:space="preserve"> </w:t>
      </w:r>
      <w:hyperlink r:id="rId25" w:history="1">
        <w:r w:rsidRPr="004B2D69">
          <w:rPr>
            <w:rFonts w:ascii="Times New Roman" w:eastAsia="Times New Roman" w:hAnsi="Times New Roman" w:cs="Times New Roman"/>
            <w:i/>
            <w:sz w:val="32"/>
            <w:szCs w:val="32"/>
            <w:u w:val="single"/>
            <w:lang w:val="en-US" w:eastAsia="ru-RU"/>
          </w:rPr>
          <w:t>lepshokova</w:t>
        </w:r>
        <w:r w:rsidRPr="000D1AF9">
          <w:rPr>
            <w:rFonts w:ascii="Times New Roman" w:eastAsia="Times New Roman" w:hAnsi="Times New Roman" w:cs="Times New Roman"/>
            <w:i/>
            <w:sz w:val="32"/>
            <w:szCs w:val="32"/>
            <w:u w:val="single"/>
            <w:lang w:val="en-US" w:eastAsia="ru-RU"/>
          </w:rPr>
          <w:t>.</w:t>
        </w:r>
        <w:r w:rsidRPr="004B2D69">
          <w:rPr>
            <w:rFonts w:ascii="Times New Roman" w:eastAsia="Times New Roman" w:hAnsi="Times New Roman" w:cs="Times New Roman"/>
            <w:i/>
            <w:sz w:val="32"/>
            <w:szCs w:val="32"/>
            <w:u w:val="single"/>
            <w:lang w:val="en-US" w:eastAsia="ru-RU"/>
          </w:rPr>
          <w:t>sveta</w:t>
        </w:r>
        <w:r w:rsidRPr="000D1AF9">
          <w:rPr>
            <w:rFonts w:ascii="Times New Roman" w:eastAsia="Times New Roman" w:hAnsi="Times New Roman" w:cs="Times New Roman"/>
            <w:i/>
            <w:sz w:val="32"/>
            <w:szCs w:val="32"/>
            <w:u w:val="single"/>
            <w:lang w:val="en-US" w:eastAsia="ru-RU"/>
          </w:rPr>
          <w:t>62@</w:t>
        </w:r>
        <w:r w:rsidRPr="004B2D69">
          <w:rPr>
            <w:rFonts w:ascii="Times New Roman" w:eastAsia="Times New Roman" w:hAnsi="Times New Roman" w:cs="Times New Roman"/>
            <w:i/>
            <w:sz w:val="32"/>
            <w:szCs w:val="32"/>
            <w:u w:val="single"/>
            <w:lang w:val="en-US" w:eastAsia="ru-RU"/>
          </w:rPr>
          <w:t>mail</w:t>
        </w:r>
        <w:r w:rsidRPr="000D1AF9">
          <w:rPr>
            <w:rFonts w:ascii="Times New Roman" w:eastAsia="Times New Roman" w:hAnsi="Times New Roman" w:cs="Times New Roman"/>
            <w:i/>
            <w:sz w:val="32"/>
            <w:szCs w:val="32"/>
            <w:u w:val="single"/>
            <w:lang w:val="en-US" w:eastAsia="ru-RU"/>
          </w:rPr>
          <w:t>.</w:t>
        </w:r>
        <w:r w:rsidRPr="004B2D69">
          <w:rPr>
            <w:rFonts w:ascii="Times New Roman" w:eastAsia="Times New Roman" w:hAnsi="Times New Roman" w:cs="Times New Roman"/>
            <w:i/>
            <w:sz w:val="32"/>
            <w:szCs w:val="32"/>
            <w:u w:val="single"/>
            <w:lang w:val="en-US" w:eastAsia="ru-RU"/>
          </w:rPr>
          <w:t>ru</w:t>
        </w:r>
      </w:hyperlink>
    </w:p>
    <w:p w:rsidR="007D4014" w:rsidRPr="004B2D69" w:rsidRDefault="007D4014" w:rsidP="00881507">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7D4014" w:rsidRPr="004B2D69" w:rsidRDefault="007D4014" w:rsidP="00881507">
      <w:pPr>
        <w:spacing w:after="0" w:line="216" w:lineRule="auto"/>
        <w:ind w:firstLine="709"/>
        <w:jc w:val="both"/>
        <w:rPr>
          <w:rFonts w:ascii="Times New Roman" w:eastAsia="Calibri" w:hAnsi="Times New Roman" w:cs="Times New Roman"/>
          <w:sz w:val="32"/>
          <w:szCs w:val="32"/>
        </w:rPr>
      </w:pPr>
      <w:r w:rsidRPr="004B2D69">
        <w:rPr>
          <w:rFonts w:ascii="Times New Roman" w:eastAsia="Times New Roman" w:hAnsi="Times New Roman" w:cs="Times New Roman"/>
          <w:i/>
          <w:sz w:val="32"/>
          <w:szCs w:val="32"/>
          <w:lang w:eastAsia="ru-RU"/>
        </w:rPr>
        <w:t>имени У.Д. Алиева, г. Карачаевск, Россия</w:t>
      </w:r>
    </w:p>
    <w:p w:rsidR="007D4014" w:rsidRPr="004B2D69" w:rsidRDefault="007D4014" w:rsidP="00881507">
      <w:pPr>
        <w:widowControl w:val="0"/>
        <w:spacing w:after="0" w:line="216" w:lineRule="auto"/>
        <w:ind w:firstLine="567"/>
        <w:jc w:val="center"/>
        <w:rPr>
          <w:rFonts w:ascii="Times New Roman" w:eastAsia="Calibri" w:hAnsi="Times New Roman" w:cs="Times New Roman"/>
          <w:b/>
          <w:sz w:val="32"/>
          <w:szCs w:val="32"/>
          <w:shd w:val="clear" w:color="auto" w:fill="FFFFFF"/>
        </w:rPr>
      </w:pPr>
    </w:p>
    <w:p w:rsidR="007D4014" w:rsidRPr="004B2D69" w:rsidRDefault="007D4014" w:rsidP="00881507">
      <w:pPr>
        <w:widowControl w:val="0"/>
        <w:spacing w:after="0" w:line="216"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shd w:val="clear" w:color="auto" w:fill="FFFFFF"/>
        </w:rPr>
        <w:t>КЛАССИФИКАЦИЯ ВЫСКАЗЫВАНИЙ СО ЗНАЧЕНИЕМ УСТУПИТЕЛЬНОСТИ В РУССКОМ ЯЗЫКЕ</w:t>
      </w:r>
    </w:p>
    <w:p w:rsidR="007D4014" w:rsidRPr="004B2D69" w:rsidRDefault="007D4014" w:rsidP="00881507">
      <w:pPr>
        <w:widowControl w:val="0"/>
        <w:spacing w:after="0" w:line="216" w:lineRule="auto"/>
        <w:jc w:val="center"/>
        <w:rPr>
          <w:rFonts w:ascii="Times New Roman" w:eastAsia="Calibri" w:hAnsi="Times New Roman" w:cs="Times New Roman"/>
          <w:sz w:val="32"/>
          <w:szCs w:val="32"/>
          <w:shd w:val="clear" w:color="auto" w:fill="FFFFFF"/>
        </w:rPr>
      </w:pPr>
    </w:p>
    <w:p w:rsidR="007D4014" w:rsidRPr="004B2D69" w:rsidRDefault="007D4014" w:rsidP="00DC275E">
      <w:pPr>
        <w:widowControl w:val="0"/>
        <w:tabs>
          <w:tab w:val="left" w:pos="6192"/>
        </w:tabs>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shd w:val="clear" w:color="auto" w:fill="FFFFFF"/>
        </w:rPr>
        <w:t>Аннотация.</w:t>
      </w:r>
      <w:r w:rsidRPr="004B2D69">
        <w:rPr>
          <w:rFonts w:ascii="Times New Roman" w:eastAsia="Calibri" w:hAnsi="Times New Roman" w:cs="Times New Roman"/>
          <w:i/>
          <w:sz w:val="32"/>
          <w:szCs w:val="32"/>
          <w:shd w:val="clear" w:color="auto" w:fill="FFFFFF"/>
        </w:rPr>
        <w:t xml:space="preserve"> В данной статье мы рассматриваем классифик</w:t>
      </w:r>
      <w:r w:rsidRPr="004B2D69">
        <w:rPr>
          <w:rFonts w:ascii="Times New Roman" w:eastAsia="Calibri" w:hAnsi="Times New Roman" w:cs="Times New Roman"/>
          <w:i/>
          <w:sz w:val="32"/>
          <w:szCs w:val="32"/>
          <w:shd w:val="clear" w:color="auto" w:fill="FFFFFF"/>
        </w:rPr>
        <w:t>а</w:t>
      </w:r>
      <w:r w:rsidRPr="004B2D69">
        <w:rPr>
          <w:rFonts w:ascii="Times New Roman" w:eastAsia="Calibri" w:hAnsi="Times New Roman" w:cs="Times New Roman"/>
          <w:i/>
          <w:sz w:val="32"/>
          <w:szCs w:val="32"/>
          <w:shd w:val="clear" w:color="auto" w:fill="FFFFFF"/>
        </w:rPr>
        <w:t xml:space="preserve">цию уступительных высказываний, основанную на том явлении, </w:t>
      </w:r>
      <w:r w:rsidRPr="004B2D69">
        <w:rPr>
          <w:rFonts w:ascii="Times New Roman" w:eastAsia="Calibri" w:hAnsi="Times New Roman" w:cs="Times New Roman"/>
          <w:i/>
          <w:sz w:val="32"/>
          <w:szCs w:val="32"/>
          <w:shd w:val="clear" w:color="auto" w:fill="FFFFFF"/>
        </w:rPr>
        <w:lastRenderedPageBreak/>
        <w:t>что для формирования того или иного вида уступительной ко</w:t>
      </w:r>
      <w:r w:rsidRPr="004B2D69">
        <w:rPr>
          <w:rFonts w:ascii="Times New Roman" w:eastAsia="Calibri" w:hAnsi="Times New Roman" w:cs="Times New Roman"/>
          <w:i/>
          <w:sz w:val="32"/>
          <w:szCs w:val="32"/>
          <w:shd w:val="clear" w:color="auto" w:fill="FFFFFF"/>
        </w:rPr>
        <w:t>н</w:t>
      </w:r>
      <w:r w:rsidRPr="004B2D69">
        <w:rPr>
          <w:rFonts w:ascii="Times New Roman" w:eastAsia="Calibri" w:hAnsi="Times New Roman" w:cs="Times New Roman"/>
          <w:i/>
          <w:sz w:val="32"/>
          <w:szCs w:val="32"/>
          <w:shd w:val="clear" w:color="auto" w:fill="FFFFFF"/>
        </w:rPr>
        <w:t>струкции релевантным оказывается то, что входит в отношение уступительности.</w:t>
      </w:r>
    </w:p>
    <w:p w:rsidR="007D4014" w:rsidRPr="004B2D69" w:rsidRDefault="007D4014" w:rsidP="00DC275E">
      <w:pPr>
        <w:widowControl w:val="0"/>
        <w:spacing w:after="0" w:line="240" w:lineRule="auto"/>
        <w:ind w:firstLine="567"/>
        <w:jc w:val="both"/>
        <w:rPr>
          <w:rFonts w:ascii="Times New Roman" w:eastAsia="Calibri" w:hAnsi="Times New Roman" w:cs="Times New Roman"/>
          <w:i/>
          <w:sz w:val="32"/>
          <w:szCs w:val="32"/>
          <w:shd w:val="clear" w:color="auto" w:fill="FFFFFF"/>
        </w:rPr>
      </w:pPr>
      <w:r w:rsidRPr="004B2D69">
        <w:rPr>
          <w:rFonts w:ascii="Times New Roman" w:eastAsia="Calibri" w:hAnsi="Times New Roman" w:cs="Times New Roman"/>
          <w:b/>
          <w:i/>
          <w:sz w:val="32"/>
          <w:szCs w:val="32"/>
          <w:shd w:val="clear" w:color="auto" w:fill="FFFFFF"/>
        </w:rPr>
        <w:t>Ключевые слова</w:t>
      </w:r>
      <w:r w:rsidR="009D1C6F" w:rsidRPr="004B2D69">
        <w:rPr>
          <w:rFonts w:ascii="Times New Roman" w:eastAsia="Calibri" w:hAnsi="Times New Roman" w:cs="Times New Roman"/>
          <w:b/>
          <w:i/>
          <w:sz w:val="32"/>
          <w:szCs w:val="32"/>
          <w:shd w:val="clear" w:color="auto" w:fill="FFFFFF"/>
        </w:rPr>
        <w:t>:</w:t>
      </w:r>
      <w:r w:rsidRPr="004B2D69">
        <w:rPr>
          <w:rFonts w:ascii="Times New Roman" w:eastAsia="Calibri" w:hAnsi="Times New Roman" w:cs="Times New Roman"/>
          <w:b/>
          <w:i/>
          <w:sz w:val="32"/>
          <w:szCs w:val="32"/>
          <w:shd w:val="clear" w:color="auto" w:fill="FFFFFF"/>
        </w:rPr>
        <w:t xml:space="preserve"> </w:t>
      </w:r>
      <w:r w:rsidR="009D1C6F" w:rsidRPr="004B2D69">
        <w:rPr>
          <w:rFonts w:ascii="Times New Roman" w:eastAsia="Calibri" w:hAnsi="Times New Roman" w:cs="Times New Roman"/>
          <w:i/>
          <w:sz w:val="32"/>
          <w:szCs w:val="32"/>
          <w:shd w:val="clear" w:color="auto" w:fill="FFFFFF"/>
        </w:rPr>
        <w:t>с</w:t>
      </w:r>
      <w:r w:rsidRPr="004B2D69">
        <w:rPr>
          <w:rFonts w:ascii="Times New Roman" w:eastAsia="Calibri" w:hAnsi="Times New Roman" w:cs="Times New Roman"/>
          <w:i/>
          <w:sz w:val="32"/>
          <w:szCs w:val="32"/>
          <w:shd w:val="clear" w:color="auto" w:fill="FFFFFF"/>
        </w:rPr>
        <w:t>оставные части, уступительный признак, действие, уступительное обстоятельство, определённые стру</w:t>
      </w:r>
      <w:r w:rsidRPr="004B2D69">
        <w:rPr>
          <w:rFonts w:ascii="Times New Roman" w:eastAsia="Calibri" w:hAnsi="Times New Roman" w:cs="Times New Roman"/>
          <w:i/>
          <w:sz w:val="32"/>
          <w:szCs w:val="32"/>
          <w:shd w:val="clear" w:color="auto" w:fill="FFFFFF"/>
        </w:rPr>
        <w:t>к</w:t>
      </w:r>
      <w:r w:rsidRPr="004B2D69">
        <w:rPr>
          <w:rFonts w:ascii="Times New Roman" w:eastAsia="Calibri" w:hAnsi="Times New Roman" w:cs="Times New Roman"/>
          <w:i/>
          <w:sz w:val="32"/>
          <w:szCs w:val="32"/>
          <w:shd w:val="clear" w:color="auto" w:fill="FFFFFF"/>
        </w:rPr>
        <w:t>туры, союзные средства, трансформационные и позиционные ос</w:t>
      </w:r>
      <w:r w:rsidRPr="004B2D69">
        <w:rPr>
          <w:rFonts w:ascii="Times New Roman" w:eastAsia="Calibri" w:hAnsi="Times New Roman" w:cs="Times New Roman"/>
          <w:i/>
          <w:sz w:val="32"/>
          <w:szCs w:val="32"/>
          <w:shd w:val="clear" w:color="auto" w:fill="FFFFFF"/>
        </w:rPr>
        <w:t>о</w:t>
      </w:r>
      <w:r w:rsidRPr="004B2D69">
        <w:rPr>
          <w:rFonts w:ascii="Times New Roman" w:eastAsia="Calibri" w:hAnsi="Times New Roman" w:cs="Times New Roman"/>
          <w:i/>
          <w:sz w:val="32"/>
          <w:szCs w:val="32"/>
          <w:shd w:val="clear" w:color="auto" w:fill="FFFFFF"/>
        </w:rPr>
        <w:t>бенности.</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shd w:val="clear" w:color="auto" w:fill="FFFFFF"/>
        </w:rPr>
      </w:pP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Большинство структур, выражающих значение уступительн</w:t>
      </w:r>
      <w:r w:rsidRPr="004B2D69">
        <w:rPr>
          <w:rFonts w:ascii="Times New Roman" w:eastAsia="Calibri" w:hAnsi="Times New Roman" w:cs="Times New Roman"/>
          <w:sz w:val="32"/>
          <w:szCs w:val="32"/>
          <w:shd w:val="clear" w:color="auto" w:fill="FFFFFF"/>
        </w:rPr>
        <w:t>о</w:t>
      </w:r>
      <w:r w:rsidRPr="004B2D69">
        <w:rPr>
          <w:rFonts w:ascii="Times New Roman" w:eastAsia="Calibri" w:hAnsi="Times New Roman" w:cs="Times New Roman"/>
          <w:sz w:val="32"/>
          <w:szCs w:val="32"/>
          <w:shd w:val="clear" w:color="auto" w:fill="FFFFFF"/>
        </w:rPr>
        <w:t>сти, может быть отнесено к «расчленённым структурам», и поэтому обладает многими свойствами расчленённых структур, а именно [3, с. 24]:</w:t>
      </w:r>
    </w:p>
    <w:p w:rsidR="007D4014" w:rsidRPr="004B2D69" w:rsidRDefault="007D4014" w:rsidP="00DC275E">
      <w:pPr>
        <w:widowControl w:val="0"/>
        <w:tabs>
          <w:tab w:val="left" w:pos="3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xml:space="preserve"> - союзным подчинением;</w:t>
      </w:r>
    </w:p>
    <w:p w:rsidR="007D4014" w:rsidRPr="004B2D69" w:rsidRDefault="007D4014" w:rsidP="00DC275E">
      <w:pPr>
        <w:widowControl w:val="0"/>
        <w:tabs>
          <w:tab w:val="left" w:pos="380"/>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xml:space="preserve"> - относительно слабой связью составных частей;</w:t>
      </w:r>
    </w:p>
    <w:p w:rsidR="007D4014" w:rsidRPr="004B2D69" w:rsidRDefault="007D4014" w:rsidP="00DC275E">
      <w:pPr>
        <w:widowControl w:val="0"/>
        <w:tabs>
          <w:tab w:val="left" w:pos="380"/>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xml:space="preserve"> - соотнесённостью придаточной части с главной частью в ц</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лом;</w:t>
      </w:r>
    </w:p>
    <w:p w:rsidR="007D4014" w:rsidRPr="004B2D69" w:rsidRDefault="007D4014" w:rsidP="00DC275E">
      <w:pPr>
        <w:widowControl w:val="0"/>
        <w:tabs>
          <w:tab w:val="left" w:pos="2746"/>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невозможностью выделения в главной части конструктивно</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shd w:val="clear" w:color="auto" w:fill="FFFFFF"/>
        </w:rPr>
        <w:t>объединяющего слова;</w:t>
      </w:r>
    </w:p>
    <w:p w:rsidR="007D4014" w:rsidRPr="004B2D69" w:rsidRDefault="007D4014" w:rsidP="00DC275E">
      <w:pPr>
        <w:widowControl w:val="0"/>
        <w:tabs>
          <w:tab w:val="left" w:pos="457"/>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xml:space="preserve"> - не закреплённостью позиции придаточного предложения о</w:t>
      </w:r>
      <w:r w:rsidRPr="004B2D69">
        <w:rPr>
          <w:rFonts w:ascii="Times New Roman" w:eastAsia="Calibri" w:hAnsi="Times New Roman" w:cs="Times New Roman"/>
          <w:sz w:val="32"/>
          <w:szCs w:val="32"/>
          <w:shd w:val="clear" w:color="auto" w:fill="FFFFFF"/>
        </w:rPr>
        <w:t>т</w:t>
      </w:r>
      <w:r w:rsidRPr="004B2D69">
        <w:rPr>
          <w:rFonts w:ascii="Times New Roman" w:eastAsia="Calibri" w:hAnsi="Times New Roman" w:cs="Times New Roman"/>
          <w:sz w:val="32"/>
          <w:szCs w:val="32"/>
          <w:shd w:val="clear" w:color="auto" w:fill="FFFFFF"/>
        </w:rPr>
        <w:t>носительно главного предложения.</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Понимание закономерностей организации уступительной ко</w:t>
      </w:r>
      <w:r w:rsidRPr="004B2D69">
        <w:rPr>
          <w:rFonts w:ascii="Times New Roman" w:eastAsia="Calibri" w:hAnsi="Times New Roman" w:cs="Times New Roman"/>
          <w:sz w:val="32"/>
          <w:szCs w:val="32"/>
          <w:shd w:val="clear" w:color="auto" w:fill="FFFFFF"/>
        </w:rPr>
        <w:t>н</w:t>
      </w:r>
      <w:r w:rsidRPr="004B2D69">
        <w:rPr>
          <w:rFonts w:ascii="Times New Roman" w:eastAsia="Calibri" w:hAnsi="Times New Roman" w:cs="Times New Roman"/>
          <w:sz w:val="32"/>
          <w:szCs w:val="32"/>
          <w:shd w:val="clear" w:color="auto" w:fill="FFFFFF"/>
        </w:rPr>
        <w:t>струкции может быть достигнуто через исследование взаимоотн</w:t>
      </w:r>
      <w:r w:rsidRPr="004B2D69">
        <w:rPr>
          <w:rFonts w:ascii="Times New Roman" w:eastAsia="Calibri" w:hAnsi="Times New Roman" w:cs="Times New Roman"/>
          <w:sz w:val="32"/>
          <w:szCs w:val="32"/>
          <w:shd w:val="clear" w:color="auto" w:fill="FFFFFF"/>
        </w:rPr>
        <w:t>о</w:t>
      </w:r>
      <w:r w:rsidRPr="004B2D69">
        <w:rPr>
          <w:rFonts w:ascii="Times New Roman" w:eastAsia="Calibri" w:hAnsi="Times New Roman" w:cs="Times New Roman"/>
          <w:sz w:val="32"/>
          <w:szCs w:val="32"/>
          <w:shd w:val="clear" w:color="auto" w:fill="FFFFFF"/>
        </w:rPr>
        <w:t>шения составляющих её двух компонентов. Несмотря на относ</w:t>
      </w:r>
      <w:r w:rsidRPr="004B2D69">
        <w:rPr>
          <w:rFonts w:ascii="Times New Roman" w:eastAsia="Calibri" w:hAnsi="Times New Roman" w:cs="Times New Roman"/>
          <w:sz w:val="32"/>
          <w:szCs w:val="32"/>
          <w:shd w:val="clear" w:color="auto" w:fill="FFFFFF"/>
        </w:rPr>
        <w:t>и</w:t>
      </w:r>
      <w:r w:rsidRPr="004B2D69">
        <w:rPr>
          <w:rFonts w:ascii="Times New Roman" w:eastAsia="Calibri" w:hAnsi="Times New Roman" w:cs="Times New Roman"/>
          <w:sz w:val="32"/>
          <w:szCs w:val="32"/>
          <w:shd w:val="clear" w:color="auto" w:fill="FFFFFF"/>
        </w:rPr>
        <w:t>тельную независимость придаточной части расчленённой ко</w:t>
      </w:r>
      <w:r w:rsidRPr="004B2D69">
        <w:rPr>
          <w:rFonts w:ascii="Times New Roman" w:eastAsia="Calibri" w:hAnsi="Times New Roman" w:cs="Times New Roman"/>
          <w:sz w:val="32"/>
          <w:szCs w:val="32"/>
          <w:shd w:val="clear" w:color="auto" w:fill="FFFFFF"/>
        </w:rPr>
        <w:t>н</w:t>
      </w:r>
      <w:r w:rsidRPr="004B2D69">
        <w:rPr>
          <w:rFonts w:ascii="Times New Roman" w:eastAsia="Calibri" w:hAnsi="Times New Roman" w:cs="Times New Roman"/>
          <w:sz w:val="32"/>
          <w:szCs w:val="32"/>
          <w:shd w:val="clear" w:color="auto" w:fill="FFFFFF"/>
        </w:rPr>
        <w:t>струкции от главной, в соотношени</w:t>
      </w:r>
      <w:r w:rsidR="00E240E2" w:rsidRPr="004B2D69">
        <w:rPr>
          <w:rFonts w:ascii="Times New Roman" w:eastAsia="Calibri" w:hAnsi="Times New Roman" w:cs="Times New Roman"/>
          <w:sz w:val="32"/>
          <w:szCs w:val="32"/>
          <w:shd w:val="clear" w:color="auto" w:fill="FFFFFF"/>
        </w:rPr>
        <w:t>и</w:t>
      </w:r>
      <w:r w:rsidRPr="004B2D69">
        <w:rPr>
          <w:rFonts w:ascii="Times New Roman" w:eastAsia="Calibri" w:hAnsi="Times New Roman" w:cs="Times New Roman"/>
          <w:sz w:val="32"/>
          <w:szCs w:val="32"/>
          <w:shd w:val="clear" w:color="auto" w:fill="FFFFFF"/>
        </w:rPr>
        <w:t xml:space="preserve"> составных частей этих ко</w:t>
      </w:r>
      <w:r w:rsidRPr="004B2D69">
        <w:rPr>
          <w:rFonts w:ascii="Times New Roman" w:eastAsia="Calibri" w:hAnsi="Times New Roman" w:cs="Times New Roman"/>
          <w:sz w:val="32"/>
          <w:szCs w:val="32"/>
          <w:shd w:val="clear" w:color="auto" w:fill="FFFFFF"/>
        </w:rPr>
        <w:t>н</w:t>
      </w:r>
      <w:r w:rsidRPr="004B2D69">
        <w:rPr>
          <w:rFonts w:ascii="Times New Roman" w:eastAsia="Calibri" w:hAnsi="Times New Roman" w:cs="Times New Roman"/>
          <w:sz w:val="32"/>
          <w:szCs w:val="32"/>
          <w:shd w:val="clear" w:color="auto" w:fill="FFFFFF"/>
        </w:rPr>
        <w:t>струкций наблюдается взаимная обусловленность, затрагивающая разные элементы в их грамматической структуре.</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Большой вклад в исследование уступительных высказываний внесли разработки в области теории сложного предложения Н.С. Поспелова,</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shd w:val="clear" w:color="auto" w:fill="FFFFFF"/>
        </w:rPr>
        <w:t>М. Кубика, Л.Л. Иофик и другие. Понимание уступ</w:t>
      </w:r>
      <w:r w:rsidRPr="004B2D69">
        <w:rPr>
          <w:rFonts w:ascii="Times New Roman" w:eastAsia="Calibri" w:hAnsi="Times New Roman" w:cs="Times New Roman"/>
          <w:sz w:val="32"/>
          <w:szCs w:val="32"/>
          <w:shd w:val="clear" w:color="auto" w:fill="FFFFFF"/>
        </w:rPr>
        <w:t>и</w:t>
      </w:r>
      <w:r w:rsidRPr="004B2D69">
        <w:rPr>
          <w:rFonts w:ascii="Times New Roman" w:eastAsia="Calibri" w:hAnsi="Times New Roman" w:cs="Times New Roman"/>
          <w:sz w:val="32"/>
          <w:szCs w:val="32"/>
          <w:shd w:val="clear" w:color="auto" w:fill="FFFFFF"/>
        </w:rPr>
        <w:t>тельной конструкции как бинарной расчленённой структуры позв</w:t>
      </w:r>
      <w:r w:rsidRPr="004B2D69">
        <w:rPr>
          <w:rFonts w:ascii="Times New Roman" w:eastAsia="Calibri" w:hAnsi="Times New Roman" w:cs="Times New Roman"/>
          <w:sz w:val="32"/>
          <w:szCs w:val="32"/>
          <w:shd w:val="clear" w:color="auto" w:fill="FFFFFF"/>
        </w:rPr>
        <w:t>о</w:t>
      </w:r>
      <w:r w:rsidRPr="004B2D69">
        <w:rPr>
          <w:rFonts w:ascii="Times New Roman" w:eastAsia="Calibri" w:hAnsi="Times New Roman" w:cs="Times New Roman"/>
          <w:sz w:val="32"/>
          <w:szCs w:val="32"/>
          <w:shd w:val="clear" w:color="auto" w:fill="FFFFFF"/>
        </w:rPr>
        <w:t>лило разработать семантико-синтаксическую классификацию уст</w:t>
      </w:r>
      <w:r w:rsidRPr="004B2D69">
        <w:rPr>
          <w:rFonts w:ascii="Times New Roman" w:eastAsia="Calibri" w:hAnsi="Times New Roman" w:cs="Times New Roman"/>
          <w:sz w:val="32"/>
          <w:szCs w:val="32"/>
          <w:shd w:val="clear" w:color="auto" w:fill="FFFFFF"/>
        </w:rPr>
        <w:t>у</w:t>
      </w:r>
      <w:r w:rsidRPr="004B2D69">
        <w:rPr>
          <w:rFonts w:ascii="Times New Roman" w:eastAsia="Calibri" w:hAnsi="Times New Roman" w:cs="Times New Roman"/>
          <w:sz w:val="32"/>
          <w:szCs w:val="32"/>
          <w:shd w:val="clear" w:color="auto" w:fill="FFFFFF"/>
        </w:rPr>
        <w:t>пительных высказываний.</w:t>
      </w:r>
    </w:p>
    <w:p w:rsidR="007D4014" w:rsidRPr="004B2D69" w:rsidRDefault="007D4014" w:rsidP="00DC275E">
      <w:pPr>
        <w:widowControl w:val="0"/>
        <w:tabs>
          <w:tab w:val="left" w:pos="6192"/>
        </w:tabs>
        <w:spacing w:after="0" w:line="240" w:lineRule="auto"/>
        <w:ind w:firstLine="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Современный русский язык располагает различными уступ</w:t>
      </w:r>
      <w:r w:rsidRPr="004B2D69">
        <w:rPr>
          <w:rFonts w:ascii="Times New Roman" w:eastAsia="Calibri" w:hAnsi="Times New Roman" w:cs="Times New Roman"/>
          <w:sz w:val="32"/>
          <w:szCs w:val="32"/>
          <w:shd w:val="clear" w:color="auto" w:fill="FFFFFF"/>
        </w:rPr>
        <w:t>и</w:t>
      </w:r>
      <w:r w:rsidR="00E240E2" w:rsidRPr="004B2D69">
        <w:rPr>
          <w:rFonts w:ascii="Times New Roman" w:eastAsia="Calibri" w:hAnsi="Times New Roman" w:cs="Times New Roman"/>
          <w:sz w:val="32"/>
          <w:szCs w:val="32"/>
          <w:shd w:val="clear" w:color="auto" w:fill="FFFFFF"/>
        </w:rPr>
        <w:t xml:space="preserve">тельными союзами: </w:t>
      </w:r>
      <w:r w:rsidRPr="004B2D69">
        <w:rPr>
          <w:rFonts w:ascii="Times New Roman" w:eastAsia="Calibri" w:hAnsi="Times New Roman" w:cs="Times New Roman"/>
          <w:sz w:val="32"/>
          <w:szCs w:val="32"/>
          <w:shd w:val="clear" w:color="auto" w:fill="FFFFFF"/>
        </w:rPr>
        <w:t>«хотя», «если», «даже если», «однако», «н</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смотря на» и другие, что даёт возможность строить классификации уступительных предложений, используя в качестве дифференц</w:t>
      </w:r>
      <w:r w:rsidRPr="004B2D69">
        <w:rPr>
          <w:rFonts w:ascii="Times New Roman" w:eastAsia="Calibri" w:hAnsi="Times New Roman" w:cs="Times New Roman"/>
          <w:sz w:val="32"/>
          <w:szCs w:val="32"/>
          <w:shd w:val="clear" w:color="auto" w:fill="FFFFFF"/>
        </w:rPr>
        <w:t>и</w:t>
      </w:r>
      <w:r w:rsidRPr="004B2D69">
        <w:rPr>
          <w:rFonts w:ascii="Times New Roman" w:eastAsia="Calibri" w:hAnsi="Times New Roman" w:cs="Times New Roman"/>
          <w:sz w:val="32"/>
          <w:szCs w:val="32"/>
          <w:shd w:val="clear" w:color="auto" w:fill="FFFFFF"/>
        </w:rPr>
        <w:t xml:space="preserve">рующего признака именно это разнообразие союзов. </w:t>
      </w:r>
    </w:p>
    <w:p w:rsidR="007D4014" w:rsidRPr="004B2D69" w:rsidRDefault="007D4014" w:rsidP="00DC275E">
      <w:pPr>
        <w:widowControl w:val="0"/>
        <w:tabs>
          <w:tab w:val="left" w:pos="6192"/>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xml:space="preserve">Так, в русском языке такие классификации были построены с </w:t>
      </w:r>
      <w:r w:rsidRPr="004B2D69">
        <w:rPr>
          <w:rFonts w:ascii="Times New Roman" w:eastAsia="Calibri" w:hAnsi="Times New Roman" w:cs="Times New Roman"/>
          <w:sz w:val="32"/>
          <w:szCs w:val="32"/>
          <w:shd w:val="clear" w:color="auto" w:fill="FFFFFF"/>
        </w:rPr>
        <w:lastRenderedPageBreak/>
        <w:t>целью изучения выражения уступительности в сложноподчинё</w:t>
      </w:r>
      <w:r w:rsidRPr="004B2D69">
        <w:rPr>
          <w:rFonts w:ascii="Times New Roman" w:eastAsia="Calibri" w:hAnsi="Times New Roman" w:cs="Times New Roman"/>
          <w:sz w:val="32"/>
          <w:szCs w:val="32"/>
          <w:shd w:val="clear" w:color="auto" w:fill="FFFFFF"/>
        </w:rPr>
        <w:t>н</w:t>
      </w:r>
      <w:r w:rsidRPr="004B2D69">
        <w:rPr>
          <w:rFonts w:ascii="Times New Roman" w:eastAsia="Calibri" w:hAnsi="Times New Roman" w:cs="Times New Roman"/>
          <w:sz w:val="32"/>
          <w:szCs w:val="32"/>
          <w:shd w:val="clear" w:color="auto" w:fill="FFFFFF"/>
        </w:rPr>
        <w:t>ном предложении, без учёта остальных конструкций, передающих это значение, где появляются другие структурные признаки (сп</w:t>
      </w:r>
      <w:r w:rsidRPr="004B2D69">
        <w:rPr>
          <w:rFonts w:ascii="Times New Roman" w:eastAsia="Calibri" w:hAnsi="Times New Roman" w:cs="Times New Roman"/>
          <w:sz w:val="32"/>
          <w:szCs w:val="32"/>
          <w:shd w:val="clear" w:color="auto" w:fill="FFFFFF"/>
        </w:rPr>
        <w:t>о</w:t>
      </w:r>
      <w:r w:rsidRPr="004B2D69">
        <w:rPr>
          <w:rFonts w:ascii="Times New Roman" w:eastAsia="Calibri" w:hAnsi="Times New Roman" w:cs="Times New Roman"/>
          <w:sz w:val="32"/>
          <w:szCs w:val="32"/>
          <w:shd w:val="clear" w:color="auto" w:fill="FFFFFF"/>
        </w:rPr>
        <w:t>собность к трансформации усечения, свои закономерности во вза</w:t>
      </w:r>
      <w:r w:rsidRPr="004B2D69">
        <w:rPr>
          <w:rFonts w:ascii="Times New Roman" w:eastAsia="Calibri" w:hAnsi="Times New Roman" w:cs="Times New Roman"/>
          <w:sz w:val="32"/>
          <w:szCs w:val="32"/>
          <w:shd w:val="clear" w:color="auto" w:fill="FFFFFF"/>
        </w:rPr>
        <w:t>и</w:t>
      </w:r>
      <w:r w:rsidRPr="004B2D69">
        <w:rPr>
          <w:rFonts w:ascii="Times New Roman" w:eastAsia="Calibri" w:hAnsi="Times New Roman" w:cs="Times New Roman"/>
          <w:sz w:val="32"/>
          <w:szCs w:val="32"/>
          <w:shd w:val="clear" w:color="auto" w:fill="FFFFFF"/>
        </w:rPr>
        <w:t>морасположении подчинённой и главной частей.</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Для формирования того или иного вида уступительной ко</w:t>
      </w:r>
      <w:r w:rsidRPr="004B2D69">
        <w:rPr>
          <w:rFonts w:ascii="Times New Roman" w:eastAsia="Calibri" w:hAnsi="Times New Roman" w:cs="Times New Roman"/>
          <w:sz w:val="32"/>
          <w:szCs w:val="32"/>
          <w:shd w:val="clear" w:color="auto" w:fill="FFFFFF"/>
        </w:rPr>
        <w:t>н</w:t>
      </w:r>
      <w:r w:rsidRPr="004B2D69">
        <w:rPr>
          <w:rFonts w:ascii="Times New Roman" w:eastAsia="Calibri" w:hAnsi="Times New Roman" w:cs="Times New Roman"/>
          <w:sz w:val="32"/>
          <w:szCs w:val="32"/>
          <w:shd w:val="clear" w:color="auto" w:fill="FFFFFF"/>
        </w:rPr>
        <w:t>струкции релевантным оказывается то, что входит в отношение уступительности:</w:t>
      </w:r>
    </w:p>
    <w:p w:rsidR="007D4014" w:rsidRPr="004B2D69" w:rsidRDefault="007D4014" w:rsidP="00DC275E">
      <w:pPr>
        <w:widowControl w:val="0"/>
        <w:tabs>
          <w:tab w:val="left" w:pos="289"/>
        </w:tabs>
        <w:spacing w:after="0" w:line="240" w:lineRule="auto"/>
        <w:ind w:left="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1) уступительный признак - действие;</w:t>
      </w:r>
    </w:p>
    <w:p w:rsidR="007D4014" w:rsidRPr="004B2D69" w:rsidRDefault="007D4014" w:rsidP="00DC275E">
      <w:pPr>
        <w:widowControl w:val="0"/>
        <w:tabs>
          <w:tab w:val="left" w:pos="318"/>
        </w:tabs>
        <w:spacing w:after="0" w:line="240" w:lineRule="auto"/>
        <w:ind w:left="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2) уступительное обстоятельство - действие;</w:t>
      </w:r>
    </w:p>
    <w:p w:rsidR="007D4014" w:rsidRPr="004B2D69" w:rsidRDefault="007D4014" w:rsidP="00DC275E">
      <w:pPr>
        <w:widowControl w:val="0"/>
        <w:tabs>
          <w:tab w:val="left" w:pos="318"/>
        </w:tabs>
        <w:spacing w:after="0" w:line="240" w:lineRule="auto"/>
        <w:ind w:left="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3) уступительное действие - действие.</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Каждый из этих трёх типов отношений реализуется в опред</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лённых структурах с характерными для них союзами и союзными средствами, со специфическими трансформационными и позиц</w:t>
      </w:r>
      <w:r w:rsidRPr="004B2D69">
        <w:rPr>
          <w:rFonts w:ascii="Times New Roman" w:eastAsia="Calibri" w:hAnsi="Times New Roman" w:cs="Times New Roman"/>
          <w:sz w:val="32"/>
          <w:szCs w:val="32"/>
          <w:shd w:val="clear" w:color="auto" w:fill="FFFFFF"/>
        </w:rPr>
        <w:t>и</w:t>
      </w:r>
      <w:r w:rsidRPr="004B2D69">
        <w:rPr>
          <w:rFonts w:ascii="Times New Roman" w:eastAsia="Calibri" w:hAnsi="Times New Roman" w:cs="Times New Roman"/>
          <w:sz w:val="32"/>
          <w:szCs w:val="32"/>
          <w:shd w:val="clear" w:color="auto" w:fill="FFFFFF"/>
        </w:rPr>
        <w:t>онными особенностями.</w:t>
      </w:r>
    </w:p>
    <w:p w:rsidR="007D4014" w:rsidRPr="004B2D69" w:rsidRDefault="007D4014" w:rsidP="00DC275E">
      <w:pPr>
        <w:widowControl w:val="0"/>
        <w:tabs>
          <w:tab w:val="left" w:pos="1047"/>
        </w:tabs>
        <w:spacing w:after="0" w:line="240" w:lineRule="auto"/>
        <w:ind w:left="567"/>
        <w:jc w:val="both"/>
        <w:rPr>
          <w:rFonts w:ascii="Times New Roman" w:eastAsia="Calibri" w:hAnsi="Times New Roman" w:cs="Times New Roman"/>
          <w:i/>
          <w:sz w:val="32"/>
          <w:szCs w:val="32"/>
        </w:rPr>
      </w:pPr>
      <w:r w:rsidRPr="004B2D69">
        <w:rPr>
          <w:rFonts w:ascii="Times New Roman" w:eastAsia="Calibri" w:hAnsi="Times New Roman" w:cs="Times New Roman"/>
          <w:sz w:val="32"/>
          <w:szCs w:val="32"/>
          <w:u w:val="single"/>
          <w:shd w:val="clear" w:color="auto" w:fill="FFFFFF"/>
          <w:lang w:val="en-US"/>
        </w:rPr>
        <w:t>I</w:t>
      </w:r>
      <w:r w:rsidRPr="004B2D69">
        <w:rPr>
          <w:rFonts w:ascii="Times New Roman" w:eastAsia="Calibri" w:hAnsi="Times New Roman" w:cs="Times New Roman"/>
          <w:sz w:val="32"/>
          <w:szCs w:val="32"/>
          <w:u w:val="single"/>
          <w:shd w:val="clear" w:color="auto" w:fill="FFFFFF"/>
        </w:rPr>
        <w:t xml:space="preserve">. </w:t>
      </w:r>
      <w:r w:rsidRPr="004B2D69">
        <w:rPr>
          <w:rFonts w:ascii="Times New Roman" w:eastAsia="Calibri" w:hAnsi="Times New Roman" w:cs="Times New Roman"/>
          <w:i/>
          <w:sz w:val="32"/>
          <w:szCs w:val="32"/>
          <w:u w:val="single"/>
          <w:shd w:val="clear" w:color="auto" w:fill="FFFFFF"/>
        </w:rPr>
        <w:t>Уступительный признак - действие.</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Этот тип отношений передаёт особенности взаимодействия концессивного и доминирующего членов, когда действие главного члена вступает в противоречие с тем из его признаков, который препятствует осуществлению этого действия, например:</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shd w:val="clear" w:color="auto" w:fill="FFFFFF"/>
        </w:rPr>
      </w:pP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Calibri" w:eastAsia="Calibri" w:hAnsi="Calibri" w:cs="Times New Roman"/>
          <w:noProof/>
          <w:lang w:eastAsia="ru-RU"/>
        </w:rPr>
        <mc:AlternateContent>
          <mc:Choice Requires="wps">
            <w:drawing>
              <wp:anchor distT="0" distB="0" distL="114300" distR="114300" simplePos="0" relativeHeight="251654144" behindDoc="0" locked="0" layoutInCell="1" allowOverlap="1" wp14:anchorId="2ACAA101" wp14:editId="3A8F68E6">
                <wp:simplePos x="0" y="0"/>
                <wp:positionH relativeFrom="column">
                  <wp:posOffset>4544060</wp:posOffset>
                </wp:positionH>
                <wp:positionV relativeFrom="paragraph">
                  <wp:posOffset>203835</wp:posOffset>
                </wp:positionV>
                <wp:extent cx="45085" cy="285750"/>
                <wp:effectExtent l="0" t="0" r="12065" b="19050"/>
                <wp:wrapNone/>
                <wp:docPr id="5" name="Блок-схема: объединение 5"/>
                <wp:cNvGraphicFramePr/>
                <a:graphic xmlns:a="http://schemas.openxmlformats.org/drawingml/2006/main">
                  <a:graphicData uri="http://schemas.microsoft.com/office/word/2010/wordprocessingShape">
                    <wps:wsp>
                      <wps:cNvSpPr/>
                      <wps:spPr>
                        <a:xfrm>
                          <a:off x="0" y="0"/>
                          <a:ext cx="45085" cy="285750"/>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43EEAEE" id="_x0000_t128" coordsize="21600,21600" o:spt="128" path="m,l21600,,10800,21600xe">
                <v:stroke joinstyle="miter"/>
                <v:path gradientshapeok="t" o:connecttype="custom" o:connectlocs="10800,0;5400,10800;10800,21600;16200,10800" textboxrect="5400,0,16200,10800"/>
              </v:shapetype>
              <v:shape id="Блок-схема: объединение 5" o:spid="_x0000_s1026" type="#_x0000_t128" style="position:absolute;margin-left:357.8pt;margin-top:16.05pt;width:3.5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27+ipgIAACUFAAAOAAAAZHJzL2Uyb0RvYy54bWysVM1uEzEQviPxDpbv7W6iLA1RN1VIFIRU 2kot6nni9WZX8trGdrIpNw5ceuNNQKISAsozbN+IsXfTH9oTYg/eGc+f5/M33j/YVIKsubGlkint 7caUcMlUVsplSt+dzXeGlFgHMgOhJE/pBbf0YPz82X6tR7yvCiUybggmkXZU65QWzulRFFlW8Ars rtJcojFXpgKHqllGmYEas1ci6sfxi6hWJtNGMW4t7s5aIx2H/HnOmTvOc8sdESnFs7mwmrAu/BqN 92G0NKCLknXHgH84RQWlxKK3qWbggKxM+ShVVTKjrMrdLlNVpPK8ZDz0gN304r+6OS1A89ALgmP1 LUz2/6VlR+sTQ8ospQklEiq8ouZz87P53fzYufl486m5an41X0YEN77eXKL2rfneXOP/Gv9XJPEA 1tqOMM+pPjGdZlH0aGxyU/k/9kk2AfSLW9D5xhGGm4MkHmJthpb+MNlLwp1Ed7HaWPeaq4p4IaW5 UPW0AOPecrP04MAI1ofWYWUM2jr7batEmc1LIYJiloupMGQNSITBfNh7NfNHx5AHbkKSGs+RDGIk CwMkZC7AoVhphMjKJSUglsh05kyo/SDaPlEkFC8g423pJMZvW7l1f3wK38UMbNGGhBJdiJA+Hw/E 7pr26Ld4e2mhsgu8UKNaplvN5iVmOwTrTsAgtbEvHFd3jIuHMqWqkygplPnw1L73R8ahlZIaRwWB eL8CwykRbyRy8WVvMPCzFZRBstdHxdy3LO5b5KqaKryEHj4MmgXR+zuxFXOjqnOc6omviiaQDGu3 kHfK1LUjjO8C45NJcMN50uAO5almPrnHyeN4tjkHozvyOCTdkdqO1SPmtL4+UqrJyqm8DLS6wxWv yis4i+HSunfDD/t9PXjdvW7jPwAAAP//AwBQSwMEFAAGAAgAAAAhAI0c+VffAAAACQEAAA8AAABk cnMvZG93bnJldi54bWxMj0FOwzAQRfdI3MEaJHbUsSsaFOJUUIG6YUFLD+Da0yRqPLZit01vX7OC 3Yzm6c/79XJyAzvjGHtPCsSsAIZkvO2pVbD7+Xx6ARaTJqsHT6jgihGWzf1drSvrL7TB8za1LIdQ rLSCLqVQcR5Nh07HmQ9I+Xbwo9Mpr2PL7agvOdwNXBbFgjvdU/7Q6YCrDs1xe3IKVmF3FN/zj7U5 tO9Gxq/pWoSNUo8P09srsIRT+oPhVz+rQ5Od9v5ENrJBQSmeFxlVMJcCWAZKKUtg+zyUAnhT8/8N mhsAAAD//wMAUEsBAi0AFAAGAAgAAAAhALaDOJL+AAAA4QEAABMAAAAAAAAAAAAAAAAAAAAAAFtD b250ZW50X1R5cGVzXS54bWxQSwECLQAUAAYACAAAACEAOP0h/9YAAACUAQAACwAAAAAAAAAAAAAA AAAvAQAAX3JlbHMvLnJlbHNQSwECLQAUAAYACAAAACEA/Nu/oqYCAAAlBQAADgAAAAAAAAAAAAAA AAAuAgAAZHJzL2Uyb0RvYy54bWxQSwECLQAUAAYACAAAACEAjRz5V98AAAAJAQAADwAAAAAAAAAA AAAAAAAABQAAZHJzL2Rvd25yZXYueG1sUEsFBgAAAAAEAAQA8wAAAAwGAAAAAA== " fillcolor="#4f81bd" strokecolor="#385d8a" strokeweight="2pt"/>
            </w:pict>
          </mc:Fallback>
        </mc:AlternateContent>
      </w:r>
      <w:r w:rsidRPr="004B2D69">
        <w:rPr>
          <w:rFonts w:ascii="Calibri" w:eastAsia="Calibri" w:hAnsi="Calibri" w:cs="Times New Roman"/>
          <w:noProof/>
          <w:lang w:eastAsia="ru-RU"/>
        </w:rPr>
        <mc:AlternateContent>
          <mc:Choice Requires="wps">
            <w:drawing>
              <wp:anchor distT="0" distB="0" distL="114300" distR="114300" simplePos="0" relativeHeight="251657216" behindDoc="0" locked="0" layoutInCell="1" allowOverlap="1" wp14:anchorId="2AB8089D" wp14:editId="712F2654">
                <wp:simplePos x="0" y="0"/>
                <wp:positionH relativeFrom="column">
                  <wp:posOffset>1356360</wp:posOffset>
                </wp:positionH>
                <wp:positionV relativeFrom="paragraph">
                  <wp:posOffset>203835</wp:posOffset>
                </wp:positionV>
                <wp:extent cx="47625" cy="285750"/>
                <wp:effectExtent l="0" t="0" r="28575" b="19050"/>
                <wp:wrapNone/>
                <wp:docPr id="6" name="Блок-схема: объединение 6"/>
                <wp:cNvGraphicFramePr/>
                <a:graphic xmlns:a="http://schemas.openxmlformats.org/drawingml/2006/main">
                  <a:graphicData uri="http://schemas.microsoft.com/office/word/2010/wordprocessingShape">
                    <wps:wsp>
                      <wps:cNvSpPr/>
                      <wps:spPr>
                        <a:xfrm>
                          <a:off x="0" y="0"/>
                          <a:ext cx="47625" cy="285750"/>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67BE0D0" id="Блок-схема: объединение 6" o:spid="_x0000_s1026" type="#_x0000_t128" style="position:absolute;margin-left:106.8pt;margin-top:16.05pt;width:3.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2sRIpgIAACUFAAAOAAAAZHJzL2Uyb0RvYy54bWysVM1uEzEQviPxDpbv7SZRkpZVN1VIFIRU 2kot6nni9f5IXtvYTjblxoELN94EJCohoDzD9o0Yezf9oT0h9uCd8fx5Pn/jg8NNJciaG1sqmdD+ bo8SLplKS5kn9O35YmefEutApiCU5Am95JYeTp4/O6h1zAeqUCLlhmASaeNaJ7RwTsdRZFnBK7C7 SnOJxkyZChyqJo9SAzVmr0Q06PXGUa1Mqo1i3FrcnbdGOgn5s4wzd5JlljsiEopnc2E1YV36NZoc QJwb0EXJumPAP5yiglJi0dtUc3BAVqZ8lKoqmVFWZW6XqSpSWVYyHnrAbvq9v7o5K0Dz0AuCY/Ut TPb/pWXH61NDyjShY0okVHhFzefmZ/O7+bFz8+HmY3PV/Gq+xAQ3vt58Qu1b8725xv81/q/I2ANY axtjnjN9ajrNoujR2GSm8n/sk2wC6Je3oPONIww3h3vjwYgShpbB/mhvFO4kuovVxrpXXFXECwnN hKpnBRj3hpvcgwMxrI+sw8oYtHX221aJMl2UQgTF5MuZMGQNSIThYr//cu6PjiEP3IQkNZ5jNOwh WRggITMBDsVKI0RW5pSAyJHpzJlQ+0G0faJIKF5AytvSox5+28qt++NT+C7mYIs2JJToQoT0+Xgg dte0R7/F20tLlV7ihRrVMt1qtigx2xFYdwoGqY194bi6E1w8lAlVnURJocz7p/a9PzIOrZTUOCoI xLsVGE6JeC2Riy/6w6GfraAMR3sDVMx9y/K+Ra6qmcJL6OPDoFkQvb8TWzEzqrrAqZ76qmgCybB2 C3mnzFw7wvguMD6dBjecJw3uSJ5p5pN7nDyO55sLMLojj0PSHavtWD1iTuvrI6WarpzKykCrO1zx qryCsxgurXs3/LDf14PX3es2+QMAAP//AwBQSwMEFAAGAAgAAAAhAN/050zeAAAACQEAAA8AAABk cnMvZG93bnJldi54bWxMj8tOwzAQRfdI/IM1ldhRx47UopBJVSoQGxb08QGu7SZR47EVu23695gV 7GY0R3fOrVeTG9jVjrH3hCDmBTBL2pueWoTD/uP5BVhMiowaPFmEu42wah4falUZf6Otve5Sy3II xUohdCmFivOoO+tUnPtgKd9OfnQq5XVsuRnVLYe7gcuiWHCnesofOhXsprP6vLs4hE04nMV3+f6p T+2blvFruhdhi/g0m9avwJKd0h8Mv/pZHZrsdPQXMpENCFKUi4wilFIAy4CUIg9HhOVSAG9q/r9B 8wMAAP//AwBQSwECLQAUAAYACAAAACEAtoM4kv4AAADhAQAAEwAAAAAAAAAAAAAAAAAAAAAAW0Nv bnRlbnRfVHlwZXNdLnhtbFBLAQItABQABgAIAAAAIQA4/SH/1gAAAJQBAAALAAAAAAAAAAAAAAAA AC8BAABfcmVscy8ucmVsc1BLAQItABQABgAIAAAAIQAT2sRIpgIAACUFAAAOAAAAAAAAAAAAAAAA AC4CAABkcnMvZTJvRG9jLnhtbFBLAQItABQABgAIAAAAIQDf9OdM3gAAAAkBAAAPAAAAAAAAAAAA AAAAAAAFAABkcnMvZG93bnJldi54bWxQSwUGAAAAAAQABADzAAAACwYAAAAA " fillcolor="#4f81bd" strokecolor="#385d8a" strokeweight="2pt"/>
            </w:pict>
          </mc:Fallback>
        </mc:AlternateContent>
      </w:r>
      <w:r w:rsidRPr="004B2D69">
        <w:rPr>
          <w:rFonts w:ascii="Times New Roman" w:eastAsia="Calibri" w:hAnsi="Times New Roman" w:cs="Times New Roman"/>
          <w:sz w:val="32"/>
          <w:szCs w:val="32"/>
          <w:shd w:val="clear" w:color="auto" w:fill="FFFFFF"/>
        </w:rPr>
        <w:t>Хотя земля была холодная и влажная,           небо было чистое...</w:t>
      </w:r>
    </w:p>
    <w:p w:rsidR="007D4014" w:rsidRPr="004B2D69" w:rsidRDefault="007D4014" w:rsidP="00DC275E">
      <w:pPr>
        <w:widowControl w:val="0"/>
        <w:spacing w:after="0" w:line="240" w:lineRule="auto"/>
        <w:ind w:firstLine="567"/>
        <w:jc w:val="both"/>
        <w:rPr>
          <w:rFonts w:ascii="Times New Roman" w:eastAsia="Times New Roman" w:hAnsi="Times New Roman" w:cs="Times New Roman"/>
          <w:sz w:val="32"/>
          <w:szCs w:val="32"/>
          <w:lang w:eastAsia="ru-RU"/>
        </w:rPr>
      </w:pPr>
      <w:r w:rsidRPr="004B2D69">
        <w:rPr>
          <w:rFonts w:ascii="Calibri" w:eastAsia="Calibri" w:hAnsi="Calibri" w:cs="Times New Roman"/>
          <w:noProof/>
          <w:lang w:eastAsia="ru-RU"/>
        </w:rPr>
        <mc:AlternateContent>
          <mc:Choice Requires="wps">
            <w:drawing>
              <wp:anchor distT="0" distB="0" distL="114300" distR="114300" simplePos="0" relativeHeight="251652096" behindDoc="0" locked="0" layoutInCell="1" allowOverlap="1" wp14:anchorId="38DE66AB" wp14:editId="4715753A">
                <wp:simplePos x="0" y="0"/>
                <wp:positionH relativeFrom="column">
                  <wp:posOffset>1310640</wp:posOffset>
                </wp:positionH>
                <wp:positionV relativeFrom="paragraph">
                  <wp:posOffset>187325</wp:posOffset>
                </wp:positionV>
                <wp:extent cx="95250" cy="161925"/>
                <wp:effectExtent l="0" t="0" r="19050" b="28575"/>
                <wp:wrapNone/>
                <wp:docPr id="7" name="Блок-схема: объединение 7"/>
                <wp:cNvGraphicFramePr/>
                <a:graphic xmlns:a="http://schemas.openxmlformats.org/drawingml/2006/main">
                  <a:graphicData uri="http://schemas.microsoft.com/office/word/2010/wordprocessingShape">
                    <wps:wsp>
                      <wps:cNvSpPr/>
                      <wps:spPr>
                        <a:xfrm>
                          <a:off x="0" y="0"/>
                          <a:ext cx="95250" cy="161925"/>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E8980ED" id="Блок-схема: объединение 7" o:spid="_x0000_s1026" type="#_x0000_t128" style="position:absolute;margin-left:103.2pt;margin-top:14.75pt;width:7.5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YXFUpgIAACUFAAAOAAAAZHJzL2Uyb0RvYy54bWysVM1u2zAMvg/YOwi6t46DpD9GnSJLkGFA 1xZoh54ZWY4NyJImKXG62w679LY32YAVGLZ1z+C+0SjZ6c/a0zAfZFIkP4qfSB0critBVtzYUsmU xts9SrhkKivlIqXvzmdbe5RYBzIDoSRP6SW39HD08sVBrRPeV4USGTcEQaRNap3SwjmdRJFlBa/A bivNJRpzZSpwqJpFlBmoEb0SUb/X24lqZTJtFOPW4u60NdJRwM9zztxJnlvuiEgpns2F1YR17tdo dADJwoAuStYdA/7hFBWUEpPeQU3BAVma8glUVTKjrMrdNlNVpPK8ZDzUgNXEvb+qOStA81ALkmP1 HU32/8Gy49WpIWWW0l1KJFR4Rc3n5mfzu/mxdfvx9lNz3fxqviQEN77eXqH2rfne3OD/Bv/XZNcT WGubIM6ZPjWdZlH0bKxzU/k/1knWgfTLO9L52hGGm/vD/hBvhqEl3on3+0MPGd3HamPda64q4oWU 5kLVkwKMe8vNwpMDCayOrGuDNs5+2ypRZrNSiKCYxXwiDFkBNsJgthe/mnZ5HrkJSeqU9oeDnj8S YEPmAhyKlUaKrFxQAmKBnc6cCbkfRdtnkoTkBWS8TT3s4bfJ3LqHah/h+CqmYIs2JJi6ECE9Hg+N 3RXt2W/59tJcZZd4oUa1nW41m5WIdgTWnYLB1sa6cFzdCS6eypSqTqKkUObDc/veHzsOrZTUOCpI xPslGE6JeCOxF/fjwcDPVlAGw90+KuahZf7QIpfVROElxPgwaBZE7+/ERsyNqi5wqsc+K5pAMszd Ut4pE9eOML4LjI/HwQ3nSYM7kmeaeXDPk+fxfH0BRnfN47DpjtVmrJ50TuvrI6UaL53Ky9BW97zi VXkFZzFcWvdu+GF/qAev+9dt9AcAAP//AwBQSwMEFAAGAAgAAAAhAPEsGeLeAAAACQEAAA8AAABk cnMvZG93bnJldi54bWxMj01OwzAQRvdI3MEaJHbUjiEVTeNUUIHYsKClB3BtN4kaj63YbdPbM6xg Nz9P37ypV5Mf2NmNqQ+ooJgJYA5NsD22Cnbf7w/PwFLWaPUQ0Cm4ugSr5vam1pUNF9y48za3jEIw VVpBl3OsOE+mc16nWYgOaXcIo9eZ2rHldtQXCvcDl0LMudc90oVOR7funDluT17BOu6Oxdfj24c5 tK9Gps/pKuJGqfu76WUJLLsp/8Hwq0/q0JDTPpzQJjYokGL+RCgVixIYAVIWNNgrKEsBvKn5/w+a HwAAAP//AwBQSwECLQAUAAYACAAAACEAtoM4kv4AAADhAQAAEwAAAAAAAAAAAAAAAAAAAAAAW0Nv bnRlbnRfVHlwZXNdLnhtbFBLAQItABQABgAIAAAAIQA4/SH/1gAAAJQBAAALAAAAAAAAAAAAAAAA AC8BAABfcmVscy8ucmVsc1BLAQItABQABgAIAAAAIQAvYXFUpgIAACUFAAAOAAAAAAAAAAAAAAAA AC4CAABkcnMvZTJvRG9jLnhtbFBLAQItABQABgAIAAAAIQDxLBni3gAAAAkBAAAPAAAAAAAAAAAA AAAAAAAFAABkcnMvZG93bnJldi54bWxQSwUGAAAAAAQABADzAAAACwYAAAAA " fillcolor="#4f81bd" strokecolor="#385d8a" strokeweight="2pt"/>
            </w:pict>
          </mc:Fallback>
        </mc:AlternateContent>
      </w:r>
      <w:r w:rsidRPr="004B2D69">
        <w:rPr>
          <w:rFonts w:ascii="Calibri" w:eastAsia="Calibri" w:hAnsi="Calibri" w:cs="Times New Roman"/>
          <w:noProof/>
          <w:lang w:eastAsia="ru-RU"/>
        </w:rPr>
        <mc:AlternateContent>
          <mc:Choice Requires="wps">
            <w:drawing>
              <wp:anchor distT="0" distB="0" distL="114300" distR="114300" simplePos="0" relativeHeight="251656192" behindDoc="0" locked="0" layoutInCell="1" allowOverlap="1" wp14:anchorId="1D3F1A5F" wp14:editId="18E3825C">
                <wp:simplePos x="0" y="0"/>
                <wp:positionH relativeFrom="column">
                  <wp:posOffset>4535805</wp:posOffset>
                </wp:positionH>
                <wp:positionV relativeFrom="paragraph">
                  <wp:posOffset>177165</wp:posOffset>
                </wp:positionV>
                <wp:extent cx="95250" cy="161925"/>
                <wp:effectExtent l="0" t="0" r="19050" b="28575"/>
                <wp:wrapNone/>
                <wp:docPr id="8" name="Блок-схема: объединение 8"/>
                <wp:cNvGraphicFramePr/>
                <a:graphic xmlns:a="http://schemas.openxmlformats.org/drawingml/2006/main">
                  <a:graphicData uri="http://schemas.microsoft.com/office/word/2010/wordprocessingShape">
                    <wps:wsp>
                      <wps:cNvSpPr/>
                      <wps:spPr>
                        <a:xfrm>
                          <a:off x="0" y="0"/>
                          <a:ext cx="95250" cy="161925"/>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B9DD58" id="Блок-схема: объединение 8" o:spid="_x0000_s1026" type="#_x0000_t128" style="position:absolute;margin-left:357.15pt;margin-top:13.95pt;width: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wJ1lpgIAACUFAAAOAAAAZHJzL2Uyb0RvYy54bWysVM1u2zAMvg/YOwi6t46DpGuMOkWWIMOA ri3QDj0zshwbkCVNUuJ0tx122W1vsgErMGzrnsF9o1Gy05+1p2E+yKRIkeLHjzo43FSCrLmxpZIp jXd7lHDJVFbKZUrfns939imxDmQGQkme0ktu6eH4+bODWie8rwolMm4IBpE2qXVKC+d0EkWWFbwC u6s0l2jMlanAoWqWUWagxuiViPq93l5UK5Npoxi3FndnrZGOQ/w858yd5LnljoiU4t1cWE1YF36N xgeQLA3oomTdNeAfblFBKTHpbagZOCArUz4KVZXMKKtyt8tUFak8LxkPNWA1ce+vas4K0DzUguBY fQuT/X9h2fH61JAySyk2SkKFLWo+Nz+b382PnZsPNx+bq+ZX8yUhuPH15hNq35rvzTX+r/F/RfY9 gLW2CcY506em0yyKHo1Nbir/xzrJJoB+eQs63zjCcHM07A+xMwwt8V486g99yOjurDbWveKqIl5I aS5UPS3AuDfcLD04kMD6yLr20NbZb1slymxeChEUs1xMhSFrQCIM5vvxy1mX54GbkKROaX846Pkr ARIyF+BQrDRCZOWSEhBLZDpzJuR+cNo+kSQkLyDjbephD79t5tY9VPsgjq9iBrZojwRTd0RIH48H YndFe/RbvL20UNklNtSolulWs3mJ0Y7AulMwSG2sC8fVneDioUyp6iRKCmXeP7Xv/ZFxaKWkxlFB IN6twHBKxGuJXBzFg4GfraAMhi/6qJj7lsV9i1xVU4VNiPFh0CyI3t+JrZgbVV3gVE98VjSBZJi7 hbxTpq4dYXwXGJ9MghvOkwZ3JM8088E9Th7H880FGN2RxyHpjtV2rB4xp/X1J6WarJzKy0CrO1yx VV7BWQxN694NP+z39eB197qN/wAAAP//AwBQSwMEFAAGAAgAAAAhAFMD/5/fAAAACQEAAA8AAABk cnMvZG93bnJldi54bWxMj8tOwzAQRfdI/IM1SOyo8yiEhjgVVCA2XdDSD3CdaRI1Hlux26Z/z7CC 5cwc3Tm3Wk52EGccQ+9IQTpLQCAZ1/TUKth9fzw8gwhRU6MHR6jgigGW9e1NpcvGXWiD521sBYdQ KLWCLkZfShlMh1aHmfNIfDu40erI49jKZtQXDreDzJLkSVrdE3/otMdVh+a4PVkFK787pl/5+6c5 tG8mC+vpmviNUvd30+sLiIhT/IPhV5/VoWanvTtRE8SgoEjnOaMKsmIBgoEiW/Bir+Axn4OsK/m/ Qf0DAAD//wMAUEsBAi0AFAAGAAgAAAAhALaDOJL+AAAA4QEAABMAAAAAAAAAAAAAAAAAAAAAAFtD b250ZW50X1R5cGVzXS54bWxQSwECLQAUAAYACAAAACEAOP0h/9YAAACUAQAACwAAAAAAAAAAAAAA AAAvAQAAX3JlbHMvLnJlbHNQSwECLQAUAAYACAAAACEAJcCdZaYCAAAlBQAADgAAAAAAAAAAAAAA AAAuAgAAZHJzL2Uyb0RvYy54bWxQSwECLQAUAAYACAAAACEAUwP/n98AAAAJAQAADwAAAAAAAAAA AAAAAAAABQAAZHJzL2Rvd25yZXYueG1sUEsFBgAAAAAEAAQA8wAAAAwGAAAAAA== " fillcolor="#4f81bd" strokecolor="#385d8a" strokeweight="2pt"/>
            </w:pict>
          </mc:Fallback>
        </mc:AlternateContent>
      </w:r>
    </w:p>
    <w:p w:rsidR="007D4014" w:rsidRPr="004B2D69" w:rsidRDefault="007D4014" w:rsidP="00DC275E">
      <w:pPr>
        <w:widowControl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Уступительный член                               Доминирующий член</w:t>
      </w:r>
    </w:p>
    <w:p w:rsidR="007D4014" w:rsidRPr="004B2D69" w:rsidRDefault="007D4014" w:rsidP="00DC275E">
      <w:pPr>
        <w:widowControl w:val="0"/>
        <w:spacing w:after="0" w:line="240" w:lineRule="auto"/>
        <w:ind w:firstLine="567"/>
        <w:jc w:val="both"/>
        <w:rPr>
          <w:rFonts w:ascii="Times New Roman" w:eastAsia="Times New Roman" w:hAnsi="Times New Roman" w:cs="Times New Roman"/>
          <w:sz w:val="32"/>
          <w:szCs w:val="32"/>
          <w:lang w:eastAsia="ru-RU"/>
        </w:rPr>
      </w:pPr>
      <w:r w:rsidRPr="004B2D69">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6B0CC0B6" wp14:editId="6349F648">
                <wp:simplePos x="0" y="0"/>
                <wp:positionH relativeFrom="column">
                  <wp:posOffset>4647565</wp:posOffset>
                </wp:positionH>
                <wp:positionV relativeFrom="paragraph">
                  <wp:posOffset>200025</wp:posOffset>
                </wp:positionV>
                <wp:extent cx="45085" cy="285750"/>
                <wp:effectExtent l="0" t="0" r="12065" b="19050"/>
                <wp:wrapNone/>
                <wp:docPr id="9" name="Блок-схема: объединение 9"/>
                <wp:cNvGraphicFramePr/>
                <a:graphic xmlns:a="http://schemas.openxmlformats.org/drawingml/2006/main">
                  <a:graphicData uri="http://schemas.microsoft.com/office/word/2010/wordprocessingShape">
                    <wps:wsp>
                      <wps:cNvSpPr/>
                      <wps:spPr>
                        <a:xfrm>
                          <a:off x="0" y="0"/>
                          <a:ext cx="45085" cy="285750"/>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09BA65B" id="Блок-схема: объединение 9" o:spid="_x0000_s1026" type="#_x0000_t128" style="position:absolute;margin-left:365.95pt;margin-top:15.75pt;width:3.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869HpgIAACUFAAAOAAAAZHJzL2Uyb0RvYy54bWysVM1uEzEQviPxDpbv7SZRlqZRN1VIFIRU 2kot6nni9f5IXtvYTjblxoELN94EJCohoDzD9o0Yezf9oT0h9uCd8fx5Pn/jg8NNJciaG1sqmdD+ bo8SLplKS5kn9O35YmdEiXUgUxBK8oRecksPJ8+fHdR6zAeqUCLlhmASace1TmjhnB5HkWUFr8Du Ks0lGjNlKnComjxKDdSYvRLRoNd7EdXKpNooxq3F3XlrpJOQP8s4cydZZrkjIqF4NhdWE9alX6PJ AYxzA7ooWXcM+IdTVFBKLHqbag4OyMqUj1JVJTPKqsztMlVFKstKxkMP2E2/91c3ZwVoHnpBcKy+ hcn+v7TseH1qSJkmdJ8SCRVeUfO5+dn8bn7s3Hy4+dhcNb+aL2OCG19vPqH2rfneXOP/Gv9XZN8D WGs7xjxn+tR0mkXRo7HJTOX/2CfZBNAvb0HnG0cYbg7j3iimhKFlMIr34nAn0V2sNta94qoiXkho JlQ9K8C4N9zkHhwYw/rIOqyMQVtnv22VKNNFKURQTL6cCUPWgEQYLkb9l3N/dAx54CYkqfEc8bCH ZGGAhMwEOBQrjRBZmVMCIkemM2dC7QfR9okioXgBKW9Lxz38tpVb98en8F3MwRZtSCjRhQjp8/FA 7K5pj36Lt5eWKr3ECzWqZbrVbFFitiOw7hQMUhv7wnF1J7h4KBOqOomSQpn3T+17f2QcWimpcVQQ iHcrMJwS8VoiF/f7w6GfraAM470BKua+ZXnfIlfVTOEl9PFh0CyI3t+JrZgZVV3gVE99VTSBZFi7 hbxTZq4dYXwXGJ9OgxvOkwZ3JM8088k9Th7H880FGN2RxyHpjtV2rB4xp/X1kVJNV05lZaDVHa54 VV7BWQyX1r0bftjv68Hr7nWb/AEAAP//AwBQSwMEFAAGAAgAAAAhABnN1EffAAAACQEAAA8AAABk cnMvZG93bnJldi54bWxMj8FuwjAMhu+T9g6RJ+020lIBo2uKNrRplx0G4wFCYtqKxomaAOXt553G zZY//f7+ajW6XpxxiJ0nBfkkA4FkvO2oUbD7+Xh6BhGTJqt7T6jgihFW9f1dpUvrL7TB8zY1gkMo llpBm1IopYymRafjxAckvh384HTidWikHfSFw10vp1k2l053xB9aHXDdojluT07BOuyO+Xfx/mkO zZuZxq/xmoWNUo8P4+sLiIRj+ofhT5/VoWanvT+RjaJXsCjyJaMKinwGgoFFseRyex7mM5B1JW8b 1L8AAAD//wMAUEsBAi0AFAAGAAgAAAAhALaDOJL+AAAA4QEAABMAAAAAAAAAAAAAAAAAAAAAAFtD b250ZW50X1R5cGVzXS54bWxQSwECLQAUAAYACAAAACEAOP0h/9YAAACUAQAACwAAAAAAAAAAAAAA AAAvAQAAX3JlbHMvLnJlbHNQSwECLQAUAAYACAAAACEA3vOvR6YCAAAlBQAADgAAAAAAAAAAAAAA AAAuAgAAZHJzL2Uyb0RvYy54bWxQSwECLQAUAAYACAAAACEAGc3UR98AAAAJAQAADwAAAAAAAAAA AAAAAAAABQAAZHJzL2Rvd25yZXYueG1sUEsFBgAAAAAEAAQA8wAAAAwGAAAAAA== " fillcolor="#4f81bd" strokecolor="#385d8a" strokeweight="2pt"/>
            </w:pict>
          </mc:Fallback>
        </mc:AlternateContent>
      </w:r>
      <w:r w:rsidRPr="004B2D69">
        <w:rPr>
          <w:rFonts w:ascii="Calibri" w:eastAsia="Calibri" w:hAnsi="Calibri" w:cs="Times New Roman"/>
          <w:noProof/>
          <w:lang w:eastAsia="ru-RU"/>
        </w:rPr>
        <mc:AlternateContent>
          <mc:Choice Requires="wps">
            <w:drawing>
              <wp:anchor distT="0" distB="0" distL="114300" distR="114300" simplePos="0" relativeHeight="251653120" behindDoc="0" locked="0" layoutInCell="1" allowOverlap="1" wp14:anchorId="277A2537" wp14:editId="13F26887">
                <wp:simplePos x="0" y="0"/>
                <wp:positionH relativeFrom="column">
                  <wp:posOffset>1304925</wp:posOffset>
                </wp:positionH>
                <wp:positionV relativeFrom="paragraph">
                  <wp:posOffset>220345</wp:posOffset>
                </wp:positionV>
                <wp:extent cx="47625" cy="285750"/>
                <wp:effectExtent l="0" t="0" r="28575" b="19050"/>
                <wp:wrapNone/>
                <wp:docPr id="10" name="Блок-схема: объединение 10"/>
                <wp:cNvGraphicFramePr/>
                <a:graphic xmlns:a="http://schemas.openxmlformats.org/drawingml/2006/main">
                  <a:graphicData uri="http://schemas.microsoft.com/office/word/2010/wordprocessingShape">
                    <wps:wsp>
                      <wps:cNvSpPr/>
                      <wps:spPr>
                        <a:xfrm>
                          <a:off x="0" y="0"/>
                          <a:ext cx="47625" cy="285750"/>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993761" id="Блок-схема: объединение 10" o:spid="_x0000_s1026" type="#_x0000_t128" style="position:absolute;margin-left:102.75pt;margin-top:17.35pt;width:3.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LyM0pQIAACcFAAAOAAAAZHJzL2Uyb0RvYy54bWysVM1uEzEQviPxDpbv7SZR0pZVN1VIFIRU 2kgt6nni9f5IXtvYTjblxoELN94EJCohoDzD9o0Yezf9oT0h9uCd8fx/M+PDo00lyJobWyqZ0P5u jxIumUpLmSf07fl854AS60CmIJTkCb3klh6Nnz87rHXMB6pQIuWGoBNp41ontHBOx1FkWcErsLtK c4nCTJkKHLImj1IDNXqvRDTo9faiWplUG8W4tXg7a4V0HPxnGWfuNMssd0QkFHNz4TThXPozGh9C nBvQRcm6NOAfsqiglBj01tUMHJCVKR+5qkpmlFWZ22WqilSWlYyHGrCafu+vas4K0DzUguBYfQuT /X9u2cl6YUiZYu8QHgkV9qj53Pxsfjc/dm4+3HxsrppfzZeY4MXXm0/IfWu+N9f4v8b/FUErhLDW NkZPZ3phOs4i6fHYZKbyf6yUbALsl7ew840jDC+H+3uDESUMJYOD0f4ouIzubLWx7hVXFfFEQjOh 6mkBxr3hJvfwQAzrY+swMhptlf21VaJM56UQgTH5cioMWQOOwnB+0H8586mjyQM1IUmNeYyGPcSD AY5kJsAhWWkEycqcEhA5zjpzJsR+YG2fCBKCF5DyNvSoh982cqv+OAtfxQxs0ZqEEJ2JkN4fD6Pd Fe3Rb/H21FKll9hSo9pZt5rNS/R2DNYtwOBwY124sO4UDw9lQlVHUVIo8/6pe6+PM4dSSmpcFgTi 3QoMp0S8ljiNL/rDod+uwAxH+wNkzH3J8r5Erqqpwib08WnQLJBe34ktmRlVXeBeT3xUFIFkGLuF vGOmrl1ifBkYn0yCGm6UBncszzTzzj1OHsfzzQUY3Q2Pw6E7UdvFejQ5ra63lGqyciorw1jd4Yqt 8gxuY2ha93L4db/PB6279238BwAA//8DAFBLAwQUAAYACAAAACEAn5kJA98AAAAJAQAADwAAAGRy cy9kb3ducmV2LnhtbEyPy07DMBBF90j8gzVI7KidhJI2ZFJBBWLDgpZ+gGu7SdT4odht079nWMFy NEf3nluvJjuwsxlj7x1CNhPAjFNe965F2H2/PyyAxSSdloN3BuFqIqya25taVtpf3Mact6llFOJi JRG6lELFeVSdsTLOfDCOfgc/WpnoHFuuR3mhcDvwXIgnbmXvqKGTwaw7o47bk0VYh90x+yrePtSh fVV5/JyuImwQ7++ml2dgyUzpD4ZffVKHhpz2/uR0ZANCLuZzQhGKxxIYAXlW0Lg9QrksgTc1/7+g +QEAAP//AwBQSwECLQAUAAYACAAAACEAtoM4kv4AAADhAQAAEwAAAAAAAAAAAAAAAAAAAAAAW0Nv bnRlbnRfVHlwZXNdLnhtbFBLAQItABQABgAIAAAAIQA4/SH/1gAAAJQBAAALAAAAAAAAAAAAAAAA AC8BAABfcmVscy8ucmVsc1BLAQItABQABgAIAAAAIQDzLyM0pQIAACcFAAAOAAAAAAAAAAAAAAAA AC4CAABkcnMvZTJvRG9jLnhtbFBLAQItABQABgAIAAAAIQCfmQkD3wAAAAkBAAAPAAAAAAAAAAAA AAAAAP8EAABkcnMvZG93bnJldi54bWxQSwUGAAAAAAQABADzAAAACwYAAAAA " fillcolor="#4f81bd" strokecolor="#385d8a" strokeweight="2pt"/>
            </w:pict>
          </mc:Fallback>
        </mc:AlternateContent>
      </w:r>
      <w:r w:rsidRPr="004B2D69">
        <w:rPr>
          <w:rFonts w:ascii="Times New Roman" w:eastAsia="Times New Roman" w:hAnsi="Times New Roman" w:cs="Times New Roman"/>
          <w:sz w:val="32"/>
          <w:szCs w:val="32"/>
          <w:lang w:eastAsia="ru-RU"/>
        </w:rPr>
        <w:t>Хотя машина была разбитой               она могла ещё двигаться.</w:t>
      </w:r>
    </w:p>
    <w:p w:rsidR="007D4014" w:rsidRPr="004B2D69" w:rsidRDefault="007D4014" w:rsidP="00DC275E">
      <w:pPr>
        <w:widowControl w:val="0"/>
        <w:spacing w:after="0" w:line="240" w:lineRule="auto"/>
        <w:ind w:firstLine="567"/>
        <w:jc w:val="both"/>
        <w:rPr>
          <w:rFonts w:ascii="Times New Roman" w:eastAsia="Times New Roman" w:hAnsi="Times New Roman" w:cs="Times New Roman"/>
          <w:sz w:val="32"/>
          <w:szCs w:val="32"/>
          <w:lang w:eastAsia="ru-RU"/>
        </w:rPr>
      </w:pPr>
      <w:r w:rsidRPr="004B2D69">
        <w:rPr>
          <w:rFonts w:ascii="Calibri" w:eastAsia="Calibri" w:hAnsi="Calibri" w:cs="Times New Roman"/>
          <w:noProof/>
          <w:lang w:eastAsia="ru-RU"/>
        </w:rPr>
        <mc:AlternateContent>
          <mc:Choice Requires="wps">
            <w:drawing>
              <wp:anchor distT="0" distB="0" distL="114300" distR="114300" simplePos="0" relativeHeight="251655168" behindDoc="0" locked="0" layoutInCell="1" allowOverlap="1" wp14:anchorId="55A0C9B3" wp14:editId="1466BCE2">
                <wp:simplePos x="0" y="0"/>
                <wp:positionH relativeFrom="column">
                  <wp:posOffset>1310005</wp:posOffset>
                </wp:positionH>
                <wp:positionV relativeFrom="paragraph">
                  <wp:posOffset>184150</wp:posOffset>
                </wp:positionV>
                <wp:extent cx="45720" cy="100330"/>
                <wp:effectExtent l="0" t="0" r="11430" b="13970"/>
                <wp:wrapNone/>
                <wp:docPr id="11" name="Блок-схема: объединение 11"/>
                <wp:cNvGraphicFramePr/>
                <a:graphic xmlns:a="http://schemas.openxmlformats.org/drawingml/2006/main">
                  <a:graphicData uri="http://schemas.microsoft.com/office/word/2010/wordprocessingShape">
                    <wps:wsp>
                      <wps:cNvSpPr/>
                      <wps:spPr>
                        <a:xfrm>
                          <a:off x="0" y="0"/>
                          <a:ext cx="45085" cy="100330"/>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AEE5670" id="Блок-схема: объединение 11" o:spid="_x0000_s1026" type="#_x0000_t128" style="position:absolute;margin-left:103.15pt;margin-top:14.5pt;width:3.6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cVlVqAIAACcFAAAOAAAAZHJzL2Uyb0RvYy54bWysVM1uEzEQviPxDpbv7W7SBMKqmyokCkIq baUW9TzxerMreW1jO9mUGwcu3HgTkKiEgPIM2zdi7N30h/aE2IN3xp4fzzffeP9gUwmy5saWSqa0 txtTwiVTWSmXKX17Nt8ZUWIdyAyEkjylF9zSg/HTJ/u1TnhfFUpk3BAMIm1S65QWzukkiiwreAV2 V2ku8TBXpgKHqllGmYEao1ci6sfxs6hWJtNGMW4t7s7aQzoO8fOcM3ec55Y7IlKKd3NhNWFd+DUa 70OyNKCLknXXgH+4RQWlxKQ3oWbggKxM+SBUVTKjrMrdLlNVpPK8ZDzUgNX04r+qOS1A81ALgmP1 DUz2/4VlR+sTQ8oMe9ejREKFPWo+Nz+b382PnesP1x+by+ZX8yUhuPH1+hNq35rvzRX+r/B/SdAL Iay1TTDSqT4xnWZR9HhsclP5P1ZKNgH2ixvY+cYRhpuDYTwaUsLwpBfHe3uhK9GtrzbWveKqIl5I aS5UPS3AuDfcLD08kMD60DrMjE5bY79tlSizeSlEUMxyMRWGrAGpMJiPei9n/urocs9MSFKntD8c xEgXBkjJXIBDsdIIkpVLSkAskevMmZD7nrd9JElIXkDG29TDGL9t5tb84S18FTOwResSUnQuQvp4 PFC7K9qj3+LtpYXKLrClRrVct5rNS4x2CNadgEFyY104sO4YFw9lSlUnUVIo8/6xfW+PnMNTSmoc FgTi3QoMp0S8lsjGF73BwE9XUAbD531UzN2Txd0TuaqmCpuAhMPbBdHbO7EVc6Oqc5zric+KRyAZ 5m4h75Spa4cYXwbGJ5NghhOlwR3KU818cI+Tx/Fscw5Gd+RxSLojtR2sB8xpbb2nVJOVU3kZaHWL K7bKKziNoWndy+HH/a4erG7ft/EfAAAA//8DAFBLAwQUAAYACAAAACEAlyYSot8AAAAJAQAADwAA AGRycy9kb3ducmV2LnhtbEyPwU7DMAyG70i8Q2QkbixpO6ZRmk4wgbhwYGMPkCVeW61xqibburfH nOBmy59+f3+1mnwvzjjGLpCGbKZAINngOmo07L7fH5YgYjLkTB8INVwxwqq+valM6cKFNnjepkZw CMXSaGhTGkopo23RmzgLAxLfDmH0JvE6NtKN5sLhvpe5UgvpTUf8oTUDrlu0x+3Ja1gPu2P2Vbx9 2EPzavP4OV3VsNH6/m56eQaRcEp/MPzqszrU7LQPJ3JR9BpytSgY5eGJOzGQZ8UjiL2G+XwJsq7k /wb1DwAAAP//AwBQSwECLQAUAAYACAAAACEAtoM4kv4AAADhAQAAEwAAAAAAAAAAAAAAAAAAAAAA W0NvbnRlbnRfVHlwZXNdLnhtbFBLAQItABQABgAIAAAAIQA4/SH/1gAAAJQBAAALAAAAAAAAAAAA AAAAAC8BAABfcmVscy8ucmVsc1BLAQItABQABgAIAAAAIQB1cVlVqAIAACcFAAAOAAAAAAAAAAAA AAAAAC4CAABkcnMvZTJvRG9jLnhtbFBLAQItABQABgAIAAAAIQCXJhKi3wAAAAkBAAAPAAAAAAAA AAAAAAAAAAIFAABkcnMvZG93bnJldi54bWxQSwUGAAAAAAQABADzAAAADgYAAAAA " fillcolor="#4f81bd" strokecolor="#385d8a" strokeweight="2pt"/>
            </w:pict>
          </mc:Fallback>
        </mc:AlternateContent>
      </w:r>
      <w:r w:rsidRPr="004B2D69">
        <w:rPr>
          <w:rFonts w:ascii="Calibri" w:eastAsia="Calibri" w:hAnsi="Calibri" w:cs="Times New Roman"/>
          <w:noProof/>
          <w:lang w:eastAsia="ru-RU"/>
        </w:rPr>
        <mc:AlternateContent>
          <mc:Choice Requires="wps">
            <w:drawing>
              <wp:anchor distT="0" distB="0" distL="114300" distR="114300" simplePos="0" relativeHeight="251658240" behindDoc="0" locked="0" layoutInCell="1" allowOverlap="1" wp14:anchorId="4468F04F" wp14:editId="08D7E81C">
                <wp:simplePos x="0" y="0"/>
                <wp:positionH relativeFrom="column">
                  <wp:posOffset>4625340</wp:posOffset>
                </wp:positionH>
                <wp:positionV relativeFrom="paragraph">
                  <wp:posOffset>188595</wp:posOffset>
                </wp:positionV>
                <wp:extent cx="85725" cy="152400"/>
                <wp:effectExtent l="0" t="0" r="28575" b="19050"/>
                <wp:wrapNone/>
                <wp:docPr id="12" name="Блок-схема: объединение 12"/>
                <wp:cNvGraphicFramePr/>
                <a:graphic xmlns:a="http://schemas.openxmlformats.org/drawingml/2006/main">
                  <a:graphicData uri="http://schemas.microsoft.com/office/word/2010/wordprocessingShape">
                    <wps:wsp>
                      <wps:cNvSpPr/>
                      <wps:spPr>
                        <a:xfrm>
                          <a:off x="0" y="0"/>
                          <a:ext cx="85725" cy="152400"/>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E3DB21" id="Блок-схема: объединение 12" o:spid="_x0000_s1026" type="#_x0000_t128" style="position:absolute;margin-left:364.2pt;margin-top:14.85pt;width:6.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7LVmpAIAACcFAAAOAAAAZHJzL2Uyb0RvYy54bWysVM1uEzEQviPxDpbv7SZRAmXVTRUSBSGV tlKLep54vT+S1za2k025ceDCjTcBiUoIKM+wfSPG3k3S0p4Qe/DOeP6/mfHh0boSZMWNLZVMaH+/ RwmXTKWlzBP69mK+d0CJdSBTEEryhF5xS4/GT58c1jrmA1UokXJD0Im0ca0TWjin4yiyrOAV2H2l uURhpkwFDlmTR6mBGr1XIhr0es+iWplUG8W4tXg7a4V0HPxnGWfuNMssd0QkFHNz4TThXPgzGh9C nBvQRcm6NOAfsqiglBh062oGDsjSlA9cVSUzyqrM7TNVRSrLSsZDDVhNv/dXNecFaB5qQXCs3sJk /59bdrI6M6RMsXcDSiRU2KPmc/Oz+d382Lv9cPuxuW5+NV9ighdfbz8h96353tzg/wb/1wStEMJa 2xg9nesz03EWSY/HOjOV/2OlZB1gv9rCzteOMLw8GD0fjChhKOmPBsNe6Eq0s9XGuldcVcQTCc2E qqcFGPeGm9zDAzGsjq3DyGi0UfbXVokynZdCBMbki6kwZAU4CsP5Qf/lzKeOJvfUhCR1QgcjnwZh gCOZCXBIVhpBsjKnBESOs86cCbHvWdtHgoTgBaS8DT3q4beJ3Ko/zMJXMQNbtCYhRGcipPfHw2h3 RXv0W7w9tVDpFbbUqHbWrWbzEr0dg3VnYHC4sS5cWHeKh4cyoaqjKCmUef/YvdfHmUMpJTUuCwLx bgmGUyJeS5zGF/3h0G9XYIbYTmTMXcnirkQuq6nCJvTxadAskF7fiQ2ZGVVd4l5PfFQUgWQYu4W8 Y6auXWJ8GRifTIIabpQGdyzPNfPOPU4ex4v1JRjdDY/DoTtRm8V6MDmtrreUarJ0KivDWO1wxVZ5 BrcxNK17Ofy63+WD1u59G/8BAAD//wMAUEsDBBQABgAIAAAAIQAgN1bH4AAAAAkBAAAPAAAAZHJz L2Rvd25yZXYueG1sTI9BbsIwEEX3lXoHa5C6K04CbSBkglrUqpsuCuUAxh6SiHgcxQbC7euu2uXo P/3/plyPthMXGnzrGCGdJiCItTMt1wj77/fHBQgfFBvVOSaEG3lYV/d3pSqMu/KWLrtQi1jCvlAI TQh9IaXXDVnlp64njtnRDVaFeA61NIO6xnLbySxJnqVVLceFRvW0aUifdmeLsOn3p/Rr9vahj/Wr zvzneEv6LeLDZHxZgQg0hj8YfvWjOlTR6eDObLzoEPJsMY8oQrbMQUQgn6dLEAeEp1kOsirl/w+q HwAAAP//AwBQSwECLQAUAAYACAAAACEAtoM4kv4AAADhAQAAEwAAAAAAAAAAAAAAAAAAAAAAW0Nv bnRlbnRfVHlwZXNdLnhtbFBLAQItABQABgAIAAAAIQA4/SH/1gAAAJQBAAALAAAAAAAAAAAAAAAA AC8BAABfcmVscy8ucmVsc1BLAQItABQABgAIAAAAIQBW7LVmpAIAACcFAAAOAAAAAAAAAAAAAAAA AC4CAABkcnMvZTJvRG9jLnhtbFBLAQItABQABgAIAAAAIQAgN1bH4AAAAAkBAAAPAAAAAAAAAAAA AAAAAP4EAABkcnMvZG93bnJldi54bWxQSwUGAAAAAAQABADzAAAACwYAAAAA " fillcolor="#4f81bd" strokecolor="#385d8a" strokeweight="2pt"/>
            </w:pict>
          </mc:Fallback>
        </mc:AlternateContent>
      </w:r>
    </w:p>
    <w:p w:rsidR="007D4014" w:rsidRPr="004B2D69" w:rsidRDefault="007D4014" w:rsidP="00DC275E">
      <w:pPr>
        <w:widowControl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Уступительный член                               Доминирующий член</w:t>
      </w:r>
    </w:p>
    <w:p w:rsidR="00DC275E" w:rsidRPr="004B2D69" w:rsidRDefault="00DC275E" w:rsidP="00DC275E">
      <w:pPr>
        <w:widowControl w:val="0"/>
        <w:spacing w:after="0" w:line="240" w:lineRule="auto"/>
        <w:ind w:firstLine="567"/>
        <w:jc w:val="both"/>
        <w:rPr>
          <w:rFonts w:ascii="Times New Roman" w:eastAsia="Calibri" w:hAnsi="Times New Roman" w:cs="Times New Roman"/>
          <w:sz w:val="32"/>
          <w:szCs w:val="32"/>
          <w:shd w:val="clear" w:color="auto" w:fill="FFFFFF"/>
        </w:rPr>
      </w:pP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Выбор союзного средства для включения уступительного члена в доминирующий член из ряда союзных средств со значением уступительности определяется необходимостью показать более и</w:t>
      </w:r>
      <w:r w:rsidRPr="004B2D69">
        <w:rPr>
          <w:rFonts w:ascii="Times New Roman" w:eastAsia="Calibri" w:hAnsi="Times New Roman" w:cs="Times New Roman"/>
          <w:sz w:val="32"/>
          <w:szCs w:val="32"/>
          <w:shd w:val="clear" w:color="auto" w:fill="FFFFFF"/>
        </w:rPr>
        <w:t>н</w:t>
      </w:r>
      <w:r w:rsidRPr="004B2D69">
        <w:rPr>
          <w:rFonts w:ascii="Times New Roman" w:eastAsia="Calibri" w:hAnsi="Times New Roman" w:cs="Times New Roman"/>
          <w:sz w:val="32"/>
          <w:szCs w:val="32"/>
          <w:shd w:val="clear" w:color="auto" w:fill="FFFFFF"/>
        </w:rPr>
        <w:t>тенсивное проявление противодействия уступительного признака. При этом нейтральный уступительный союз «хотя» замещается б</w:t>
      </w:r>
      <w:r w:rsidRPr="004B2D69">
        <w:rPr>
          <w:rFonts w:ascii="Times New Roman" w:eastAsia="Calibri" w:hAnsi="Times New Roman" w:cs="Times New Roman"/>
          <w:sz w:val="32"/>
          <w:szCs w:val="32"/>
          <w:shd w:val="clear" w:color="auto" w:fill="FFFFFF"/>
        </w:rPr>
        <w:t>о</w:t>
      </w:r>
      <w:r w:rsidRPr="004B2D69">
        <w:rPr>
          <w:rFonts w:ascii="Times New Roman" w:eastAsia="Calibri" w:hAnsi="Times New Roman" w:cs="Times New Roman"/>
          <w:sz w:val="32"/>
          <w:szCs w:val="32"/>
          <w:shd w:val="clear" w:color="auto" w:fill="FFFFFF"/>
        </w:rPr>
        <w:t>лее эффективными союзными средствами</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shd w:val="clear" w:color="auto" w:fill="FFFFFF"/>
        </w:rPr>
        <w:t>«как ни», «однако», «тем не менее», «несмотря на», «всё равно», например:</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shd w:val="clear" w:color="auto" w:fill="FFFFFF"/>
        </w:rPr>
        <w:t>Как он ни хитёр, меня он не проведёт (</w:t>
      </w:r>
      <w:r w:rsidRPr="004B2D69">
        <w:rPr>
          <w:rFonts w:ascii="Times New Roman" w:eastAsia="Calibri" w:hAnsi="Times New Roman" w:cs="Times New Roman"/>
          <w:sz w:val="32"/>
          <w:szCs w:val="32"/>
          <w:shd w:val="clear" w:color="auto" w:fill="FFFFFF"/>
        </w:rPr>
        <w:t>Ч. Диккенс).</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shd w:val="clear" w:color="auto" w:fill="FFFFFF"/>
        </w:rPr>
        <w:t>Как это ни странно, взгляды их соприкасались, претерпевая одновременно одни и те же изменения</w:t>
      </w:r>
      <w:r w:rsidRPr="004B2D69">
        <w:rPr>
          <w:rFonts w:ascii="Times New Roman" w:eastAsia="Calibri" w:hAnsi="Times New Roman" w:cs="Times New Roman"/>
          <w:sz w:val="32"/>
          <w:szCs w:val="32"/>
          <w:shd w:val="clear" w:color="auto" w:fill="FFFFFF"/>
        </w:rPr>
        <w:t xml:space="preserve"> (Грин).</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xml:space="preserve">Законы позиционного перемещения редуцированных вариантов </w:t>
      </w:r>
      <w:r w:rsidRPr="004B2D69">
        <w:rPr>
          <w:rFonts w:ascii="Times New Roman" w:eastAsia="Calibri" w:hAnsi="Times New Roman" w:cs="Times New Roman"/>
          <w:sz w:val="32"/>
          <w:szCs w:val="32"/>
          <w:u w:val="single"/>
          <w:shd w:val="clear" w:color="auto" w:fill="FFFFFF"/>
        </w:rPr>
        <w:lastRenderedPageBreak/>
        <w:t>уступительного члена</w:t>
      </w:r>
      <w:r w:rsidRPr="004B2D69">
        <w:rPr>
          <w:rFonts w:ascii="Times New Roman" w:eastAsia="Calibri" w:hAnsi="Times New Roman" w:cs="Times New Roman"/>
          <w:sz w:val="32"/>
          <w:szCs w:val="32"/>
          <w:shd w:val="clear" w:color="auto" w:fill="FFFFFF"/>
        </w:rPr>
        <w:t xml:space="preserve"> те же, что и законы позиционного перемещ</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 xml:space="preserve">ния полных вариантов - они располагаются в пре - или постпозиции относительно определенного </w:t>
      </w:r>
      <w:r w:rsidRPr="004B2D69">
        <w:rPr>
          <w:rFonts w:ascii="Times New Roman" w:eastAsia="Calibri" w:hAnsi="Times New Roman" w:cs="Times New Roman"/>
          <w:sz w:val="32"/>
          <w:szCs w:val="32"/>
          <w:u w:val="single"/>
          <w:shd w:val="clear" w:color="auto" w:fill="FFFFFF"/>
        </w:rPr>
        <w:t>доминирующего члена</w:t>
      </w:r>
      <w:r w:rsidRPr="004B2D69">
        <w:rPr>
          <w:rFonts w:ascii="Times New Roman" w:eastAsia="Calibri" w:hAnsi="Times New Roman" w:cs="Times New Roman"/>
          <w:sz w:val="32"/>
          <w:szCs w:val="32"/>
          <w:shd w:val="clear" w:color="auto" w:fill="FFFFFF"/>
        </w:rPr>
        <w:t>.</w:t>
      </w:r>
    </w:p>
    <w:p w:rsidR="007D4014" w:rsidRPr="004B2D69" w:rsidRDefault="007D4014" w:rsidP="00DC275E">
      <w:pPr>
        <w:widowControl w:val="0"/>
        <w:tabs>
          <w:tab w:val="left" w:pos="370"/>
        </w:tabs>
        <w:spacing w:after="0" w:line="240" w:lineRule="auto"/>
        <w:ind w:left="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u w:val="single"/>
          <w:shd w:val="clear" w:color="auto" w:fill="FFFFFF"/>
          <w:lang w:val="en-US"/>
        </w:rPr>
        <w:t>II</w:t>
      </w:r>
      <w:r w:rsidRPr="004B2D69">
        <w:rPr>
          <w:rFonts w:ascii="Times New Roman" w:eastAsia="Calibri" w:hAnsi="Times New Roman" w:cs="Times New Roman"/>
          <w:sz w:val="32"/>
          <w:szCs w:val="32"/>
          <w:u w:val="single"/>
          <w:shd w:val="clear" w:color="auto" w:fill="FFFFFF"/>
        </w:rPr>
        <w:t xml:space="preserve">. </w:t>
      </w:r>
      <w:r w:rsidRPr="004B2D69">
        <w:rPr>
          <w:rFonts w:ascii="Times New Roman" w:eastAsia="Calibri" w:hAnsi="Times New Roman" w:cs="Times New Roman"/>
          <w:i/>
          <w:sz w:val="32"/>
          <w:szCs w:val="32"/>
          <w:u w:val="single"/>
          <w:shd w:val="clear" w:color="auto" w:fill="FFFFFF"/>
        </w:rPr>
        <w:t>Уступительное обстоятельство - действие</w:t>
      </w:r>
      <w:r w:rsidRPr="004B2D69">
        <w:rPr>
          <w:rFonts w:ascii="Times New Roman" w:eastAsia="Calibri" w:hAnsi="Times New Roman" w:cs="Times New Roman"/>
          <w:sz w:val="32"/>
          <w:szCs w:val="32"/>
          <w:u w:val="single"/>
          <w:shd w:val="clear" w:color="auto" w:fill="FFFFFF"/>
        </w:rPr>
        <w:t>.</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К этой группе относятся предложения, где в отношении уст</w:t>
      </w:r>
      <w:r w:rsidRPr="004B2D69">
        <w:rPr>
          <w:rFonts w:ascii="Times New Roman" w:eastAsia="Calibri" w:hAnsi="Times New Roman" w:cs="Times New Roman"/>
          <w:sz w:val="32"/>
          <w:szCs w:val="32"/>
          <w:shd w:val="clear" w:color="auto" w:fill="FFFFFF"/>
        </w:rPr>
        <w:t>у</w:t>
      </w:r>
      <w:r w:rsidRPr="004B2D69">
        <w:rPr>
          <w:rFonts w:ascii="Times New Roman" w:eastAsia="Calibri" w:hAnsi="Times New Roman" w:cs="Times New Roman"/>
          <w:sz w:val="32"/>
          <w:szCs w:val="32"/>
          <w:shd w:val="clear" w:color="auto" w:fill="FFFFFF"/>
        </w:rPr>
        <w:t>пительности вступают совершающееся действие (доминирующий член) и то из обстоятельств (уступительный член), вопреки любой реальной или предполагаемой силе противодействия которого, де</w:t>
      </w:r>
      <w:r w:rsidRPr="004B2D69">
        <w:rPr>
          <w:rFonts w:ascii="Times New Roman" w:eastAsia="Calibri" w:hAnsi="Times New Roman" w:cs="Times New Roman"/>
          <w:sz w:val="32"/>
          <w:szCs w:val="32"/>
          <w:shd w:val="clear" w:color="auto" w:fill="FFFFFF"/>
        </w:rPr>
        <w:t>й</w:t>
      </w:r>
      <w:r w:rsidRPr="004B2D69">
        <w:rPr>
          <w:rFonts w:ascii="Times New Roman" w:eastAsia="Calibri" w:hAnsi="Times New Roman" w:cs="Times New Roman"/>
          <w:sz w:val="32"/>
          <w:szCs w:val="32"/>
          <w:shd w:val="clear" w:color="auto" w:fill="FFFFFF"/>
        </w:rPr>
        <w:t>ствие всё-таки имеет место.</w:t>
      </w:r>
      <w:r w:rsidRPr="004B2D69">
        <w:rPr>
          <w:rFonts w:ascii="Times New Roman" w:eastAsia="Calibri" w:hAnsi="Times New Roman" w:cs="Times New Roman"/>
          <w:sz w:val="32"/>
          <w:szCs w:val="32"/>
        </w:rPr>
        <w:t xml:space="preserve"> </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Целью высказывания в данном случае является показ, что де</w:t>
      </w:r>
      <w:r w:rsidRPr="004B2D69">
        <w:rPr>
          <w:rFonts w:ascii="Times New Roman" w:eastAsia="Calibri" w:hAnsi="Times New Roman" w:cs="Times New Roman"/>
          <w:sz w:val="32"/>
          <w:szCs w:val="32"/>
          <w:shd w:val="clear" w:color="auto" w:fill="FFFFFF"/>
        </w:rPr>
        <w:t>й</w:t>
      </w:r>
      <w:r w:rsidRPr="004B2D69">
        <w:rPr>
          <w:rFonts w:ascii="Times New Roman" w:eastAsia="Calibri" w:hAnsi="Times New Roman" w:cs="Times New Roman"/>
          <w:sz w:val="32"/>
          <w:szCs w:val="32"/>
          <w:shd w:val="clear" w:color="auto" w:fill="FFFFFF"/>
        </w:rPr>
        <w:t xml:space="preserve">ствие совершается в любых, даже самых крайних обстоятельствах, отсюда </w:t>
      </w:r>
      <w:r w:rsidRPr="004B2D69">
        <w:rPr>
          <w:rFonts w:ascii="Times New Roman" w:eastAsia="Calibri" w:hAnsi="Times New Roman" w:cs="Times New Roman"/>
          <w:sz w:val="32"/>
          <w:szCs w:val="32"/>
          <w:u w:val="single"/>
          <w:shd w:val="clear" w:color="auto" w:fill="FFFFFF"/>
        </w:rPr>
        <w:t>уступительный член</w:t>
      </w:r>
      <w:r w:rsidRPr="004B2D69">
        <w:rPr>
          <w:rFonts w:ascii="Times New Roman" w:eastAsia="Calibri" w:hAnsi="Times New Roman" w:cs="Times New Roman"/>
          <w:sz w:val="32"/>
          <w:szCs w:val="32"/>
          <w:shd w:val="clear" w:color="auto" w:fill="FFFFFF"/>
        </w:rPr>
        <w:t xml:space="preserve"> и </w:t>
      </w:r>
      <w:r w:rsidRPr="004B2D69">
        <w:rPr>
          <w:rFonts w:ascii="Times New Roman" w:eastAsia="Calibri" w:hAnsi="Times New Roman" w:cs="Times New Roman"/>
          <w:sz w:val="32"/>
          <w:szCs w:val="32"/>
          <w:u w:val="single"/>
          <w:shd w:val="clear" w:color="auto" w:fill="FFFFFF"/>
        </w:rPr>
        <w:t>доминирующий член</w:t>
      </w:r>
      <w:r w:rsidRPr="004B2D69">
        <w:rPr>
          <w:rFonts w:ascii="Times New Roman" w:eastAsia="Calibri" w:hAnsi="Times New Roman" w:cs="Times New Roman"/>
          <w:sz w:val="32"/>
          <w:szCs w:val="32"/>
          <w:shd w:val="clear" w:color="auto" w:fill="FFFFFF"/>
        </w:rPr>
        <w:t xml:space="preserve"> связываются в предложение с уступительным значением сложными союзными средствами «даже когда», «даже если», «так или иначе», «во всяком случае», «всё равно», «неважно», «ли... или», «что бы ни...» и др</w:t>
      </w:r>
      <w:r w:rsidRPr="004B2D69">
        <w:rPr>
          <w:rFonts w:ascii="Times New Roman" w:eastAsia="Calibri" w:hAnsi="Times New Roman" w:cs="Times New Roman"/>
          <w:sz w:val="32"/>
          <w:szCs w:val="32"/>
          <w:shd w:val="clear" w:color="auto" w:fill="FFFFFF"/>
        </w:rPr>
        <w:t>у</w:t>
      </w:r>
      <w:r w:rsidRPr="004B2D69">
        <w:rPr>
          <w:rFonts w:ascii="Times New Roman" w:eastAsia="Calibri" w:hAnsi="Times New Roman" w:cs="Times New Roman"/>
          <w:sz w:val="32"/>
          <w:szCs w:val="32"/>
          <w:shd w:val="clear" w:color="auto" w:fill="FFFFFF"/>
        </w:rPr>
        <w:t>гие, содержащими усилительные частицы: «даже», обобщающие наречия «неважно», «безразлично», «как бы ни», например:</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shd w:val="clear" w:color="auto" w:fill="FFFFFF"/>
        </w:rPr>
        <w:t>Вам они обойдутся, во всяком случае, дорого, даже если вам будут платить за то, чтобы вы их несли</w:t>
      </w:r>
      <w:r w:rsidRPr="004B2D69">
        <w:rPr>
          <w:rFonts w:ascii="Times New Roman" w:eastAsia="Calibri" w:hAnsi="Times New Roman" w:cs="Times New Roman"/>
          <w:sz w:val="32"/>
          <w:szCs w:val="32"/>
          <w:shd w:val="clear" w:color="auto" w:fill="FFFFFF"/>
        </w:rPr>
        <w:t xml:space="preserve"> (Ч. Диккенс).</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shd w:val="clear" w:color="auto" w:fill="FFFFFF"/>
        </w:rPr>
        <w:t>Как бы ему ни посчастливилось в жизни, он не мог, как его отец, похвалиться здоровьем</w:t>
      </w:r>
      <w:r w:rsidRPr="004B2D69">
        <w:rPr>
          <w:rFonts w:ascii="Times New Roman" w:eastAsia="Calibri" w:hAnsi="Times New Roman" w:cs="Times New Roman"/>
          <w:sz w:val="32"/>
          <w:szCs w:val="32"/>
          <w:shd w:val="clear" w:color="auto" w:fill="FFFFFF"/>
        </w:rPr>
        <w:t xml:space="preserve"> (</w:t>
      </w:r>
      <w:r w:rsidRPr="004B2D69">
        <w:rPr>
          <w:rFonts w:ascii="Times New Roman" w:eastAsia="Times New Roman" w:hAnsi="Times New Roman" w:cs="Times New Roman"/>
          <w:sz w:val="32"/>
          <w:szCs w:val="32"/>
          <w:lang w:val="en-US" w:eastAsia="ru-RU"/>
        </w:rPr>
        <w:t>A</w:t>
      </w:r>
      <w:r w:rsidRPr="004B2D69">
        <w:rPr>
          <w:rFonts w:ascii="Times New Roman" w:eastAsia="Times New Roman" w:hAnsi="Times New Roman" w:cs="Times New Roman"/>
          <w:sz w:val="32"/>
          <w:szCs w:val="32"/>
          <w:lang w:eastAsia="ru-RU"/>
        </w:rPr>
        <w:t xml:space="preserve">. </w:t>
      </w:r>
      <w:r w:rsidRPr="004B2D69">
        <w:rPr>
          <w:rFonts w:ascii="Times New Roman" w:eastAsia="Calibri" w:hAnsi="Times New Roman" w:cs="Times New Roman"/>
          <w:sz w:val="32"/>
          <w:szCs w:val="32"/>
          <w:shd w:val="clear" w:color="auto" w:fill="FFFFFF"/>
        </w:rPr>
        <w:t>Кронин).</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Было ли это или не было, сейчас уже ничего нельзя изменить (</w:t>
      </w:r>
      <w:r w:rsidRPr="004B2D69">
        <w:rPr>
          <w:rFonts w:ascii="Times New Roman" w:eastAsia="Times New Roman" w:hAnsi="Times New Roman" w:cs="Times New Roman"/>
          <w:sz w:val="32"/>
          <w:szCs w:val="32"/>
          <w:lang w:val="en-US" w:eastAsia="ru-RU"/>
        </w:rPr>
        <w:t>A</w:t>
      </w:r>
      <w:r w:rsidRPr="004B2D69">
        <w:rPr>
          <w:rFonts w:ascii="Times New Roman" w:eastAsia="Times New Roman" w:hAnsi="Times New Roman" w:cs="Times New Roman"/>
          <w:sz w:val="32"/>
          <w:szCs w:val="32"/>
          <w:lang w:eastAsia="ru-RU"/>
        </w:rPr>
        <w:t xml:space="preserve">. </w:t>
      </w:r>
      <w:r w:rsidRPr="004B2D69">
        <w:rPr>
          <w:rFonts w:ascii="Times New Roman" w:eastAsia="Calibri" w:hAnsi="Times New Roman" w:cs="Times New Roman"/>
          <w:sz w:val="32"/>
          <w:szCs w:val="32"/>
          <w:shd w:val="clear" w:color="auto" w:fill="FFFFFF"/>
        </w:rPr>
        <w:t>Кронин).</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Как быстро ни беги, мокрые ноги будут только ещё пуще мёр</w:t>
      </w:r>
      <w:r w:rsidRPr="004B2D69">
        <w:rPr>
          <w:rFonts w:ascii="Times New Roman" w:eastAsia="Calibri" w:hAnsi="Times New Roman" w:cs="Times New Roman"/>
          <w:sz w:val="32"/>
          <w:szCs w:val="32"/>
          <w:shd w:val="clear" w:color="auto" w:fill="FFFFFF"/>
        </w:rPr>
        <w:t>з</w:t>
      </w:r>
      <w:r w:rsidRPr="004B2D69">
        <w:rPr>
          <w:rFonts w:ascii="Times New Roman" w:eastAsia="Calibri" w:hAnsi="Times New Roman" w:cs="Times New Roman"/>
          <w:sz w:val="32"/>
          <w:szCs w:val="32"/>
          <w:shd w:val="clear" w:color="auto" w:fill="FFFFFF"/>
        </w:rPr>
        <w:t>нуть.</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Даже если ему удастся развести огонь, он, вероятно, лишится нескольких пальцев на ногах (Дж. Лондон).</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xml:space="preserve">В русском языке регулярной позицией </w:t>
      </w:r>
      <w:r w:rsidRPr="004B2D69">
        <w:rPr>
          <w:rFonts w:ascii="Times New Roman" w:eastAsia="Calibri" w:hAnsi="Times New Roman" w:cs="Times New Roman"/>
          <w:sz w:val="32"/>
          <w:szCs w:val="32"/>
          <w:u w:val="single"/>
          <w:shd w:val="clear" w:color="auto" w:fill="FFFFFF"/>
        </w:rPr>
        <w:t>уступительного члена</w:t>
      </w:r>
      <w:r w:rsidRPr="004B2D69">
        <w:rPr>
          <w:rFonts w:ascii="Times New Roman" w:eastAsia="Calibri" w:hAnsi="Times New Roman" w:cs="Times New Roman"/>
          <w:sz w:val="32"/>
          <w:szCs w:val="32"/>
          <w:shd w:val="clear" w:color="auto" w:fill="FFFFFF"/>
        </w:rPr>
        <w:t xml:space="preserve"> относительно </w:t>
      </w:r>
      <w:r w:rsidRPr="004B2D69">
        <w:rPr>
          <w:rFonts w:ascii="Times New Roman" w:eastAsia="Calibri" w:hAnsi="Times New Roman" w:cs="Times New Roman"/>
          <w:sz w:val="32"/>
          <w:szCs w:val="32"/>
          <w:u w:val="single"/>
          <w:shd w:val="clear" w:color="auto" w:fill="FFFFFF"/>
        </w:rPr>
        <w:t xml:space="preserve">доминирующего члена </w:t>
      </w:r>
      <w:r w:rsidRPr="004B2D69">
        <w:rPr>
          <w:rFonts w:ascii="Times New Roman" w:eastAsia="Calibri" w:hAnsi="Times New Roman" w:cs="Times New Roman"/>
          <w:sz w:val="32"/>
          <w:szCs w:val="32"/>
          <w:shd w:val="clear" w:color="auto" w:fill="FFFFFF"/>
        </w:rPr>
        <w:t>в данном случае является пре- и постпозиция.</w:t>
      </w:r>
      <w:r w:rsidRPr="004B2D69">
        <w:rPr>
          <w:rFonts w:ascii="Times New Roman" w:eastAsia="Calibri" w:hAnsi="Times New Roman" w:cs="Times New Roman"/>
          <w:sz w:val="32"/>
          <w:szCs w:val="32"/>
        </w:rPr>
        <w:t xml:space="preserve"> </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В предложениях, в которых выражена неизбежность соверш</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 xml:space="preserve">ния действия при любых обстоятельствах, </w:t>
      </w:r>
      <w:r w:rsidRPr="004B2D69">
        <w:rPr>
          <w:rFonts w:ascii="Times New Roman" w:eastAsia="Calibri" w:hAnsi="Times New Roman" w:cs="Times New Roman"/>
          <w:sz w:val="32"/>
          <w:szCs w:val="32"/>
          <w:u w:val="single"/>
          <w:shd w:val="clear" w:color="auto" w:fill="FFFFFF"/>
        </w:rPr>
        <w:t>уступительный член</w:t>
      </w:r>
      <w:r w:rsidRPr="004B2D69">
        <w:rPr>
          <w:rFonts w:ascii="Times New Roman" w:eastAsia="Calibri" w:hAnsi="Times New Roman" w:cs="Times New Roman"/>
          <w:sz w:val="32"/>
          <w:szCs w:val="32"/>
          <w:shd w:val="clear" w:color="auto" w:fill="FFFFFF"/>
        </w:rPr>
        <w:t xml:space="preserve"> вводится союзными средствами: «однако», «что бы ни», «где бы ни», «кто бы ни», «неважно» (что, где, куда, кто) или представляет собой фразеологическую конструкцию “будь, что будет”, синон</w:t>
      </w:r>
      <w:r w:rsidRPr="004B2D69">
        <w:rPr>
          <w:rFonts w:ascii="Times New Roman" w:eastAsia="Calibri" w:hAnsi="Times New Roman" w:cs="Times New Roman"/>
          <w:sz w:val="32"/>
          <w:szCs w:val="32"/>
          <w:shd w:val="clear" w:color="auto" w:fill="FFFFFF"/>
        </w:rPr>
        <w:t>и</w:t>
      </w:r>
      <w:r w:rsidRPr="004B2D69">
        <w:rPr>
          <w:rFonts w:ascii="Times New Roman" w:eastAsia="Calibri" w:hAnsi="Times New Roman" w:cs="Times New Roman"/>
          <w:sz w:val="32"/>
          <w:szCs w:val="32"/>
          <w:shd w:val="clear" w:color="auto" w:fill="FFFFFF"/>
        </w:rPr>
        <w:t>мичное выражение “что бы ни случилось”, например:</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Что бы ни случилось, он должен был поехать во Флориду (Дж. Лондон).</w:t>
      </w:r>
    </w:p>
    <w:p w:rsidR="007D4014" w:rsidRPr="004B2D69" w:rsidRDefault="007D4014" w:rsidP="00DC275E">
      <w:pPr>
        <w:widowControl w:val="0"/>
        <w:tabs>
          <w:tab w:val="left" w:pos="514"/>
        </w:tabs>
        <w:spacing w:after="0" w:line="240" w:lineRule="auto"/>
        <w:ind w:left="567"/>
        <w:jc w:val="both"/>
        <w:rPr>
          <w:rFonts w:ascii="Times New Roman" w:eastAsia="Calibri" w:hAnsi="Times New Roman" w:cs="Times New Roman"/>
          <w:i/>
          <w:sz w:val="32"/>
          <w:szCs w:val="32"/>
        </w:rPr>
      </w:pPr>
      <w:r w:rsidRPr="004B2D69">
        <w:rPr>
          <w:rFonts w:ascii="Times New Roman" w:eastAsia="Calibri" w:hAnsi="Times New Roman" w:cs="Times New Roman"/>
          <w:sz w:val="32"/>
          <w:szCs w:val="32"/>
          <w:u w:val="single"/>
          <w:shd w:val="clear" w:color="auto" w:fill="FFFFFF"/>
          <w:lang w:val="en-US"/>
        </w:rPr>
        <w:t>III</w:t>
      </w:r>
      <w:r w:rsidRPr="004B2D69">
        <w:rPr>
          <w:rFonts w:ascii="Times New Roman" w:eastAsia="Calibri" w:hAnsi="Times New Roman" w:cs="Times New Roman"/>
          <w:sz w:val="32"/>
          <w:szCs w:val="32"/>
          <w:u w:val="single"/>
          <w:shd w:val="clear" w:color="auto" w:fill="FFFFFF"/>
        </w:rPr>
        <w:t xml:space="preserve">. </w:t>
      </w:r>
      <w:r w:rsidRPr="004B2D69">
        <w:rPr>
          <w:rFonts w:ascii="Times New Roman" w:eastAsia="Calibri" w:hAnsi="Times New Roman" w:cs="Times New Roman"/>
          <w:i/>
          <w:sz w:val="32"/>
          <w:szCs w:val="32"/>
          <w:u w:val="single"/>
          <w:shd w:val="clear" w:color="auto" w:fill="FFFFFF"/>
        </w:rPr>
        <w:t>Уступительное действие - действие.</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lastRenderedPageBreak/>
        <w:t>К этой группе относятся предложения, в которых выражается уступительное отношение между двумя действиями, одно из кот</w:t>
      </w:r>
      <w:r w:rsidRPr="004B2D69">
        <w:rPr>
          <w:rFonts w:ascii="Times New Roman" w:eastAsia="Calibri" w:hAnsi="Times New Roman" w:cs="Times New Roman"/>
          <w:sz w:val="32"/>
          <w:szCs w:val="32"/>
          <w:shd w:val="clear" w:color="auto" w:fill="FFFFFF"/>
        </w:rPr>
        <w:t>о</w:t>
      </w:r>
      <w:r w:rsidRPr="004B2D69">
        <w:rPr>
          <w:rFonts w:ascii="Times New Roman" w:eastAsia="Calibri" w:hAnsi="Times New Roman" w:cs="Times New Roman"/>
          <w:sz w:val="32"/>
          <w:szCs w:val="32"/>
          <w:shd w:val="clear" w:color="auto" w:fill="FFFFFF"/>
        </w:rPr>
        <w:t>рых (доминирующее) осуществляется вопреки другому действию (уступительному):</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xml:space="preserve">... </w:t>
      </w:r>
      <w:r w:rsidRPr="004B2D69">
        <w:rPr>
          <w:rFonts w:ascii="Times New Roman" w:eastAsia="Calibri" w:hAnsi="Times New Roman" w:cs="Times New Roman"/>
          <w:i/>
          <w:sz w:val="32"/>
          <w:szCs w:val="32"/>
          <w:shd w:val="clear" w:color="auto" w:fill="FFFFFF"/>
        </w:rPr>
        <w:t>пальцы оголённых рук всё сильнее мёрзли, хотя он ещё мог двигать ими</w:t>
      </w:r>
      <w:r w:rsidRPr="004B2D69">
        <w:rPr>
          <w:rFonts w:ascii="Times New Roman" w:eastAsia="Calibri" w:hAnsi="Times New Roman" w:cs="Times New Roman"/>
          <w:sz w:val="32"/>
          <w:szCs w:val="32"/>
          <w:shd w:val="clear" w:color="auto" w:fill="FFFFFF"/>
        </w:rPr>
        <w:t xml:space="preserve"> (Дж. Лондон).</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xml:space="preserve">... </w:t>
      </w:r>
      <w:r w:rsidRPr="004B2D69">
        <w:rPr>
          <w:rFonts w:ascii="Times New Roman" w:eastAsia="Calibri" w:hAnsi="Times New Roman" w:cs="Times New Roman"/>
          <w:i/>
          <w:sz w:val="32"/>
          <w:szCs w:val="32"/>
          <w:shd w:val="clear" w:color="auto" w:fill="FFFFFF"/>
        </w:rPr>
        <w:t>чему его друзья очень радовались, хотя до сей поры не знали, что у него не всё обстоит благополучно</w:t>
      </w:r>
      <w:r w:rsidRPr="004B2D69">
        <w:rPr>
          <w:rFonts w:ascii="Times New Roman" w:eastAsia="Calibri" w:hAnsi="Times New Roman" w:cs="Times New Roman"/>
          <w:sz w:val="32"/>
          <w:szCs w:val="32"/>
          <w:shd w:val="clear" w:color="auto" w:fill="FFFFFF"/>
        </w:rPr>
        <w:t xml:space="preserve"> (Ч. Диккенс).</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shd w:val="clear" w:color="auto" w:fill="FFFFFF"/>
        </w:rPr>
        <w:t>Если бы Эбнер Шатт и знал об этом, пользы ему было бы м</w:t>
      </w:r>
      <w:r w:rsidRPr="004B2D69">
        <w:rPr>
          <w:rFonts w:ascii="Times New Roman" w:eastAsia="Calibri" w:hAnsi="Times New Roman" w:cs="Times New Roman"/>
          <w:i/>
          <w:sz w:val="32"/>
          <w:szCs w:val="32"/>
          <w:shd w:val="clear" w:color="auto" w:fill="FFFFFF"/>
        </w:rPr>
        <w:t>а</w:t>
      </w:r>
      <w:r w:rsidRPr="004B2D69">
        <w:rPr>
          <w:rFonts w:ascii="Times New Roman" w:eastAsia="Calibri" w:hAnsi="Times New Roman" w:cs="Times New Roman"/>
          <w:i/>
          <w:sz w:val="32"/>
          <w:szCs w:val="32"/>
          <w:shd w:val="clear" w:color="auto" w:fill="FFFFFF"/>
        </w:rPr>
        <w:t>ло</w:t>
      </w:r>
      <w:r w:rsidRPr="004B2D69">
        <w:rPr>
          <w:rFonts w:ascii="Times New Roman" w:eastAsia="Calibri" w:hAnsi="Times New Roman" w:cs="Times New Roman"/>
          <w:sz w:val="32"/>
          <w:szCs w:val="32"/>
          <w:shd w:val="clear" w:color="auto" w:fill="FFFFFF"/>
        </w:rPr>
        <w:t xml:space="preserve"> (Дж. Лондон).</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shd w:val="clear" w:color="auto" w:fill="FFFFFF"/>
        </w:rPr>
        <w:t>И даже если вы объясните всё ему, он не решится предл</w:t>
      </w:r>
      <w:r w:rsidRPr="004B2D69">
        <w:rPr>
          <w:rFonts w:ascii="Times New Roman" w:eastAsia="Calibri" w:hAnsi="Times New Roman" w:cs="Times New Roman"/>
          <w:i/>
          <w:sz w:val="32"/>
          <w:szCs w:val="32"/>
          <w:shd w:val="clear" w:color="auto" w:fill="FFFFFF"/>
        </w:rPr>
        <w:t>о</w:t>
      </w:r>
      <w:r w:rsidRPr="004B2D69">
        <w:rPr>
          <w:rFonts w:ascii="Times New Roman" w:eastAsia="Calibri" w:hAnsi="Times New Roman" w:cs="Times New Roman"/>
          <w:i/>
          <w:sz w:val="32"/>
          <w:szCs w:val="32"/>
          <w:shd w:val="clear" w:color="auto" w:fill="FFFFFF"/>
        </w:rPr>
        <w:t>жить человеку</w:t>
      </w:r>
      <w:r w:rsidRPr="004B2D69">
        <w:rPr>
          <w:rFonts w:ascii="Times New Roman" w:eastAsia="Calibri" w:hAnsi="Times New Roman" w:cs="Times New Roman"/>
          <w:sz w:val="32"/>
          <w:szCs w:val="32"/>
          <w:shd w:val="clear" w:color="auto" w:fill="FFFFFF"/>
        </w:rPr>
        <w:t>... (С. Моэм).</w:t>
      </w:r>
    </w:p>
    <w:p w:rsidR="007D4014" w:rsidRPr="004B2D69" w:rsidRDefault="007D4014" w:rsidP="00DC275E">
      <w:pPr>
        <w:widowControl w:val="0"/>
        <w:tabs>
          <w:tab w:val="left" w:pos="4776"/>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Уступительный член включается в доминирующий член с п</w:t>
      </w:r>
      <w:r w:rsidRPr="004B2D69">
        <w:rPr>
          <w:rFonts w:ascii="Times New Roman" w:eastAsia="Calibri" w:hAnsi="Times New Roman" w:cs="Times New Roman"/>
          <w:sz w:val="32"/>
          <w:szCs w:val="32"/>
          <w:shd w:val="clear" w:color="auto" w:fill="FFFFFF"/>
        </w:rPr>
        <w:t>о</w:t>
      </w:r>
      <w:r w:rsidRPr="004B2D69">
        <w:rPr>
          <w:rFonts w:ascii="Times New Roman" w:eastAsia="Calibri" w:hAnsi="Times New Roman" w:cs="Times New Roman"/>
          <w:sz w:val="32"/>
          <w:szCs w:val="32"/>
          <w:shd w:val="clear" w:color="auto" w:fill="FFFFFF"/>
        </w:rPr>
        <w:t>мощью</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shd w:val="clear" w:color="auto" w:fill="FFFFFF"/>
        </w:rPr>
        <w:t>уступительных союзов «если», «даже если», «даже хотя».</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Все эти союзы, передавая общее значение уступительности, могут быть взаимозаменяемы, например:</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shd w:val="clear" w:color="auto" w:fill="FFFFFF"/>
        </w:rPr>
        <w:t>И даже если (если/хотя/даже хотя) он упадёт, он не перест</w:t>
      </w:r>
      <w:r w:rsidRPr="004B2D69">
        <w:rPr>
          <w:rFonts w:ascii="Times New Roman" w:eastAsia="Calibri" w:hAnsi="Times New Roman" w:cs="Times New Roman"/>
          <w:i/>
          <w:sz w:val="32"/>
          <w:szCs w:val="32"/>
          <w:shd w:val="clear" w:color="auto" w:fill="FFFFFF"/>
        </w:rPr>
        <w:t>а</w:t>
      </w:r>
      <w:r w:rsidRPr="004B2D69">
        <w:rPr>
          <w:rFonts w:ascii="Times New Roman" w:eastAsia="Calibri" w:hAnsi="Times New Roman" w:cs="Times New Roman"/>
          <w:i/>
          <w:sz w:val="32"/>
          <w:szCs w:val="32"/>
          <w:shd w:val="clear" w:color="auto" w:fill="FFFFFF"/>
        </w:rPr>
        <w:t>нет бороться…</w:t>
      </w:r>
      <w:r w:rsidRPr="004B2D69">
        <w:rPr>
          <w:rFonts w:ascii="Times New Roman" w:eastAsia="Calibri" w:hAnsi="Times New Roman" w:cs="Times New Roman"/>
          <w:sz w:val="32"/>
          <w:szCs w:val="32"/>
          <w:shd w:val="clear" w:color="auto" w:fill="FFFFFF"/>
        </w:rPr>
        <w:t xml:space="preserve"> (Дж. Лондон).</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В уступительных высказываниях данной группы подчинител</w:t>
      </w:r>
      <w:r w:rsidRPr="004B2D69">
        <w:rPr>
          <w:rFonts w:ascii="Times New Roman" w:eastAsia="Calibri" w:hAnsi="Times New Roman" w:cs="Times New Roman"/>
          <w:sz w:val="32"/>
          <w:szCs w:val="32"/>
          <w:shd w:val="clear" w:color="auto" w:fill="FFFFFF"/>
        </w:rPr>
        <w:t>ь</w:t>
      </w:r>
      <w:r w:rsidRPr="004B2D69">
        <w:rPr>
          <w:rFonts w:ascii="Times New Roman" w:eastAsia="Calibri" w:hAnsi="Times New Roman" w:cs="Times New Roman"/>
          <w:sz w:val="32"/>
          <w:szCs w:val="32"/>
          <w:shd w:val="clear" w:color="auto" w:fill="FFFFFF"/>
        </w:rPr>
        <w:t>ный член конструкции может занимать любую позицию по отн</w:t>
      </w:r>
      <w:r w:rsidRPr="004B2D69">
        <w:rPr>
          <w:rFonts w:ascii="Times New Roman" w:eastAsia="Calibri" w:hAnsi="Times New Roman" w:cs="Times New Roman"/>
          <w:sz w:val="32"/>
          <w:szCs w:val="32"/>
          <w:shd w:val="clear" w:color="auto" w:fill="FFFFFF"/>
        </w:rPr>
        <w:t>о</w:t>
      </w:r>
      <w:r w:rsidRPr="004B2D69">
        <w:rPr>
          <w:rFonts w:ascii="Times New Roman" w:eastAsia="Calibri" w:hAnsi="Times New Roman" w:cs="Times New Roman"/>
          <w:sz w:val="32"/>
          <w:szCs w:val="32"/>
          <w:shd w:val="clear" w:color="auto" w:fill="FFFFFF"/>
        </w:rPr>
        <w:t>шению к главному члену, например:</w:t>
      </w:r>
    </w:p>
    <w:p w:rsidR="007D4014" w:rsidRPr="004B2D69" w:rsidRDefault="00E240E2"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1) препозицию</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shd w:val="clear" w:color="auto" w:fill="FFFFFF"/>
        </w:rPr>
        <w:t>Хотя пришла холодная зима, мистер Форд всё ещё копался в своём сарае</w:t>
      </w:r>
      <w:r w:rsidRPr="004B2D69">
        <w:rPr>
          <w:rFonts w:ascii="Times New Roman" w:eastAsia="Calibri" w:hAnsi="Times New Roman" w:cs="Times New Roman"/>
          <w:sz w:val="32"/>
          <w:szCs w:val="32"/>
          <w:shd w:val="clear" w:color="auto" w:fill="FFFFFF"/>
        </w:rPr>
        <w:t xml:space="preserve"> (Дж. Лондон)</w:t>
      </w:r>
      <w:r w:rsidR="00E240E2" w:rsidRPr="004B2D69">
        <w:rPr>
          <w:rFonts w:ascii="Times New Roman" w:eastAsia="Calibri" w:hAnsi="Times New Roman" w:cs="Times New Roman"/>
          <w:sz w:val="32"/>
          <w:szCs w:val="32"/>
          <w:shd w:val="clear" w:color="auto" w:fill="FFFFFF"/>
        </w:rPr>
        <w:t>;</w:t>
      </w:r>
    </w:p>
    <w:p w:rsidR="007D4014" w:rsidRPr="004B2D69" w:rsidRDefault="00E240E2"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2) интерпозицию</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shd w:val="clear" w:color="auto" w:fill="FFFFFF"/>
        </w:rPr>
        <w:t>Этот вечно жаждущий мученик, хотя и жил на юге, прину</w:t>
      </w:r>
      <w:r w:rsidRPr="004B2D69">
        <w:rPr>
          <w:rFonts w:ascii="Times New Roman" w:eastAsia="Calibri" w:hAnsi="Times New Roman" w:cs="Times New Roman"/>
          <w:i/>
          <w:sz w:val="32"/>
          <w:szCs w:val="32"/>
          <w:shd w:val="clear" w:color="auto" w:fill="FFFFFF"/>
        </w:rPr>
        <w:t>ж</w:t>
      </w:r>
      <w:r w:rsidRPr="004B2D69">
        <w:rPr>
          <w:rFonts w:ascii="Times New Roman" w:eastAsia="Calibri" w:hAnsi="Times New Roman" w:cs="Times New Roman"/>
          <w:i/>
          <w:sz w:val="32"/>
          <w:szCs w:val="32"/>
          <w:shd w:val="clear" w:color="auto" w:fill="FFFFFF"/>
        </w:rPr>
        <w:t>дён был выполнять обязанности простого матроса</w:t>
      </w:r>
      <w:r w:rsidR="00E240E2" w:rsidRPr="004B2D69">
        <w:rPr>
          <w:rFonts w:ascii="Times New Roman" w:eastAsia="Calibri" w:hAnsi="Times New Roman" w:cs="Times New Roman"/>
          <w:sz w:val="32"/>
          <w:szCs w:val="32"/>
          <w:shd w:val="clear" w:color="auto" w:fill="FFFFFF"/>
        </w:rPr>
        <w:t xml:space="preserve"> (Дж. Лондон)</w:t>
      </w:r>
    </w:p>
    <w:p w:rsidR="007D4014" w:rsidRPr="004B2D69" w:rsidRDefault="00E240E2"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3) постпозицию</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w:t>
      </w:r>
      <w:r w:rsidRPr="004B2D69">
        <w:rPr>
          <w:rFonts w:ascii="Times New Roman" w:eastAsia="Calibri" w:hAnsi="Times New Roman" w:cs="Times New Roman"/>
          <w:i/>
          <w:sz w:val="32"/>
          <w:szCs w:val="32"/>
          <w:shd w:val="clear" w:color="auto" w:fill="FFFFFF"/>
        </w:rPr>
        <w:t>. пальцы оголённых рук всё сильнее мёрзли, хотя он ещё мог двигать ими</w:t>
      </w:r>
      <w:r w:rsidRPr="004B2D69">
        <w:rPr>
          <w:rFonts w:ascii="Times New Roman" w:eastAsia="Calibri" w:hAnsi="Times New Roman" w:cs="Times New Roman"/>
          <w:sz w:val="32"/>
          <w:szCs w:val="32"/>
          <w:shd w:val="clear" w:color="auto" w:fill="FFFFFF"/>
        </w:rPr>
        <w:t xml:space="preserve"> (Дж. Лондон).</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 xml:space="preserve">Для </w:t>
      </w:r>
      <w:r w:rsidRPr="004B2D69">
        <w:rPr>
          <w:rFonts w:ascii="Times New Roman" w:eastAsia="Calibri" w:hAnsi="Times New Roman" w:cs="Times New Roman"/>
          <w:sz w:val="32"/>
          <w:szCs w:val="32"/>
          <w:u w:val="single"/>
          <w:shd w:val="clear" w:color="auto" w:fill="FFFFFF"/>
        </w:rPr>
        <w:t>уступительного члена</w:t>
      </w:r>
      <w:r w:rsidRPr="004B2D69">
        <w:rPr>
          <w:rFonts w:ascii="Times New Roman" w:eastAsia="Calibri" w:hAnsi="Times New Roman" w:cs="Times New Roman"/>
          <w:sz w:val="32"/>
          <w:szCs w:val="32"/>
          <w:shd w:val="clear" w:color="auto" w:fill="FFFFFF"/>
        </w:rPr>
        <w:t xml:space="preserve">, вводимого союзами “(даже) если”, обычно характерна препозиция по отношению к </w:t>
      </w:r>
      <w:r w:rsidRPr="004B2D69">
        <w:rPr>
          <w:rFonts w:ascii="Times New Roman" w:eastAsia="Calibri" w:hAnsi="Times New Roman" w:cs="Times New Roman"/>
          <w:sz w:val="32"/>
          <w:szCs w:val="32"/>
          <w:u w:val="single"/>
          <w:shd w:val="clear" w:color="auto" w:fill="FFFFFF"/>
        </w:rPr>
        <w:t>доминирующиму члену</w:t>
      </w:r>
      <w:r w:rsidRPr="004B2D69">
        <w:rPr>
          <w:rFonts w:ascii="Times New Roman" w:eastAsia="Calibri" w:hAnsi="Times New Roman" w:cs="Times New Roman"/>
          <w:sz w:val="32"/>
          <w:szCs w:val="32"/>
          <w:shd w:val="clear" w:color="auto" w:fill="FFFFFF"/>
        </w:rPr>
        <w:t>: сначала упоминается не до конца ясное предположение о наличии уступительного действия, затем утверждается само де</w:t>
      </w:r>
      <w:r w:rsidRPr="004B2D69">
        <w:rPr>
          <w:rFonts w:ascii="Times New Roman" w:eastAsia="Calibri" w:hAnsi="Times New Roman" w:cs="Times New Roman"/>
          <w:sz w:val="32"/>
          <w:szCs w:val="32"/>
          <w:shd w:val="clear" w:color="auto" w:fill="FFFFFF"/>
        </w:rPr>
        <w:t>й</w:t>
      </w:r>
      <w:r w:rsidRPr="004B2D69">
        <w:rPr>
          <w:rFonts w:ascii="Times New Roman" w:eastAsia="Calibri" w:hAnsi="Times New Roman" w:cs="Times New Roman"/>
          <w:sz w:val="32"/>
          <w:szCs w:val="32"/>
          <w:shd w:val="clear" w:color="auto" w:fill="FFFFFF"/>
        </w:rPr>
        <w:t>ствие, например:</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shd w:val="clear" w:color="auto" w:fill="FFFFFF"/>
        </w:rPr>
        <w:t>Если бы Эбнер Шатт и знал об этом, пользы ему было бы м</w:t>
      </w:r>
      <w:r w:rsidRPr="004B2D69">
        <w:rPr>
          <w:rFonts w:ascii="Times New Roman" w:eastAsia="Calibri" w:hAnsi="Times New Roman" w:cs="Times New Roman"/>
          <w:i/>
          <w:sz w:val="32"/>
          <w:szCs w:val="32"/>
          <w:shd w:val="clear" w:color="auto" w:fill="FFFFFF"/>
        </w:rPr>
        <w:t>а</w:t>
      </w:r>
      <w:r w:rsidRPr="004B2D69">
        <w:rPr>
          <w:rFonts w:ascii="Times New Roman" w:eastAsia="Calibri" w:hAnsi="Times New Roman" w:cs="Times New Roman"/>
          <w:i/>
          <w:sz w:val="32"/>
          <w:szCs w:val="32"/>
          <w:shd w:val="clear" w:color="auto" w:fill="FFFFFF"/>
        </w:rPr>
        <w:t>ло</w:t>
      </w:r>
      <w:r w:rsidRPr="004B2D69">
        <w:rPr>
          <w:rFonts w:ascii="Times New Roman" w:eastAsia="Calibri" w:hAnsi="Times New Roman" w:cs="Times New Roman"/>
          <w:sz w:val="32"/>
          <w:szCs w:val="32"/>
          <w:shd w:val="clear" w:color="auto" w:fill="FFFFFF"/>
        </w:rPr>
        <w:t xml:space="preserve"> (Дж. Лондон). </w:t>
      </w:r>
    </w:p>
    <w:p w:rsidR="007D4014" w:rsidRPr="004B2D69" w:rsidRDefault="007D4014" w:rsidP="00DC275E">
      <w:pPr>
        <w:widowControl w:val="0"/>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Уступительный член, вводимый союзами “(даже) если” обесп</w:t>
      </w:r>
      <w:r w:rsidRPr="004B2D69">
        <w:rPr>
          <w:rFonts w:ascii="Times New Roman" w:eastAsia="Calibri" w:hAnsi="Times New Roman" w:cs="Times New Roman"/>
          <w:sz w:val="32"/>
          <w:szCs w:val="32"/>
          <w:shd w:val="clear" w:color="auto" w:fill="FFFFFF"/>
        </w:rPr>
        <w:t>е</w:t>
      </w:r>
      <w:r w:rsidRPr="004B2D69">
        <w:rPr>
          <w:rFonts w:ascii="Times New Roman" w:eastAsia="Calibri" w:hAnsi="Times New Roman" w:cs="Times New Roman"/>
          <w:sz w:val="32"/>
          <w:szCs w:val="32"/>
          <w:shd w:val="clear" w:color="auto" w:fill="FFFFFF"/>
        </w:rPr>
        <w:t xml:space="preserve">чивает наилучшую передачу сомнения в данном уступительном </w:t>
      </w:r>
      <w:r w:rsidRPr="004B2D69">
        <w:rPr>
          <w:rFonts w:ascii="Times New Roman" w:eastAsia="Calibri" w:hAnsi="Times New Roman" w:cs="Times New Roman"/>
          <w:sz w:val="32"/>
          <w:szCs w:val="32"/>
          <w:shd w:val="clear" w:color="auto" w:fill="FFFFFF"/>
        </w:rPr>
        <w:lastRenderedPageBreak/>
        <w:t>действии, отчего подчиненность уступительного члена становится структурно очевидной, например:</w:t>
      </w:r>
    </w:p>
    <w:p w:rsidR="007D4014" w:rsidRPr="004B2D69" w:rsidRDefault="007D4014" w:rsidP="00DC275E">
      <w:pPr>
        <w:widowControl w:val="0"/>
        <w:spacing w:after="0" w:line="240" w:lineRule="auto"/>
        <w:ind w:firstLine="567"/>
        <w:jc w:val="center"/>
        <w:rPr>
          <w:rFonts w:ascii="Times New Roman" w:eastAsia="Calibri" w:hAnsi="Times New Roman" w:cs="Times New Roman"/>
          <w:sz w:val="32"/>
          <w:szCs w:val="32"/>
        </w:rPr>
      </w:pPr>
      <w:r w:rsidRPr="004B2D69">
        <w:rPr>
          <w:rFonts w:ascii="Times New Roman" w:eastAsia="Calibri" w:hAnsi="Times New Roman" w:cs="Times New Roman"/>
          <w:sz w:val="32"/>
          <w:szCs w:val="32"/>
          <w:shd w:val="clear" w:color="auto" w:fill="FFFFFF"/>
        </w:rPr>
        <w:t>Хотя она понимала, что...</w:t>
      </w:r>
    </w:p>
    <w:p w:rsidR="007D4014" w:rsidRPr="004B2D69" w:rsidRDefault="007D4014" w:rsidP="00DC275E">
      <w:pPr>
        <w:widowControl w:val="0"/>
        <w:spacing w:after="0" w:line="240" w:lineRule="auto"/>
        <w:ind w:firstLine="567"/>
        <w:jc w:val="center"/>
        <w:rPr>
          <w:rFonts w:ascii="Times New Roman" w:eastAsia="Calibri" w:hAnsi="Times New Roman" w:cs="Times New Roman"/>
          <w:i/>
          <w:iCs/>
          <w:sz w:val="32"/>
          <w:szCs w:val="32"/>
          <w:shd w:val="clear" w:color="auto" w:fill="FFFFFF"/>
        </w:rPr>
      </w:pPr>
      <w:r w:rsidRPr="004B2D69">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5DF032BE" wp14:editId="62D7822E">
                <wp:simplePos x="0" y="0"/>
                <wp:positionH relativeFrom="column">
                  <wp:posOffset>3044190</wp:posOffset>
                </wp:positionH>
                <wp:positionV relativeFrom="paragraph">
                  <wp:posOffset>40640</wp:posOffset>
                </wp:positionV>
                <wp:extent cx="495300" cy="104775"/>
                <wp:effectExtent l="0" t="0" r="19050" b="28575"/>
                <wp:wrapNone/>
                <wp:docPr id="13" name="Блок-схема: объединение 13"/>
                <wp:cNvGraphicFramePr/>
                <a:graphic xmlns:a="http://schemas.openxmlformats.org/drawingml/2006/main">
                  <a:graphicData uri="http://schemas.microsoft.com/office/word/2010/wordprocessingShape">
                    <wps:wsp>
                      <wps:cNvSpPr/>
                      <wps:spPr>
                        <a:xfrm>
                          <a:off x="0" y="0"/>
                          <a:ext cx="495300" cy="104775"/>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AC3FCCE" id="Блок-схема: объединение 13" o:spid="_x0000_s1026" type="#_x0000_t128" style="position:absolute;margin-left:239.7pt;margin-top:3.2pt;width:39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kzSsqAIAACgFAAAOAAAAZHJzL2Uyb0RvYy54bWysVM1u2zAMvg/YOwi6t3bSZG2NOkWWIMOA ri3QDj0zshwbkCVNUuJ0tx122W1vsgErMGzrnsF9o1Gy05+1p2E+yKJIfhQ/kjo4XFeCrLixpZIp 7W3HlHDJVFbKRUrfns+29iixDmQGQkme0ktu6eHo+bODWie8rwolMm4Igkib1DqlhXM6iSLLCl6B 3VaaS1TmylTgUDSLKDNQI3olon4cv4hqZTJtFOPW4um0VdJRwM9zztxJnlvuiEgp3s2F1YR17tdo dADJwoAuStZdA/7hFhWUEoPeQk3BAVma8hFUVTKjrMrdNlNVpPK8ZDzkgNn04r+yOStA85ALkmP1 LU32/8Gy49WpIWWGtduhREKFNWo+Nz+b382PrZsPNx+bq+ZX8yUhePD15hNK35rvzTX+r/F/RdAL Kay1TRDpTJ+aTrK49Xysc1P5P2ZK1oH2y1va+doRhoeD/eFOjMVhqOrFg93doceM7py1se4VVxXx m5TmQtWTAox7w83C8wMJrI6sa502xv7YKlFms1KIIJjFfCIMWQH2wmC213s57eI8MBOS1CntDwfh SoA9mQtweLtKI0tWLigBscBmZ86E2A+87RNBQvACMt6GHsb4bSK35iHbBzg+iynYonUJqs5FSI/H Q293SXv6W8L9bq6yS6ypUW2zW81mJaIdgXWnYLC7kWqcWHeCi6cyparbUVIo8/6pc2+PTYdaSmqc FiTi3RIMp0S8ltiO+73BwI9XEAbD3T4K5r5mfl8jl9VEYRF6+DZoFrbe3onNNjequsDBHvuoqALJ MHZLeSdMXDvF+DQwPh4HMxwpDe5InmnmwT1Pnsfz9QUY3TWPw647VpvJetQ5ra33lGq8dCovQ1vd 8Yql8gKOYyha93T4eb8vB6u7B270BwAA//8DAFBLAwQUAAYACAAAACEA3jvv1t4AAAAIAQAADwAA AGRycy9kb3ducmV2LnhtbEyPzU7DMBCE70i8g7VI3KjT0N80mwoqEBcOtPQBXNtNosZrK3bb9O1Z TnDaXc1o9ptyPbhOXGwfW08I41EGwpL2pqUaYf/9/rQAEZMiozpPFuFmI6yr+7tSFcZfaWsvu1QL DqFYKIQmpVBIGXVjnYojHyyxdvS9U4nPvpamV1cOd53Ms2wmnWqJPzQq2E1j9Wl3dgibsD+Nv57f PvSxftV5/BxuWdgiPj4MLysQyQ7pzwy/+IwOFTMd/JlMFB3CZL6csBVhxoP16XTOywEhz5cgq1L+ L1D9AAAA//8DAFBLAQItABQABgAIAAAAIQC2gziS/gAAAOEBAAATAAAAAAAAAAAAAAAAAAAAAABb Q29udGVudF9UeXBlc10ueG1sUEsBAi0AFAAGAAgAAAAhADj9If/WAAAAlAEAAAsAAAAAAAAAAAAA AAAALwEAAF9yZWxzLy5yZWxzUEsBAi0AFAAGAAgAAAAhAOOTNKyoAgAAKAUAAA4AAAAAAAAAAAAA AAAALgIAAGRycy9lMm9Eb2MueG1sUEsBAi0AFAAGAAgAAAAhAN4779beAAAACAEAAA8AAAAAAAAA AAAAAAAAAgUAAGRycy9kb3ducmV2LnhtbFBLBQYAAAAABAAEAPMAAAANBgAAAAA= " fillcolor="#4f81bd" strokecolor="#385d8a" strokeweight="2pt"/>
            </w:pict>
          </mc:Fallback>
        </mc:AlternateContent>
      </w:r>
    </w:p>
    <w:p w:rsidR="007D4014" w:rsidRPr="004B2D69" w:rsidRDefault="007D4014" w:rsidP="00DC275E">
      <w:pPr>
        <w:widowControl w:val="0"/>
        <w:spacing w:after="0" w:line="240" w:lineRule="auto"/>
        <w:ind w:firstLine="567"/>
        <w:jc w:val="center"/>
        <w:rPr>
          <w:rFonts w:ascii="Times New Roman" w:eastAsia="Calibri" w:hAnsi="Times New Roman" w:cs="Times New Roman"/>
          <w:iCs/>
          <w:sz w:val="32"/>
          <w:szCs w:val="32"/>
          <w:shd w:val="clear" w:color="auto" w:fill="FFFFFF"/>
        </w:rPr>
      </w:pPr>
      <w:r w:rsidRPr="004B2D69">
        <w:rPr>
          <w:rFonts w:ascii="Times New Roman" w:eastAsia="Calibri" w:hAnsi="Times New Roman" w:cs="Times New Roman"/>
          <w:iCs/>
          <w:sz w:val="32"/>
          <w:szCs w:val="32"/>
          <w:shd w:val="clear" w:color="auto" w:fill="FFFFFF"/>
        </w:rPr>
        <w:t>Хотя понимая, что...</w:t>
      </w:r>
    </w:p>
    <w:p w:rsidR="007D4014" w:rsidRPr="004B2D69" w:rsidRDefault="007D4014" w:rsidP="00DC275E">
      <w:pPr>
        <w:widowControl w:val="0"/>
        <w:spacing w:after="0" w:line="240" w:lineRule="auto"/>
        <w:ind w:firstLine="567"/>
        <w:jc w:val="center"/>
        <w:rPr>
          <w:rFonts w:ascii="Times New Roman" w:eastAsia="Calibri" w:hAnsi="Times New Roman" w:cs="Times New Roman"/>
          <w:i/>
          <w:iCs/>
          <w:sz w:val="32"/>
          <w:szCs w:val="32"/>
          <w:shd w:val="clear" w:color="auto" w:fill="FFFFFF"/>
        </w:rPr>
      </w:pPr>
      <w:r w:rsidRPr="004B2D69">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0AA12C7" wp14:editId="179F1DA2">
                <wp:simplePos x="0" y="0"/>
                <wp:positionH relativeFrom="column">
                  <wp:posOffset>3015615</wp:posOffset>
                </wp:positionH>
                <wp:positionV relativeFrom="paragraph">
                  <wp:posOffset>74930</wp:posOffset>
                </wp:positionV>
                <wp:extent cx="495300" cy="104775"/>
                <wp:effectExtent l="0" t="0" r="19050" b="28575"/>
                <wp:wrapNone/>
                <wp:docPr id="14" name="Блок-схема: объединение 14"/>
                <wp:cNvGraphicFramePr/>
                <a:graphic xmlns:a="http://schemas.openxmlformats.org/drawingml/2006/main">
                  <a:graphicData uri="http://schemas.microsoft.com/office/word/2010/wordprocessingShape">
                    <wps:wsp>
                      <wps:cNvSpPr/>
                      <wps:spPr>
                        <a:xfrm>
                          <a:off x="0" y="0"/>
                          <a:ext cx="495300" cy="104775"/>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4C3EA4" id="Блок-схема: объединение 14" o:spid="_x0000_s1026" type="#_x0000_t128" style="position:absolute;margin-left:237.45pt;margin-top:5.9pt;width:3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2SGOqAIAACgFAAAOAAAAZHJzL2Uyb0RvYy54bWysVM1uEzEQviPxDpbv7SZhQ9uomyokCkIq baUW9Tzxen8kr21sJ5ty49ALN94EJCohoDzD9o0Yezf9oT0h9uD1eGa+8Xwz4/2DdSXIihtbKpnQ /naPEi6ZSkuZJ/Td2XxrlxLrQKYglOQJveCWHoyfP9uv9YgPVKFEyg1BEGlHtU5o4ZweRZFlBa/A bivNJSozZSpwKJo8Sg3UiF6JaNDrvYxqZVJtFOPW4umsVdJxwM8yztxxllnuiEgo3s2F1YR14ddo vA+j3IAuStZdA/7hFhWUEoPeQs3AAVma8hFUVTKjrMrcNlNVpLKsZDzkgNn0e39lc1qA5iEXJMfq W5rs/4NlR6sTQ8oUaxdTIqHCGjWfm5/N7+bH1s3Hm8vmqvnVfBkRPPh68wmlb8335hr/1/i/IuiF FNbajhDpVJ+YTrK49XysM1P5P2ZK1oH2i1va+doRhofx3vBFD4vDUNXvxTs7Q48Z3TlrY91rriri NwnNhKqnBRj3lpvc8wMjWB1a1zptjP2xVaJM56UQQTD5YioMWQH2Qjzf7b+adXEemAlJ6oQOhnG4 EmBPZgIc3q7SyJKVOSUgcmx25kyI/cDbPhEkBC8g5W3oYQ+/TeTWPGT7AMdnMQNbtC5B1bkI6fF4 6O0uaU9/S7jfLVR6gTU1qm12q9m8RLRDsO4EDHY3Uo0T645x8VQmVHU7SgplPjx17u2x6VBLSY3T gkS8X4LhlIg3Ettxrx/HfryCEA93BiiY+5rFfY1cVlOFRejj26BZ2Hp7JzbbzKjqHAd74qOiCiTD 2C3lnTB17RTj08D4ZBLMcKQ0uEN5qpkH9zx5Hs/W52B01zwOu+5IbSbrUee0tt5TqsnSqawMbXXH K5bKCziOoWjd0+Hn/b4crO4euPEfAAAA//8DAFBLAwQUAAYACAAAACEAcQhtxt4AAAAJAQAADwAA AGRycy9kb3ducmV2LnhtbEyPwU7DMBBE70j8g7VI3KiTtIUS4lRQgbj0QEs/wLW3SdR4bcVum/49 ywmOO/M0O1MtR9eLMw6x86Qgn2QgkIy3HTUKdt8fDwsQMWmyuveECq4YYVnf3lS6tP5CGzxvUyM4 hGKpFbQphVLKaFp0Ok58QGLv4AenE59DI+2gLxzuellk2aN0uiP+0OqAqxbNcXtyClZhd8y/pu+f 5tC8mSKux2sWNkrd342vLyASjukPht/6XB1q7rT3J7JR9ApmT7NnRtnIeQID83nBwl5BsZiCrCv5 f0H9AwAA//8DAFBLAQItABQABgAIAAAAIQC2gziS/gAAAOEBAAATAAAAAAAAAAAAAAAAAAAAAABb Q29udGVudF9UeXBlc10ueG1sUEsBAi0AFAAGAAgAAAAhADj9If/WAAAAlAEAAAsAAAAAAAAAAAAA AAAALwEAAF9yZWxzLy5yZWxzUEsBAi0AFAAGAAgAAAAhAE/ZIY6oAgAAKAUAAA4AAAAAAAAAAAAA AAAALgIAAGRycy9lMm9Eb2MueG1sUEsBAi0AFAAGAAgAAAAhAHEIbcbeAAAACQEAAA8AAAAAAAAA AAAAAAAAAgUAAGRycy9kb3ducmV2LnhtbFBLBQYAAAAABAAEAPMAAAANBgAAAAA= " fillcolor="#4f81bd" strokecolor="#385d8a" strokeweight="2pt"/>
            </w:pict>
          </mc:Fallback>
        </mc:AlternateContent>
      </w:r>
    </w:p>
    <w:p w:rsidR="007D4014" w:rsidRPr="004B2D69" w:rsidRDefault="007D4014" w:rsidP="00DC275E">
      <w:pPr>
        <w:widowControl w:val="0"/>
        <w:spacing w:after="0" w:line="240" w:lineRule="auto"/>
        <w:ind w:firstLine="567"/>
        <w:jc w:val="center"/>
        <w:rPr>
          <w:rFonts w:ascii="Times New Roman" w:eastAsia="Calibri" w:hAnsi="Times New Roman" w:cs="Times New Roman"/>
          <w:iCs/>
          <w:sz w:val="32"/>
          <w:szCs w:val="32"/>
          <w:shd w:val="clear" w:color="auto" w:fill="FFFFFF"/>
        </w:rPr>
      </w:pPr>
      <w:r w:rsidRPr="004B2D69">
        <w:rPr>
          <w:rFonts w:ascii="Times New Roman" w:eastAsia="Calibri" w:hAnsi="Times New Roman" w:cs="Times New Roman"/>
          <w:iCs/>
          <w:sz w:val="32"/>
          <w:szCs w:val="32"/>
          <w:shd w:val="clear" w:color="auto" w:fill="FFFFFF"/>
        </w:rPr>
        <w:t>Понимая, что...</w:t>
      </w:r>
    </w:p>
    <w:p w:rsidR="007D4014" w:rsidRPr="004B2D69" w:rsidRDefault="007D4014" w:rsidP="00DC275E">
      <w:pPr>
        <w:widowControl w:val="0"/>
        <w:spacing w:after="0" w:line="240" w:lineRule="auto"/>
        <w:ind w:firstLine="567"/>
        <w:jc w:val="both"/>
        <w:rPr>
          <w:rFonts w:ascii="Times New Roman" w:eastAsia="Calibri" w:hAnsi="Times New Roman" w:cs="Times New Roman"/>
          <w:iCs/>
          <w:sz w:val="32"/>
          <w:szCs w:val="32"/>
          <w:shd w:val="clear" w:color="auto" w:fill="FFFFFF"/>
        </w:rPr>
      </w:pPr>
      <w:r w:rsidRPr="004B2D69">
        <w:rPr>
          <w:rFonts w:ascii="Times New Roman" w:eastAsia="Calibri" w:hAnsi="Times New Roman" w:cs="Times New Roman"/>
          <w:iCs/>
          <w:sz w:val="32"/>
          <w:szCs w:val="32"/>
          <w:u w:val="single"/>
          <w:shd w:val="clear" w:color="auto" w:fill="FFFFFF"/>
        </w:rPr>
        <w:t>Трансформация стирания</w:t>
      </w:r>
      <w:r w:rsidRPr="004B2D69">
        <w:rPr>
          <w:rFonts w:ascii="Times New Roman" w:eastAsia="Calibri" w:hAnsi="Times New Roman" w:cs="Times New Roman"/>
          <w:iCs/>
          <w:sz w:val="32"/>
          <w:szCs w:val="32"/>
          <w:shd w:val="clear" w:color="auto" w:fill="FFFFFF"/>
        </w:rPr>
        <w:t xml:space="preserve"> может быть проведена только при условии односубъектности уступительного и доминирующего чл</w:t>
      </w:r>
      <w:r w:rsidRPr="004B2D69">
        <w:rPr>
          <w:rFonts w:ascii="Times New Roman" w:eastAsia="Calibri" w:hAnsi="Times New Roman" w:cs="Times New Roman"/>
          <w:iCs/>
          <w:sz w:val="32"/>
          <w:szCs w:val="32"/>
          <w:shd w:val="clear" w:color="auto" w:fill="FFFFFF"/>
        </w:rPr>
        <w:t>е</w:t>
      </w:r>
      <w:r w:rsidRPr="004B2D69">
        <w:rPr>
          <w:rFonts w:ascii="Times New Roman" w:eastAsia="Calibri" w:hAnsi="Times New Roman" w:cs="Times New Roman"/>
          <w:iCs/>
          <w:sz w:val="32"/>
          <w:szCs w:val="32"/>
          <w:shd w:val="clear" w:color="auto" w:fill="FFFFFF"/>
        </w:rPr>
        <w:t>нов. Интерпозиция уступительного члена благоприятствует более контрастному выражению уступительности, поскольку оба глагола находятся в позиционной близости.</w:t>
      </w:r>
    </w:p>
    <w:p w:rsidR="007D4014" w:rsidRPr="004B2D69" w:rsidRDefault="007D4014" w:rsidP="00DC275E">
      <w:pPr>
        <w:widowControl w:val="0"/>
        <w:spacing w:after="0" w:line="240" w:lineRule="auto"/>
        <w:ind w:firstLine="567"/>
        <w:jc w:val="both"/>
        <w:rPr>
          <w:rFonts w:ascii="Times New Roman" w:eastAsia="Calibri" w:hAnsi="Times New Roman" w:cs="Times New Roman"/>
          <w:iCs/>
          <w:sz w:val="32"/>
          <w:szCs w:val="32"/>
          <w:shd w:val="clear" w:color="auto" w:fill="FFFFFF"/>
        </w:rPr>
      </w:pPr>
      <w:r w:rsidRPr="004B2D69">
        <w:rPr>
          <w:rFonts w:ascii="Times New Roman" w:eastAsia="Calibri" w:hAnsi="Times New Roman" w:cs="Times New Roman"/>
          <w:iCs/>
          <w:sz w:val="32"/>
          <w:szCs w:val="32"/>
          <w:shd w:val="clear" w:color="auto" w:fill="FFFFFF"/>
        </w:rPr>
        <w:t>Постпозицию уступительный член занимает в том случае, к</w:t>
      </w:r>
      <w:r w:rsidRPr="004B2D69">
        <w:rPr>
          <w:rFonts w:ascii="Times New Roman" w:eastAsia="Calibri" w:hAnsi="Times New Roman" w:cs="Times New Roman"/>
          <w:iCs/>
          <w:sz w:val="32"/>
          <w:szCs w:val="32"/>
          <w:shd w:val="clear" w:color="auto" w:fill="FFFFFF"/>
        </w:rPr>
        <w:t>о</w:t>
      </w:r>
      <w:r w:rsidRPr="004B2D69">
        <w:rPr>
          <w:rFonts w:ascii="Times New Roman" w:eastAsia="Calibri" w:hAnsi="Times New Roman" w:cs="Times New Roman"/>
          <w:iCs/>
          <w:sz w:val="32"/>
          <w:szCs w:val="32"/>
          <w:shd w:val="clear" w:color="auto" w:fill="FFFFFF"/>
        </w:rPr>
        <w:t>гда «лексический и синтаксический контекст нуждается в воспо</w:t>
      </w:r>
      <w:r w:rsidRPr="004B2D69">
        <w:rPr>
          <w:rFonts w:ascii="Times New Roman" w:eastAsia="Calibri" w:hAnsi="Times New Roman" w:cs="Times New Roman"/>
          <w:iCs/>
          <w:sz w:val="32"/>
          <w:szCs w:val="32"/>
          <w:shd w:val="clear" w:color="auto" w:fill="FFFFFF"/>
        </w:rPr>
        <w:t>л</w:t>
      </w:r>
      <w:r w:rsidRPr="004B2D69">
        <w:rPr>
          <w:rFonts w:ascii="Times New Roman" w:eastAsia="Calibri" w:hAnsi="Times New Roman" w:cs="Times New Roman"/>
          <w:iCs/>
          <w:sz w:val="32"/>
          <w:szCs w:val="32"/>
          <w:shd w:val="clear" w:color="auto" w:fill="FFFFFF"/>
        </w:rPr>
        <w:t>нении из лексического синтаксического контекста главного члена», например [3, с. 15]:</w:t>
      </w:r>
    </w:p>
    <w:p w:rsidR="007D4014" w:rsidRPr="004B2D69" w:rsidRDefault="007D4014" w:rsidP="00DC275E">
      <w:pPr>
        <w:widowControl w:val="0"/>
        <w:spacing w:after="0" w:line="240" w:lineRule="auto"/>
        <w:ind w:firstLine="567"/>
        <w:jc w:val="both"/>
        <w:rPr>
          <w:rFonts w:ascii="Times New Roman" w:eastAsia="Calibri" w:hAnsi="Times New Roman" w:cs="Times New Roman"/>
          <w:iCs/>
          <w:sz w:val="32"/>
          <w:szCs w:val="32"/>
          <w:shd w:val="clear" w:color="auto" w:fill="FFFFFF"/>
        </w:rPr>
      </w:pPr>
      <w:r w:rsidRPr="004B2D69">
        <w:rPr>
          <w:rFonts w:ascii="Times New Roman" w:eastAsia="Calibri" w:hAnsi="Times New Roman" w:cs="Times New Roman"/>
          <w:i/>
          <w:iCs/>
          <w:sz w:val="32"/>
          <w:szCs w:val="32"/>
          <w:shd w:val="clear" w:color="auto" w:fill="FFFFFF"/>
        </w:rPr>
        <w:t xml:space="preserve">Эти люди мне показались очень робкими, хотя я мало их знал </w:t>
      </w:r>
      <w:r w:rsidRPr="004B2D69">
        <w:rPr>
          <w:rFonts w:ascii="Times New Roman" w:eastAsia="Calibri" w:hAnsi="Times New Roman" w:cs="Times New Roman"/>
          <w:iCs/>
          <w:sz w:val="32"/>
          <w:szCs w:val="32"/>
          <w:shd w:val="clear" w:color="auto" w:fill="FFFFFF"/>
        </w:rPr>
        <w:t xml:space="preserve">(Дж. </w:t>
      </w:r>
      <w:r w:rsidRPr="004B2D69">
        <w:rPr>
          <w:rFonts w:ascii="Times New Roman" w:eastAsia="Calibri" w:hAnsi="Times New Roman" w:cs="Times New Roman"/>
          <w:sz w:val="32"/>
          <w:szCs w:val="32"/>
          <w:shd w:val="clear" w:color="auto" w:fill="FFFFFF"/>
        </w:rPr>
        <w:t>Лондон).</w:t>
      </w:r>
    </w:p>
    <w:p w:rsidR="007D4014" w:rsidRPr="004B2D69" w:rsidRDefault="007D4014" w:rsidP="00DC275E">
      <w:pPr>
        <w:widowControl w:val="0"/>
        <w:spacing w:after="0" w:line="240" w:lineRule="auto"/>
        <w:ind w:firstLine="567"/>
        <w:jc w:val="both"/>
        <w:rPr>
          <w:rFonts w:ascii="Times New Roman" w:eastAsia="Calibri" w:hAnsi="Times New Roman" w:cs="Times New Roman"/>
          <w:iCs/>
          <w:sz w:val="32"/>
          <w:szCs w:val="32"/>
          <w:shd w:val="clear" w:color="auto" w:fill="FFFFFF"/>
        </w:rPr>
      </w:pPr>
      <w:r w:rsidRPr="004B2D69">
        <w:rPr>
          <w:rFonts w:ascii="Times New Roman" w:eastAsia="Calibri" w:hAnsi="Times New Roman" w:cs="Times New Roman"/>
          <w:iCs/>
          <w:sz w:val="32"/>
          <w:szCs w:val="32"/>
          <w:shd w:val="clear" w:color="auto" w:fill="FFFFFF"/>
        </w:rPr>
        <w:t>Каждая из этих позиций уступительного члена не является структурно обязательной; общий уступительный смысл предлож</w:t>
      </w:r>
      <w:r w:rsidRPr="004B2D69">
        <w:rPr>
          <w:rFonts w:ascii="Times New Roman" w:eastAsia="Calibri" w:hAnsi="Times New Roman" w:cs="Times New Roman"/>
          <w:iCs/>
          <w:sz w:val="32"/>
          <w:szCs w:val="32"/>
          <w:shd w:val="clear" w:color="auto" w:fill="FFFFFF"/>
        </w:rPr>
        <w:t>е</w:t>
      </w:r>
      <w:r w:rsidRPr="004B2D69">
        <w:rPr>
          <w:rFonts w:ascii="Times New Roman" w:eastAsia="Calibri" w:hAnsi="Times New Roman" w:cs="Times New Roman"/>
          <w:iCs/>
          <w:sz w:val="32"/>
          <w:szCs w:val="32"/>
          <w:shd w:val="clear" w:color="auto" w:fill="FFFFFF"/>
        </w:rPr>
        <w:t>ния не изменяется от перемены позиции уступительного члена о</w:t>
      </w:r>
      <w:r w:rsidRPr="004B2D69">
        <w:rPr>
          <w:rFonts w:ascii="Times New Roman" w:eastAsia="Calibri" w:hAnsi="Times New Roman" w:cs="Times New Roman"/>
          <w:iCs/>
          <w:sz w:val="32"/>
          <w:szCs w:val="32"/>
          <w:shd w:val="clear" w:color="auto" w:fill="FFFFFF"/>
        </w:rPr>
        <w:t>т</w:t>
      </w:r>
      <w:r w:rsidRPr="004B2D69">
        <w:rPr>
          <w:rFonts w:ascii="Times New Roman" w:eastAsia="Calibri" w:hAnsi="Times New Roman" w:cs="Times New Roman"/>
          <w:iCs/>
          <w:sz w:val="32"/>
          <w:szCs w:val="32"/>
          <w:shd w:val="clear" w:color="auto" w:fill="FFFFFF"/>
        </w:rPr>
        <w:t>носительно доминирующего члена.</w:t>
      </w:r>
    </w:p>
    <w:p w:rsidR="007D4014" w:rsidRPr="004B2D69" w:rsidRDefault="007D4014" w:rsidP="00DC275E">
      <w:pPr>
        <w:widowControl w:val="0"/>
        <w:spacing w:after="0" w:line="240" w:lineRule="auto"/>
        <w:ind w:firstLine="567"/>
        <w:jc w:val="both"/>
        <w:rPr>
          <w:rFonts w:ascii="Times New Roman" w:eastAsia="Calibri" w:hAnsi="Times New Roman" w:cs="Times New Roman"/>
          <w:b/>
          <w:iCs/>
          <w:sz w:val="32"/>
          <w:szCs w:val="32"/>
          <w:shd w:val="clear" w:color="auto" w:fill="FFFFFF"/>
        </w:rPr>
      </w:pPr>
    </w:p>
    <w:p w:rsidR="007D4014" w:rsidRPr="004B2D69" w:rsidRDefault="007D4014" w:rsidP="004A7B55">
      <w:pPr>
        <w:widowControl w:val="0"/>
        <w:tabs>
          <w:tab w:val="left" w:pos="567"/>
        </w:tabs>
        <w:spacing w:after="0" w:line="240" w:lineRule="auto"/>
        <w:ind w:left="567" w:hanging="567"/>
        <w:jc w:val="both"/>
        <w:rPr>
          <w:rFonts w:ascii="Times New Roman" w:eastAsia="Calibri" w:hAnsi="Times New Roman" w:cs="Times New Roman"/>
          <w:b/>
          <w:iCs/>
          <w:sz w:val="28"/>
          <w:szCs w:val="28"/>
          <w:shd w:val="clear" w:color="auto" w:fill="FFFFFF"/>
        </w:rPr>
      </w:pPr>
      <w:r w:rsidRPr="004B2D69">
        <w:rPr>
          <w:rFonts w:ascii="Times New Roman" w:eastAsia="Calibri" w:hAnsi="Times New Roman" w:cs="Times New Roman"/>
          <w:b/>
          <w:iCs/>
          <w:sz w:val="28"/>
          <w:szCs w:val="28"/>
          <w:shd w:val="clear" w:color="auto" w:fill="FFFFFF"/>
        </w:rPr>
        <w:t>Литература:</w:t>
      </w:r>
    </w:p>
    <w:p w:rsidR="007D4014" w:rsidRPr="004B2D69" w:rsidRDefault="007D4014" w:rsidP="007D0A81">
      <w:pPr>
        <w:pStyle w:val="af1"/>
        <w:widowControl w:val="0"/>
        <w:numPr>
          <w:ilvl w:val="0"/>
          <w:numId w:val="54"/>
        </w:numPr>
        <w:tabs>
          <w:tab w:val="left" w:pos="567"/>
        </w:tabs>
        <w:spacing w:after="0" w:line="240" w:lineRule="auto"/>
        <w:ind w:left="567" w:hanging="567"/>
        <w:jc w:val="both"/>
        <w:rPr>
          <w:rFonts w:ascii="Times New Roman" w:hAnsi="Times New Roman"/>
          <w:sz w:val="28"/>
          <w:szCs w:val="28"/>
        </w:rPr>
      </w:pPr>
      <w:r w:rsidRPr="004B2D69">
        <w:rPr>
          <w:rFonts w:ascii="Times New Roman" w:hAnsi="Times New Roman"/>
          <w:sz w:val="28"/>
          <w:szCs w:val="28"/>
          <w:shd w:val="clear" w:color="auto" w:fill="FFFFFF"/>
        </w:rPr>
        <w:t>Иофик Л.Л. Некоторые особенности сложноподчинённого предложения в современном английском языке // Уч. зап. ЛГУ, 1988. - Вып. 36: Ге</w:t>
      </w:r>
      <w:r w:rsidRPr="004B2D69">
        <w:rPr>
          <w:rFonts w:ascii="Times New Roman" w:hAnsi="Times New Roman"/>
          <w:sz w:val="28"/>
          <w:szCs w:val="28"/>
          <w:shd w:val="clear" w:color="auto" w:fill="FFFFFF"/>
        </w:rPr>
        <w:t>р</w:t>
      </w:r>
      <w:r w:rsidRPr="004B2D69">
        <w:rPr>
          <w:rFonts w:ascii="Times New Roman" w:hAnsi="Times New Roman"/>
          <w:sz w:val="28"/>
          <w:szCs w:val="28"/>
          <w:shd w:val="clear" w:color="auto" w:fill="FFFFFF"/>
        </w:rPr>
        <w:t>манское языкознание. – Л., 1988. - 264 с.</w:t>
      </w:r>
    </w:p>
    <w:p w:rsidR="007D4014" w:rsidRPr="004B2D69" w:rsidRDefault="007D4014" w:rsidP="007D0A81">
      <w:pPr>
        <w:pStyle w:val="af1"/>
        <w:widowControl w:val="0"/>
        <w:numPr>
          <w:ilvl w:val="0"/>
          <w:numId w:val="54"/>
        </w:numPr>
        <w:tabs>
          <w:tab w:val="left" w:pos="567"/>
        </w:tabs>
        <w:spacing w:after="0" w:line="240" w:lineRule="auto"/>
        <w:ind w:left="567" w:hanging="567"/>
        <w:jc w:val="both"/>
        <w:rPr>
          <w:rFonts w:ascii="Times New Roman" w:hAnsi="Times New Roman"/>
          <w:sz w:val="28"/>
          <w:szCs w:val="28"/>
        </w:rPr>
      </w:pPr>
      <w:r w:rsidRPr="004B2D69">
        <w:rPr>
          <w:rFonts w:ascii="Times New Roman" w:hAnsi="Times New Roman"/>
          <w:sz w:val="28"/>
          <w:szCs w:val="28"/>
          <w:shd w:val="clear" w:color="auto" w:fill="FFFFFF"/>
        </w:rPr>
        <w:t xml:space="preserve">Кубик М. Изъяснительные конструкции: и способы их порождения. - </w:t>
      </w:r>
      <w:r w:rsidRPr="004B2D69">
        <w:rPr>
          <w:rFonts w:ascii="Times New Roman" w:hAnsi="Times New Roman"/>
          <w:sz w:val="28"/>
          <w:szCs w:val="28"/>
          <w:shd w:val="clear" w:color="auto" w:fill="FFFFFF"/>
          <w:lang w:val="en-US"/>
        </w:rPr>
        <w:t>Praha</w:t>
      </w:r>
      <w:r w:rsidRPr="004B2D69">
        <w:rPr>
          <w:rFonts w:ascii="Times New Roman" w:hAnsi="Times New Roman"/>
          <w:sz w:val="28"/>
          <w:szCs w:val="28"/>
          <w:shd w:val="clear" w:color="auto" w:fill="FFFFFF"/>
        </w:rPr>
        <w:t xml:space="preserve">: </w:t>
      </w:r>
      <w:r w:rsidRPr="004B2D69">
        <w:rPr>
          <w:rFonts w:ascii="Times New Roman" w:hAnsi="Times New Roman"/>
          <w:sz w:val="28"/>
          <w:szCs w:val="28"/>
          <w:shd w:val="clear" w:color="auto" w:fill="FFFFFF"/>
          <w:lang w:val="en-US"/>
        </w:rPr>
        <w:t>Universita</w:t>
      </w:r>
      <w:r w:rsidRPr="004B2D69">
        <w:rPr>
          <w:rFonts w:ascii="Times New Roman" w:hAnsi="Times New Roman"/>
          <w:sz w:val="28"/>
          <w:szCs w:val="28"/>
          <w:shd w:val="clear" w:color="auto" w:fill="FFFFFF"/>
        </w:rPr>
        <w:t xml:space="preserve"> </w:t>
      </w:r>
      <w:r w:rsidRPr="004B2D69">
        <w:rPr>
          <w:rFonts w:ascii="Times New Roman" w:hAnsi="Times New Roman"/>
          <w:sz w:val="28"/>
          <w:szCs w:val="28"/>
          <w:shd w:val="clear" w:color="auto" w:fill="FFFFFF"/>
          <w:lang w:val="en-US"/>
        </w:rPr>
        <w:t>Karlova</w:t>
      </w:r>
      <w:r w:rsidRPr="004B2D69">
        <w:rPr>
          <w:rFonts w:ascii="Times New Roman" w:hAnsi="Times New Roman"/>
          <w:sz w:val="28"/>
          <w:szCs w:val="28"/>
          <w:shd w:val="clear" w:color="auto" w:fill="FFFFFF"/>
        </w:rPr>
        <w:t>, 1977. - 253 с.</w:t>
      </w:r>
    </w:p>
    <w:p w:rsidR="007D4014" w:rsidRPr="004B2D69" w:rsidRDefault="007D4014" w:rsidP="007D0A81">
      <w:pPr>
        <w:pStyle w:val="af1"/>
        <w:widowControl w:val="0"/>
        <w:numPr>
          <w:ilvl w:val="0"/>
          <w:numId w:val="54"/>
        </w:numPr>
        <w:tabs>
          <w:tab w:val="left" w:pos="567"/>
        </w:tabs>
        <w:spacing w:after="0" w:line="240" w:lineRule="auto"/>
        <w:ind w:left="567" w:hanging="567"/>
        <w:jc w:val="both"/>
        <w:rPr>
          <w:rFonts w:ascii="Times New Roman" w:hAnsi="Times New Roman"/>
          <w:sz w:val="28"/>
          <w:szCs w:val="28"/>
        </w:rPr>
      </w:pPr>
      <w:r w:rsidRPr="004B2D69">
        <w:rPr>
          <w:rFonts w:ascii="Times New Roman" w:hAnsi="Times New Roman"/>
          <w:sz w:val="28"/>
          <w:szCs w:val="28"/>
          <w:shd w:val="clear" w:color="auto" w:fill="FFFFFF"/>
        </w:rPr>
        <w:t>Михалёв А.Ф. Сложные предложения с уступительным значением в с</w:t>
      </w:r>
      <w:r w:rsidRPr="004B2D69">
        <w:rPr>
          <w:rFonts w:ascii="Times New Roman" w:hAnsi="Times New Roman"/>
          <w:sz w:val="28"/>
          <w:szCs w:val="28"/>
          <w:shd w:val="clear" w:color="auto" w:fill="FFFFFF"/>
        </w:rPr>
        <w:t>о</w:t>
      </w:r>
      <w:r w:rsidRPr="004B2D69">
        <w:rPr>
          <w:rFonts w:ascii="Times New Roman" w:hAnsi="Times New Roman"/>
          <w:sz w:val="28"/>
          <w:szCs w:val="28"/>
          <w:shd w:val="clear" w:color="auto" w:fill="FFFFFF"/>
        </w:rPr>
        <w:t>временном английском языке. - М.,</w:t>
      </w:r>
      <w:r w:rsidRPr="004B2D69">
        <w:rPr>
          <w:rFonts w:ascii="Times New Roman" w:hAnsi="Times New Roman"/>
          <w:sz w:val="28"/>
          <w:szCs w:val="28"/>
        </w:rPr>
        <w:t xml:space="preserve"> </w:t>
      </w:r>
      <w:r w:rsidRPr="004B2D69">
        <w:rPr>
          <w:rFonts w:ascii="Times New Roman" w:hAnsi="Times New Roman"/>
          <w:sz w:val="28"/>
          <w:szCs w:val="28"/>
          <w:shd w:val="clear" w:color="auto" w:fill="FFFFFF"/>
        </w:rPr>
        <w:t>1998. - 228 с.</w:t>
      </w:r>
    </w:p>
    <w:p w:rsidR="007D4014" w:rsidRPr="004B2D69" w:rsidRDefault="007D4014" w:rsidP="007D0A81">
      <w:pPr>
        <w:pStyle w:val="af1"/>
        <w:widowControl w:val="0"/>
        <w:numPr>
          <w:ilvl w:val="0"/>
          <w:numId w:val="54"/>
        </w:numPr>
        <w:tabs>
          <w:tab w:val="left" w:pos="567"/>
        </w:tabs>
        <w:spacing w:after="0" w:line="240" w:lineRule="auto"/>
        <w:ind w:left="567" w:hanging="567"/>
        <w:jc w:val="both"/>
        <w:rPr>
          <w:rFonts w:ascii="Times New Roman" w:hAnsi="Times New Roman"/>
          <w:sz w:val="28"/>
          <w:szCs w:val="28"/>
        </w:rPr>
      </w:pPr>
      <w:r w:rsidRPr="004B2D69">
        <w:rPr>
          <w:rFonts w:ascii="Times New Roman" w:hAnsi="Times New Roman"/>
          <w:sz w:val="28"/>
          <w:szCs w:val="28"/>
          <w:shd w:val="clear" w:color="auto" w:fill="FFFFFF"/>
        </w:rPr>
        <w:t>Пешковский А. М. Русский синтаксис в научном освещении. - М., 2016. - 432 с.</w:t>
      </w:r>
    </w:p>
    <w:p w:rsidR="007D4014" w:rsidRPr="004B2D69" w:rsidRDefault="007D4014" w:rsidP="007D0A81">
      <w:pPr>
        <w:pStyle w:val="af1"/>
        <w:widowControl w:val="0"/>
        <w:numPr>
          <w:ilvl w:val="0"/>
          <w:numId w:val="54"/>
        </w:numPr>
        <w:tabs>
          <w:tab w:val="left" w:pos="567"/>
        </w:tabs>
        <w:spacing w:after="0" w:line="240" w:lineRule="auto"/>
        <w:ind w:left="567" w:hanging="567"/>
        <w:jc w:val="both"/>
        <w:rPr>
          <w:rFonts w:ascii="Times New Roman" w:hAnsi="Times New Roman"/>
          <w:sz w:val="28"/>
          <w:szCs w:val="28"/>
        </w:rPr>
      </w:pPr>
      <w:r w:rsidRPr="004B2D69">
        <w:rPr>
          <w:rFonts w:ascii="Times New Roman" w:hAnsi="Times New Roman"/>
          <w:sz w:val="28"/>
          <w:szCs w:val="28"/>
          <w:shd w:val="clear" w:color="auto" w:fill="FFFFFF"/>
        </w:rPr>
        <w:t>Почепцов Г.Г. Конструктивный анализ структуры предложения. - М.: Высшая школа, 1981. - 191 с.</w:t>
      </w:r>
    </w:p>
    <w:p w:rsidR="007D4014" w:rsidRPr="004B2D69" w:rsidRDefault="007D4014" w:rsidP="007D0A81">
      <w:pPr>
        <w:pStyle w:val="af1"/>
        <w:widowControl w:val="0"/>
        <w:numPr>
          <w:ilvl w:val="0"/>
          <w:numId w:val="54"/>
        </w:numPr>
        <w:tabs>
          <w:tab w:val="left" w:pos="567"/>
        </w:tabs>
        <w:spacing w:after="0" w:line="240" w:lineRule="auto"/>
        <w:ind w:left="567" w:hanging="567"/>
        <w:jc w:val="both"/>
        <w:rPr>
          <w:rFonts w:ascii="Times New Roman" w:hAnsi="Times New Roman"/>
          <w:spacing w:val="-4"/>
          <w:sz w:val="28"/>
          <w:szCs w:val="28"/>
        </w:rPr>
      </w:pPr>
      <w:r w:rsidRPr="004B2D69">
        <w:rPr>
          <w:rFonts w:ascii="Times New Roman" w:hAnsi="Times New Roman"/>
          <w:spacing w:val="-4"/>
          <w:sz w:val="28"/>
          <w:szCs w:val="28"/>
          <w:shd w:val="clear" w:color="auto" w:fill="FFFFFF"/>
        </w:rPr>
        <w:t>Поспелов Н.С. Сложноподчиненное предложение и его структурные типы. // Вопросы синтаксиса с</w:t>
      </w:r>
      <w:r w:rsidR="00E240E2" w:rsidRPr="004B2D69">
        <w:rPr>
          <w:rFonts w:ascii="Times New Roman" w:hAnsi="Times New Roman"/>
          <w:spacing w:val="-4"/>
          <w:sz w:val="28"/>
          <w:szCs w:val="28"/>
          <w:shd w:val="clear" w:color="auto" w:fill="FFFFFF"/>
        </w:rPr>
        <w:t>овременного русского языка. – М.,</w:t>
      </w:r>
      <w:r w:rsidRPr="004B2D69">
        <w:rPr>
          <w:rFonts w:ascii="Times New Roman" w:hAnsi="Times New Roman"/>
          <w:spacing w:val="-4"/>
          <w:sz w:val="28"/>
          <w:szCs w:val="28"/>
          <w:shd w:val="clear" w:color="auto" w:fill="FFFFFF"/>
        </w:rPr>
        <w:t xml:space="preserve"> 2006. - С. 21-50.</w:t>
      </w:r>
    </w:p>
    <w:p w:rsidR="00D145EB" w:rsidRPr="004B2D69" w:rsidRDefault="00D145EB" w:rsidP="004A7B55">
      <w:pPr>
        <w:spacing w:after="0" w:line="240" w:lineRule="auto"/>
        <w:ind w:firstLine="709"/>
        <w:jc w:val="both"/>
        <w:rPr>
          <w:rFonts w:ascii="Times New Roman" w:eastAsia="Calibri" w:hAnsi="Times New Roman" w:cs="Times New Roman"/>
          <w:sz w:val="28"/>
          <w:szCs w:val="28"/>
        </w:rPr>
      </w:pPr>
    </w:p>
    <w:p w:rsidR="006747D1" w:rsidRPr="004B2D69" w:rsidRDefault="006747D1" w:rsidP="00DC275E">
      <w:pPr>
        <w:spacing w:after="0" w:line="240" w:lineRule="auto"/>
        <w:ind w:firstLine="543"/>
        <w:jc w:val="right"/>
        <w:rPr>
          <w:rFonts w:ascii="Times New Roman" w:eastAsia="Calibri" w:hAnsi="Times New Roman" w:cs="Times New Roman"/>
          <w:b/>
          <w:bCs/>
          <w:i/>
          <w:sz w:val="32"/>
          <w:szCs w:val="32"/>
        </w:rPr>
      </w:pPr>
    </w:p>
    <w:p w:rsidR="00881507" w:rsidRPr="000D1AF9" w:rsidRDefault="00881507">
      <w:pPr>
        <w:rPr>
          <w:rFonts w:ascii="Times New Roman" w:eastAsia="Calibri" w:hAnsi="Times New Roman" w:cs="Times New Roman"/>
          <w:b/>
          <w:bCs/>
          <w:i/>
          <w:sz w:val="32"/>
          <w:szCs w:val="32"/>
        </w:rPr>
      </w:pPr>
      <w:r w:rsidRPr="000D1AF9">
        <w:rPr>
          <w:rFonts w:ascii="Times New Roman" w:eastAsia="Calibri" w:hAnsi="Times New Roman" w:cs="Times New Roman"/>
          <w:b/>
          <w:bCs/>
          <w:i/>
          <w:sz w:val="32"/>
          <w:szCs w:val="32"/>
        </w:rPr>
        <w:br w:type="page"/>
      </w:r>
    </w:p>
    <w:p w:rsidR="00D145EB" w:rsidRPr="004B2D69" w:rsidRDefault="00D145EB" w:rsidP="00DC275E">
      <w:pPr>
        <w:spacing w:after="0" w:line="240" w:lineRule="auto"/>
        <w:ind w:firstLine="543"/>
        <w:jc w:val="right"/>
        <w:rPr>
          <w:rFonts w:ascii="Times New Roman" w:eastAsia="Calibri" w:hAnsi="Times New Roman" w:cs="Times New Roman"/>
          <w:b/>
          <w:bCs/>
          <w:i/>
          <w:sz w:val="32"/>
          <w:szCs w:val="32"/>
        </w:rPr>
      </w:pPr>
      <w:r w:rsidRPr="004B2D69">
        <w:rPr>
          <w:rFonts w:ascii="Times New Roman" w:eastAsia="Calibri" w:hAnsi="Times New Roman" w:cs="Times New Roman"/>
          <w:b/>
          <w:bCs/>
          <w:i/>
          <w:sz w:val="32"/>
          <w:szCs w:val="32"/>
          <w:lang w:val="en-US"/>
        </w:rPr>
        <w:lastRenderedPageBreak/>
        <w:t>Bolat</w:t>
      </w:r>
      <w:r w:rsidRPr="004B2D69">
        <w:rPr>
          <w:rFonts w:ascii="Times New Roman" w:eastAsia="Calibri" w:hAnsi="Times New Roman" w:cs="Times New Roman"/>
          <w:b/>
          <w:bCs/>
          <w:i/>
          <w:sz w:val="32"/>
          <w:szCs w:val="32"/>
        </w:rPr>
        <w:t xml:space="preserve"> </w:t>
      </w:r>
      <w:r w:rsidRPr="004B2D69">
        <w:rPr>
          <w:rFonts w:ascii="Times New Roman" w:eastAsia="Calibri" w:hAnsi="Times New Roman" w:cs="Times New Roman"/>
          <w:b/>
          <w:bCs/>
          <w:i/>
          <w:sz w:val="32"/>
          <w:szCs w:val="32"/>
          <w:lang w:val="en-US"/>
        </w:rPr>
        <w:t>Alina</w:t>
      </w:r>
    </w:p>
    <w:p w:rsidR="00D145EB" w:rsidRPr="004B2D69" w:rsidRDefault="00D145EB" w:rsidP="00DC275E">
      <w:pPr>
        <w:spacing w:after="0" w:line="240" w:lineRule="auto"/>
        <w:ind w:firstLine="543"/>
        <w:jc w:val="right"/>
        <w:rPr>
          <w:rFonts w:ascii="Times New Roman" w:eastAsia="Calibri" w:hAnsi="Times New Roman" w:cs="Times New Roman"/>
          <w:bCs/>
          <w:i/>
          <w:sz w:val="32"/>
          <w:szCs w:val="32"/>
        </w:rPr>
      </w:pPr>
      <w:r w:rsidRPr="004B2D69">
        <w:rPr>
          <w:rFonts w:ascii="Times New Roman" w:eastAsia="Calibri" w:hAnsi="Times New Roman" w:cs="Times New Roman"/>
          <w:bCs/>
          <w:i/>
          <w:sz w:val="32"/>
          <w:szCs w:val="32"/>
          <w:lang w:val="en-US"/>
        </w:rPr>
        <w:t>USA</w:t>
      </w:r>
      <w:r w:rsidRPr="004B2D69">
        <w:rPr>
          <w:rFonts w:ascii="Times New Roman" w:eastAsia="Calibri" w:hAnsi="Times New Roman" w:cs="Times New Roman"/>
          <w:bCs/>
          <w:i/>
          <w:sz w:val="32"/>
          <w:szCs w:val="32"/>
        </w:rPr>
        <w:t xml:space="preserve">, </w:t>
      </w:r>
      <w:r w:rsidRPr="004B2D69">
        <w:rPr>
          <w:rFonts w:ascii="Times New Roman" w:eastAsia="Calibri" w:hAnsi="Times New Roman" w:cs="Times New Roman"/>
          <w:bCs/>
          <w:i/>
          <w:sz w:val="32"/>
          <w:szCs w:val="32"/>
          <w:lang w:val="en-US"/>
        </w:rPr>
        <w:t>New</w:t>
      </w:r>
      <w:r w:rsidRPr="004B2D69">
        <w:rPr>
          <w:rFonts w:ascii="Times New Roman" w:eastAsia="Calibri" w:hAnsi="Times New Roman" w:cs="Times New Roman"/>
          <w:bCs/>
          <w:i/>
          <w:sz w:val="32"/>
          <w:szCs w:val="32"/>
        </w:rPr>
        <w:t xml:space="preserve"> </w:t>
      </w:r>
      <w:r w:rsidRPr="004B2D69">
        <w:rPr>
          <w:rFonts w:ascii="Times New Roman" w:eastAsia="Calibri" w:hAnsi="Times New Roman" w:cs="Times New Roman"/>
          <w:bCs/>
          <w:i/>
          <w:sz w:val="32"/>
          <w:szCs w:val="32"/>
          <w:lang w:val="en-US"/>
        </w:rPr>
        <w:t>York</w:t>
      </w:r>
    </w:p>
    <w:p w:rsidR="00D01EA3" w:rsidRPr="004B2D69" w:rsidRDefault="00D01EA3" w:rsidP="00DC275E">
      <w:pPr>
        <w:spacing w:after="0" w:line="240" w:lineRule="auto"/>
        <w:ind w:firstLine="543"/>
        <w:jc w:val="center"/>
        <w:rPr>
          <w:rFonts w:ascii="Times New Roman" w:eastAsia="Calibri" w:hAnsi="Times New Roman" w:cs="Times New Roman"/>
          <w:b/>
          <w:bCs/>
          <w:sz w:val="32"/>
          <w:szCs w:val="32"/>
        </w:rPr>
      </w:pPr>
    </w:p>
    <w:p w:rsidR="00D145EB" w:rsidRPr="004B2D69" w:rsidRDefault="00D145EB" w:rsidP="00DC275E">
      <w:pPr>
        <w:spacing w:after="0" w:line="240" w:lineRule="auto"/>
        <w:jc w:val="center"/>
        <w:rPr>
          <w:rFonts w:ascii="Times New Roman" w:eastAsia="Calibri" w:hAnsi="Times New Roman" w:cs="Times New Roman"/>
          <w:b/>
          <w:bCs/>
          <w:sz w:val="32"/>
          <w:szCs w:val="32"/>
        </w:rPr>
      </w:pPr>
      <w:r w:rsidRPr="004B2D69">
        <w:rPr>
          <w:rFonts w:ascii="Times New Roman" w:eastAsia="Calibri" w:hAnsi="Times New Roman" w:cs="Times New Roman"/>
          <w:b/>
          <w:bCs/>
          <w:sz w:val="32"/>
          <w:szCs w:val="32"/>
        </w:rPr>
        <w:t>НУЛЕВАЯ СВЯЗКА КАК ГРАММАТИЧЕСКОЕ ЯВЛЕНИЕ</w:t>
      </w:r>
    </w:p>
    <w:p w:rsidR="00D145EB" w:rsidRPr="004B2D69" w:rsidRDefault="00D145EB" w:rsidP="00DC275E">
      <w:pPr>
        <w:spacing w:after="0" w:line="240" w:lineRule="auto"/>
        <w:ind w:firstLine="543"/>
        <w:jc w:val="both"/>
        <w:rPr>
          <w:rFonts w:ascii="Times New Roman" w:eastAsia="Calibri" w:hAnsi="Times New Roman" w:cs="Times New Roman"/>
          <w:b/>
          <w:bCs/>
          <w:sz w:val="32"/>
          <w:szCs w:val="32"/>
        </w:rPr>
      </w:pPr>
    </w:p>
    <w:p w:rsidR="00D145EB" w:rsidRPr="004B2D69" w:rsidRDefault="00D145EB" w:rsidP="00DC275E">
      <w:pPr>
        <w:spacing w:after="0" w:line="240" w:lineRule="auto"/>
        <w:ind w:firstLine="543"/>
        <w:jc w:val="both"/>
        <w:rPr>
          <w:rFonts w:ascii="Times New Roman" w:eastAsia="Calibri" w:hAnsi="Times New Roman" w:cs="Times New Roman"/>
          <w:bCs/>
          <w:i/>
          <w:sz w:val="32"/>
          <w:szCs w:val="32"/>
        </w:rPr>
      </w:pPr>
      <w:r w:rsidRPr="004B2D69">
        <w:rPr>
          <w:rFonts w:ascii="Times New Roman" w:eastAsia="Calibri" w:hAnsi="Times New Roman" w:cs="Times New Roman"/>
          <w:b/>
          <w:bCs/>
          <w:i/>
          <w:sz w:val="32"/>
          <w:szCs w:val="32"/>
        </w:rPr>
        <w:t xml:space="preserve">Аннотация. </w:t>
      </w:r>
      <w:r w:rsidRPr="004B2D69">
        <w:rPr>
          <w:rFonts w:ascii="Times New Roman" w:eastAsia="Calibri" w:hAnsi="Times New Roman" w:cs="Times New Roman"/>
          <w:bCs/>
          <w:i/>
          <w:sz w:val="32"/>
          <w:szCs w:val="32"/>
        </w:rPr>
        <w:t xml:space="preserve">Статья посвящена нулевой связке </w:t>
      </w:r>
      <w:r w:rsidRPr="004B2D69">
        <w:rPr>
          <w:rFonts w:ascii="Times New Roman" w:eastAsia="Calibri" w:hAnsi="Times New Roman" w:cs="Times New Roman"/>
          <w:iCs/>
          <w:spacing w:val="-10"/>
          <w:sz w:val="32"/>
          <w:szCs w:val="32"/>
          <w:lang w:val="en-US"/>
        </w:rPr>
        <w:t>be</w:t>
      </w:r>
      <w:r w:rsidRPr="004B2D69">
        <w:rPr>
          <w:rFonts w:ascii="Times New Roman" w:eastAsia="Calibri" w:hAnsi="Times New Roman" w:cs="Times New Roman"/>
          <w:bCs/>
          <w:i/>
          <w:sz w:val="32"/>
          <w:szCs w:val="32"/>
        </w:rPr>
        <w:t xml:space="preserve"> как грамм</w:t>
      </w:r>
      <w:r w:rsidRPr="004B2D69">
        <w:rPr>
          <w:rFonts w:ascii="Times New Roman" w:eastAsia="Calibri" w:hAnsi="Times New Roman" w:cs="Times New Roman"/>
          <w:bCs/>
          <w:i/>
          <w:sz w:val="32"/>
          <w:szCs w:val="32"/>
        </w:rPr>
        <w:t>а</w:t>
      </w:r>
      <w:r w:rsidRPr="004B2D69">
        <w:rPr>
          <w:rFonts w:ascii="Times New Roman" w:eastAsia="Calibri" w:hAnsi="Times New Roman" w:cs="Times New Roman"/>
          <w:bCs/>
          <w:i/>
          <w:sz w:val="32"/>
          <w:szCs w:val="32"/>
        </w:rPr>
        <w:t>тическому явлению в английском языке.</w:t>
      </w:r>
    </w:p>
    <w:p w:rsidR="00D145EB" w:rsidRPr="004B2D69" w:rsidRDefault="00D145EB" w:rsidP="00DC275E">
      <w:pPr>
        <w:spacing w:after="0" w:line="240" w:lineRule="auto"/>
        <w:ind w:firstLine="543"/>
        <w:jc w:val="both"/>
        <w:rPr>
          <w:rFonts w:ascii="Times New Roman" w:eastAsia="Calibri" w:hAnsi="Times New Roman" w:cs="Times New Roman"/>
          <w:bCs/>
          <w:i/>
          <w:sz w:val="32"/>
          <w:szCs w:val="32"/>
        </w:rPr>
      </w:pPr>
      <w:r w:rsidRPr="004B2D69">
        <w:rPr>
          <w:rFonts w:ascii="Times New Roman" w:eastAsia="Calibri" w:hAnsi="Times New Roman" w:cs="Times New Roman"/>
          <w:b/>
          <w:bCs/>
          <w:i/>
          <w:sz w:val="32"/>
          <w:szCs w:val="32"/>
        </w:rPr>
        <w:t xml:space="preserve">Ключевые слова: </w:t>
      </w:r>
      <w:r w:rsidRPr="004B2D69">
        <w:rPr>
          <w:rFonts w:ascii="Times New Roman" w:eastAsia="Calibri" w:hAnsi="Times New Roman" w:cs="Times New Roman"/>
          <w:bCs/>
          <w:i/>
          <w:sz w:val="32"/>
          <w:szCs w:val="32"/>
        </w:rPr>
        <w:t>связка, глагол,</w:t>
      </w:r>
      <w:r w:rsidRPr="004B2D69">
        <w:rPr>
          <w:rFonts w:ascii="Times New Roman" w:eastAsia="Calibri" w:hAnsi="Times New Roman" w:cs="Times New Roman"/>
          <w:b/>
          <w:bCs/>
          <w:i/>
          <w:sz w:val="32"/>
          <w:szCs w:val="32"/>
        </w:rPr>
        <w:t xml:space="preserve"> </w:t>
      </w:r>
      <w:r w:rsidRPr="004B2D69">
        <w:rPr>
          <w:rFonts w:ascii="Times New Roman" w:eastAsia="Calibri" w:hAnsi="Times New Roman" w:cs="Times New Roman"/>
          <w:bCs/>
          <w:i/>
          <w:sz w:val="32"/>
          <w:szCs w:val="32"/>
        </w:rPr>
        <w:t>лингвисты, субстантив в постпозиции, адъективы.</w:t>
      </w:r>
    </w:p>
    <w:p w:rsidR="00D145EB" w:rsidRPr="004B2D69" w:rsidRDefault="00D145EB" w:rsidP="00DC275E">
      <w:pPr>
        <w:spacing w:after="0" w:line="240" w:lineRule="auto"/>
        <w:ind w:firstLine="543"/>
        <w:jc w:val="both"/>
        <w:rPr>
          <w:rFonts w:ascii="Times New Roman" w:eastAsia="Calibri" w:hAnsi="Times New Roman" w:cs="Times New Roman"/>
          <w:bCs/>
          <w:sz w:val="32"/>
          <w:szCs w:val="32"/>
        </w:rPr>
      </w:pP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Одной из характерных особенностей глагола</w:t>
      </w:r>
      <w:r w:rsidRPr="004B2D69">
        <w:rPr>
          <w:rFonts w:ascii="Times New Roman" w:eastAsia="Calibri" w:hAnsi="Times New Roman" w:cs="Times New Roman"/>
          <w:b/>
          <w:bCs/>
          <w:i/>
          <w:iCs/>
          <w:spacing w:val="-10"/>
          <w:sz w:val="32"/>
          <w:szCs w:val="32"/>
          <w:lang w:eastAsia="ru-RU"/>
        </w:rPr>
        <w:t xml:space="preserve"> </w:t>
      </w:r>
      <w:r w:rsidRPr="004B2D69">
        <w:rPr>
          <w:rFonts w:ascii="Times New Roman" w:eastAsia="Calibri" w:hAnsi="Times New Roman" w:cs="Times New Roman"/>
          <w:b/>
          <w:bCs/>
          <w:i/>
          <w:iCs/>
          <w:spacing w:val="-10"/>
          <w:sz w:val="32"/>
          <w:szCs w:val="32"/>
          <w:lang w:val="en-US"/>
        </w:rPr>
        <w:t>be</w:t>
      </w:r>
      <w:r w:rsidRPr="004B2D69">
        <w:rPr>
          <w:rFonts w:ascii="Times New Roman" w:eastAsia="Calibri" w:hAnsi="Times New Roman" w:cs="Times New Roman"/>
          <w:sz w:val="32"/>
          <w:szCs w:val="32"/>
        </w:rPr>
        <w:t xml:space="preserve"> является его опущение. Это грамматическое явление лингвисты называют - н</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левой связкой (</w:t>
      </w:r>
      <w:r w:rsidRPr="004B2D69">
        <w:rPr>
          <w:rFonts w:ascii="Times New Roman" w:eastAsia="Calibri" w:hAnsi="Times New Roman" w:cs="Times New Roman"/>
          <w:b/>
          <w:bCs/>
          <w:i/>
          <w:iCs/>
          <w:spacing w:val="-10"/>
          <w:sz w:val="32"/>
          <w:szCs w:val="32"/>
          <w:lang w:val="en-US"/>
        </w:rPr>
        <w:t>zero</w:t>
      </w:r>
      <w:r w:rsidRPr="004B2D69">
        <w:rPr>
          <w:rFonts w:ascii="Times New Roman" w:eastAsia="Calibri" w:hAnsi="Times New Roman" w:cs="Times New Roman"/>
          <w:b/>
          <w:bCs/>
          <w:i/>
          <w:iCs/>
          <w:spacing w:val="-10"/>
          <w:sz w:val="32"/>
          <w:szCs w:val="32"/>
        </w:rPr>
        <w:t xml:space="preserve"> </w:t>
      </w:r>
      <w:r w:rsidRPr="004B2D69">
        <w:rPr>
          <w:rFonts w:ascii="Times New Roman" w:eastAsia="Calibri" w:hAnsi="Times New Roman" w:cs="Times New Roman"/>
          <w:b/>
          <w:bCs/>
          <w:i/>
          <w:iCs/>
          <w:spacing w:val="-10"/>
          <w:sz w:val="32"/>
          <w:szCs w:val="32"/>
          <w:lang w:val="en-US"/>
        </w:rPr>
        <w:t>copula</w:t>
      </w:r>
      <w:r w:rsidRPr="004B2D69">
        <w:rPr>
          <w:rFonts w:ascii="Times New Roman" w:eastAsia="Calibri" w:hAnsi="Times New Roman" w:cs="Times New Roman"/>
          <w:sz w:val="32"/>
          <w:szCs w:val="32"/>
        </w:rPr>
        <w:t>). Опущение связочного глагола</w:t>
      </w:r>
      <w:r w:rsidRPr="004B2D69">
        <w:rPr>
          <w:rFonts w:ascii="Times New Roman" w:eastAsia="Calibri" w:hAnsi="Times New Roman" w:cs="Times New Roman"/>
          <w:b/>
          <w:bCs/>
          <w:i/>
          <w:iCs/>
          <w:spacing w:val="-10"/>
          <w:sz w:val="32"/>
          <w:szCs w:val="32"/>
          <w:lang w:eastAsia="ru-RU"/>
        </w:rPr>
        <w:t xml:space="preserve"> </w:t>
      </w:r>
      <w:r w:rsidRPr="004B2D69">
        <w:rPr>
          <w:rFonts w:ascii="Times New Roman" w:eastAsia="Calibri" w:hAnsi="Times New Roman" w:cs="Times New Roman"/>
          <w:b/>
          <w:bCs/>
          <w:i/>
          <w:iCs/>
          <w:spacing w:val="-10"/>
          <w:sz w:val="32"/>
          <w:szCs w:val="32"/>
          <w:lang w:val="en-US"/>
        </w:rPr>
        <w:t>be</w:t>
      </w:r>
      <w:r w:rsidRPr="004B2D69">
        <w:rPr>
          <w:rFonts w:ascii="Times New Roman" w:eastAsia="Calibri" w:hAnsi="Times New Roman" w:cs="Times New Roman"/>
          <w:sz w:val="32"/>
          <w:szCs w:val="32"/>
        </w:rPr>
        <w:t xml:space="preserve"> хара</w:t>
      </w:r>
      <w:r w:rsidRPr="004B2D69">
        <w:rPr>
          <w:rFonts w:ascii="Times New Roman" w:eastAsia="Calibri" w:hAnsi="Times New Roman" w:cs="Times New Roman"/>
          <w:sz w:val="32"/>
          <w:szCs w:val="32"/>
        </w:rPr>
        <w:t>к</w:t>
      </w:r>
      <w:r w:rsidRPr="004B2D69">
        <w:rPr>
          <w:rFonts w:ascii="Times New Roman" w:eastAsia="Calibri" w:hAnsi="Times New Roman" w:cs="Times New Roman"/>
          <w:sz w:val="32"/>
          <w:szCs w:val="32"/>
        </w:rPr>
        <w:t>терно для афр</w:t>
      </w:r>
      <w:r w:rsidR="0048176C" w:rsidRPr="004B2D69">
        <w:rPr>
          <w:rFonts w:ascii="Times New Roman" w:eastAsia="Calibri" w:hAnsi="Times New Roman" w:cs="Times New Roman"/>
          <w:sz w:val="32"/>
          <w:szCs w:val="32"/>
        </w:rPr>
        <w:t>о</w:t>
      </w:r>
      <w:r w:rsidR="00E240E2"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американцев. Максимова С.Ю. [5], выделяет сл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дующие случаи опущения глагола</w:t>
      </w:r>
      <w:r w:rsidRPr="004B2D69">
        <w:rPr>
          <w:rFonts w:ascii="Times New Roman" w:eastAsia="Calibri" w:hAnsi="Times New Roman" w:cs="Times New Roman"/>
          <w:b/>
          <w:bCs/>
          <w:i/>
          <w:iCs/>
          <w:spacing w:val="-10"/>
          <w:sz w:val="32"/>
          <w:szCs w:val="32"/>
          <w:lang w:eastAsia="ru-RU"/>
        </w:rPr>
        <w:t xml:space="preserve"> </w:t>
      </w:r>
      <w:r w:rsidRPr="004B2D69">
        <w:rPr>
          <w:rFonts w:ascii="Times New Roman" w:eastAsia="Calibri" w:hAnsi="Times New Roman" w:cs="Times New Roman"/>
          <w:b/>
          <w:bCs/>
          <w:i/>
          <w:iCs/>
          <w:spacing w:val="-10"/>
          <w:sz w:val="32"/>
          <w:szCs w:val="32"/>
          <w:lang w:val="en-US"/>
        </w:rPr>
        <w:t>be</w:t>
      </w:r>
      <w:r w:rsidRPr="004B2D69">
        <w:rPr>
          <w:rFonts w:ascii="Times New Roman" w:eastAsia="Calibri" w:hAnsi="Times New Roman" w:cs="Times New Roman"/>
          <w:b/>
          <w:bCs/>
          <w:i/>
          <w:iCs/>
          <w:spacing w:val="-10"/>
          <w:sz w:val="32"/>
          <w:szCs w:val="32"/>
        </w:rPr>
        <w:t>:</w:t>
      </w:r>
    </w:p>
    <w:p w:rsidR="00D145EB" w:rsidRPr="004B2D69" w:rsidRDefault="00D145EB" w:rsidP="007D0A81">
      <w:pPr>
        <w:numPr>
          <w:ilvl w:val="1"/>
          <w:numId w:val="12"/>
        </w:numPr>
        <w:tabs>
          <w:tab w:val="left" w:pos="674"/>
          <w:tab w:val="left" w:pos="900"/>
        </w:tabs>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перед адъективами, например:</w:t>
      </w:r>
    </w:p>
    <w:p w:rsidR="00D145EB" w:rsidRPr="004B2D69" w:rsidRDefault="00D145EB" w:rsidP="00DC275E">
      <w:pPr>
        <w:tabs>
          <w:tab w:val="left" w:pos="900"/>
        </w:tabs>
        <w:spacing w:after="0" w:line="240" w:lineRule="auto"/>
        <w:ind w:firstLine="543"/>
        <w:jc w:val="both"/>
        <w:rPr>
          <w:rFonts w:ascii="Times New Roman" w:eastAsia="Calibri" w:hAnsi="Times New Roman" w:cs="Times New Roman"/>
          <w:b/>
          <w:bCs/>
          <w:i/>
          <w:iCs/>
          <w:sz w:val="32"/>
          <w:szCs w:val="32"/>
          <w:lang w:val="en-US"/>
        </w:rPr>
      </w:pPr>
      <w:r w:rsidRPr="004B2D69">
        <w:rPr>
          <w:rFonts w:ascii="Times New Roman" w:eastAsia="Calibri" w:hAnsi="Times New Roman" w:cs="Times New Roman"/>
          <w:b/>
          <w:bCs/>
          <w:i/>
          <w:iCs/>
          <w:sz w:val="32"/>
          <w:szCs w:val="32"/>
          <w:lang w:val="en-US"/>
        </w:rPr>
        <w:t>Dey let him marry a good woman dat got lots of prope</w:t>
      </w:r>
      <w:r w:rsidR="00E65B22" w:rsidRPr="004B2D69">
        <w:rPr>
          <w:rFonts w:ascii="Times New Roman" w:eastAsia="Calibri" w:hAnsi="Times New Roman" w:cs="Times New Roman"/>
          <w:b/>
          <w:bCs/>
          <w:i/>
          <w:iCs/>
          <w:sz w:val="32"/>
          <w:szCs w:val="32"/>
          <w:lang w:val="en-US"/>
        </w:rPr>
        <w:t>rty dar, and dey_ all right now</w:t>
      </w:r>
      <w:r w:rsidRPr="004B2D69">
        <w:rPr>
          <w:rFonts w:ascii="Times New Roman" w:eastAsia="Calibri" w:hAnsi="Times New Roman" w:cs="Times New Roman"/>
          <w:b/>
          <w:bCs/>
          <w:i/>
          <w:iCs/>
          <w:sz w:val="32"/>
          <w:szCs w:val="32"/>
          <w:lang w:val="en-US"/>
        </w:rPr>
        <w:t xml:space="preserve"> (Durham H.)</w:t>
      </w:r>
      <w:r w:rsidR="00E65B22" w:rsidRPr="004B2D69">
        <w:rPr>
          <w:rFonts w:ascii="Times New Roman" w:eastAsia="Calibri" w:hAnsi="Times New Roman" w:cs="Times New Roman"/>
          <w:b/>
          <w:bCs/>
          <w:i/>
          <w:iCs/>
          <w:sz w:val="32"/>
          <w:szCs w:val="32"/>
          <w:lang w:val="en-US"/>
        </w:rPr>
        <w:t>.</w:t>
      </w:r>
    </w:p>
    <w:p w:rsidR="00D145EB" w:rsidRPr="004B2D69" w:rsidRDefault="00D145EB" w:rsidP="007D0A81">
      <w:pPr>
        <w:numPr>
          <w:ilvl w:val="1"/>
          <w:numId w:val="12"/>
        </w:numPr>
        <w:tabs>
          <w:tab w:val="left" w:pos="699"/>
          <w:tab w:val="left" w:pos="900"/>
        </w:tabs>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перед локативом (но это происходит довольно редко), например:</w:t>
      </w:r>
    </w:p>
    <w:p w:rsidR="00D145EB" w:rsidRPr="004B2D69" w:rsidRDefault="00D145EB" w:rsidP="00DC275E">
      <w:pPr>
        <w:tabs>
          <w:tab w:val="left" w:pos="900"/>
        </w:tabs>
        <w:spacing w:after="0" w:line="240" w:lineRule="auto"/>
        <w:ind w:firstLine="543"/>
        <w:jc w:val="both"/>
        <w:rPr>
          <w:rFonts w:ascii="Times New Roman" w:eastAsia="Calibri" w:hAnsi="Times New Roman" w:cs="Times New Roman"/>
          <w:b/>
          <w:bCs/>
          <w:i/>
          <w:iCs/>
          <w:sz w:val="32"/>
          <w:szCs w:val="32"/>
        </w:rPr>
      </w:pPr>
      <w:r w:rsidRPr="004B2D69">
        <w:rPr>
          <w:rFonts w:ascii="Times New Roman" w:eastAsia="Calibri" w:hAnsi="Times New Roman" w:cs="Times New Roman"/>
          <w:b/>
          <w:bCs/>
          <w:i/>
          <w:iCs/>
          <w:sz w:val="32"/>
          <w:szCs w:val="32"/>
          <w:lang w:val="en-US"/>
        </w:rPr>
        <w:t>Finger on de trigger and eye on the hawg. (Davis L.)</w:t>
      </w:r>
      <w:r w:rsidR="00E240E2" w:rsidRPr="004B2D69">
        <w:rPr>
          <w:rFonts w:ascii="Times New Roman" w:eastAsia="Calibri" w:hAnsi="Times New Roman" w:cs="Times New Roman"/>
          <w:b/>
          <w:bCs/>
          <w:i/>
          <w:iCs/>
          <w:sz w:val="32"/>
          <w:szCs w:val="32"/>
        </w:rPr>
        <w:t>;</w:t>
      </w:r>
    </w:p>
    <w:p w:rsidR="00D145EB" w:rsidRPr="004B2D69" w:rsidRDefault="00D145EB" w:rsidP="007D0A81">
      <w:pPr>
        <w:numPr>
          <w:ilvl w:val="1"/>
          <w:numId w:val="12"/>
        </w:numPr>
        <w:tabs>
          <w:tab w:val="left" w:pos="810"/>
          <w:tab w:val="left" w:pos="900"/>
        </w:tabs>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конструкциях, характеризующихся наличием субстантива в постпозиции к нулевой глагольной связке [5], например:</w:t>
      </w:r>
    </w:p>
    <w:p w:rsidR="00D145EB" w:rsidRPr="004B2D69" w:rsidRDefault="00D145EB" w:rsidP="00DC275E">
      <w:pPr>
        <w:spacing w:after="0" w:line="240" w:lineRule="auto"/>
        <w:ind w:firstLine="543"/>
        <w:jc w:val="both"/>
        <w:rPr>
          <w:rFonts w:ascii="Times New Roman" w:eastAsia="Calibri" w:hAnsi="Times New Roman" w:cs="Times New Roman"/>
          <w:b/>
          <w:bCs/>
          <w:i/>
          <w:iCs/>
          <w:sz w:val="32"/>
          <w:szCs w:val="32"/>
        </w:rPr>
      </w:pPr>
      <w:r w:rsidRPr="004B2D69">
        <w:rPr>
          <w:rFonts w:ascii="Times New Roman" w:eastAsia="Calibri" w:hAnsi="Times New Roman" w:cs="Times New Roman"/>
          <w:b/>
          <w:bCs/>
          <w:i/>
          <w:iCs/>
          <w:sz w:val="32"/>
          <w:szCs w:val="32"/>
          <w:lang w:val="en-US"/>
        </w:rPr>
        <w:t>I had you to keep the nigga; it didn't work out that's why he ain't here</w:t>
      </w:r>
      <w:r w:rsidRPr="004B2D69">
        <w:rPr>
          <w:rFonts w:ascii="Times New Roman" w:eastAsia="Calibri" w:hAnsi="Times New Roman" w:cs="Times New Roman"/>
          <w:b/>
          <w:bCs/>
          <w:i/>
          <w:iCs/>
          <w:sz w:val="32"/>
          <w:szCs w:val="32"/>
          <w:lang w:val="en-US" w:eastAsia="ru-RU"/>
        </w:rPr>
        <w:t xml:space="preserve">- </w:t>
      </w:r>
      <w:r w:rsidRPr="004B2D69">
        <w:rPr>
          <w:rFonts w:ascii="Times New Roman" w:eastAsia="Calibri" w:hAnsi="Times New Roman" w:cs="Times New Roman"/>
          <w:b/>
          <w:bCs/>
          <w:i/>
          <w:iCs/>
          <w:sz w:val="32"/>
          <w:szCs w:val="32"/>
          <w:lang w:val="en-US"/>
        </w:rPr>
        <w:t xml:space="preserve">but he_a good nigga. </w:t>
      </w:r>
      <w:r w:rsidRPr="004B2D69">
        <w:rPr>
          <w:rFonts w:ascii="Times New Roman" w:eastAsia="Calibri" w:hAnsi="Times New Roman" w:cs="Times New Roman"/>
          <w:b/>
          <w:bCs/>
          <w:i/>
          <w:iCs/>
          <w:sz w:val="32"/>
          <w:szCs w:val="32"/>
        </w:rPr>
        <w:t>(</w:t>
      </w:r>
      <w:r w:rsidRPr="004B2D69">
        <w:rPr>
          <w:rFonts w:ascii="Times New Roman" w:eastAsia="Calibri" w:hAnsi="Times New Roman" w:cs="Times New Roman"/>
          <w:b/>
          <w:bCs/>
          <w:i/>
          <w:iCs/>
          <w:sz w:val="32"/>
          <w:szCs w:val="32"/>
          <w:lang w:val="en-US"/>
        </w:rPr>
        <w:t>Dr</w:t>
      </w:r>
      <w:r w:rsidRPr="004B2D69">
        <w:rPr>
          <w:rFonts w:ascii="Times New Roman" w:eastAsia="Calibri" w:hAnsi="Times New Roman" w:cs="Times New Roman"/>
          <w:b/>
          <w:bCs/>
          <w:i/>
          <w:iCs/>
          <w:sz w:val="32"/>
          <w:szCs w:val="32"/>
        </w:rPr>
        <w:t xml:space="preserve">. </w:t>
      </w:r>
      <w:r w:rsidRPr="004B2D69">
        <w:rPr>
          <w:rFonts w:ascii="Times New Roman" w:eastAsia="Calibri" w:hAnsi="Times New Roman" w:cs="Times New Roman"/>
          <w:b/>
          <w:bCs/>
          <w:i/>
          <w:iCs/>
          <w:sz w:val="32"/>
          <w:szCs w:val="32"/>
          <w:lang w:val="en-US"/>
        </w:rPr>
        <w:t>Dre</w:t>
      </w:r>
      <w:r w:rsidRPr="004B2D69">
        <w:rPr>
          <w:rFonts w:ascii="Times New Roman" w:eastAsia="Calibri" w:hAnsi="Times New Roman" w:cs="Times New Roman"/>
          <w:b/>
          <w:bCs/>
          <w:i/>
          <w:iCs/>
          <w:sz w:val="32"/>
          <w:szCs w:val="32"/>
        </w:rPr>
        <w:t>)</w:t>
      </w:r>
      <w:r w:rsidR="005049CC" w:rsidRPr="004B2D69">
        <w:rPr>
          <w:rFonts w:ascii="Times New Roman" w:eastAsia="Calibri" w:hAnsi="Times New Roman" w:cs="Times New Roman"/>
          <w:b/>
          <w:bCs/>
          <w:i/>
          <w:iCs/>
          <w:sz w:val="32"/>
          <w:szCs w:val="32"/>
        </w:rPr>
        <w:t>.</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Тем не менее, опущение глагола - связки не является обяз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тельным правилом афро</w:t>
      </w:r>
      <w:r w:rsidR="00E240E2"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американской грамматики, так как оно происходит не регулярно и может варьироваться в пределах одного текста или высказывания, например:</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Youjnypet</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eastAsia="ru-RU"/>
        </w:rPr>
        <w:t xml:space="preserve">Не </w:t>
      </w:r>
      <w:r w:rsidRPr="004B2D69">
        <w:rPr>
          <w:rFonts w:ascii="Times New Roman" w:eastAsia="Calibri" w:hAnsi="Times New Roman" w:cs="Times New Roman"/>
          <w:i/>
          <w:iCs/>
          <w:spacing w:val="-10"/>
          <w:sz w:val="32"/>
          <w:szCs w:val="32"/>
          <w:lang w:val="en-US"/>
        </w:rPr>
        <w:t>is</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a</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greedy</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man</w:t>
      </w:r>
      <w:r w:rsidRPr="004B2D69">
        <w:rPr>
          <w:rFonts w:ascii="Times New Roman" w:eastAsia="Calibri" w:hAnsi="Times New Roman" w:cs="Times New Roman"/>
          <w:i/>
          <w:iCs/>
          <w:spacing w:val="-10"/>
          <w:sz w:val="32"/>
          <w:szCs w:val="32"/>
        </w:rPr>
        <w:t>, (</w:t>
      </w:r>
      <w:r w:rsidRPr="004B2D69">
        <w:rPr>
          <w:rFonts w:ascii="Times New Roman" w:eastAsia="Calibri" w:hAnsi="Times New Roman" w:cs="Times New Roman"/>
          <w:i/>
          <w:iCs/>
          <w:spacing w:val="-10"/>
          <w:sz w:val="32"/>
          <w:szCs w:val="32"/>
          <w:lang w:val="en-US"/>
        </w:rPr>
        <w:t>Brown</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J</w:t>
      </w:r>
      <w:r w:rsidRPr="004B2D69">
        <w:rPr>
          <w:rFonts w:ascii="Times New Roman" w:eastAsia="Calibri" w:hAnsi="Times New Roman" w:cs="Times New Roman"/>
          <w:i/>
          <w:iCs/>
          <w:spacing w:val="-10"/>
          <w:sz w:val="32"/>
          <w:szCs w:val="32"/>
        </w:rPr>
        <w:t>.)</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Необходимо заметить, что опущение связочного глагола</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be</w:t>
      </w:r>
      <w:r w:rsidRPr="004B2D69">
        <w:rPr>
          <w:rFonts w:ascii="Times New Roman" w:eastAsia="Calibri" w:hAnsi="Times New Roman" w:cs="Times New Roman"/>
          <w:sz w:val="32"/>
          <w:szCs w:val="32"/>
        </w:rPr>
        <w:t xml:space="preserve"> </w:t>
      </w:r>
      <w:r w:rsidR="0048176C" w:rsidRPr="004B2D69">
        <w:rPr>
          <w:rFonts w:ascii="Times New Roman" w:eastAsia="Calibri" w:hAnsi="Times New Roman" w:cs="Times New Roman"/>
          <w:sz w:val="32"/>
          <w:szCs w:val="32"/>
        </w:rPr>
        <w:t>также зависит от его видо</w:t>
      </w:r>
      <w:r w:rsidRPr="004B2D69">
        <w:rPr>
          <w:rFonts w:ascii="Times New Roman" w:eastAsia="Calibri" w:hAnsi="Times New Roman" w:cs="Times New Roman"/>
          <w:sz w:val="32"/>
          <w:szCs w:val="32"/>
        </w:rPr>
        <w:t>временной формы. Так, в настоящем вр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мени могут быть опущены только флективные формы</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is</w:t>
      </w:r>
      <w:r w:rsidRPr="004B2D69">
        <w:rPr>
          <w:rFonts w:ascii="Times New Roman" w:eastAsia="Calibri" w:hAnsi="Times New Roman" w:cs="Times New Roman"/>
          <w:noProof/>
          <w:sz w:val="32"/>
          <w:szCs w:val="32"/>
        </w:rPr>
        <w:t xml:space="preserve"> и</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are</w:t>
      </w:r>
      <w:r w:rsidRPr="004B2D69">
        <w:rPr>
          <w:rFonts w:ascii="Times New Roman" w:eastAsia="Calibri" w:hAnsi="Times New Roman" w:cs="Times New Roman"/>
          <w:sz w:val="32"/>
          <w:szCs w:val="32"/>
        </w:rPr>
        <w:t xml:space="preserve"> гл</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гола</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be</w:t>
      </w:r>
      <w:r w:rsidRPr="004B2D69">
        <w:rPr>
          <w:rFonts w:ascii="Times New Roman" w:eastAsia="Calibri" w:hAnsi="Times New Roman" w:cs="Times New Roman"/>
          <w:sz w:val="32"/>
          <w:szCs w:val="32"/>
        </w:rPr>
        <w:t xml:space="preserve"> Максимова: [5]. Форма </w:t>
      </w:r>
      <w:r w:rsidRPr="004B2D69">
        <w:rPr>
          <w:rFonts w:ascii="Times New Roman" w:eastAsia="Calibri" w:hAnsi="Times New Roman" w:cs="Times New Roman"/>
          <w:sz w:val="32"/>
          <w:szCs w:val="32"/>
          <w:lang w:val="en-US"/>
        </w:rPr>
        <w:t>am</w:t>
      </w:r>
      <w:r w:rsidRPr="004B2D69">
        <w:rPr>
          <w:rFonts w:ascii="Times New Roman" w:eastAsia="Calibri" w:hAnsi="Times New Roman" w:cs="Times New Roman"/>
          <w:sz w:val="32"/>
          <w:szCs w:val="32"/>
        </w:rPr>
        <w:t xml:space="preserve"> чаще всего сокращается, но не опускается, например:</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I</w:t>
      </w:r>
      <w:r w:rsidRPr="004B2D69">
        <w:rPr>
          <w:rFonts w:ascii="Times New Roman" w:eastAsia="Calibri" w:hAnsi="Times New Roman" w:cs="Times New Roman"/>
          <w:i/>
          <w:iCs/>
          <w:spacing w:val="-10"/>
          <w:sz w:val="32"/>
          <w:szCs w:val="32"/>
        </w:rPr>
        <w:t>'</w:t>
      </w:r>
      <w:r w:rsidRPr="004B2D69">
        <w:rPr>
          <w:rFonts w:ascii="Times New Roman" w:eastAsia="Calibri" w:hAnsi="Times New Roman" w:cs="Times New Roman"/>
          <w:i/>
          <w:iCs/>
          <w:spacing w:val="-10"/>
          <w:sz w:val="32"/>
          <w:szCs w:val="32"/>
          <w:lang w:val="en-US"/>
        </w:rPr>
        <w:t>m</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here</w:t>
      </w:r>
      <w:r w:rsidRPr="004B2D69">
        <w:rPr>
          <w:rFonts w:ascii="Times New Roman" w:eastAsia="Calibri" w:hAnsi="Times New Roman" w:cs="Times New Roman"/>
          <w:i/>
          <w:iCs/>
          <w:spacing w:val="-10"/>
          <w:sz w:val="32"/>
          <w:szCs w:val="32"/>
        </w:rPr>
        <w:t>.</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Флективные формы глагола</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be</w:t>
      </w:r>
      <w:r w:rsidRPr="004B2D69">
        <w:rPr>
          <w:rFonts w:ascii="Times New Roman" w:eastAsia="Calibri" w:hAnsi="Times New Roman" w:cs="Times New Roman"/>
          <w:sz w:val="32"/>
          <w:szCs w:val="32"/>
        </w:rPr>
        <w:t xml:space="preserve"> в прошедшем времени</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rPr>
        <w:t>(</w:t>
      </w:r>
      <w:r w:rsidRPr="004B2D69">
        <w:rPr>
          <w:rFonts w:ascii="Times New Roman" w:eastAsia="Calibri" w:hAnsi="Times New Roman" w:cs="Times New Roman"/>
          <w:i/>
          <w:iCs/>
          <w:spacing w:val="-10"/>
          <w:sz w:val="32"/>
          <w:szCs w:val="32"/>
          <w:lang w:val="en-US"/>
        </w:rPr>
        <w:t>was</w:t>
      </w:r>
      <w:r w:rsidRPr="004B2D69">
        <w:rPr>
          <w:rFonts w:ascii="Times New Roman" w:eastAsia="Calibri" w:hAnsi="Times New Roman" w:cs="Times New Roman"/>
          <w:i/>
          <w:iCs/>
          <w:spacing w:val="-10"/>
          <w:sz w:val="32"/>
          <w:szCs w:val="32"/>
        </w:rPr>
        <w:t>,</w:t>
      </w:r>
      <w:r w:rsidRPr="004B2D69">
        <w:rPr>
          <w:rFonts w:ascii="Times New Roman" w:eastAsia="Calibri" w:hAnsi="Times New Roman" w:cs="Times New Roman"/>
          <w:i/>
          <w:iCs/>
          <w:spacing w:val="-10"/>
          <w:sz w:val="32"/>
          <w:szCs w:val="32"/>
          <w:lang w:val="en-US"/>
        </w:rPr>
        <w:t>were</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sz w:val="32"/>
          <w:szCs w:val="32"/>
        </w:rPr>
        <w:t>также не опускаются.</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Присутствие глагола-связки</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be</w:t>
      </w:r>
      <w:r w:rsidRPr="004B2D69">
        <w:rPr>
          <w:rFonts w:ascii="Times New Roman" w:eastAsia="Calibri" w:hAnsi="Times New Roman" w:cs="Times New Roman"/>
          <w:i/>
          <w:iCs/>
          <w:spacing w:val="-10"/>
          <w:sz w:val="32"/>
          <w:szCs w:val="32"/>
        </w:rPr>
        <w:t>,</w:t>
      </w:r>
      <w:r w:rsidRPr="004B2D69">
        <w:rPr>
          <w:rFonts w:ascii="Times New Roman" w:eastAsia="Calibri" w:hAnsi="Times New Roman" w:cs="Times New Roman"/>
          <w:sz w:val="32"/>
          <w:szCs w:val="32"/>
        </w:rPr>
        <w:t xml:space="preserve"> а именно таких форм, как:</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is</w:t>
      </w:r>
      <w:r w:rsidRPr="004B2D69">
        <w:rPr>
          <w:rFonts w:ascii="Times New Roman" w:eastAsia="Calibri" w:hAnsi="Times New Roman" w:cs="Times New Roman"/>
          <w:sz w:val="32"/>
          <w:szCs w:val="32"/>
        </w:rPr>
        <w:t xml:space="preserve"> и</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are</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sz w:val="32"/>
          <w:szCs w:val="32"/>
        </w:rPr>
        <w:t>согласно Максимовой С.Ю [5], обязательно в следующих сл</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чаях:</w:t>
      </w:r>
    </w:p>
    <w:p w:rsidR="00D145EB" w:rsidRPr="004B2D69" w:rsidRDefault="00D145EB" w:rsidP="005049CC">
      <w:pPr>
        <w:tabs>
          <w:tab w:val="left" w:pos="851"/>
        </w:tabs>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w:t>
      </w:r>
      <w:r w:rsidR="005049CC"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если на глагол-связку делают акцент, например:</w:t>
      </w:r>
      <w:r w:rsidRPr="004B2D69">
        <w:rPr>
          <w:rFonts w:ascii="Times New Roman" w:eastAsia="Calibri" w:hAnsi="Times New Roman" w:cs="Times New Roman"/>
          <w:i/>
          <w:iCs/>
          <w:spacing w:val="-10"/>
          <w:sz w:val="32"/>
          <w:szCs w:val="32"/>
          <w:lang w:eastAsia="ru-RU"/>
        </w:rPr>
        <w:t xml:space="preserve"> Не </w:t>
      </w:r>
      <w:r w:rsidRPr="004B2D69">
        <w:rPr>
          <w:rFonts w:ascii="Times New Roman" w:eastAsia="Calibri" w:hAnsi="Times New Roman" w:cs="Times New Roman"/>
          <w:i/>
          <w:iCs/>
          <w:spacing w:val="-10"/>
          <w:sz w:val="32"/>
          <w:szCs w:val="32"/>
          <w:lang w:val="en-US"/>
        </w:rPr>
        <w:t>is</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tall</w:t>
      </w:r>
      <w:r w:rsidR="005049CC" w:rsidRPr="004B2D69">
        <w:rPr>
          <w:rFonts w:ascii="Times New Roman" w:eastAsia="Calibri" w:hAnsi="Times New Roman" w:cs="Times New Roman"/>
          <w:i/>
          <w:iCs/>
          <w:spacing w:val="-10"/>
          <w:sz w:val="32"/>
          <w:szCs w:val="32"/>
        </w:rPr>
        <w:t>;</w:t>
      </w:r>
    </w:p>
    <w:p w:rsidR="00D145EB" w:rsidRPr="004B2D69" w:rsidRDefault="00D145EB" w:rsidP="005049CC">
      <w:pPr>
        <w:numPr>
          <w:ilvl w:val="2"/>
          <w:numId w:val="12"/>
        </w:numPr>
        <w:tabs>
          <w:tab w:val="left" w:pos="726"/>
          <w:tab w:val="left" w:pos="851"/>
        </w:tabs>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если глагол — связка стоит в конце минимальной предик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ции, например:</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That</w:t>
      </w:r>
      <w:r w:rsidRPr="004B2D69">
        <w:rPr>
          <w:rFonts w:ascii="Times New Roman" w:eastAsia="Calibri" w:hAnsi="Times New Roman" w:cs="Times New Roman"/>
          <w:i/>
          <w:iCs/>
          <w:spacing w:val="-10"/>
          <w:sz w:val="32"/>
          <w:szCs w:val="32"/>
        </w:rPr>
        <w:t>'</w:t>
      </w:r>
      <w:r w:rsidRPr="004B2D69">
        <w:rPr>
          <w:rFonts w:ascii="Times New Roman" w:eastAsia="Calibri" w:hAnsi="Times New Roman" w:cs="Times New Roman"/>
          <w:i/>
          <w:iCs/>
          <w:spacing w:val="-10"/>
          <w:sz w:val="32"/>
          <w:szCs w:val="32"/>
          <w:lang w:val="en-US"/>
        </w:rPr>
        <w:t>s</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what</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he</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is</w:t>
      </w:r>
      <w:r w:rsidR="005049CC" w:rsidRPr="004B2D69">
        <w:rPr>
          <w:rFonts w:ascii="Times New Roman" w:eastAsia="Calibri" w:hAnsi="Times New Roman" w:cs="Times New Roman"/>
          <w:i/>
          <w:iCs/>
          <w:spacing w:val="-10"/>
          <w:sz w:val="32"/>
          <w:szCs w:val="32"/>
        </w:rPr>
        <w:t>;</w:t>
      </w:r>
    </w:p>
    <w:p w:rsidR="00D145EB" w:rsidRPr="004B2D69" w:rsidRDefault="00D145EB" w:rsidP="005049CC">
      <w:pPr>
        <w:numPr>
          <w:ilvl w:val="2"/>
          <w:numId w:val="12"/>
        </w:numPr>
        <w:tabs>
          <w:tab w:val="left" w:pos="687"/>
          <w:tab w:val="left" w:pos="851"/>
        </w:tabs>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уточняющих вопросительных конструкциях, например:</w:t>
      </w:r>
    </w:p>
    <w:p w:rsidR="00D145EB" w:rsidRPr="004B2D69" w:rsidRDefault="00D145EB" w:rsidP="005049CC">
      <w:pPr>
        <w:tabs>
          <w:tab w:val="left" w:pos="851"/>
        </w:tabs>
        <w:spacing w:after="0" w:line="240" w:lineRule="auto"/>
        <w:ind w:firstLine="543"/>
        <w:jc w:val="both"/>
        <w:rPr>
          <w:rFonts w:ascii="Times New Roman" w:eastAsia="Calibri" w:hAnsi="Times New Roman" w:cs="Times New Roman"/>
          <w:i/>
          <w:iCs/>
          <w:sz w:val="32"/>
          <w:szCs w:val="32"/>
          <w:lang w:val="en-US"/>
        </w:rPr>
      </w:pPr>
      <w:r w:rsidRPr="004B2D69">
        <w:rPr>
          <w:rFonts w:ascii="Times New Roman" w:eastAsia="Calibri" w:hAnsi="Times New Roman" w:cs="Times New Roman"/>
          <w:i/>
          <w:iCs/>
          <w:sz w:val="32"/>
          <w:szCs w:val="32"/>
          <w:lang w:eastAsia="ru-RU"/>
        </w:rPr>
        <w:t>Не</w:t>
      </w:r>
      <w:r w:rsidRPr="004B2D69">
        <w:rPr>
          <w:rFonts w:ascii="Times New Roman" w:eastAsia="Calibri" w:hAnsi="Times New Roman" w:cs="Times New Roman"/>
          <w:i/>
          <w:iCs/>
          <w:sz w:val="32"/>
          <w:szCs w:val="32"/>
          <w:lang w:val="en-US" w:eastAsia="ru-RU"/>
        </w:rPr>
        <w:t xml:space="preserve"> </w:t>
      </w:r>
      <w:r w:rsidRPr="004B2D69">
        <w:rPr>
          <w:rFonts w:ascii="Times New Roman" w:eastAsia="Calibri" w:hAnsi="Times New Roman" w:cs="Times New Roman"/>
          <w:i/>
          <w:iCs/>
          <w:sz w:val="32"/>
          <w:szCs w:val="32"/>
          <w:lang w:val="en-US"/>
        </w:rPr>
        <w:t>isn</w:t>
      </w:r>
      <w:r w:rsidRPr="004B2D69">
        <w:rPr>
          <w:rFonts w:ascii="Times New Roman" w:eastAsia="Calibri" w:hAnsi="Times New Roman" w:cs="Times New Roman"/>
          <w:noProof/>
          <w:sz w:val="32"/>
          <w:szCs w:val="32"/>
          <w:lang w:val="en-US"/>
        </w:rPr>
        <w:t xml:space="preserve"> </w:t>
      </w:r>
      <w:r w:rsidRPr="004B2D69">
        <w:rPr>
          <w:rFonts w:ascii="Times New Roman" w:eastAsia="Calibri" w:hAnsi="Times New Roman" w:cs="Times New Roman"/>
          <w:noProof/>
          <w:sz w:val="32"/>
          <w:szCs w:val="32"/>
          <w:lang w:val="en-US" w:eastAsia="ru-RU"/>
        </w:rPr>
        <w:t>V</w:t>
      </w:r>
      <w:r w:rsidRPr="004B2D69">
        <w:rPr>
          <w:rFonts w:ascii="Times New Roman" w:eastAsia="Calibri" w:hAnsi="Times New Roman" w:cs="Times New Roman"/>
          <w:i/>
          <w:iCs/>
          <w:sz w:val="32"/>
          <w:szCs w:val="32"/>
          <w:lang w:val="en-US" w:eastAsia="ru-RU"/>
        </w:rPr>
        <w:t xml:space="preserve"> </w:t>
      </w:r>
      <w:r w:rsidRPr="004B2D69">
        <w:rPr>
          <w:rFonts w:ascii="Times New Roman" w:eastAsia="Calibri" w:hAnsi="Times New Roman" w:cs="Times New Roman"/>
          <w:i/>
          <w:iCs/>
          <w:sz w:val="32"/>
          <w:szCs w:val="32"/>
          <w:lang w:val="en-US"/>
        </w:rPr>
        <w:t>here, is he?</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4.в эллиптических конструкциях, например:</w:t>
      </w:r>
      <w:r w:rsidRPr="004B2D69">
        <w:rPr>
          <w:rFonts w:ascii="Times New Roman" w:eastAsia="Calibri" w:hAnsi="Times New Roman" w:cs="Times New Roman"/>
          <w:i/>
          <w:iCs/>
          <w:sz w:val="32"/>
          <w:szCs w:val="32"/>
          <w:lang w:eastAsia="ru-RU"/>
        </w:rPr>
        <w:t xml:space="preserve"> Не </w:t>
      </w:r>
      <w:r w:rsidRPr="004B2D69">
        <w:rPr>
          <w:rFonts w:ascii="Times New Roman" w:eastAsia="Calibri" w:hAnsi="Times New Roman" w:cs="Times New Roman"/>
          <w:i/>
          <w:iCs/>
          <w:sz w:val="32"/>
          <w:szCs w:val="32"/>
          <w:lang w:val="en-US"/>
        </w:rPr>
        <w:t>is</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too</w:t>
      </w:r>
      <w:r w:rsidRPr="004B2D69">
        <w:rPr>
          <w:rFonts w:ascii="Times New Roman" w:eastAsia="Calibri" w:hAnsi="Times New Roman" w:cs="Times New Roman"/>
          <w:i/>
          <w:iCs/>
          <w:sz w:val="32"/>
          <w:szCs w:val="32"/>
        </w:rPr>
        <w:t>.</w:t>
      </w:r>
    </w:p>
    <w:p w:rsidR="00D145EB" w:rsidRPr="004B2D69" w:rsidRDefault="00D01EA3" w:rsidP="00DC275E">
      <w:pPr>
        <w:spacing w:after="0" w:line="240" w:lineRule="auto"/>
        <w:ind w:firstLine="543"/>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rPr>
        <w:t>Согласно Беккер М.</w:t>
      </w:r>
      <w:r w:rsidR="00D145EB" w:rsidRPr="004B2D69">
        <w:rPr>
          <w:rFonts w:ascii="Times New Roman" w:eastAsia="Calibri" w:hAnsi="Times New Roman" w:cs="Times New Roman"/>
          <w:sz w:val="32"/>
          <w:szCs w:val="32"/>
        </w:rPr>
        <w:t>, помимо существования флективных св</w:t>
      </w:r>
      <w:r w:rsidR="00D145EB" w:rsidRPr="004B2D69">
        <w:rPr>
          <w:rFonts w:ascii="Times New Roman" w:eastAsia="Calibri" w:hAnsi="Times New Roman" w:cs="Times New Roman"/>
          <w:sz w:val="32"/>
          <w:szCs w:val="32"/>
        </w:rPr>
        <w:t>я</w:t>
      </w:r>
      <w:r w:rsidR="00D145EB" w:rsidRPr="004B2D69">
        <w:rPr>
          <w:rFonts w:ascii="Times New Roman" w:eastAsia="Calibri" w:hAnsi="Times New Roman" w:cs="Times New Roman"/>
          <w:sz w:val="32"/>
          <w:szCs w:val="32"/>
        </w:rPr>
        <w:t>зок, есть и нефлективные. Рассмотрим</w:t>
      </w:r>
      <w:r w:rsidR="00D145EB" w:rsidRPr="004B2D69">
        <w:rPr>
          <w:rFonts w:ascii="Times New Roman" w:eastAsia="Calibri" w:hAnsi="Times New Roman" w:cs="Times New Roman"/>
          <w:sz w:val="32"/>
          <w:szCs w:val="32"/>
          <w:lang w:val="en-US"/>
        </w:rPr>
        <w:t xml:space="preserve"> </w:t>
      </w:r>
      <w:r w:rsidR="00D145EB" w:rsidRPr="004B2D69">
        <w:rPr>
          <w:rFonts w:ascii="Times New Roman" w:eastAsia="Calibri" w:hAnsi="Times New Roman" w:cs="Times New Roman"/>
          <w:sz w:val="32"/>
          <w:szCs w:val="32"/>
        </w:rPr>
        <w:t>следующие</w:t>
      </w:r>
      <w:r w:rsidR="00D145EB" w:rsidRPr="004B2D69">
        <w:rPr>
          <w:rFonts w:ascii="Times New Roman" w:eastAsia="Calibri" w:hAnsi="Times New Roman" w:cs="Times New Roman"/>
          <w:sz w:val="32"/>
          <w:szCs w:val="32"/>
          <w:lang w:val="en-US"/>
        </w:rPr>
        <w:t xml:space="preserve"> </w:t>
      </w:r>
      <w:r w:rsidR="00D145EB" w:rsidRPr="004B2D69">
        <w:rPr>
          <w:rFonts w:ascii="Times New Roman" w:eastAsia="Calibri" w:hAnsi="Times New Roman" w:cs="Times New Roman"/>
          <w:sz w:val="32"/>
          <w:szCs w:val="32"/>
        </w:rPr>
        <w:t>примеры</w:t>
      </w:r>
      <w:r w:rsidR="00D145EB" w:rsidRPr="004B2D69">
        <w:rPr>
          <w:rFonts w:ascii="Times New Roman" w:eastAsia="Calibri" w:hAnsi="Times New Roman" w:cs="Times New Roman"/>
          <w:sz w:val="32"/>
          <w:szCs w:val="32"/>
          <w:lang w:val="en-US"/>
        </w:rPr>
        <w:t>:</w:t>
      </w:r>
    </w:p>
    <w:p w:rsidR="00D145EB" w:rsidRPr="004B2D69" w:rsidRDefault="00D145EB" w:rsidP="00DC275E">
      <w:pPr>
        <w:spacing w:after="0" w:line="240" w:lineRule="auto"/>
        <w:ind w:firstLine="543"/>
        <w:jc w:val="both"/>
        <w:rPr>
          <w:rFonts w:ascii="Times New Roman" w:eastAsia="Calibri" w:hAnsi="Times New Roman" w:cs="Times New Roman"/>
          <w:i/>
          <w:iCs/>
          <w:sz w:val="32"/>
          <w:szCs w:val="32"/>
          <w:lang w:val="en-US"/>
        </w:rPr>
      </w:pPr>
      <w:r w:rsidRPr="004B2D69">
        <w:rPr>
          <w:rFonts w:ascii="Times New Roman" w:eastAsia="Calibri" w:hAnsi="Times New Roman" w:cs="Times New Roman"/>
          <w:i/>
          <w:iCs/>
          <w:sz w:val="32"/>
          <w:szCs w:val="32"/>
          <w:lang w:val="en-US"/>
        </w:rPr>
        <w:t>a John (is/'s/0) a doctor.</w:t>
      </w:r>
    </w:p>
    <w:p w:rsidR="00D145EB" w:rsidRPr="004B2D69" w:rsidRDefault="00D145EB" w:rsidP="00DC275E">
      <w:pPr>
        <w:spacing w:after="0" w:line="240" w:lineRule="auto"/>
        <w:ind w:firstLine="543"/>
        <w:jc w:val="both"/>
        <w:rPr>
          <w:rFonts w:ascii="Times New Roman" w:eastAsia="Calibri" w:hAnsi="Times New Roman" w:cs="Times New Roman"/>
          <w:i/>
          <w:iCs/>
          <w:sz w:val="32"/>
          <w:szCs w:val="32"/>
          <w:lang w:val="en-US"/>
        </w:rPr>
      </w:pPr>
      <w:r w:rsidRPr="004B2D69">
        <w:rPr>
          <w:rFonts w:ascii="Times New Roman" w:eastAsia="Calibri" w:hAnsi="Times New Roman" w:cs="Times New Roman"/>
          <w:i/>
          <w:iCs/>
          <w:sz w:val="32"/>
          <w:szCs w:val="32"/>
          <w:lang w:val="en-US"/>
        </w:rPr>
        <w:t>b John (is/'s/O) tired.</w:t>
      </w:r>
    </w:p>
    <w:p w:rsidR="00D145EB" w:rsidRPr="004B2D69" w:rsidRDefault="00D145EB" w:rsidP="00DC275E">
      <w:pPr>
        <w:spacing w:after="0" w:line="240" w:lineRule="auto"/>
        <w:ind w:firstLine="543"/>
        <w:jc w:val="both"/>
        <w:rPr>
          <w:rFonts w:ascii="Times New Roman" w:eastAsia="Calibri" w:hAnsi="Times New Roman" w:cs="Times New Roman"/>
          <w:i/>
          <w:iCs/>
          <w:sz w:val="32"/>
          <w:szCs w:val="32"/>
          <w:lang w:val="en-US"/>
        </w:rPr>
      </w:pPr>
      <w:r w:rsidRPr="004B2D69">
        <w:rPr>
          <w:rFonts w:ascii="Times New Roman" w:eastAsia="Calibri" w:hAnsi="Times New Roman" w:cs="Times New Roman"/>
          <w:i/>
          <w:iCs/>
          <w:sz w:val="32"/>
          <w:szCs w:val="32"/>
          <w:lang w:eastAsia="ru-RU"/>
        </w:rPr>
        <w:t>с</w:t>
      </w:r>
      <w:r w:rsidRPr="004B2D69">
        <w:rPr>
          <w:rFonts w:ascii="Times New Roman" w:eastAsia="Calibri" w:hAnsi="Times New Roman" w:cs="Times New Roman"/>
          <w:i/>
          <w:iCs/>
          <w:sz w:val="32"/>
          <w:szCs w:val="32"/>
          <w:lang w:val="en-US" w:eastAsia="ru-RU"/>
        </w:rPr>
        <w:t xml:space="preserve"> </w:t>
      </w:r>
      <w:r w:rsidRPr="004B2D69">
        <w:rPr>
          <w:rFonts w:ascii="Times New Roman" w:eastAsia="Calibri" w:hAnsi="Times New Roman" w:cs="Times New Roman"/>
          <w:i/>
          <w:iCs/>
          <w:sz w:val="32"/>
          <w:szCs w:val="32"/>
          <w:lang w:val="en-US"/>
        </w:rPr>
        <w:t>John (is/'s/O) in the yard.</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Во всех трех случаях связка</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is</w:t>
      </w:r>
      <w:r w:rsidRPr="004B2D69">
        <w:rPr>
          <w:rFonts w:ascii="Times New Roman" w:eastAsia="Calibri" w:hAnsi="Times New Roman" w:cs="Times New Roman"/>
          <w:sz w:val="32"/>
          <w:szCs w:val="32"/>
        </w:rPr>
        <w:t xml:space="preserve"> является грамматическим показ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телем, и смысл сказуемых не зависит от того, используется ли свя</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ка целиком или в сокращенной форме или же она вообще опущена. Как утверждает Беккер М.</w:t>
      </w:r>
      <w:r w:rsidR="00E65678"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нулевая связка - это морфологический вариант флективной или сокращенной связки.</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Нефлектнвная связка</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be</w:t>
      </w:r>
      <w:r w:rsidRPr="004B2D69">
        <w:rPr>
          <w:rFonts w:ascii="Times New Roman" w:eastAsia="Calibri" w:hAnsi="Times New Roman" w:cs="Times New Roman"/>
          <w:sz w:val="32"/>
          <w:szCs w:val="32"/>
        </w:rPr>
        <w:t xml:space="preserve"> не является вариантом флективной или нулевой связки, а несет в себе совершенно другое значение сказу</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мого, например, если мы сравним предложения:</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John</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is</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tired</w:t>
      </w:r>
      <w:r w:rsidRPr="004B2D69">
        <w:rPr>
          <w:rFonts w:ascii="Times New Roman" w:eastAsia="Calibri" w:hAnsi="Times New Roman" w:cs="Times New Roman"/>
          <w:sz w:val="32"/>
          <w:szCs w:val="32"/>
        </w:rPr>
        <w:t xml:space="preserve"> и</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John</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be</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tired</w:t>
      </w:r>
      <w:r w:rsidRPr="004B2D69">
        <w:rPr>
          <w:rFonts w:ascii="Times New Roman" w:eastAsia="Calibri" w:hAnsi="Times New Roman" w:cs="Times New Roman"/>
          <w:i/>
          <w:iCs/>
          <w:spacing w:val="-10"/>
          <w:sz w:val="32"/>
          <w:szCs w:val="32"/>
        </w:rPr>
        <w:t>,</w:t>
      </w:r>
      <w:r w:rsidRPr="004B2D69">
        <w:rPr>
          <w:rFonts w:ascii="Times New Roman" w:eastAsia="Calibri" w:hAnsi="Times New Roman" w:cs="Times New Roman"/>
          <w:sz w:val="32"/>
          <w:szCs w:val="32"/>
        </w:rPr>
        <w:t xml:space="preserve"> мы видим, что эти предложения не одинаковы по смыслу. Значение предложения во втором варианте</w:t>
      </w:r>
      <w:r w:rsidRPr="004B2D69">
        <w:rPr>
          <w:rFonts w:ascii="Times New Roman" w:eastAsia="Calibri" w:hAnsi="Times New Roman" w:cs="Times New Roman"/>
          <w:i/>
          <w:iCs/>
          <w:spacing w:val="-10"/>
          <w:sz w:val="32"/>
          <w:szCs w:val="32"/>
          <w:lang w:eastAsia="ru-RU"/>
        </w:rPr>
        <w:t xml:space="preserve"> </w:t>
      </w:r>
      <w:r w:rsidR="00D01EA3" w:rsidRPr="004B2D69">
        <w:rPr>
          <w:rFonts w:ascii="Times New Roman" w:eastAsia="Calibri" w:hAnsi="Times New Roman" w:cs="Times New Roman"/>
          <w:i/>
          <w:iCs/>
          <w:spacing w:val="-10"/>
          <w:sz w:val="32"/>
          <w:szCs w:val="32"/>
          <w:lang w:eastAsia="ru-RU"/>
        </w:rPr>
        <w:t>— Д</w:t>
      </w:r>
      <w:r w:rsidRPr="004B2D69">
        <w:rPr>
          <w:rFonts w:ascii="Times New Roman" w:eastAsia="Calibri" w:hAnsi="Times New Roman" w:cs="Times New Roman"/>
          <w:i/>
          <w:iCs/>
          <w:spacing w:val="-10"/>
          <w:sz w:val="32"/>
          <w:szCs w:val="32"/>
          <w:lang w:eastAsia="ru-RU"/>
        </w:rPr>
        <w:t>жон постоянно уставший,</w:t>
      </w:r>
      <w:r w:rsidRPr="004B2D69">
        <w:rPr>
          <w:rFonts w:ascii="Times New Roman" w:eastAsia="Calibri" w:hAnsi="Times New Roman" w:cs="Times New Roman"/>
          <w:sz w:val="32"/>
          <w:szCs w:val="32"/>
        </w:rPr>
        <w:t xml:space="preserve"> а в первом -</w:t>
      </w:r>
      <w:r w:rsidRPr="004B2D69">
        <w:rPr>
          <w:rFonts w:ascii="Times New Roman" w:eastAsia="Calibri" w:hAnsi="Times New Roman" w:cs="Times New Roman"/>
          <w:i/>
          <w:iCs/>
          <w:spacing w:val="-10"/>
          <w:sz w:val="32"/>
          <w:szCs w:val="32"/>
          <w:lang w:eastAsia="ru-RU"/>
        </w:rPr>
        <w:t xml:space="preserve"> Джон устал </w:t>
      </w:r>
      <w:r w:rsidRPr="004B2D69">
        <w:rPr>
          <w:rFonts w:ascii="Times New Roman" w:eastAsia="Calibri" w:hAnsi="Times New Roman" w:cs="Times New Roman"/>
          <w:sz w:val="32"/>
          <w:szCs w:val="32"/>
        </w:rPr>
        <w:t>(в момент высказывания). Мо</w:t>
      </w:r>
      <w:r w:rsidRPr="004B2D69">
        <w:rPr>
          <w:rFonts w:ascii="Times New Roman" w:eastAsia="Calibri" w:hAnsi="Times New Roman" w:cs="Times New Roman"/>
          <w:sz w:val="32"/>
          <w:szCs w:val="32"/>
        </w:rPr>
        <w:t>ж</w:t>
      </w:r>
      <w:r w:rsidRPr="004B2D69">
        <w:rPr>
          <w:rFonts w:ascii="Times New Roman" w:eastAsia="Calibri" w:hAnsi="Times New Roman" w:cs="Times New Roman"/>
          <w:sz w:val="32"/>
          <w:szCs w:val="32"/>
        </w:rPr>
        <w:t>но сделать вывод, что нефлективная связка несет в себе функции истинного глагола, значение обычности или привычности, и нужно отметить, что в разделительных вопросах нефлективный вариант глагола</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be</w:t>
      </w:r>
      <w:r w:rsidRPr="004B2D69">
        <w:rPr>
          <w:rFonts w:ascii="Times New Roman" w:eastAsia="Calibri" w:hAnsi="Times New Roman" w:cs="Times New Roman"/>
          <w:sz w:val="32"/>
          <w:szCs w:val="32"/>
        </w:rPr>
        <w:t xml:space="preserve"> образуется с помощью вспомогательного глагола</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do</w:t>
      </w:r>
      <w:r w:rsidRPr="004B2D69">
        <w:rPr>
          <w:rFonts w:ascii="Times New Roman" w:eastAsia="Calibri" w:hAnsi="Times New Roman" w:cs="Times New Roman"/>
          <w:i/>
          <w:iCs/>
          <w:spacing w:val="-10"/>
          <w:sz w:val="32"/>
          <w:szCs w:val="32"/>
        </w:rPr>
        <w:t>,</w:t>
      </w:r>
      <w:r w:rsidRPr="004B2D69">
        <w:rPr>
          <w:rFonts w:ascii="Times New Roman" w:eastAsia="Calibri" w:hAnsi="Times New Roman" w:cs="Times New Roman"/>
          <w:sz w:val="32"/>
          <w:szCs w:val="32"/>
        </w:rPr>
        <w:t xml:space="preserve"> как и у всех смысловых глаголов, например:</w:t>
      </w:r>
    </w:p>
    <w:p w:rsidR="00D145EB" w:rsidRPr="004B2D69" w:rsidRDefault="00D145EB" w:rsidP="00DC275E">
      <w:pPr>
        <w:spacing w:after="0" w:line="240" w:lineRule="auto"/>
        <w:ind w:firstLine="543"/>
        <w:jc w:val="both"/>
        <w:rPr>
          <w:rFonts w:ascii="Times New Roman" w:eastAsia="Calibri" w:hAnsi="Times New Roman" w:cs="Times New Roman"/>
          <w:i/>
          <w:iCs/>
          <w:sz w:val="32"/>
          <w:szCs w:val="32"/>
          <w:lang w:val="en-US"/>
        </w:rPr>
      </w:pPr>
      <w:r w:rsidRPr="004B2D69">
        <w:rPr>
          <w:rFonts w:ascii="Times New Roman" w:eastAsia="Calibri" w:hAnsi="Times New Roman" w:cs="Times New Roman"/>
          <w:i/>
          <w:iCs/>
          <w:sz w:val="32"/>
          <w:szCs w:val="32"/>
          <w:lang w:val="en-US"/>
        </w:rPr>
        <w:t xml:space="preserve">John be tired </w:t>
      </w:r>
      <w:r w:rsidRPr="004B2D69">
        <w:rPr>
          <w:rFonts w:ascii="Times New Roman" w:eastAsia="Calibri" w:hAnsi="Times New Roman" w:cs="Times New Roman"/>
          <w:i/>
          <w:iCs/>
          <w:sz w:val="32"/>
          <w:szCs w:val="32"/>
          <w:lang w:val="en-US" w:eastAsia="ru-RU"/>
        </w:rPr>
        <w:t xml:space="preserve">- </w:t>
      </w:r>
      <w:r w:rsidRPr="004B2D69">
        <w:rPr>
          <w:rFonts w:ascii="Times New Roman" w:eastAsia="Calibri" w:hAnsi="Times New Roman" w:cs="Times New Roman"/>
          <w:i/>
          <w:iCs/>
          <w:sz w:val="32"/>
          <w:szCs w:val="32"/>
          <w:lang w:val="en-US"/>
        </w:rPr>
        <w:t>John be tired, don't he?</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Максимова С.Ю. [5] утверждает, что сходство употребления глагольной связки</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be</w:t>
      </w:r>
      <w:r w:rsidRPr="004B2D69">
        <w:rPr>
          <w:rFonts w:ascii="Times New Roman" w:eastAsia="Calibri" w:hAnsi="Times New Roman" w:cs="Times New Roman"/>
          <w:sz w:val="32"/>
          <w:szCs w:val="32"/>
        </w:rPr>
        <w:t xml:space="preserve"> в афро-американском языке с глагольной связ</w:t>
      </w:r>
      <w:r w:rsidR="00E65678" w:rsidRPr="004B2D69">
        <w:rPr>
          <w:rFonts w:ascii="Times New Roman" w:eastAsia="Calibri" w:hAnsi="Times New Roman" w:cs="Times New Roman"/>
          <w:sz w:val="32"/>
          <w:szCs w:val="32"/>
        </w:rPr>
        <w:t>кой в стандартном английском</w:t>
      </w:r>
      <w:r w:rsidRPr="004B2D69">
        <w:rPr>
          <w:rFonts w:ascii="Times New Roman" w:eastAsia="Calibri" w:hAnsi="Times New Roman" w:cs="Times New Roman"/>
          <w:sz w:val="32"/>
          <w:szCs w:val="32"/>
        </w:rPr>
        <w:t xml:space="preserve"> является результатом процесса конвергенции, в процессе которого происходит постепенное овл</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дение носителями афро-американской грамматики нормами ста</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дартного английского языка.</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Опущение связки</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be</w:t>
      </w:r>
      <w:r w:rsidRPr="004B2D69">
        <w:rPr>
          <w:rFonts w:ascii="Times New Roman" w:eastAsia="Calibri" w:hAnsi="Times New Roman" w:cs="Times New Roman"/>
          <w:sz w:val="32"/>
          <w:szCs w:val="32"/>
        </w:rPr>
        <w:t xml:space="preserve"> можно увидеть также и в детской речи. Рассмотрим</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следующие</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примеры</w:t>
      </w:r>
      <w:r w:rsidRPr="004B2D69">
        <w:rPr>
          <w:rFonts w:ascii="Times New Roman" w:eastAsia="Calibri" w:hAnsi="Times New Roman" w:cs="Times New Roman"/>
          <w:sz w:val="32"/>
          <w:szCs w:val="32"/>
          <w:lang w:val="en-US"/>
        </w:rPr>
        <w:t>:</w:t>
      </w:r>
      <w:r w:rsidRPr="004B2D69">
        <w:rPr>
          <w:rFonts w:ascii="Times New Roman" w:eastAsia="Calibri" w:hAnsi="Times New Roman" w:cs="Times New Roman"/>
          <w:i/>
          <w:iCs/>
          <w:spacing w:val="-10"/>
          <w:sz w:val="32"/>
          <w:szCs w:val="32"/>
          <w:lang w:val="en-US" w:eastAsia="ru-RU"/>
        </w:rPr>
        <w:t xml:space="preserve"> </w:t>
      </w:r>
      <w:r w:rsidRPr="004B2D69">
        <w:rPr>
          <w:rFonts w:ascii="Times New Roman" w:eastAsia="Calibri" w:hAnsi="Times New Roman" w:cs="Times New Roman"/>
          <w:i/>
          <w:iCs/>
          <w:spacing w:val="-10"/>
          <w:sz w:val="32"/>
          <w:szCs w:val="32"/>
          <w:lang w:val="en-US"/>
        </w:rPr>
        <w:t>I in the kitchen (lam in the kitchen</w:t>
      </w:r>
      <w:r w:rsidRPr="004B2D69">
        <w:rPr>
          <w:rFonts w:ascii="Times New Roman" w:eastAsia="Calibri" w:hAnsi="Times New Roman" w:cs="Times New Roman"/>
          <w:i/>
          <w:iCs/>
          <w:spacing w:val="-10"/>
          <w:sz w:val="32"/>
          <w:szCs w:val="32"/>
          <w:lang w:val="en-US" w:eastAsia="ru-RU"/>
        </w:rPr>
        <w:t xml:space="preserve">) - </w:t>
      </w:r>
      <w:r w:rsidRPr="004B2D69">
        <w:rPr>
          <w:rFonts w:ascii="Times New Roman" w:eastAsia="Calibri" w:hAnsi="Times New Roman" w:cs="Times New Roman"/>
          <w:i/>
          <w:iCs/>
          <w:spacing w:val="-10"/>
          <w:sz w:val="32"/>
          <w:szCs w:val="32"/>
          <w:lang w:val="en-US"/>
        </w:rPr>
        <w:lastRenderedPageBreak/>
        <w:t>He's a dog.</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 xml:space="preserve">Согласно исследованию Беккер </w:t>
      </w:r>
      <w:r w:rsidRPr="004B2D69">
        <w:rPr>
          <w:rFonts w:ascii="Times New Roman" w:eastAsia="Calibri" w:hAnsi="Times New Roman" w:cs="Times New Roman"/>
          <w:sz w:val="32"/>
          <w:szCs w:val="32"/>
          <w:lang w:val="en-US"/>
        </w:rPr>
        <w:t>M</w:t>
      </w:r>
      <w:r w:rsidRPr="004B2D69">
        <w:rPr>
          <w:rFonts w:ascii="Times New Roman" w:eastAsia="Calibri" w:hAnsi="Times New Roman" w:cs="Times New Roman"/>
          <w:sz w:val="32"/>
          <w:szCs w:val="32"/>
        </w:rPr>
        <w:t>., в первом случае опущени</w:t>
      </w:r>
      <w:r w:rsidR="00E65678"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 связки в детской речи имеет тенденцию, во втором типе предложения опущение связки происходит крайне редко. Объясн</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ет данное явление Беккер М. следующим образом.</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Все дело в семантической и синтаксической разнице между этими предложениями, а именно в различиях особенностей соо</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ветствующих предикатов. Согласно семантической разнице: если предложение содержит локативный предикат (обозначающий вр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менные свойства</w:t>
      </w:r>
      <w:r w:rsidR="00E65678"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или особенности, или состояние), то в таких сл</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чаях дети чаше всего опускают связку. Если же предложение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держит именной предикат (обозначающий постоянную особенность или состояние), то </w:t>
      </w:r>
      <w:r w:rsidR="00E65678"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а</w:t>
      </w:r>
      <w:r w:rsidR="00E65678" w:rsidRPr="004B2D69">
        <w:rPr>
          <w:rFonts w:ascii="Times New Roman" w:eastAsia="Calibri" w:hAnsi="Times New Roman" w:cs="Times New Roman"/>
          <w:sz w:val="32"/>
          <w:szCs w:val="32"/>
        </w:rPr>
        <w:t>руше</w:t>
      </w:r>
      <w:r w:rsidRPr="004B2D69">
        <w:rPr>
          <w:rFonts w:ascii="Times New Roman" w:eastAsia="Calibri" w:hAnsi="Times New Roman" w:cs="Times New Roman"/>
          <w:sz w:val="32"/>
          <w:szCs w:val="32"/>
        </w:rPr>
        <w:t>н</w:t>
      </w:r>
      <w:r w:rsidR="00FF49EC"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е происходит крайне редко.</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Согласно синтаксической разнице: локативный предикат пр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ецирует дополнительную функциональную структуру, что для вр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менного предиката нехарактерно.</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Опущение связок в детской речи происходит потому, что их грамматика подчиняется правилам </w:t>
      </w:r>
      <w:r w:rsidR="00E65678"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ниверсальной грамматики.</w:t>
      </w:r>
    </w:p>
    <w:p w:rsidR="00D01EA3" w:rsidRPr="004B2D69" w:rsidRDefault="00D01EA3" w:rsidP="00DC275E">
      <w:pPr>
        <w:spacing w:after="0" w:line="240" w:lineRule="auto"/>
        <w:ind w:firstLine="543"/>
        <w:jc w:val="both"/>
        <w:rPr>
          <w:rFonts w:ascii="Times New Roman" w:eastAsia="Calibri" w:hAnsi="Times New Roman" w:cs="Times New Roman"/>
          <w:b/>
          <w:sz w:val="32"/>
          <w:szCs w:val="32"/>
        </w:rPr>
      </w:pPr>
    </w:p>
    <w:p w:rsidR="00D145EB" w:rsidRPr="004B2D69" w:rsidRDefault="00D145EB" w:rsidP="004A7B55">
      <w:pPr>
        <w:tabs>
          <w:tab w:val="left" w:pos="567"/>
          <w:tab w:val="left" w:pos="851"/>
        </w:tabs>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D145EB" w:rsidRPr="004B2D69" w:rsidRDefault="00D145EB" w:rsidP="007D0A81">
      <w:pPr>
        <w:numPr>
          <w:ilvl w:val="5"/>
          <w:numId w:val="13"/>
        </w:numPr>
        <w:tabs>
          <w:tab w:val="left" w:pos="540"/>
          <w:tab w:val="left" w:pos="567"/>
          <w:tab w:val="left" w:pos="851"/>
        </w:tabs>
        <w:spacing w:after="0" w:line="240" w:lineRule="auto"/>
        <w:ind w:left="567" w:hanging="567"/>
        <w:jc w:val="both"/>
        <w:rPr>
          <w:rFonts w:ascii="Times New Roman" w:eastAsia="Times New Roman" w:hAnsi="Times New Roman" w:cs="Times New Roman"/>
          <w:spacing w:val="-6"/>
          <w:sz w:val="28"/>
          <w:szCs w:val="28"/>
          <w:lang w:eastAsia="ru-RU"/>
        </w:rPr>
      </w:pPr>
      <w:r w:rsidRPr="004B2D69">
        <w:rPr>
          <w:rFonts w:ascii="Times New Roman" w:eastAsia="Times New Roman" w:hAnsi="Times New Roman" w:cs="Times New Roman"/>
          <w:spacing w:val="-6"/>
          <w:sz w:val="28"/>
          <w:szCs w:val="28"/>
          <w:lang w:eastAsia="ru-RU"/>
        </w:rPr>
        <w:t>Вендина Т.И. Введение в языкознание. — М. «Высшая школа», 2001</w:t>
      </w:r>
      <w:r w:rsidR="00E65678" w:rsidRPr="004B2D69">
        <w:rPr>
          <w:rFonts w:ascii="Times New Roman" w:eastAsia="Times New Roman" w:hAnsi="Times New Roman" w:cs="Times New Roman"/>
          <w:spacing w:val="-6"/>
          <w:sz w:val="28"/>
          <w:szCs w:val="28"/>
          <w:lang w:eastAsia="ru-RU"/>
        </w:rPr>
        <w:t xml:space="preserve">. </w:t>
      </w:r>
      <w:r w:rsidRPr="004B2D69">
        <w:rPr>
          <w:rFonts w:ascii="Times New Roman" w:eastAsia="Times New Roman" w:hAnsi="Times New Roman" w:cs="Times New Roman"/>
          <w:spacing w:val="-6"/>
          <w:sz w:val="28"/>
          <w:szCs w:val="28"/>
          <w:lang w:eastAsia="ru-RU"/>
        </w:rPr>
        <w:t>-</w:t>
      </w:r>
      <w:r w:rsidR="00E65678" w:rsidRPr="004B2D69">
        <w:rPr>
          <w:rFonts w:ascii="Times New Roman" w:eastAsia="Times New Roman" w:hAnsi="Times New Roman" w:cs="Times New Roman"/>
          <w:spacing w:val="-6"/>
          <w:sz w:val="28"/>
          <w:szCs w:val="28"/>
          <w:lang w:eastAsia="ru-RU"/>
        </w:rPr>
        <w:t xml:space="preserve"> </w:t>
      </w:r>
      <w:r w:rsidRPr="004B2D69">
        <w:rPr>
          <w:rFonts w:ascii="Times New Roman" w:eastAsia="Times New Roman" w:hAnsi="Times New Roman" w:cs="Times New Roman"/>
          <w:spacing w:val="-6"/>
          <w:sz w:val="28"/>
          <w:szCs w:val="28"/>
          <w:lang w:eastAsia="ru-RU"/>
        </w:rPr>
        <w:t>288</w:t>
      </w:r>
      <w:r w:rsidR="0048176C" w:rsidRPr="004B2D69">
        <w:rPr>
          <w:rFonts w:ascii="Times New Roman" w:eastAsia="Times New Roman" w:hAnsi="Times New Roman" w:cs="Times New Roman"/>
          <w:spacing w:val="-6"/>
          <w:sz w:val="28"/>
          <w:szCs w:val="28"/>
          <w:lang w:eastAsia="ru-RU"/>
        </w:rPr>
        <w:t xml:space="preserve"> </w:t>
      </w:r>
      <w:r w:rsidRPr="004B2D69">
        <w:rPr>
          <w:rFonts w:ascii="Times New Roman" w:eastAsia="Times New Roman" w:hAnsi="Times New Roman" w:cs="Times New Roman"/>
          <w:spacing w:val="-6"/>
          <w:sz w:val="28"/>
          <w:szCs w:val="28"/>
          <w:lang w:eastAsia="ru-RU"/>
        </w:rPr>
        <w:t>с.</w:t>
      </w:r>
    </w:p>
    <w:p w:rsidR="00D145EB" w:rsidRPr="004B2D69" w:rsidRDefault="00D145EB" w:rsidP="007D0A81">
      <w:pPr>
        <w:numPr>
          <w:ilvl w:val="5"/>
          <w:numId w:val="13"/>
        </w:numPr>
        <w:tabs>
          <w:tab w:val="left" w:pos="540"/>
          <w:tab w:val="left" w:pos="567"/>
          <w:tab w:val="left" w:pos="851"/>
        </w:tabs>
        <w:spacing w:after="0" w:line="240"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Кронгауз МА. Семантика. — М.: Издательский центр «Академия», 2005</w:t>
      </w:r>
      <w:r w:rsidR="00E65678" w:rsidRPr="004B2D69">
        <w:rPr>
          <w:rFonts w:ascii="Times New Roman" w:eastAsia="Times New Roman" w:hAnsi="Times New Roman" w:cs="Times New Roman"/>
          <w:sz w:val="28"/>
          <w:szCs w:val="28"/>
          <w:lang w:eastAsia="ru-RU"/>
        </w:rPr>
        <w:t>.</w:t>
      </w:r>
      <w:r w:rsidRPr="004B2D69">
        <w:rPr>
          <w:rFonts w:ascii="Times New Roman" w:eastAsia="Times New Roman" w:hAnsi="Times New Roman" w:cs="Times New Roman"/>
          <w:sz w:val="28"/>
          <w:szCs w:val="28"/>
          <w:lang w:eastAsia="ru-RU"/>
        </w:rPr>
        <w:t xml:space="preserve"> </w:t>
      </w:r>
      <w:r w:rsidR="0048176C" w:rsidRPr="004B2D69">
        <w:rPr>
          <w:rFonts w:ascii="Times New Roman" w:eastAsia="Times New Roman" w:hAnsi="Times New Roman" w:cs="Times New Roman"/>
          <w:sz w:val="28"/>
          <w:szCs w:val="28"/>
          <w:lang w:eastAsia="ru-RU"/>
        </w:rPr>
        <w:t>–</w:t>
      </w:r>
      <w:r w:rsidRPr="004B2D69">
        <w:rPr>
          <w:rFonts w:ascii="Times New Roman" w:eastAsia="Times New Roman" w:hAnsi="Times New Roman" w:cs="Times New Roman"/>
          <w:sz w:val="28"/>
          <w:szCs w:val="28"/>
          <w:lang w:eastAsia="ru-RU"/>
        </w:rPr>
        <w:t xml:space="preserve"> 352</w:t>
      </w:r>
      <w:r w:rsidR="0048176C"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z w:val="28"/>
          <w:szCs w:val="28"/>
          <w:lang w:eastAsia="ru-RU"/>
        </w:rPr>
        <w:t>с.</w:t>
      </w:r>
    </w:p>
    <w:p w:rsidR="00D145EB" w:rsidRPr="004B2D69" w:rsidRDefault="00D145EB" w:rsidP="007D0A81">
      <w:pPr>
        <w:numPr>
          <w:ilvl w:val="5"/>
          <w:numId w:val="13"/>
        </w:numPr>
        <w:tabs>
          <w:tab w:val="left" w:pos="540"/>
          <w:tab w:val="left" w:pos="567"/>
          <w:tab w:val="left" w:pos="851"/>
        </w:tabs>
        <w:spacing w:after="0" w:line="240"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Кузнецов А.М. Семантическое исследование связочных глаголов в с</w:t>
      </w:r>
      <w:r w:rsidRPr="004B2D69">
        <w:rPr>
          <w:rFonts w:ascii="Times New Roman" w:eastAsia="Times New Roman" w:hAnsi="Times New Roman" w:cs="Times New Roman"/>
          <w:sz w:val="28"/>
          <w:szCs w:val="28"/>
          <w:lang w:eastAsia="ru-RU"/>
        </w:rPr>
        <w:t>о</w:t>
      </w:r>
      <w:r w:rsidRPr="004B2D69">
        <w:rPr>
          <w:rFonts w:ascii="Times New Roman" w:eastAsia="Times New Roman" w:hAnsi="Times New Roman" w:cs="Times New Roman"/>
          <w:sz w:val="28"/>
          <w:szCs w:val="28"/>
          <w:lang w:eastAsia="ru-RU"/>
        </w:rPr>
        <w:t>временном английском языке // Семантическое и формальное варьир</w:t>
      </w:r>
      <w:r w:rsidRPr="004B2D69">
        <w:rPr>
          <w:rFonts w:ascii="Times New Roman" w:eastAsia="Times New Roman" w:hAnsi="Times New Roman" w:cs="Times New Roman"/>
          <w:sz w:val="28"/>
          <w:szCs w:val="28"/>
          <w:lang w:eastAsia="ru-RU"/>
        </w:rPr>
        <w:t>о</w:t>
      </w:r>
      <w:r w:rsidRPr="004B2D69">
        <w:rPr>
          <w:rFonts w:ascii="Times New Roman" w:eastAsia="Times New Roman" w:hAnsi="Times New Roman" w:cs="Times New Roman"/>
          <w:sz w:val="28"/>
          <w:szCs w:val="28"/>
          <w:lang w:eastAsia="ru-RU"/>
        </w:rPr>
        <w:t>вание. - М.: Наука, 1979.</w:t>
      </w:r>
      <w:r w:rsidR="0048176C"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z w:val="28"/>
          <w:szCs w:val="28"/>
          <w:lang w:eastAsia="ru-RU"/>
        </w:rPr>
        <w:t>- С. 172 - 213.</w:t>
      </w:r>
    </w:p>
    <w:p w:rsidR="00D145EB" w:rsidRPr="004B2D69" w:rsidRDefault="00D145EB" w:rsidP="007D0A81">
      <w:pPr>
        <w:numPr>
          <w:ilvl w:val="5"/>
          <w:numId w:val="13"/>
        </w:numPr>
        <w:tabs>
          <w:tab w:val="left" w:pos="540"/>
          <w:tab w:val="left" w:pos="567"/>
          <w:tab w:val="left" w:pos="851"/>
        </w:tabs>
        <w:spacing w:after="0" w:line="240"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Левицкий Ю.А. Основы теории синтаксиса. - Пермь: ПГПУ, 2003.</w:t>
      </w:r>
      <w:r w:rsidR="0048176C"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z w:val="28"/>
          <w:szCs w:val="28"/>
          <w:lang w:eastAsia="ru-RU"/>
        </w:rPr>
        <w:t>-</w:t>
      </w:r>
      <w:r w:rsidR="0048176C"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z w:val="28"/>
          <w:szCs w:val="28"/>
          <w:lang w:eastAsia="ru-RU"/>
        </w:rPr>
        <w:t>419с.</w:t>
      </w:r>
    </w:p>
    <w:p w:rsidR="00D145EB" w:rsidRPr="004B2D69" w:rsidRDefault="00D145EB" w:rsidP="007D0A81">
      <w:pPr>
        <w:numPr>
          <w:ilvl w:val="5"/>
          <w:numId w:val="13"/>
        </w:numPr>
        <w:tabs>
          <w:tab w:val="left" w:pos="540"/>
          <w:tab w:val="left" w:pos="567"/>
          <w:tab w:val="left" w:pos="851"/>
        </w:tabs>
        <w:spacing w:after="0" w:line="240"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Максимова</w:t>
      </w:r>
      <w:r w:rsidRPr="004B2D69">
        <w:rPr>
          <w:rFonts w:ascii="Times New Roman" w:eastAsia="Times New Roman" w:hAnsi="Times New Roman" w:cs="Times New Roman"/>
          <w:b/>
          <w:sz w:val="28"/>
          <w:szCs w:val="28"/>
          <w:lang w:eastAsia="ru-RU"/>
        </w:rPr>
        <w:t xml:space="preserve"> </w:t>
      </w:r>
      <w:r w:rsidRPr="004B2D69">
        <w:rPr>
          <w:rFonts w:ascii="Times New Roman" w:eastAsia="Times New Roman" w:hAnsi="Times New Roman" w:cs="Times New Roman"/>
          <w:sz w:val="28"/>
          <w:szCs w:val="28"/>
          <w:lang w:eastAsia="ru-RU"/>
        </w:rPr>
        <w:t xml:space="preserve">С.Ю. Морфолого - синтаксическая специфика </w:t>
      </w:r>
      <w:r w:rsidR="00D01EA3" w:rsidRPr="004B2D69">
        <w:rPr>
          <w:rFonts w:ascii="Times New Roman" w:eastAsia="Times New Roman" w:hAnsi="Times New Roman" w:cs="Times New Roman"/>
          <w:sz w:val="28"/>
          <w:szCs w:val="28"/>
          <w:lang w:eastAsia="ru-RU"/>
        </w:rPr>
        <w:t>афро</w:t>
      </w:r>
      <w:r w:rsidR="00E65678" w:rsidRPr="004B2D69">
        <w:rPr>
          <w:rFonts w:ascii="Times New Roman" w:eastAsia="Times New Roman" w:hAnsi="Times New Roman" w:cs="Times New Roman"/>
          <w:sz w:val="28"/>
          <w:szCs w:val="28"/>
          <w:lang w:eastAsia="ru-RU"/>
        </w:rPr>
        <w:t>-</w:t>
      </w:r>
      <w:r w:rsidR="00D01EA3" w:rsidRPr="004B2D69">
        <w:rPr>
          <w:rFonts w:ascii="Times New Roman" w:eastAsia="Times New Roman" w:hAnsi="Times New Roman" w:cs="Times New Roman"/>
          <w:sz w:val="28"/>
          <w:szCs w:val="28"/>
          <w:lang w:eastAsia="ru-RU"/>
        </w:rPr>
        <w:t>американского</w:t>
      </w:r>
      <w:r w:rsidRPr="004B2D69">
        <w:rPr>
          <w:rFonts w:ascii="Times New Roman" w:eastAsia="Times New Roman" w:hAnsi="Times New Roman" w:cs="Times New Roman"/>
          <w:sz w:val="28"/>
          <w:szCs w:val="28"/>
          <w:lang w:eastAsia="ru-RU"/>
        </w:rPr>
        <w:t xml:space="preserve"> социально — этнического диалекта: Автореф. дисс. канд. фил. наук.- Саратов, 2004. - 22с.</w:t>
      </w:r>
    </w:p>
    <w:p w:rsidR="00D145EB" w:rsidRPr="004B2D69" w:rsidRDefault="00D145EB" w:rsidP="004A7B55">
      <w:pPr>
        <w:tabs>
          <w:tab w:val="left" w:pos="567"/>
          <w:tab w:val="left" w:pos="851"/>
        </w:tabs>
        <w:spacing w:after="0" w:line="240" w:lineRule="auto"/>
        <w:ind w:left="567" w:hanging="567"/>
        <w:jc w:val="both"/>
        <w:rPr>
          <w:rFonts w:ascii="Times New Roman" w:eastAsia="Calibri" w:hAnsi="Times New Roman" w:cs="Times New Roman"/>
          <w:sz w:val="28"/>
          <w:szCs w:val="28"/>
        </w:rPr>
      </w:pPr>
    </w:p>
    <w:p w:rsidR="009579C4" w:rsidRPr="004B2D69" w:rsidRDefault="009579C4" w:rsidP="007C13CD">
      <w:pPr>
        <w:spacing w:after="0" w:line="240" w:lineRule="auto"/>
        <w:jc w:val="right"/>
        <w:rPr>
          <w:rFonts w:ascii="Times New Roman" w:hAnsi="Times New Roman" w:cs="Times New Roman"/>
          <w:b/>
          <w:i/>
          <w:sz w:val="32"/>
          <w:szCs w:val="32"/>
        </w:rPr>
      </w:pPr>
      <w:bookmarkStart w:id="3" w:name="_Toc295462211"/>
    </w:p>
    <w:p w:rsidR="00F26E35" w:rsidRPr="004B2D69" w:rsidRDefault="00F26E35" w:rsidP="007C13CD">
      <w:pPr>
        <w:spacing w:after="0" w:line="240" w:lineRule="auto"/>
        <w:jc w:val="right"/>
        <w:rPr>
          <w:rFonts w:ascii="Times New Roman" w:hAnsi="Times New Roman" w:cs="Times New Roman"/>
          <w:b/>
          <w:i/>
          <w:sz w:val="32"/>
          <w:szCs w:val="32"/>
        </w:rPr>
      </w:pPr>
      <w:r w:rsidRPr="004B2D69">
        <w:rPr>
          <w:rFonts w:ascii="Times New Roman" w:hAnsi="Times New Roman" w:cs="Times New Roman"/>
          <w:b/>
          <w:i/>
          <w:sz w:val="32"/>
          <w:szCs w:val="32"/>
        </w:rPr>
        <w:t>Гербекова Зухура Исмаиловна</w:t>
      </w:r>
    </w:p>
    <w:p w:rsidR="007C13CD" w:rsidRPr="004B2D69" w:rsidRDefault="00F26E35" w:rsidP="007C13CD">
      <w:pPr>
        <w:spacing w:after="0" w:line="240" w:lineRule="auto"/>
        <w:jc w:val="right"/>
        <w:rPr>
          <w:rFonts w:ascii="Times New Roman" w:hAnsi="Times New Roman" w:cs="Times New Roman"/>
          <w:i/>
          <w:sz w:val="32"/>
          <w:szCs w:val="32"/>
        </w:rPr>
      </w:pPr>
      <w:r w:rsidRPr="004B2D69">
        <w:rPr>
          <w:rFonts w:ascii="Times New Roman" w:hAnsi="Times New Roman" w:cs="Times New Roman"/>
          <w:i/>
          <w:sz w:val="32"/>
          <w:szCs w:val="32"/>
        </w:rPr>
        <w:t>Учитель начальных классов</w:t>
      </w:r>
    </w:p>
    <w:p w:rsidR="00F26E35" w:rsidRPr="004B2D69" w:rsidRDefault="00F26E35" w:rsidP="007C13CD">
      <w:pPr>
        <w:spacing w:after="0" w:line="240" w:lineRule="auto"/>
        <w:jc w:val="right"/>
        <w:rPr>
          <w:rFonts w:ascii="Times New Roman" w:hAnsi="Times New Roman" w:cs="Times New Roman"/>
          <w:i/>
          <w:sz w:val="32"/>
          <w:szCs w:val="32"/>
        </w:rPr>
      </w:pPr>
      <w:r w:rsidRPr="004B2D69">
        <w:rPr>
          <w:rFonts w:ascii="Times New Roman" w:hAnsi="Times New Roman" w:cs="Times New Roman"/>
          <w:i/>
          <w:sz w:val="32"/>
          <w:szCs w:val="32"/>
        </w:rPr>
        <w:t xml:space="preserve"> МКОУ «СШ № 6 им. Д.Т. Узденова»</w:t>
      </w:r>
      <w:r w:rsidR="007C13CD" w:rsidRPr="004B2D69">
        <w:rPr>
          <w:rFonts w:ascii="Times New Roman" w:hAnsi="Times New Roman" w:cs="Times New Roman"/>
          <w:i/>
          <w:sz w:val="32"/>
          <w:szCs w:val="32"/>
        </w:rPr>
        <w:t xml:space="preserve"> </w:t>
      </w:r>
      <w:r w:rsidRPr="004B2D69">
        <w:rPr>
          <w:rFonts w:ascii="Times New Roman" w:hAnsi="Times New Roman" w:cs="Times New Roman"/>
          <w:i/>
          <w:sz w:val="32"/>
          <w:szCs w:val="32"/>
        </w:rPr>
        <w:t>г. Карачаевск, РФ</w:t>
      </w:r>
    </w:p>
    <w:p w:rsidR="00F26E35" w:rsidRPr="004B2D69" w:rsidRDefault="00F26E35" w:rsidP="007C13CD">
      <w:pPr>
        <w:spacing w:after="0" w:line="240" w:lineRule="auto"/>
        <w:jc w:val="right"/>
        <w:rPr>
          <w:rFonts w:ascii="Times New Roman" w:hAnsi="Times New Roman" w:cs="Times New Roman"/>
          <w:b/>
          <w:sz w:val="32"/>
          <w:szCs w:val="32"/>
        </w:rPr>
      </w:pPr>
    </w:p>
    <w:p w:rsidR="00F26E35" w:rsidRPr="004B2D69" w:rsidRDefault="00F26E35" w:rsidP="007C13CD">
      <w:pPr>
        <w:spacing w:after="0" w:line="240" w:lineRule="auto"/>
        <w:jc w:val="center"/>
        <w:rPr>
          <w:rFonts w:ascii="Times New Roman" w:hAnsi="Times New Roman" w:cs="Times New Roman"/>
          <w:b/>
          <w:sz w:val="32"/>
          <w:szCs w:val="32"/>
        </w:rPr>
      </w:pPr>
      <w:r w:rsidRPr="004B2D69">
        <w:rPr>
          <w:rFonts w:ascii="Times New Roman" w:hAnsi="Times New Roman" w:cs="Times New Roman"/>
          <w:b/>
          <w:sz w:val="32"/>
          <w:szCs w:val="32"/>
        </w:rPr>
        <w:t>ВОСПИТАНИЕ ОТВЕТСТВЕННОСТИ У МЛАДШИХ ШКОЛЬНИКОВ</w:t>
      </w:r>
    </w:p>
    <w:p w:rsidR="00F26E35" w:rsidRPr="004B2D69" w:rsidRDefault="00F26E35" w:rsidP="007C13CD">
      <w:pPr>
        <w:spacing w:after="0" w:line="240" w:lineRule="auto"/>
        <w:ind w:firstLine="708"/>
        <w:jc w:val="both"/>
        <w:rPr>
          <w:rFonts w:ascii="Times New Roman" w:hAnsi="Times New Roman" w:cs="Times New Roman"/>
          <w:sz w:val="32"/>
          <w:szCs w:val="32"/>
        </w:rPr>
      </w:pP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Чувство ответственности играет немаловажную роль в жизни каждого человека. Но оно не появляется из неоткуда и не передае</w:t>
      </w:r>
      <w:r w:rsidRPr="004B2D69">
        <w:rPr>
          <w:rFonts w:ascii="Times New Roman" w:hAnsi="Times New Roman" w:cs="Times New Roman"/>
          <w:sz w:val="32"/>
          <w:szCs w:val="32"/>
        </w:rPr>
        <w:t>т</w:t>
      </w:r>
      <w:r w:rsidRPr="004B2D69">
        <w:rPr>
          <w:rFonts w:ascii="Times New Roman" w:hAnsi="Times New Roman" w:cs="Times New Roman"/>
          <w:sz w:val="32"/>
          <w:szCs w:val="32"/>
        </w:rPr>
        <w:lastRenderedPageBreak/>
        <w:t>ся по наследству через ДНК. Оно прививается еще в совсем юном возрасте родителями, учителями, воспитателями.</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Ответственность – это</w:t>
      </w:r>
      <w:r w:rsidR="0034725D" w:rsidRPr="004B2D69">
        <w:rPr>
          <w:rFonts w:ascii="Times New Roman" w:hAnsi="Times New Roman" w:cs="Times New Roman"/>
          <w:sz w:val="32"/>
          <w:szCs w:val="32"/>
        </w:rPr>
        <w:t>,</w:t>
      </w:r>
      <w:r w:rsidRPr="004B2D69">
        <w:rPr>
          <w:rFonts w:ascii="Times New Roman" w:hAnsi="Times New Roman" w:cs="Times New Roman"/>
          <w:sz w:val="32"/>
          <w:szCs w:val="32"/>
        </w:rPr>
        <w:t xml:space="preserve"> прежде всего</w:t>
      </w:r>
      <w:r w:rsidR="0034725D" w:rsidRPr="004B2D69">
        <w:rPr>
          <w:rFonts w:ascii="Times New Roman" w:hAnsi="Times New Roman" w:cs="Times New Roman"/>
          <w:sz w:val="32"/>
          <w:szCs w:val="32"/>
        </w:rPr>
        <w:t>,</w:t>
      </w:r>
      <w:r w:rsidRPr="004B2D69">
        <w:rPr>
          <w:rFonts w:ascii="Times New Roman" w:hAnsi="Times New Roman" w:cs="Times New Roman"/>
          <w:sz w:val="32"/>
          <w:szCs w:val="32"/>
        </w:rPr>
        <w:t xml:space="preserve"> умение отвечать за свои слова, поступки, действия. Это положение, при котором человек, отдает полный отчет в своих действиях и принимает на себя вину за последствия в исходе порученного дела, в выполнении каких-нибудь обязанностей, обязательств. Ответственный человек осозн</w:t>
      </w:r>
      <w:r w:rsidRPr="004B2D69">
        <w:rPr>
          <w:rFonts w:ascii="Times New Roman" w:hAnsi="Times New Roman" w:cs="Times New Roman"/>
          <w:sz w:val="32"/>
          <w:szCs w:val="32"/>
        </w:rPr>
        <w:t>а</w:t>
      </w:r>
      <w:r w:rsidRPr="004B2D69">
        <w:rPr>
          <w:rFonts w:ascii="Times New Roman" w:hAnsi="Times New Roman" w:cs="Times New Roman"/>
          <w:sz w:val="32"/>
          <w:szCs w:val="32"/>
        </w:rPr>
        <w:t>ет себя как причину совершаемых им поступков, он инициирует изменения в собственной жизни и готов отвечать за то, к чему они приведут.</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Желая воспитать в своих детях чувство ответственности, мы хотим, чтобы они руководствовались высшими ценностями, т.е. любовью к жизни, к труду, поиском счастья. Однако чаще всего мы ощущаем чувство ответственности,  вернее, отсутствие его в более конкретных случаях: когда у ребенка в комнате беспорядок, д</w:t>
      </w:r>
      <w:r w:rsidRPr="004B2D69">
        <w:rPr>
          <w:rFonts w:ascii="Times New Roman" w:hAnsi="Times New Roman" w:cs="Times New Roman"/>
          <w:sz w:val="32"/>
          <w:szCs w:val="32"/>
        </w:rPr>
        <w:t>о</w:t>
      </w:r>
      <w:r w:rsidRPr="004B2D69">
        <w:rPr>
          <w:rFonts w:ascii="Times New Roman" w:hAnsi="Times New Roman" w:cs="Times New Roman"/>
          <w:sz w:val="32"/>
          <w:szCs w:val="32"/>
        </w:rPr>
        <w:t>машнее задание выполнено неряшливо, поведение оставляет ж</w:t>
      </w:r>
      <w:r w:rsidRPr="004B2D69">
        <w:rPr>
          <w:rFonts w:ascii="Times New Roman" w:hAnsi="Times New Roman" w:cs="Times New Roman"/>
          <w:sz w:val="32"/>
          <w:szCs w:val="32"/>
        </w:rPr>
        <w:t>е</w:t>
      </w:r>
      <w:r w:rsidRPr="004B2D69">
        <w:rPr>
          <w:rFonts w:ascii="Times New Roman" w:hAnsi="Times New Roman" w:cs="Times New Roman"/>
          <w:sz w:val="32"/>
          <w:szCs w:val="32"/>
        </w:rPr>
        <w:t>лать лучшего.</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С другой стороны, ребенок может быть вежливым, поддерж</w:t>
      </w:r>
      <w:r w:rsidRPr="004B2D69">
        <w:rPr>
          <w:rFonts w:ascii="Times New Roman" w:hAnsi="Times New Roman" w:cs="Times New Roman"/>
          <w:sz w:val="32"/>
          <w:szCs w:val="32"/>
        </w:rPr>
        <w:t>и</w:t>
      </w:r>
      <w:r w:rsidRPr="004B2D69">
        <w:rPr>
          <w:rFonts w:ascii="Times New Roman" w:hAnsi="Times New Roman" w:cs="Times New Roman"/>
          <w:sz w:val="32"/>
          <w:szCs w:val="32"/>
        </w:rPr>
        <w:t>вать комнату в порядке, выполнять поручения, и все же принимать решения, за которые он не будет нести ответственность.  Это верно для таких детей, которым велят сделать что-либо. Им не дают во</w:t>
      </w:r>
      <w:r w:rsidRPr="004B2D69">
        <w:rPr>
          <w:rFonts w:ascii="Times New Roman" w:hAnsi="Times New Roman" w:cs="Times New Roman"/>
          <w:sz w:val="32"/>
          <w:szCs w:val="32"/>
        </w:rPr>
        <w:t>з</w:t>
      </w:r>
      <w:r w:rsidRPr="004B2D69">
        <w:rPr>
          <w:rFonts w:ascii="Times New Roman" w:hAnsi="Times New Roman" w:cs="Times New Roman"/>
          <w:sz w:val="32"/>
          <w:szCs w:val="32"/>
        </w:rPr>
        <w:t>можность составить свое мнение, сделать выбор, выработать опр</w:t>
      </w:r>
      <w:r w:rsidRPr="004B2D69">
        <w:rPr>
          <w:rFonts w:ascii="Times New Roman" w:hAnsi="Times New Roman" w:cs="Times New Roman"/>
          <w:sz w:val="32"/>
          <w:szCs w:val="32"/>
        </w:rPr>
        <w:t>е</w:t>
      </w:r>
      <w:r w:rsidRPr="004B2D69">
        <w:rPr>
          <w:rFonts w:ascii="Times New Roman" w:hAnsi="Times New Roman" w:cs="Times New Roman"/>
          <w:sz w:val="32"/>
          <w:szCs w:val="32"/>
        </w:rPr>
        <w:t>деленные основы поведения.</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Еще в совсем юном возрасте ребенок не осознает, что его де</w:t>
      </w:r>
      <w:r w:rsidRPr="004B2D69">
        <w:rPr>
          <w:rFonts w:ascii="Times New Roman" w:hAnsi="Times New Roman" w:cs="Times New Roman"/>
          <w:sz w:val="32"/>
          <w:szCs w:val="32"/>
        </w:rPr>
        <w:t>й</w:t>
      </w:r>
      <w:r w:rsidRPr="004B2D69">
        <w:rPr>
          <w:rFonts w:ascii="Times New Roman" w:hAnsi="Times New Roman" w:cs="Times New Roman"/>
          <w:sz w:val="32"/>
          <w:szCs w:val="32"/>
        </w:rPr>
        <w:t xml:space="preserve">ствия или слова, могут нести какие-либо последствия. </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xml:space="preserve">В современном мире родители возложили процесс воспитания целиком и полностью  на воспитателей и учителей. Зачастую им не хватает времени или терпения, чтобы объяснять ребенку правила жизни. А ведь именно родители впервые закладывают в ребенке «зерно». </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Чувство ответственности в детях в первую очередь, умело и с</w:t>
      </w:r>
      <w:r w:rsidRPr="004B2D69">
        <w:rPr>
          <w:rFonts w:ascii="Times New Roman" w:hAnsi="Times New Roman" w:cs="Times New Roman"/>
          <w:sz w:val="32"/>
          <w:szCs w:val="32"/>
        </w:rPr>
        <w:t>о</w:t>
      </w:r>
      <w:r w:rsidRPr="004B2D69">
        <w:rPr>
          <w:rFonts w:ascii="Times New Roman" w:hAnsi="Times New Roman" w:cs="Times New Roman"/>
          <w:sz w:val="32"/>
          <w:szCs w:val="32"/>
        </w:rPr>
        <w:t>знательно пробуждают родители. Они дают понять ребенку, что он имеет право на все чувства, но и показывают  ему приемлемые сп</w:t>
      </w:r>
      <w:r w:rsidRPr="004B2D69">
        <w:rPr>
          <w:rFonts w:ascii="Times New Roman" w:hAnsi="Times New Roman" w:cs="Times New Roman"/>
          <w:sz w:val="32"/>
          <w:szCs w:val="32"/>
        </w:rPr>
        <w:t>о</w:t>
      </w:r>
      <w:r w:rsidRPr="004B2D69">
        <w:rPr>
          <w:rFonts w:ascii="Times New Roman" w:hAnsi="Times New Roman" w:cs="Times New Roman"/>
          <w:sz w:val="32"/>
          <w:szCs w:val="32"/>
        </w:rPr>
        <w:t>собы выражения этих чувств. С чего же начать?</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Первый шаг - заинтересованность в том, что дети думают и чувствуют, а не в их внешних реакциях - подчинении или сопр</w:t>
      </w:r>
      <w:r w:rsidRPr="004B2D69">
        <w:rPr>
          <w:rFonts w:ascii="Times New Roman" w:hAnsi="Times New Roman" w:cs="Times New Roman"/>
          <w:sz w:val="32"/>
          <w:szCs w:val="32"/>
        </w:rPr>
        <w:t>о</w:t>
      </w:r>
      <w:r w:rsidRPr="004B2D69">
        <w:rPr>
          <w:rFonts w:ascii="Times New Roman" w:hAnsi="Times New Roman" w:cs="Times New Roman"/>
          <w:sz w:val="32"/>
          <w:szCs w:val="32"/>
        </w:rPr>
        <w:t>тивлении.</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lastRenderedPageBreak/>
        <w:t>Девиз должен гласить: «Я хочу понять своего ребенка, хочу п</w:t>
      </w:r>
      <w:r w:rsidRPr="004B2D69">
        <w:rPr>
          <w:rFonts w:ascii="Times New Roman" w:hAnsi="Times New Roman" w:cs="Times New Roman"/>
          <w:sz w:val="32"/>
          <w:szCs w:val="32"/>
        </w:rPr>
        <w:t>о</w:t>
      </w:r>
      <w:r w:rsidRPr="004B2D69">
        <w:rPr>
          <w:rFonts w:ascii="Times New Roman" w:hAnsi="Times New Roman" w:cs="Times New Roman"/>
          <w:sz w:val="32"/>
          <w:szCs w:val="32"/>
        </w:rPr>
        <w:t>казать ему, что понимаю его. Хочу выразить свое понимание, о</w:t>
      </w:r>
      <w:r w:rsidRPr="004B2D69">
        <w:rPr>
          <w:rFonts w:ascii="Times New Roman" w:hAnsi="Times New Roman" w:cs="Times New Roman"/>
          <w:sz w:val="32"/>
          <w:szCs w:val="32"/>
        </w:rPr>
        <w:t>т</w:t>
      </w:r>
      <w:r w:rsidRPr="004B2D69">
        <w:rPr>
          <w:rFonts w:ascii="Times New Roman" w:hAnsi="Times New Roman" w:cs="Times New Roman"/>
          <w:sz w:val="32"/>
          <w:szCs w:val="32"/>
        </w:rPr>
        <w:t xml:space="preserve">бросив критику и осуждение». </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Ребенок познает лишь те чувства, которые переживает, исп</w:t>
      </w:r>
      <w:r w:rsidRPr="004B2D69">
        <w:rPr>
          <w:rFonts w:ascii="Times New Roman" w:hAnsi="Times New Roman" w:cs="Times New Roman"/>
          <w:sz w:val="32"/>
          <w:szCs w:val="32"/>
        </w:rPr>
        <w:t>ы</w:t>
      </w:r>
      <w:r w:rsidRPr="004B2D69">
        <w:rPr>
          <w:rFonts w:ascii="Times New Roman" w:hAnsi="Times New Roman" w:cs="Times New Roman"/>
          <w:sz w:val="32"/>
          <w:szCs w:val="32"/>
        </w:rPr>
        <w:t>тывает сам. Если только критиковать его, он никогда не научится ответственности. Все что он сможет - это проклинать себя и обв</w:t>
      </w:r>
      <w:r w:rsidRPr="004B2D69">
        <w:rPr>
          <w:rFonts w:ascii="Times New Roman" w:hAnsi="Times New Roman" w:cs="Times New Roman"/>
          <w:sz w:val="32"/>
          <w:szCs w:val="32"/>
        </w:rPr>
        <w:t>и</w:t>
      </w:r>
      <w:r w:rsidRPr="004B2D69">
        <w:rPr>
          <w:rFonts w:ascii="Times New Roman" w:hAnsi="Times New Roman" w:cs="Times New Roman"/>
          <w:sz w:val="32"/>
          <w:szCs w:val="32"/>
        </w:rPr>
        <w:t xml:space="preserve">нять других. </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Если родители слушают ребенка внимательно, это пробуждает у него чувство уверенности в себе, значит, он будет увереннее оц</w:t>
      </w:r>
      <w:r w:rsidRPr="004B2D69">
        <w:rPr>
          <w:rFonts w:ascii="Times New Roman" w:hAnsi="Times New Roman" w:cs="Times New Roman"/>
          <w:sz w:val="32"/>
          <w:szCs w:val="32"/>
        </w:rPr>
        <w:t>е</w:t>
      </w:r>
      <w:r w:rsidRPr="004B2D69">
        <w:rPr>
          <w:rFonts w:ascii="Times New Roman" w:hAnsi="Times New Roman" w:cs="Times New Roman"/>
          <w:sz w:val="32"/>
          <w:szCs w:val="32"/>
        </w:rPr>
        <w:t>нивать происходящие события, поступки людей.</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Воспитывать чувство ответственности у детей можно с самого раннего возраста. Для этого необходимо предоставить ребенку пр</w:t>
      </w:r>
      <w:r w:rsidRPr="004B2D69">
        <w:rPr>
          <w:rFonts w:ascii="Times New Roman" w:hAnsi="Times New Roman" w:cs="Times New Roman"/>
          <w:sz w:val="32"/>
          <w:szCs w:val="32"/>
        </w:rPr>
        <w:t>а</w:t>
      </w:r>
      <w:r w:rsidRPr="004B2D69">
        <w:rPr>
          <w:rFonts w:ascii="Times New Roman" w:hAnsi="Times New Roman" w:cs="Times New Roman"/>
          <w:sz w:val="32"/>
          <w:szCs w:val="32"/>
        </w:rPr>
        <w:t>во голоса, а в делах, которые имеют для него набольшую знач</w:t>
      </w:r>
      <w:r w:rsidRPr="004B2D69">
        <w:rPr>
          <w:rFonts w:ascii="Times New Roman" w:hAnsi="Times New Roman" w:cs="Times New Roman"/>
          <w:sz w:val="32"/>
          <w:szCs w:val="32"/>
        </w:rPr>
        <w:t>и</w:t>
      </w:r>
      <w:r w:rsidRPr="004B2D69">
        <w:rPr>
          <w:rFonts w:ascii="Times New Roman" w:hAnsi="Times New Roman" w:cs="Times New Roman"/>
          <w:sz w:val="32"/>
          <w:szCs w:val="32"/>
        </w:rPr>
        <w:t>мость, и право выбора. Есть вопросы, которые он может решать сам, - тут он должен иметь право выбора. Но в вопросах, каса</w:t>
      </w:r>
      <w:r w:rsidRPr="004B2D69">
        <w:rPr>
          <w:rFonts w:ascii="Times New Roman" w:hAnsi="Times New Roman" w:cs="Times New Roman"/>
          <w:sz w:val="32"/>
          <w:szCs w:val="32"/>
        </w:rPr>
        <w:t>ю</w:t>
      </w:r>
      <w:r w:rsidRPr="004B2D69">
        <w:rPr>
          <w:rFonts w:ascii="Times New Roman" w:hAnsi="Times New Roman" w:cs="Times New Roman"/>
          <w:sz w:val="32"/>
          <w:szCs w:val="32"/>
        </w:rPr>
        <w:t>щихся благополучия ребенка, он имеет лишь право голоса, но не выбора. Мы делаем выбор за него, в то же время помогая ему пр</w:t>
      </w:r>
      <w:r w:rsidRPr="004B2D69">
        <w:rPr>
          <w:rFonts w:ascii="Times New Roman" w:hAnsi="Times New Roman" w:cs="Times New Roman"/>
          <w:sz w:val="32"/>
          <w:szCs w:val="32"/>
        </w:rPr>
        <w:t>и</w:t>
      </w:r>
      <w:r w:rsidRPr="004B2D69">
        <w:rPr>
          <w:rFonts w:ascii="Times New Roman" w:hAnsi="Times New Roman" w:cs="Times New Roman"/>
          <w:sz w:val="32"/>
          <w:szCs w:val="32"/>
        </w:rPr>
        <w:t xml:space="preserve">нять эту неизбежность. </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Отношение родителей к школе и к учителям оказывает влияние и на отношение ребенка к домашним заданиям. Если дома нед</w:t>
      </w:r>
      <w:r w:rsidRPr="004B2D69">
        <w:rPr>
          <w:rFonts w:ascii="Times New Roman" w:hAnsi="Times New Roman" w:cs="Times New Roman"/>
          <w:sz w:val="32"/>
          <w:szCs w:val="32"/>
        </w:rPr>
        <w:t>о</w:t>
      </w:r>
      <w:r w:rsidRPr="004B2D69">
        <w:rPr>
          <w:rFonts w:ascii="Times New Roman" w:hAnsi="Times New Roman" w:cs="Times New Roman"/>
          <w:sz w:val="32"/>
          <w:szCs w:val="32"/>
        </w:rPr>
        <w:t>вольны школой, недооценивают учителя, ребенок рано или поздно сделает соответствующие выводы.</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Родители должны поддерживать учителя, особенно в отнош</w:t>
      </w:r>
      <w:r w:rsidRPr="004B2D69">
        <w:rPr>
          <w:rFonts w:ascii="Times New Roman" w:hAnsi="Times New Roman" w:cs="Times New Roman"/>
          <w:sz w:val="32"/>
          <w:szCs w:val="32"/>
        </w:rPr>
        <w:t>е</w:t>
      </w:r>
      <w:r w:rsidRPr="004B2D69">
        <w:rPr>
          <w:rFonts w:ascii="Times New Roman" w:hAnsi="Times New Roman" w:cs="Times New Roman"/>
          <w:sz w:val="32"/>
          <w:szCs w:val="32"/>
        </w:rPr>
        <w:t>нии домашних заданий, домашних работ.</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Младший школьный возраст - особый период в жизни ребенка. В этом возрасте формируются важнейшие качества личности, кот</w:t>
      </w:r>
      <w:r w:rsidRPr="004B2D69">
        <w:rPr>
          <w:rFonts w:ascii="Times New Roman" w:hAnsi="Times New Roman" w:cs="Times New Roman"/>
          <w:sz w:val="32"/>
          <w:szCs w:val="32"/>
        </w:rPr>
        <w:t>о</w:t>
      </w:r>
      <w:r w:rsidRPr="004B2D69">
        <w:rPr>
          <w:rFonts w:ascii="Times New Roman" w:hAnsi="Times New Roman" w:cs="Times New Roman"/>
          <w:sz w:val="32"/>
          <w:szCs w:val="32"/>
        </w:rPr>
        <w:t>рые позволяют в дальнейшем стать полноправным членом общ</w:t>
      </w:r>
      <w:r w:rsidRPr="004B2D69">
        <w:rPr>
          <w:rFonts w:ascii="Times New Roman" w:hAnsi="Times New Roman" w:cs="Times New Roman"/>
          <w:sz w:val="32"/>
          <w:szCs w:val="32"/>
        </w:rPr>
        <w:t>е</w:t>
      </w:r>
      <w:r w:rsidRPr="004B2D69">
        <w:rPr>
          <w:rFonts w:ascii="Times New Roman" w:hAnsi="Times New Roman" w:cs="Times New Roman"/>
          <w:sz w:val="32"/>
          <w:szCs w:val="32"/>
        </w:rPr>
        <w:t>ства каждому ребенку. В свете гуманистических идей мы можем рассматривать младшего школьника как природное, социальное и экзистенциальное, т.е. свободолюбивое существо, которое самост</w:t>
      </w:r>
      <w:r w:rsidRPr="004B2D69">
        <w:rPr>
          <w:rFonts w:ascii="Times New Roman" w:hAnsi="Times New Roman" w:cs="Times New Roman"/>
          <w:sz w:val="32"/>
          <w:szCs w:val="32"/>
        </w:rPr>
        <w:t>о</w:t>
      </w:r>
      <w:r w:rsidRPr="004B2D69">
        <w:rPr>
          <w:rFonts w:ascii="Times New Roman" w:hAnsi="Times New Roman" w:cs="Times New Roman"/>
          <w:sz w:val="32"/>
          <w:szCs w:val="32"/>
        </w:rPr>
        <w:t>ятельно и независимо, преодолевая биологическую и социальную данность, может строить свою судьбу, отношения с миром, реал</w:t>
      </w:r>
      <w:r w:rsidRPr="004B2D69">
        <w:rPr>
          <w:rFonts w:ascii="Times New Roman" w:hAnsi="Times New Roman" w:cs="Times New Roman"/>
          <w:sz w:val="32"/>
          <w:szCs w:val="32"/>
        </w:rPr>
        <w:t>и</w:t>
      </w:r>
      <w:r w:rsidRPr="004B2D69">
        <w:rPr>
          <w:rFonts w:ascii="Times New Roman" w:hAnsi="Times New Roman" w:cs="Times New Roman"/>
          <w:sz w:val="32"/>
          <w:szCs w:val="32"/>
        </w:rPr>
        <w:t>зовывать познанное свое предназначение в жизни, осуществлять собственный индивидуальный выбор. Реализуя себя как личность, младший школьник преодолевает негативное влияние окружающей среды, саморазвивается и самоутверждается как субъект отве</w:t>
      </w:r>
      <w:r w:rsidRPr="004B2D69">
        <w:rPr>
          <w:rFonts w:ascii="Times New Roman" w:hAnsi="Times New Roman" w:cs="Times New Roman"/>
          <w:sz w:val="32"/>
          <w:szCs w:val="32"/>
        </w:rPr>
        <w:t>т</w:t>
      </w:r>
      <w:r w:rsidRPr="004B2D69">
        <w:rPr>
          <w:rFonts w:ascii="Times New Roman" w:hAnsi="Times New Roman" w:cs="Times New Roman"/>
          <w:sz w:val="32"/>
          <w:szCs w:val="32"/>
        </w:rPr>
        <w:t>ственности в общественно-значимых видах деятельности. В силу присущих психологических новообразований, особенностей соц</w:t>
      </w:r>
      <w:r w:rsidRPr="004B2D69">
        <w:rPr>
          <w:rFonts w:ascii="Times New Roman" w:hAnsi="Times New Roman" w:cs="Times New Roman"/>
          <w:sz w:val="32"/>
          <w:szCs w:val="32"/>
        </w:rPr>
        <w:t>и</w:t>
      </w:r>
      <w:r w:rsidRPr="004B2D69">
        <w:rPr>
          <w:rFonts w:ascii="Times New Roman" w:hAnsi="Times New Roman" w:cs="Times New Roman"/>
          <w:sz w:val="32"/>
          <w:szCs w:val="32"/>
        </w:rPr>
        <w:t xml:space="preserve">ального развития данный возраст можно считать благоприятным </w:t>
      </w:r>
      <w:r w:rsidRPr="004B2D69">
        <w:rPr>
          <w:rFonts w:ascii="Times New Roman" w:hAnsi="Times New Roman" w:cs="Times New Roman"/>
          <w:sz w:val="32"/>
          <w:szCs w:val="32"/>
        </w:rPr>
        <w:lastRenderedPageBreak/>
        <w:t>периодом в жизни человека для осуществления процесса воспит</w:t>
      </w:r>
      <w:r w:rsidRPr="004B2D69">
        <w:rPr>
          <w:rFonts w:ascii="Times New Roman" w:hAnsi="Times New Roman" w:cs="Times New Roman"/>
          <w:sz w:val="32"/>
          <w:szCs w:val="32"/>
        </w:rPr>
        <w:t>а</w:t>
      </w:r>
      <w:r w:rsidRPr="004B2D69">
        <w:rPr>
          <w:rFonts w:ascii="Times New Roman" w:hAnsi="Times New Roman" w:cs="Times New Roman"/>
          <w:sz w:val="32"/>
          <w:szCs w:val="32"/>
        </w:rPr>
        <w:t>ния ответственности. Тем более, что эффективность воспитател</w:t>
      </w:r>
      <w:r w:rsidRPr="004B2D69">
        <w:rPr>
          <w:rFonts w:ascii="Times New Roman" w:hAnsi="Times New Roman" w:cs="Times New Roman"/>
          <w:sz w:val="32"/>
          <w:szCs w:val="32"/>
        </w:rPr>
        <w:t>ь</w:t>
      </w:r>
      <w:r w:rsidRPr="004B2D69">
        <w:rPr>
          <w:rFonts w:ascii="Times New Roman" w:hAnsi="Times New Roman" w:cs="Times New Roman"/>
          <w:sz w:val="32"/>
          <w:szCs w:val="32"/>
        </w:rPr>
        <w:t>ного процесса обеспечивается личностно-ориентированным вза</w:t>
      </w:r>
      <w:r w:rsidRPr="004B2D69">
        <w:rPr>
          <w:rFonts w:ascii="Times New Roman" w:hAnsi="Times New Roman" w:cs="Times New Roman"/>
          <w:sz w:val="32"/>
          <w:szCs w:val="32"/>
        </w:rPr>
        <w:t>и</w:t>
      </w:r>
      <w:r w:rsidRPr="004B2D69">
        <w:rPr>
          <w:rFonts w:ascii="Times New Roman" w:hAnsi="Times New Roman" w:cs="Times New Roman"/>
          <w:sz w:val="32"/>
          <w:szCs w:val="32"/>
        </w:rPr>
        <w:t>модействием учеников, учителя начальных классов и родителей учащихся.</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Ответственность не является врожденным качеством и пре</w:t>
      </w:r>
      <w:r w:rsidRPr="004B2D69">
        <w:rPr>
          <w:rFonts w:ascii="Times New Roman" w:hAnsi="Times New Roman" w:cs="Times New Roman"/>
          <w:sz w:val="32"/>
          <w:szCs w:val="32"/>
        </w:rPr>
        <w:t>д</w:t>
      </w:r>
      <w:r w:rsidRPr="004B2D69">
        <w:rPr>
          <w:rFonts w:ascii="Times New Roman" w:hAnsi="Times New Roman" w:cs="Times New Roman"/>
          <w:sz w:val="32"/>
          <w:szCs w:val="32"/>
        </w:rPr>
        <w:t>ставляется нам как социально-значимая ценность, которая рассма</w:t>
      </w:r>
      <w:r w:rsidRPr="004B2D69">
        <w:rPr>
          <w:rFonts w:ascii="Times New Roman" w:hAnsi="Times New Roman" w:cs="Times New Roman"/>
          <w:sz w:val="32"/>
          <w:szCs w:val="32"/>
        </w:rPr>
        <w:t>т</w:t>
      </w:r>
      <w:r w:rsidRPr="004B2D69">
        <w:rPr>
          <w:rFonts w:ascii="Times New Roman" w:hAnsi="Times New Roman" w:cs="Times New Roman"/>
          <w:sz w:val="32"/>
          <w:szCs w:val="32"/>
        </w:rPr>
        <w:t>ривается с позиций свободы.</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При любом настрое, чувство ответственности - это надежность, готовность человека честно и старательно выполнять договоренн</w:t>
      </w:r>
      <w:r w:rsidRPr="004B2D69">
        <w:rPr>
          <w:rFonts w:ascii="Times New Roman" w:hAnsi="Times New Roman" w:cs="Times New Roman"/>
          <w:sz w:val="32"/>
          <w:szCs w:val="32"/>
        </w:rPr>
        <w:t>о</w:t>
      </w:r>
      <w:r w:rsidRPr="004B2D69">
        <w:rPr>
          <w:rFonts w:ascii="Times New Roman" w:hAnsi="Times New Roman" w:cs="Times New Roman"/>
          <w:sz w:val="32"/>
          <w:szCs w:val="32"/>
        </w:rPr>
        <w:t>сти и свои обязанности (готовность нести то, что положено), плюс готовность платить за промахи. Готовность при разумной необх</w:t>
      </w:r>
      <w:r w:rsidRPr="004B2D69">
        <w:rPr>
          <w:rFonts w:ascii="Times New Roman" w:hAnsi="Times New Roman" w:cs="Times New Roman"/>
          <w:sz w:val="32"/>
          <w:szCs w:val="32"/>
        </w:rPr>
        <w:t>о</w:t>
      </w:r>
      <w:r w:rsidRPr="004B2D69">
        <w:rPr>
          <w:rFonts w:ascii="Times New Roman" w:hAnsi="Times New Roman" w:cs="Times New Roman"/>
          <w:sz w:val="32"/>
          <w:szCs w:val="32"/>
        </w:rPr>
        <w:t>димости брать на себя трудные моменты жизни.</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Когда говорят о чувстве ответственности младшего школьника, обычно имеют в виду социальную ответственность, чувство соц</w:t>
      </w:r>
      <w:r w:rsidRPr="004B2D69">
        <w:rPr>
          <w:rFonts w:ascii="Times New Roman" w:hAnsi="Times New Roman" w:cs="Times New Roman"/>
          <w:sz w:val="32"/>
          <w:szCs w:val="32"/>
        </w:rPr>
        <w:t>и</w:t>
      </w:r>
      <w:r w:rsidRPr="004B2D69">
        <w:rPr>
          <w:rFonts w:ascii="Times New Roman" w:hAnsi="Times New Roman" w:cs="Times New Roman"/>
          <w:sz w:val="32"/>
          <w:szCs w:val="32"/>
        </w:rPr>
        <w:t>альной ответственности. Чувство личной ответственности - рядом, но это другое: это внутреннее понимание того, что данное дело необходимо сделать, и сделать это должен именно я.</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Ответственная позиция школьника - более активна, чем чу</w:t>
      </w:r>
      <w:r w:rsidRPr="004B2D69">
        <w:rPr>
          <w:rFonts w:ascii="Times New Roman" w:hAnsi="Times New Roman" w:cs="Times New Roman"/>
          <w:sz w:val="32"/>
          <w:szCs w:val="32"/>
        </w:rPr>
        <w:t>в</w:t>
      </w:r>
      <w:r w:rsidRPr="004B2D69">
        <w:rPr>
          <w:rFonts w:ascii="Times New Roman" w:hAnsi="Times New Roman" w:cs="Times New Roman"/>
          <w:sz w:val="32"/>
          <w:szCs w:val="32"/>
        </w:rPr>
        <w:t>ство ответственности. Это готовность и способность при разумной необходимости брать на себя трудные моменты жизни.</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Развитое чувство ответственности - признак взрослости. Не г</w:t>
      </w:r>
      <w:r w:rsidRPr="004B2D69">
        <w:rPr>
          <w:rFonts w:ascii="Times New Roman" w:hAnsi="Times New Roman" w:cs="Times New Roman"/>
          <w:sz w:val="32"/>
          <w:szCs w:val="32"/>
        </w:rPr>
        <w:t>о</w:t>
      </w:r>
      <w:r w:rsidRPr="004B2D69">
        <w:rPr>
          <w:rFonts w:ascii="Times New Roman" w:hAnsi="Times New Roman" w:cs="Times New Roman"/>
          <w:sz w:val="32"/>
          <w:szCs w:val="32"/>
        </w:rPr>
        <w:t>товность нести что-либо серьезное и за что-либо отвечать - признак человека-ребенка.</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Таким образом, мы можем сделать вывод о том, что воспитание ответственности детей напрямую зависит от работы, которую пр</w:t>
      </w:r>
      <w:r w:rsidRPr="004B2D69">
        <w:rPr>
          <w:rFonts w:ascii="Times New Roman" w:hAnsi="Times New Roman" w:cs="Times New Roman"/>
          <w:sz w:val="32"/>
          <w:szCs w:val="32"/>
        </w:rPr>
        <w:t>о</w:t>
      </w:r>
      <w:r w:rsidRPr="004B2D69">
        <w:rPr>
          <w:rFonts w:ascii="Times New Roman" w:hAnsi="Times New Roman" w:cs="Times New Roman"/>
          <w:sz w:val="32"/>
          <w:szCs w:val="32"/>
        </w:rPr>
        <w:t>водят взрослые в этом направлении.</w:t>
      </w:r>
    </w:p>
    <w:p w:rsidR="00F26E35" w:rsidRPr="004B2D69" w:rsidRDefault="00F26E35" w:rsidP="007C13CD">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Важно помнить, что личность ребенка только формируется, и полной ответственности от него ждать не приходится, да и не ну</w:t>
      </w:r>
      <w:r w:rsidRPr="004B2D69">
        <w:rPr>
          <w:rFonts w:ascii="Times New Roman" w:hAnsi="Times New Roman" w:cs="Times New Roman"/>
          <w:sz w:val="32"/>
          <w:szCs w:val="32"/>
        </w:rPr>
        <w:t>ж</w:t>
      </w:r>
      <w:r w:rsidRPr="004B2D69">
        <w:rPr>
          <w:rFonts w:ascii="Times New Roman" w:hAnsi="Times New Roman" w:cs="Times New Roman"/>
          <w:sz w:val="32"/>
          <w:szCs w:val="32"/>
        </w:rPr>
        <w:t>но, т.к. ответственность - это большая нагрузка даже для взрослой личности, и ребенок к ней пока не готов. Нужно деликатно и терп</w:t>
      </w:r>
      <w:r w:rsidRPr="004B2D69">
        <w:rPr>
          <w:rFonts w:ascii="Times New Roman" w:hAnsi="Times New Roman" w:cs="Times New Roman"/>
          <w:sz w:val="32"/>
          <w:szCs w:val="32"/>
        </w:rPr>
        <w:t>е</w:t>
      </w:r>
      <w:r w:rsidRPr="004B2D69">
        <w:rPr>
          <w:rFonts w:ascii="Times New Roman" w:hAnsi="Times New Roman" w:cs="Times New Roman"/>
          <w:sz w:val="32"/>
          <w:szCs w:val="32"/>
        </w:rPr>
        <w:t>ливо закладывать основы ответственности, которые обязательно разовьются в более позднем возрасте. И, конечно, главное для р</w:t>
      </w:r>
      <w:r w:rsidRPr="004B2D69">
        <w:rPr>
          <w:rFonts w:ascii="Times New Roman" w:hAnsi="Times New Roman" w:cs="Times New Roman"/>
          <w:sz w:val="32"/>
          <w:szCs w:val="32"/>
        </w:rPr>
        <w:t>е</w:t>
      </w:r>
      <w:r w:rsidRPr="004B2D69">
        <w:rPr>
          <w:rFonts w:ascii="Times New Roman" w:hAnsi="Times New Roman" w:cs="Times New Roman"/>
          <w:sz w:val="32"/>
          <w:szCs w:val="32"/>
        </w:rPr>
        <w:t>бенка - это видеть пример близкого взрослого: ответственного, с</w:t>
      </w:r>
      <w:r w:rsidRPr="004B2D69">
        <w:rPr>
          <w:rFonts w:ascii="Times New Roman" w:hAnsi="Times New Roman" w:cs="Times New Roman"/>
          <w:sz w:val="32"/>
          <w:szCs w:val="32"/>
        </w:rPr>
        <w:t>а</w:t>
      </w:r>
      <w:r w:rsidRPr="004B2D69">
        <w:rPr>
          <w:rFonts w:ascii="Times New Roman" w:hAnsi="Times New Roman" w:cs="Times New Roman"/>
          <w:sz w:val="32"/>
          <w:szCs w:val="32"/>
        </w:rPr>
        <w:t>мостоятельного, в меру требовательного, но готового предоставить необходимую самостоятельность.</w:t>
      </w:r>
    </w:p>
    <w:p w:rsidR="00F26E35" w:rsidRPr="004B2D69" w:rsidRDefault="00F26E35" w:rsidP="007C13CD">
      <w:pPr>
        <w:spacing w:after="0" w:line="240" w:lineRule="auto"/>
        <w:ind w:firstLine="567"/>
        <w:rPr>
          <w:rFonts w:ascii="Times New Roman" w:hAnsi="Times New Roman" w:cs="Times New Roman"/>
          <w:b/>
          <w:sz w:val="32"/>
          <w:szCs w:val="32"/>
        </w:rPr>
      </w:pPr>
    </w:p>
    <w:p w:rsidR="00881507" w:rsidRDefault="00881507">
      <w:pPr>
        <w:rPr>
          <w:rFonts w:ascii="Times New Roman" w:hAnsi="Times New Roman"/>
          <w:b/>
          <w:sz w:val="28"/>
          <w:szCs w:val="28"/>
        </w:rPr>
      </w:pPr>
      <w:r>
        <w:rPr>
          <w:rFonts w:ascii="Times New Roman" w:hAnsi="Times New Roman"/>
          <w:b/>
          <w:sz w:val="28"/>
          <w:szCs w:val="28"/>
        </w:rPr>
        <w:br w:type="page"/>
      </w:r>
    </w:p>
    <w:p w:rsidR="0034725D" w:rsidRPr="004B2D69" w:rsidRDefault="0034725D" w:rsidP="0034725D">
      <w:pPr>
        <w:tabs>
          <w:tab w:val="left" w:pos="567"/>
          <w:tab w:val="left" w:pos="851"/>
        </w:tabs>
        <w:spacing w:after="0" w:line="240" w:lineRule="auto"/>
        <w:jc w:val="both"/>
        <w:rPr>
          <w:rFonts w:ascii="Times New Roman" w:hAnsi="Times New Roman"/>
          <w:b/>
          <w:sz w:val="28"/>
          <w:szCs w:val="28"/>
        </w:rPr>
      </w:pPr>
      <w:r w:rsidRPr="004B2D69">
        <w:rPr>
          <w:rFonts w:ascii="Times New Roman" w:hAnsi="Times New Roman"/>
          <w:b/>
          <w:sz w:val="28"/>
          <w:szCs w:val="28"/>
        </w:rPr>
        <w:lastRenderedPageBreak/>
        <w:t>Литература:</w:t>
      </w:r>
    </w:p>
    <w:p w:rsidR="00F26E35" w:rsidRPr="004B2D69" w:rsidRDefault="00F26E35" w:rsidP="007C13CD">
      <w:pPr>
        <w:pStyle w:val="af1"/>
        <w:numPr>
          <w:ilvl w:val="0"/>
          <w:numId w:val="88"/>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Божович Л.И. «Личность и ее формирование в детском возрасте». М., 1968.</w:t>
      </w:r>
    </w:p>
    <w:p w:rsidR="00F26E35" w:rsidRPr="004B2D69" w:rsidRDefault="00F26E35" w:rsidP="007C13CD">
      <w:pPr>
        <w:pStyle w:val="af1"/>
        <w:numPr>
          <w:ilvl w:val="0"/>
          <w:numId w:val="88"/>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Джайнотт Х.Д. «Родители и дети» / Пер. с англ. М., 1986.  С. 38-52</w:t>
      </w:r>
    </w:p>
    <w:p w:rsidR="00F26E35" w:rsidRPr="004B2D69" w:rsidRDefault="00F26E35" w:rsidP="007C13CD">
      <w:pPr>
        <w:pStyle w:val="af1"/>
        <w:numPr>
          <w:ilvl w:val="0"/>
          <w:numId w:val="88"/>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Климова К.А. О формировании ответственности у детей 6-7 лет. - В кн.: «Формирование коллективных взаимоотношений у детей старшего д</w:t>
      </w:r>
      <w:r w:rsidRPr="004B2D69">
        <w:rPr>
          <w:rFonts w:ascii="Times New Roman" w:hAnsi="Times New Roman"/>
          <w:sz w:val="28"/>
          <w:szCs w:val="28"/>
        </w:rPr>
        <w:t>о</w:t>
      </w:r>
      <w:r w:rsidRPr="004B2D69">
        <w:rPr>
          <w:rFonts w:ascii="Times New Roman" w:hAnsi="Times New Roman"/>
          <w:sz w:val="28"/>
          <w:szCs w:val="28"/>
        </w:rPr>
        <w:t>школьного возраста». - М., 1968.</w:t>
      </w:r>
    </w:p>
    <w:p w:rsidR="00F26E35" w:rsidRPr="004B2D69" w:rsidRDefault="00F26E35" w:rsidP="007C13CD">
      <w:pPr>
        <w:pStyle w:val="af1"/>
        <w:numPr>
          <w:ilvl w:val="0"/>
          <w:numId w:val="88"/>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 Некрасова 3., Некрасова Н. «Перестаньте детей воспитывать - помогите им расти». - М., ООО Издательский дом "София", 2006. С. 416 </w:t>
      </w:r>
    </w:p>
    <w:p w:rsidR="00F26E35" w:rsidRPr="004B2D69" w:rsidRDefault="00F26E35" w:rsidP="007C13CD">
      <w:pPr>
        <w:pStyle w:val="af1"/>
        <w:numPr>
          <w:ilvl w:val="0"/>
          <w:numId w:val="88"/>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Реан А.А., Бордовская Н.В., Розум С.И. «Психология и педагогика». – СП., 2001.</w:t>
      </w:r>
    </w:p>
    <w:p w:rsidR="00F26E35" w:rsidRPr="004B2D69" w:rsidRDefault="00F26E35" w:rsidP="007C13CD">
      <w:pPr>
        <w:pStyle w:val="af1"/>
        <w:numPr>
          <w:ilvl w:val="0"/>
          <w:numId w:val="88"/>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 Самойленко Татьяна Геннадьевна. «Воспитание ответственности у младших школьников в учебно-воспитательном процессе» :Дис. канд. пед. Наук: Пермь, 1998 С. 200  </w:t>
      </w:r>
    </w:p>
    <w:p w:rsidR="009579C4" w:rsidRPr="004B2D69" w:rsidRDefault="009579C4">
      <w:pPr>
        <w:rPr>
          <w:rFonts w:ascii="Times New Roman" w:eastAsia="Times New Roman" w:hAnsi="Times New Roman" w:cs="Times New Roman"/>
          <w:b/>
          <w:i/>
          <w:sz w:val="32"/>
          <w:szCs w:val="32"/>
          <w:lang w:eastAsia="ru-RU"/>
        </w:rPr>
      </w:pPr>
    </w:p>
    <w:p w:rsidR="00D145EB" w:rsidRPr="004B2D69" w:rsidRDefault="00D145EB" w:rsidP="00DC275E">
      <w:pPr>
        <w:spacing w:after="0" w:line="240" w:lineRule="auto"/>
        <w:ind w:left="538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 xml:space="preserve">Джаубаева </w:t>
      </w:r>
      <w:r w:rsidR="00D01EA3" w:rsidRPr="004B2D69">
        <w:rPr>
          <w:rFonts w:ascii="Times New Roman" w:eastAsia="Times New Roman" w:hAnsi="Times New Roman" w:cs="Times New Roman"/>
          <w:b/>
          <w:i/>
          <w:sz w:val="32"/>
          <w:szCs w:val="32"/>
          <w:lang w:eastAsia="ru-RU"/>
        </w:rPr>
        <w:t>З.К.</w:t>
      </w:r>
    </w:p>
    <w:p w:rsidR="00D01EA3" w:rsidRPr="004B2D69" w:rsidRDefault="00D145EB" w:rsidP="00DC275E">
      <w:pPr>
        <w:spacing w:after="0" w:line="240"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ст. преподаватель </w:t>
      </w:r>
    </w:p>
    <w:p w:rsidR="00D01EA3" w:rsidRPr="004B2D69" w:rsidRDefault="00D01EA3"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D01EA3" w:rsidRPr="004B2D69" w:rsidRDefault="00D01EA3"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D145EB" w:rsidRPr="004B2D69" w:rsidRDefault="00D145EB" w:rsidP="00DC275E">
      <w:pPr>
        <w:spacing w:after="0" w:line="240" w:lineRule="auto"/>
        <w:ind w:left="538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E-mail: </w:t>
      </w:r>
      <w:hyperlink r:id="rId26" w:history="1">
        <w:r w:rsidRPr="004B2D69">
          <w:rPr>
            <w:rFonts w:ascii="Times New Roman" w:eastAsia="Times New Roman" w:hAnsi="Times New Roman" w:cs="Times New Roman"/>
            <w:i/>
            <w:szCs w:val="32"/>
            <w:u w:val="single"/>
            <w:lang w:val="en-US" w:eastAsia="ru-RU"/>
          </w:rPr>
          <w:t>dzk1@rambler.ru</w:t>
        </w:r>
      </w:hyperlink>
    </w:p>
    <w:p w:rsidR="00D145EB" w:rsidRPr="004B2D69" w:rsidRDefault="00D145EB" w:rsidP="00DC275E">
      <w:pPr>
        <w:spacing w:after="0" w:line="240" w:lineRule="auto"/>
        <w:ind w:left="5387"/>
        <w:jc w:val="right"/>
        <w:rPr>
          <w:rFonts w:ascii="Times New Roman" w:eastAsia="Times New Roman" w:hAnsi="Times New Roman" w:cs="Times New Roman"/>
          <w:b/>
          <w:i/>
          <w:sz w:val="32"/>
          <w:szCs w:val="32"/>
          <w:lang w:val="en-US" w:eastAsia="ru-RU"/>
        </w:rPr>
      </w:pPr>
      <w:r w:rsidRPr="004B2D69">
        <w:rPr>
          <w:rFonts w:ascii="Times New Roman" w:eastAsia="Times New Roman" w:hAnsi="Times New Roman" w:cs="Times New Roman"/>
          <w:b/>
          <w:i/>
          <w:sz w:val="32"/>
          <w:szCs w:val="32"/>
          <w:lang w:eastAsia="ru-RU"/>
        </w:rPr>
        <w:t>Бостанова</w:t>
      </w:r>
      <w:r w:rsidR="00D01EA3" w:rsidRPr="004B2D69">
        <w:rPr>
          <w:rFonts w:ascii="Times New Roman" w:eastAsia="Times New Roman" w:hAnsi="Times New Roman" w:cs="Times New Roman"/>
          <w:b/>
          <w:i/>
          <w:sz w:val="32"/>
          <w:szCs w:val="32"/>
          <w:lang w:val="en-US" w:eastAsia="ru-RU"/>
        </w:rPr>
        <w:t xml:space="preserve"> </w:t>
      </w:r>
      <w:r w:rsidR="00D01EA3" w:rsidRPr="004B2D69">
        <w:rPr>
          <w:rFonts w:ascii="Times New Roman" w:eastAsia="Times New Roman" w:hAnsi="Times New Roman" w:cs="Times New Roman"/>
          <w:b/>
          <w:i/>
          <w:sz w:val="32"/>
          <w:szCs w:val="32"/>
          <w:lang w:eastAsia="ru-RU"/>
        </w:rPr>
        <w:t>М</w:t>
      </w:r>
      <w:r w:rsidR="00D01EA3" w:rsidRPr="004B2D69">
        <w:rPr>
          <w:rFonts w:ascii="Times New Roman" w:eastAsia="Times New Roman" w:hAnsi="Times New Roman" w:cs="Times New Roman"/>
          <w:b/>
          <w:i/>
          <w:sz w:val="32"/>
          <w:szCs w:val="32"/>
          <w:lang w:val="en-US" w:eastAsia="ru-RU"/>
        </w:rPr>
        <w:t>.</w:t>
      </w:r>
      <w:r w:rsidR="00D01EA3" w:rsidRPr="004B2D69">
        <w:rPr>
          <w:rFonts w:ascii="Times New Roman" w:eastAsia="Times New Roman" w:hAnsi="Times New Roman" w:cs="Times New Roman"/>
          <w:b/>
          <w:i/>
          <w:sz w:val="32"/>
          <w:szCs w:val="32"/>
          <w:lang w:eastAsia="ru-RU"/>
        </w:rPr>
        <w:t>М</w:t>
      </w:r>
      <w:r w:rsidR="00D01EA3" w:rsidRPr="004B2D69">
        <w:rPr>
          <w:rFonts w:ascii="Times New Roman" w:eastAsia="Times New Roman" w:hAnsi="Times New Roman" w:cs="Times New Roman"/>
          <w:b/>
          <w:i/>
          <w:sz w:val="32"/>
          <w:szCs w:val="32"/>
          <w:lang w:val="en-US" w:eastAsia="ru-RU"/>
        </w:rPr>
        <w:t>.</w:t>
      </w:r>
    </w:p>
    <w:p w:rsidR="00D01EA3" w:rsidRPr="004B2D69" w:rsidRDefault="00D145EB" w:rsidP="00DC275E">
      <w:pPr>
        <w:spacing w:after="0" w:line="240"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ст. преподаватель </w:t>
      </w:r>
    </w:p>
    <w:p w:rsidR="00D01EA3" w:rsidRPr="004B2D69" w:rsidRDefault="00D01EA3"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D01EA3" w:rsidRPr="004B2D69" w:rsidRDefault="00D01EA3"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D145EB" w:rsidRPr="004B2D69" w:rsidRDefault="00D145EB" w:rsidP="00DC275E">
      <w:pPr>
        <w:spacing w:after="0" w:line="240" w:lineRule="auto"/>
        <w:ind w:left="538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E-mail: </w:t>
      </w:r>
      <w:r w:rsidRPr="004B2D69">
        <w:rPr>
          <w:rFonts w:ascii="Times New Roman" w:eastAsia="Times New Roman" w:hAnsi="Times New Roman" w:cs="Times New Roman"/>
          <w:i/>
          <w:sz w:val="32"/>
          <w:szCs w:val="32"/>
          <w:u w:val="single"/>
          <w:lang w:val="en-US" w:eastAsia="ru-RU"/>
        </w:rPr>
        <w:t>Mery_Bos</w:t>
      </w:r>
      <w:hyperlink r:id="rId27" w:history="1">
        <w:r w:rsidRPr="004B2D69">
          <w:rPr>
            <w:rFonts w:ascii="Times New Roman" w:eastAsia="Times New Roman" w:hAnsi="Times New Roman" w:cs="Times New Roman"/>
            <w:i/>
            <w:szCs w:val="32"/>
            <w:u w:val="single"/>
            <w:lang w:val="en-US" w:eastAsia="ru-RU"/>
          </w:rPr>
          <w:t>@mail.ru</w:t>
        </w:r>
      </w:hyperlink>
    </w:p>
    <w:p w:rsidR="00D145EB" w:rsidRPr="004B2D69" w:rsidRDefault="00D145EB" w:rsidP="00DC275E">
      <w:pPr>
        <w:spacing w:after="0" w:line="240" w:lineRule="auto"/>
        <w:ind w:left="538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Узденова</w:t>
      </w:r>
      <w:r w:rsidR="00D01EA3" w:rsidRPr="004B2D69">
        <w:rPr>
          <w:rFonts w:ascii="Times New Roman" w:eastAsia="Times New Roman" w:hAnsi="Times New Roman" w:cs="Times New Roman"/>
          <w:b/>
          <w:i/>
          <w:sz w:val="32"/>
          <w:szCs w:val="32"/>
          <w:lang w:eastAsia="ru-RU"/>
        </w:rPr>
        <w:t xml:space="preserve"> М.Б.</w:t>
      </w:r>
    </w:p>
    <w:p w:rsidR="00D01EA3" w:rsidRPr="004B2D69" w:rsidRDefault="00D145EB" w:rsidP="00DC275E">
      <w:pPr>
        <w:spacing w:after="0" w:line="240"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 преподаватель</w:t>
      </w:r>
    </w:p>
    <w:p w:rsidR="00D01EA3" w:rsidRPr="004B2D69" w:rsidRDefault="00D01EA3"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D01EA3" w:rsidRPr="004B2D69" w:rsidRDefault="00D01EA3"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D145EB" w:rsidRPr="004B2D69" w:rsidRDefault="00D145EB" w:rsidP="00DC275E">
      <w:pPr>
        <w:spacing w:after="0" w:line="240" w:lineRule="auto"/>
        <w:ind w:left="5387"/>
        <w:jc w:val="right"/>
        <w:rPr>
          <w:rFonts w:ascii="Times New Roman" w:eastAsia="Times New Roman" w:hAnsi="Times New Roman" w:cs="Times New Roman"/>
          <w:sz w:val="32"/>
          <w:szCs w:val="32"/>
          <w:lang w:eastAsia="ru-RU"/>
        </w:rPr>
      </w:pPr>
    </w:p>
    <w:p w:rsidR="00D145EB" w:rsidRPr="004B2D69" w:rsidRDefault="00D145EB" w:rsidP="00DC275E">
      <w:pPr>
        <w:spacing w:after="0" w:line="240" w:lineRule="auto"/>
        <w:jc w:val="center"/>
        <w:outlineLvl w:val="1"/>
        <w:rPr>
          <w:rFonts w:ascii="Times New Roman" w:eastAsia="Times New Roman" w:hAnsi="Times New Roman" w:cs="Times New Roman"/>
          <w:b/>
          <w:bCs/>
          <w:sz w:val="32"/>
          <w:szCs w:val="32"/>
          <w:lang w:eastAsia="ru-RU"/>
        </w:rPr>
      </w:pPr>
      <w:r w:rsidRPr="004B2D69">
        <w:rPr>
          <w:rFonts w:ascii="Times New Roman" w:eastAsia="Times New Roman" w:hAnsi="Times New Roman" w:cs="Times New Roman"/>
          <w:b/>
          <w:bCs/>
          <w:sz w:val="32"/>
          <w:szCs w:val="32"/>
          <w:lang w:eastAsia="ru-RU"/>
        </w:rPr>
        <w:t>ПРИМЕНЕНИЕ ФРАКТАЛЬНОЙ ГРАФИКИ</w:t>
      </w:r>
      <w:bookmarkEnd w:id="3"/>
    </w:p>
    <w:p w:rsidR="00D145EB" w:rsidRPr="004B2D69" w:rsidRDefault="00D145EB" w:rsidP="00DC275E">
      <w:pPr>
        <w:spacing w:after="0" w:line="240" w:lineRule="auto"/>
        <w:ind w:firstLine="708"/>
        <w:jc w:val="both"/>
        <w:rPr>
          <w:rFonts w:ascii="Times New Roman" w:eastAsia="Times New Roman" w:hAnsi="Times New Roman" w:cs="Times New Roman"/>
          <w:sz w:val="32"/>
          <w:szCs w:val="32"/>
          <w:lang w:eastAsia="ru-RU"/>
        </w:rPr>
      </w:pP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 xml:space="preserve">Аннотация. </w:t>
      </w:r>
      <w:r w:rsidRPr="004B2D69">
        <w:rPr>
          <w:rFonts w:ascii="Times New Roman" w:eastAsia="Times New Roman" w:hAnsi="Times New Roman" w:cs="Times New Roman"/>
          <w:i/>
          <w:sz w:val="32"/>
          <w:szCs w:val="32"/>
          <w:lang w:eastAsia="ru-RU"/>
        </w:rPr>
        <w:t>Статья посвящена фрактальной графике и ее применени</w:t>
      </w:r>
      <w:r w:rsidR="00FF49EC" w:rsidRPr="004B2D69">
        <w:rPr>
          <w:rFonts w:ascii="Times New Roman" w:eastAsia="Times New Roman" w:hAnsi="Times New Roman" w:cs="Times New Roman"/>
          <w:i/>
          <w:sz w:val="32"/>
          <w:szCs w:val="32"/>
          <w:lang w:eastAsia="ru-RU"/>
        </w:rPr>
        <w:t>ю</w:t>
      </w:r>
      <w:r w:rsidRPr="004B2D69">
        <w:rPr>
          <w:rFonts w:ascii="Times New Roman" w:eastAsia="Times New Roman" w:hAnsi="Times New Roman" w:cs="Times New Roman"/>
          <w:i/>
          <w:sz w:val="32"/>
          <w:szCs w:val="32"/>
          <w:lang w:eastAsia="ru-RU"/>
        </w:rPr>
        <w:t>.</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z w:val="32"/>
          <w:szCs w:val="32"/>
          <w:lang w:eastAsia="ru-RU"/>
        </w:rPr>
        <w:t>: фрактальная графика, треугольник Серпи</w:t>
      </w:r>
      <w:r w:rsidRPr="004B2D69">
        <w:rPr>
          <w:rFonts w:ascii="Times New Roman" w:eastAsia="Times New Roman" w:hAnsi="Times New Roman" w:cs="Times New Roman"/>
          <w:i/>
          <w:sz w:val="32"/>
          <w:szCs w:val="32"/>
          <w:lang w:eastAsia="ru-RU"/>
        </w:rPr>
        <w:t>н</w:t>
      </w:r>
      <w:r w:rsidRPr="004B2D69">
        <w:rPr>
          <w:rFonts w:ascii="Times New Roman" w:eastAsia="Times New Roman" w:hAnsi="Times New Roman" w:cs="Times New Roman"/>
          <w:i/>
          <w:sz w:val="32"/>
          <w:szCs w:val="32"/>
          <w:lang w:eastAsia="ru-RU"/>
        </w:rPr>
        <w:t>ского, триадная кривая Коха, кривая Пеано, снежинка Коха, кр</w:t>
      </w:r>
      <w:r w:rsidRPr="004B2D69">
        <w:rPr>
          <w:rFonts w:ascii="Times New Roman" w:eastAsia="Times New Roman" w:hAnsi="Times New Roman" w:cs="Times New Roman"/>
          <w:i/>
          <w:sz w:val="32"/>
          <w:szCs w:val="32"/>
          <w:lang w:eastAsia="ru-RU"/>
        </w:rPr>
        <w:t>и</w:t>
      </w:r>
      <w:r w:rsidRPr="004B2D69">
        <w:rPr>
          <w:rFonts w:ascii="Times New Roman" w:eastAsia="Times New Roman" w:hAnsi="Times New Roman" w:cs="Times New Roman"/>
          <w:i/>
          <w:sz w:val="32"/>
          <w:szCs w:val="32"/>
          <w:lang w:eastAsia="ru-RU"/>
        </w:rPr>
        <w:t>вая дракона, губка Менгера.</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eastAsia="ru-RU"/>
        </w:rPr>
      </w:pP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История фракталов началась с геометрических фракталов, к</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торые исследовались математиками в 21 веке. Фракталы этого класса самые наглядные, в них сразу видна самоподобность частей.</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Примерами геометрических фракталов являются треугольник Серпинского, триадная кривая Коха, кривая Пеано, снежинка Коха, кривая дракона, губка Менгера и др.</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Геометрические фракталы получаются путем несложных ге</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метрических построений [4]:</w:t>
      </w:r>
    </w:p>
    <w:p w:rsidR="00D145EB" w:rsidRPr="004B2D69" w:rsidRDefault="00D145EB" w:rsidP="007D0A81">
      <w:pPr>
        <w:numPr>
          <w:ilvl w:val="0"/>
          <w:numId w:val="14"/>
        </w:numPr>
        <w:tabs>
          <w:tab w:val="left" w:pos="595"/>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задается начальное условие (нулевое поколение) - фигура, на основании кото</w:t>
      </w:r>
      <w:r w:rsidRPr="004B2D69">
        <w:rPr>
          <w:rFonts w:ascii="Times New Roman" w:eastAsia="Times New Roman" w:hAnsi="Times New Roman" w:cs="Times New Roman"/>
          <w:sz w:val="32"/>
          <w:szCs w:val="32"/>
          <w:lang w:eastAsia="ru-RU"/>
        </w:rPr>
        <w:softHyphen/>
        <w:t>рой строится фрактал;</w:t>
      </w:r>
    </w:p>
    <w:p w:rsidR="00D145EB" w:rsidRPr="004B2D69" w:rsidRDefault="00D145EB" w:rsidP="007D0A81">
      <w:pPr>
        <w:numPr>
          <w:ilvl w:val="0"/>
          <w:numId w:val="14"/>
        </w:numPr>
        <w:tabs>
          <w:tab w:val="left" w:pos="595"/>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задается процедура (генератор), которая определенным обр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зом преобразует нулевое поколение;</w:t>
      </w:r>
    </w:p>
    <w:p w:rsidR="00D145EB" w:rsidRPr="004B2D69" w:rsidRDefault="00D145EB" w:rsidP="007D0A81">
      <w:pPr>
        <w:numPr>
          <w:ilvl w:val="0"/>
          <w:numId w:val="14"/>
        </w:numPr>
        <w:tabs>
          <w:tab w:val="left" w:pos="595"/>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результате бесконечного повторения заданной процедуры получается геометрический фрактал.</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i/>
          <w:iCs/>
          <w:sz w:val="32"/>
          <w:szCs w:val="32"/>
          <w:lang w:eastAsia="ru-RU"/>
        </w:rPr>
      </w:pPr>
      <w:r w:rsidRPr="004B2D69">
        <w:rPr>
          <w:rFonts w:ascii="Times New Roman" w:eastAsia="Times New Roman" w:hAnsi="Times New Roman" w:cs="Times New Roman"/>
          <w:sz w:val="32"/>
          <w:szCs w:val="32"/>
          <w:lang w:eastAsia="ru-RU"/>
        </w:rPr>
        <w:t xml:space="preserve">На рис. 1 изображен геометрический фрактал </w:t>
      </w:r>
      <w:r w:rsidRPr="004B2D69">
        <w:rPr>
          <w:rFonts w:ascii="Times New Roman" w:eastAsia="Times New Roman" w:hAnsi="Times New Roman" w:cs="Times New Roman"/>
          <w:i/>
          <w:iCs/>
          <w:sz w:val="32"/>
          <w:szCs w:val="32"/>
          <w:lang w:eastAsia="ru-RU"/>
        </w:rPr>
        <w:t>салфетка Се</w:t>
      </w:r>
      <w:r w:rsidRPr="004B2D69">
        <w:rPr>
          <w:rFonts w:ascii="Times New Roman" w:eastAsia="Times New Roman" w:hAnsi="Times New Roman" w:cs="Times New Roman"/>
          <w:i/>
          <w:iCs/>
          <w:sz w:val="32"/>
          <w:szCs w:val="32"/>
          <w:lang w:eastAsia="ru-RU"/>
        </w:rPr>
        <w:t>р</w:t>
      </w:r>
      <w:r w:rsidRPr="004B2D69">
        <w:rPr>
          <w:rFonts w:ascii="Times New Roman" w:eastAsia="Times New Roman" w:hAnsi="Times New Roman" w:cs="Times New Roman"/>
          <w:i/>
          <w:iCs/>
          <w:sz w:val="32"/>
          <w:szCs w:val="32"/>
          <w:lang w:eastAsia="ru-RU"/>
        </w:rPr>
        <w:t>пинского.</w:t>
      </w:r>
    </w:p>
    <w:p w:rsidR="00DC275E" w:rsidRPr="004B2D69" w:rsidRDefault="00E85B3D" w:rsidP="00DC275E">
      <w:pPr>
        <w:spacing w:after="0" w:line="240" w:lineRule="auto"/>
        <w:ind w:right="-1"/>
        <w:jc w:val="center"/>
        <w:rPr>
          <w:rFonts w:ascii="Times New Roman" w:eastAsia="Times New Roman" w:hAnsi="Times New Roman" w:cs="Times New Roman"/>
          <w:i/>
          <w:iCs/>
          <w:sz w:val="32"/>
          <w:szCs w:val="32"/>
          <w:lang w:eastAsia="ru-RU"/>
        </w:rPr>
      </w:pPr>
      <w:r w:rsidRPr="004B2D69">
        <w:rPr>
          <w:rFonts w:ascii="Times New Roman" w:eastAsia="Times New Roman" w:hAnsi="Times New Roman" w:cs="Times New Roman"/>
          <w:noProof/>
          <w:sz w:val="32"/>
          <w:szCs w:val="32"/>
          <w:lang w:eastAsia="ru-RU"/>
        </w:rPr>
        <w:drawing>
          <wp:inline distT="0" distB="0" distL="0" distR="0" wp14:anchorId="4E409250" wp14:editId="1E39F0D3">
            <wp:extent cx="3733165" cy="2850515"/>
            <wp:effectExtent l="0" t="0" r="635" b="698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lum contrast="40000"/>
                      <a:extLst>
                        <a:ext uri="{28A0092B-C50C-407E-A947-70E740481C1C}">
                          <a14:useLocalDpi xmlns:a14="http://schemas.microsoft.com/office/drawing/2010/main" val="0"/>
                        </a:ext>
                      </a:extLst>
                    </a:blip>
                    <a:srcRect l="488" t="8267" r="49774" b="807"/>
                    <a:stretch>
                      <a:fillRect/>
                    </a:stretch>
                  </pic:blipFill>
                  <pic:spPr bwMode="auto">
                    <a:xfrm>
                      <a:off x="0" y="0"/>
                      <a:ext cx="3733165" cy="2850515"/>
                    </a:xfrm>
                    <a:prstGeom prst="rect">
                      <a:avLst/>
                    </a:prstGeom>
                    <a:noFill/>
                    <a:ln>
                      <a:noFill/>
                    </a:ln>
                  </pic:spPr>
                </pic:pic>
              </a:graphicData>
            </a:graphic>
          </wp:inline>
        </w:drawing>
      </w:r>
    </w:p>
    <w:p w:rsidR="00D145EB" w:rsidRPr="004B2D69" w:rsidRDefault="00D01EA3" w:rsidP="00DC275E">
      <w:pPr>
        <w:spacing w:after="0" w:line="240" w:lineRule="auto"/>
        <w:ind w:right="-1"/>
        <w:jc w:val="center"/>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iCs/>
          <w:sz w:val="32"/>
          <w:szCs w:val="32"/>
          <w:lang w:eastAsia="ru-RU"/>
        </w:rPr>
        <w:t>Рис. 1. Фрактал салфетка</w:t>
      </w:r>
      <w:r w:rsidR="00D145EB" w:rsidRPr="004B2D69">
        <w:rPr>
          <w:rFonts w:ascii="Times New Roman" w:eastAsia="Times New Roman" w:hAnsi="Times New Roman" w:cs="Times New Roman"/>
          <w:i/>
          <w:iCs/>
          <w:sz w:val="32"/>
          <w:szCs w:val="32"/>
          <w:lang w:eastAsia="ru-RU"/>
        </w:rPr>
        <w:t>Серпинского</w:t>
      </w:r>
    </w:p>
    <w:p w:rsidR="00D01EA3" w:rsidRPr="004B2D69" w:rsidRDefault="00D01EA3" w:rsidP="00DC275E">
      <w:pPr>
        <w:spacing w:after="0" w:line="240" w:lineRule="auto"/>
        <w:ind w:right="-2" w:firstLine="709"/>
        <w:jc w:val="both"/>
        <w:rPr>
          <w:rFonts w:ascii="Times New Roman" w:eastAsia="Times New Roman" w:hAnsi="Times New Roman" w:cs="Times New Roman"/>
          <w:sz w:val="32"/>
          <w:szCs w:val="32"/>
          <w:lang w:eastAsia="ru-RU"/>
        </w:rPr>
      </w:pPr>
    </w:p>
    <w:p w:rsidR="00D145EB" w:rsidRPr="004B2D69" w:rsidRDefault="00D145EB" w:rsidP="004A7B55">
      <w:pPr>
        <w:tabs>
          <w:tab w:val="left" w:pos="142"/>
        </w:tabs>
        <w:spacing w:after="0" w:line="240" w:lineRule="auto"/>
        <w:ind w:right="-2" w:firstLine="567"/>
        <w:jc w:val="both"/>
        <w:rPr>
          <w:rFonts w:ascii="Times New Roman" w:eastAsia="Times New Roman" w:hAnsi="Times New Roman" w:cs="Times New Roman"/>
          <w:sz w:val="32"/>
          <w:szCs w:val="32"/>
          <w:lang w:eastAsia="ru-RU"/>
        </w:rPr>
      </w:pPr>
      <w:r w:rsidRPr="0020182F">
        <w:rPr>
          <w:rFonts w:ascii="Times New Roman" w:eastAsia="Times New Roman" w:hAnsi="Times New Roman" w:cs="Times New Roman"/>
          <w:sz w:val="32"/>
          <w:szCs w:val="32"/>
          <w:lang w:eastAsia="ru-RU"/>
        </w:rPr>
        <w:t>Рассмотрим алгоритм построения салфетки Серпинского:</w:t>
      </w:r>
    </w:p>
    <w:p w:rsidR="00D145EB" w:rsidRPr="004B2D69" w:rsidRDefault="00D145EB" w:rsidP="007D0A81">
      <w:pPr>
        <w:numPr>
          <w:ilvl w:val="0"/>
          <w:numId w:val="15"/>
        </w:numPr>
        <w:tabs>
          <w:tab w:val="left" w:pos="142"/>
          <w:tab w:val="left" w:pos="562"/>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Задаем начальное условие: нулевое поколение представляет собой правильный треугольник со стороной 1.</w:t>
      </w:r>
    </w:p>
    <w:p w:rsidR="00D145EB" w:rsidRPr="004B2D69" w:rsidRDefault="00D145EB" w:rsidP="007D0A81">
      <w:pPr>
        <w:numPr>
          <w:ilvl w:val="0"/>
          <w:numId w:val="15"/>
        </w:numPr>
        <w:tabs>
          <w:tab w:val="left" w:pos="142"/>
          <w:tab w:val="left" w:pos="562"/>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Определяем процедуру, которая преобразует нулевое покол</w:t>
      </w:r>
      <w:r w:rsidRPr="004B2D69">
        <w:rPr>
          <w:rFonts w:ascii="Times New Roman" w:eastAsia="Times New Roman" w:hAnsi="Times New Roman" w:cs="Times New Roman"/>
          <w:sz w:val="32"/>
          <w:szCs w:val="32"/>
          <w:lang w:eastAsia="ru-RU"/>
        </w:rPr>
        <w:t>е</w:t>
      </w:r>
      <w:r w:rsidR="00CF410B" w:rsidRPr="004B2D69">
        <w:rPr>
          <w:rFonts w:ascii="Times New Roman" w:eastAsia="Times New Roman" w:hAnsi="Times New Roman" w:cs="Times New Roman"/>
          <w:sz w:val="32"/>
          <w:szCs w:val="32"/>
          <w:lang w:eastAsia="ru-RU"/>
        </w:rPr>
        <w:t>ние: делим сред</w:t>
      </w:r>
      <w:r w:rsidRPr="004B2D69">
        <w:rPr>
          <w:rFonts w:ascii="Times New Roman" w:eastAsia="Times New Roman" w:hAnsi="Times New Roman" w:cs="Times New Roman"/>
          <w:sz w:val="32"/>
          <w:szCs w:val="32"/>
          <w:lang w:eastAsia="ru-RU"/>
        </w:rPr>
        <w:t>ними линиями исходный треугольник на четыре равных треугольника и цен</w:t>
      </w:r>
      <w:r w:rsidRPr="004B2D69">
        <w:rPr>
          <w:rFonts w:ascii="Times New Roman" w:eastAsia="Times New Roman" w:hAnsi="Times New Roman" w:cs="Times New Roman"/>
          <w:sz w:val="32"/>
          <w:szCs w:val="32"/>
          <w:lang w:eastAsia="ru-RU"/>
        </w:rPr>
        <w:softHyphen/>
        <w:t>тральный выбрасываем. Получаем три треугольника со стороной 1/2.</w:t>
      </w:r>
    </w:p>
    <w:p w:rsidR="00D145EB" w:rsidRPr="004B2D69" w:rsidRDefault="00D145EB" w:rsidP="007D0A81">
      <w:pPr>
        <w:numPr>
          <w:ilvl w:val="0"/>
          <w:numId w:val="15"/>
        </w:numPr>
        <w:tabs>
          <w:tab w:val="left" w:pos="142"/>
          <w:tab w:val="left" w:pos="562"/>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Повторяем эту процедуру с тремя оставшимися треугольн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ками требуемое количество раз.</w:t>
      </w:r>
    </w:p>
    <w:p w:rsidR="00D145EB" w:rsidRPr="004B2D69" w:rsidRDefault="00D145EB" w:rsidP="004A7B55">
      <w:pPr>
        <w:tabs>
          <w:tab w:val="left" w:pos="142"/>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 xml:space="preserve">Один из вариантов реализации рассмотренного алгоритма в </w:t>
      </w:r>
      <w:r w:rsidRPr="004B2D69">
        <w:rPr>
          <w:rFonts w:ascii="Times New Roman" w:eastAsia="Times New Roman" w:hAnsi="Times New Roman" w:cs="Times New Roman"/>
          <w:sz w:val="32"/>
          <w:szCs w:val="32"/>
          <w:lang w:val="en-US" w:eastAsia="ru-RU"/>
        </w:rPr>
        <w:t>Delphi</w:t>
      </w:r>
      <w:r w:rsidR="00FF49EC" w:rsidRPr="004B2D69">
        <w:rPr>
          <w:rFonts w:ascii="Times New Roman" w:eastAsia="Times New Roman" w:hAnsi="Times New Roman" w:cs="Times New Roman"/>
          <w:sz w:val="32"/>
          <w:szCs w:val="32"/>
          <w:lang w:eastAsia="ru-RU"/>
        </w:rPr>
        <w:t xml:space="preserve"> представлен ниже:</w:t>
      </w:r>
    </w:p>
    <w:p w:rsidR="00D145EB" w:rsidRPr="004B2D69" w:rsidRDefault="00D145EB" w:rsidP="004A7B55">
      <w:pPr>
        <w:tabs>
          <w:tab w:val="left" w:pos="142"/>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 xml:space="preserve">procedure DrawTriangle(xl, yl, x2, y2, </w:t>
      </w:r>
      <w:r w:rsidRPr="004B2D69">
        <w:rPr>
          <w:rFonts w:ascii="Times New Roman" w:eastAsia="Times New Roman" w:hAnsi="Times New Roman" w:cs="Times New Roman"/>
          <w:sz w:val="32"/>
          <w:szCs w:val="32"/>
        </w:rPr>
        <w:t>х</w:t>
      </w:r>
      <w:r w:rsidRPr="004B2D69">
        <w:rPr>
          <w:rFonts w:ascii="Times New Roman" w:eastAsia="Times New Roman" w:hAnsi="Times New Roman" w:cs="Times New Roman"/>
          <w:sz w:val="32"/>
          <w:szCs w:val="32"/>
          <w:lang w:val="en-US"/>
        </w:rPr>
        <w:t xml:space="preserve">3, </w:t>
      </w:r>
      <w:r w:rsidRPr="004B2D69">
        <w:rPr>
          <w:rFonts w:ascii="Times New Roman" w:eastAsia="Times New Roman" w:hAnsi="Times New Roman" w:cs="Times New Roman"/>
          <w:sz w:val="32"/>
          <w:szCs w:val="32"/>
        </w:rPr>
        <w:t>у</w:t>
      </w:r>
      <w:r w:rsidRPr="004B2D69">
        <w:rPr>
          <w:rFonts w:ascii="Times New Roman" w:eastAsia="Times New Roman" w:hAnsi="Times New Roman" w:cs="Times New Roman"/>
          <w:sz w:val="32"/>
          <w:szCs w:val="32"/>
          <w:lang w:val="en-US"/>
        </w:rPr>
        <w:t xml:space="preserve">3:  integer); </w:t>
      </w:r>
    </w:p>
    <w:p w:rsidR="00D145EB" w:rsidRPr="004B2D69" w:rsidRDefault="00D145EB" w:rsidP="004A7B55">
      <w:pPr>
        <w:tabs>
          <w:tab w:val="left" w:pos="142"/>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begin</w:t>
      </w:r>
      <w:r w:rsidR="004A7B55"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lang w:val="en-US"/>
        </w:rPr>
        <w:t xml:space="preserve">forml.Canvas.Polygon([Point(xl, yl) ,  Point(x2, y2), Point(x3, y3)]); </w:t>
      </w:r>
    </w:p>
    <w:p w:rsidR="00D145EB" w:rsidRPr="004B2D69" w:rsidRDefault="00D145EB" w:rsidP="004A7B55">
      <w:pPr>
        <w:tabs>
          <w:tab w:val="left" w:pos="142"/>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 xml:space="preserve">   end;</w:t>
      </w:r>
    </w:p>
    <w:p w:rsidR="00D145EB" w:rsidRPr="004B2D69" w:rsidRDefault="00D145EB" w:rsidP="004A7B55">
      <w:pPr>
        <w:tabs>
          <w:tab w:val="left" w:pos="142"/>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 xml:space="preserve">procedure DrawGenerator(xl, yl, x2, y2, </w:t>
      </w:r>
      <w:r w:rsidRPr="004B2D69">
        <w:rPr>
          <w:rFonts w:ascii="Times New Roman" w:eastAsia="Times New Roman" w:hAnsi="Times New Roman" w:cs="Times New Roman"/>
          <w:sz w:val="32"/>
          <w:szCs w:val="32"/>
        </w:rPr>
        <w:t>х</w:t>
      </w:r>
      <w:r w:rsidRPr="004B2D69">
        <w:rPr>
          <w:rFonts w:ascii="Times New Roman" w:eastAsia="Times New Roman" w:hAnsi="Times New Roman" w:cs="Times New Roman"/>
          <w:sz w:val="32"/>
          <w:szCs w:val="32"/>
          <w:lang w:val="en-US"/>
        </w:rPr>
        <w:t>3, y3, n:  integer);</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var xln, yln, x2n, y2n, x3n, y3n:  integer;</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begin</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if n&gt;0 then begin</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xln:=(xl+x2)  div 2;</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yln:=(yl+y2)  div 2;</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x2n:=(x2+x3) div 2;</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y2n:=(y2+y3) div 2;</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x3n:=(x3+xl) div 2;</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y3n:=(y3+yl) div 2;</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DrawTriangle(xln, yln, x2n, y2n, x3n, y3n); DrawGenerator(xl, yl, xln, yln, x3n, y3n, n-1); DrawGenerator(x2, y2, xln, yln, x2n, y2n, n-1); DrawGenerator(</w:t>
      </w:r>
      <w:r w:rsidRPr="004B2D69">
        <w:rPr>
          <w:rFonts w:ascii="Times New Roman" w:eastAsia="Times New Roman" w:hAnsi="Times New Roman" w:cs="Times New Roman"/>
          <w:sz w:val="32"/>
          <w:szCs w:val="32"/>
        </w:rPr>
        <w:t>х</w:t>
      </w:r>
      <w:r w:rsidRPr="004B2D69">
        <w:rPr>
          <w:rFonts w:ascii="Times New Roman" w:eastAsia="Times New Roman" w:hAnsi="Times New Roman" w:cs="Times New Roman"/>
          <w:sz w:val="32"/>
          <w:szCs w:val="32"/>
          <w:lang w:val="en-US"/>
        </w:rPr>
        <w:t xml:space="preserve">3, y3, x2n, y2n, x3n, y3n, n-1); </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end;</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end;</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 xml:space="preserve">procedure TForml.ButtonlClick(Sender: TObject); </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 xml:space="preserve">var n, c, x, y: integer; </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lang w:val="en-US"/>
        </w:rPr>
        <w:t>begin</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lang w:val="en-US"/>
        </w:rPr>
        <w:t>val</w:t>
      </w:r>
      <w:r w:rsidRPr="004B2D69">
        <w:rPr>
          <w:rFonts w:ascii="Times New Roman" w:eastAsia="Times New Roman" w:hAnsi="Times New Roman" w:cs="Times New Roman"/>
          <w:sz w:val="32"/>
          <w:szCs w:val="32"/>
        </w:rPr>
        <w:t>(</w:t>
      </w:r>
      <w:r w:rsidRPr="004B2D69">
        <w:rPr>
          <w:rFonts w:ascii="Times New Roman" w:eastAsia="Times New Roman" w:hAnsi="Times New Roman" w:cs="Times New Roman"/>
          <w:sz w:val="32"/>
          <w:szCs w:val="32"/>
          <w:lang w:val="en-US"/>
        </w:rPr>
        <w:t>inputbox</w:t>
      </w:r>
      <w:r w:rsidRPr="004B2D69">
        <w:rPr>
          <w:rFonts w:ascii="Times New Roman" w:eastAsia="Times New Roman" w:hAnsi="Times New Roman" w:cs="Times New Roman"/>
          <w:sz w:val="32"/>
          <w:szCs w:val="32"/>
        </w:rPr>
        <w:t>('Введите количество вложений:', ‘</w:t>
      </w:r>
      <w:r w:rsidRPr="004B2D69">
        <w:rPr>
          <w:rFonts w:ascii="Times New Roman" w:eastAsia="Times New Roman" w:hAnsi="Times New Roman" w:cs="Times New Roman"/>
          <w:sz w:val="32"/>
          <w:szCs w:val="32"/>
          <w:lang w:val="en-US"/>
        </w:rPr>
        <w:t>n</w:t>
      </w:r>
      <w:r w:rsidRPr="004B2D69">
        <w:rPr>
          <w:rFonts w:ascii="Times New Roman" w:eastAsia="Times New Roman" w:hAnsi="Times New Roman" w:cs="Times New Roman"/>
          <w:sz w:val="32"/>
          <w:szCs w:val="32"/>
        </w:rPr>
        <w:t xml:space="preserve">’,’4’), </w:t>
      </w:r>
      <w:r w:rsidRPr="004B2D69">
        <w:rPr>
          <w:rFonts w:ascii="Times New Roman" w:eastAsia="Times New Roman" w:hAnsi="Times New Roman" w:cs="Times New Roman"/>
          <w:sz w:val="32"/>
          <w:szCs w:val="32"/>
          <w:lang w:val="en-US"/>
        </w:rPr>
        <w:t>n</w:t>
      </w:r>
      <w:r w:rsidRPr="004B2D69">
        <w:rPr>
          <w:rFonts w:ascii="Times New Roman" w:eastAsia="Times New Roman" w:hAnsi="Times New Roman" w:cs="Times New Roman"/>
          <w:sz w:val="32"/>
          <w:szCs w:val="32"/>
        </w:rPr>
        <w:t xml:space="preserve">, </w:t>
      </w:r>
      <w:r w:rsidRPr="004B2D69">
        <w:rPr>
          <w:rFonts w:ascii="Times New Roman" w:eastAsia="Times New Roman" w:hAnsi="Times New Roman" w:cs="Times New Roman"/>
          <w:sz w:val="32"/>
          <w:szCs w:val="32"/>
          <w:lang w:val="en-US"/>
        </w:rPr>
        <w:t>c</w:t>
      </w:r>
      <w:r w:rsidRPr="004B2D69">
        <w:rPr>
          <w:rFonts w:ascii="Times New Roman" w:eastAsia="Times New Roman" w:hAnsi="Times New Roman" w:cs="Times New Roman"/>
          <w:sz w:val="32"/>
          <w:szCs w:val="32"/>
        </w:rPr>
        <w:t>);</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rPr>
        <w:t xml:space="preserve"> </w:t>
      </w:r>
      <w:r w:rsidRPr="004B2D69">
        <w:rPr>
          <w:rFonts w:ascii="Times New Roman" w:eastAsia="Times New Roman" w:hAnsi="Times New Roman" w:cs="Times New Roman"/>
          <w:sz w:val="32"/>
          <w:szCs w:val="32"/>
          <w:lang w:val="en-US"/>
        </w:rPr>
        <w:t xml:space="preserve">if (c=0) then </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begin</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 xml:space="preserve">forml.brush.Color:=forml.Color; forml.canvas.FillRect(clientrect); x:=forml.ClientWidth; </w:t>
      </w:r>
      <w:r w:rsidRPr="004B2D69">
        <w:rPr>
          <w:rFonts w:ascii="Times New Roman" w:eastAsia="Times New Roman" w:hAnsi="Times New Roman" w:cs="Times New Roman"/>
          <w:sz w:val="32"/>
          <w:szCs w:val="32"/>
        </w:rPr>
        <w:t>у</w:t>
      </w:r>
      <w:r w:rsidRPr="004B2D69">
        <w:rPr>
          <w:rFonts w:ascii="Times New Roman" w:eastAsia="Times New Roman" w:hAnsi="Times New Roman" w:cs="Times New Roman"/>
          <w:sz w:val="32"/>
          <w:szCs w:val="32"/>
          <w:lang w:val="en-US"/>
        </w:rPr>
        <w:t xml:space="preserve">:=forml.ClientHeight; </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 xml:space="preserve">if x&gt;y then x:=y else y:=x; </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 xml:space="preserve">DrawTriangle(10, y-10, x div 2,  10, x-10,y-10); DrawGenerator(10, y-10, x div 2,  10, x-10,y-10, n); </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lang w:val="en-US"/>
        </w:rPr>
        <w:t>end</w:t>
      </w:r>
      <w:r w:rsidRPr="004B2D69">
        <w:rPr>
          <w:rFonts w:ascii="Times New Roman" w:eastAsia="Times New Roman" w:hAnsi="Times New Roman" w:cs="Times New Roman"/>
          <w:sz w:val="32"/>
          <w:szCs w:val="32"/>
        </w:rPr>
        <w:t>;</w:t>
      </w:r>
    </w:p>
    <w:p w:rsidR="00D145EB" w:rsidRPr="004B2D69" w:rsidRDefault="00D145EB" w:rsidP="004A7B55">
      <w:pPr>
        <w:tabs>
          <w:tab w:val="left" w:pos="142"/>
        </w:tabs>
        <w:spacing w:after="0" w:line="240" w:lineRule="auto"/>
        <w:ind w:firstLine="567"/>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lang w:val="en-US"/>
        </w:rPr>
        <w:t>end</w:t>
      </w:r>
      <w:r w:rsidRPr="004B2D69">
        <w:rPr>
          <w:rFonts w:ascii="Times New Roman" w:eastAsia="Times New Roman" w:hAnsi="Times New Roman" w:cs="Times New Roman"/>
          <w:sz w:val="32"/>
          <w:szCs w:val="32"/>
        </w:rPr>
        <w:t>;</w:t>
      </w:r>
    </w:p>
    <w:p w:rsidR="00D145EB" w:rsidRPr="004B2D69" w:rsidRDefault="00D145EB" w:rsidP="004A7B55">
      <w:pPr>
        <w:tabs>
          <w:tab w:val="left" w:pos="142"/>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Для выполнения построений используются две процедуры: первая — </w:t>
      </w:r>
      <w:r w:rsidRPr="004B2D69">
        <w:rPr>
          <w:rFonts w:ascii="Times New Roman" w:eastAsia="Times New Roman" w:hAnsi="Times New Roman" w:cs="Times New Roman"/>
          <w:i/>
          <w:iCs/>
          <w:sz w:val="32"/>
          <w:szCs w:val="32"/>
          <w:lang w:val="en-US" w:eastAsia="ru-RU"/>
        </w:rPr>
        <w:t>DrawTriangle</w:t>
      </w:r>
      <w:r w:rsidRPr="004B2D69">
        <w:rPr>
          <w:rFonts w:ascii="Times New Roman" w:eastAsia="Times New Roman" w:hAnsi="Times New Roman" w:cs="Times New Roman"/>
          <w:i/>
          <w:iCs/>
          <w:sz w:val="32"/>
          <w:szCs w:val="32"/>
          <w:lang w:eastAsia="ru-RU"/>
        </w:rPr>
        <w:t xml:space="preserve">, </w:t>
      </w:r>
      <w:r w:rsidRPr="004B2D69">
        <w:rPr>
          <w:rFonts w:ascii="Times New Roman" w:eastAsia="Times New Roman" w:hAnsi="Times New Roman" w:cs="Times New Roman"/>
          <w:sz w:val="32"/>
          <w:szCs w:val="32"/>
          <w:lang w:eastAsia="ru-RU"/>
        </w:rPr>
        <w:t>строящая треугольник по заданным то</w:t>
      </w:r>
      <w:r w:rsidRPr="004B2D69">
        <w:rPr>
          <w:rFonts w:ascii="Times New Roman" w:eastAsia="Times New Roman" w:hAnsi="Times New Roman" w:cs="Times New Roman"/>
          <w:sz w:val="32"/>
          <w:szCs w:val="32"/>
          <w:lang w:eastAsia="ru-RU"/>
        </w:rPr>
        <w:t>ч</w:t>
      </w:r>
      <w:r w:rsidRPr="004B2D69">
        <w:rPr>
          <w:rFonts w:ascii="Times New Roman" w:eastAsia="Times New Roman" w:hAnsi="Times New Roman" w:cs="Times New Roman"/>
          <w:sz w:val="32"/>
          <w:szCs w:val="32"/>
          <w:lang w:eastAsia="ru-RU"/>
        </w:rPr>
        <w:t xml:space="preserve">кам, вторая — рекурсивная процедура </w:t>
      </w:r>
      <w:r w:rsidRPr="004B2D69">
        <w:rPr>
          <w:rFonts w:ascii="Times New Roman" w:eastAsia="Times New Roman" w:hAnsi="Times New Roman" w:cs="Times New Roman"/>
          <w:i/>
          <w:iCs/>
          <w:sz w:val="32"/>
          <w:szCs w:val="32"/>
          <w:lang w:val="en-US" w:eastAsia="ru-RU"/>
        </w:rPr>
        <w:t>DrawGenerator</w:t>
      </w:r>
      <w:r w:rsidRPr="004B2D69">
        <w:rPr>
          <w:rFonts w:ascii="Times New Roman" w:eastAsia="Times New Roman" w:hAnsi="Times New Roman" w:cs="Times New Roman"/>
          <w:i/>
          <w:iCs/>
          <w:sz w:val="32"/>
          <w:szCs w:val="32"/>
          <w:lang w:eastAsia="ru-RU"/>
        </w:rPr>
        <w:t xml:space="preserve">, </w:t>
      </w:r>
      <w:r w:rsidRPr="004B2D69">
        <w:rPr>
          <w:rFonts w:ascii="Times New Roman" w:eastAsia="Times New Roman" w:hAnsi="Times New Roman" w:cs="Times New Roman"/>
          <w:sz w:val="32"/>
          <w:szCs w:val="32"/>
          <w:lang w:eastAsia="ru-RU"/>
        </w:rPr>
        <w:t>выполня</w:t>
      </w:r>
      <w:r w:rsidRPr="004B2D69">
        <w:rPr>
          <w:rFonts w:ascii="Times New Roman" w:eastAsia="Times New Roman" w:hAnsi="Times New Roman" w:cs="Times New Roman"/>
          <w:sz w:val="32"/>
          <w:szCs w:val="32"/>
          <w:lang w:eastAsia="ru-RU"/>
        </w:rPr>
        <w:t>ю</w:t>
      </w:r>
      <w:r w:rsidRPr="004B2D69">
        <w:rPr>
          <w:rFonts w:ascii="Times New Roman" w:eastAsia="Times New Roman" w:hAnsi="Times New Roman" w:cs="Times New Roman"/>
          <w:sz w:val="32"/>
          <w:szCs w:val="32"/>
          <w:lang w:eastAsia="ru-RU"/>
        </w:rPr>
        <w:t>щая пересчет точек — вершин треугольников — и трижды выз</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вающая себя в этих точках. В обращение к процедуре включен ц</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lastRenderedPageBreak/>
        <w:t xml:space="preserve">лочисленный аргумент </w:t>
      </w:r>
      <w:r w:rsidRPr="004B2D69">
        <w:rPr>
          <w:rFonts w:ascii="Times New Roman" w:eastAsia="Times New Roman" w:hAnsi="Times New Roman" w:cs="Times New Roman"/>
          <w:i/>
          <w:iCs/>
          <w:sz w:val="32"/>
          <w:szCs w:val="32"/>
          <w:lang w:eastAsia="ru-RU"/>
        </w:rPr>
        <w:t xml:space="preserve">п, </w:t>
      </w:r>
      <w:r w:rsidRPr="004B2D69">
        <w:rPr>
          <w:rFonts w:ascii="Times New Roman" w:eastAsia="Times New Roman" w:hAnsi="Times New Roman" w:cs="Times New Roman"/>
          <w:sz w:val="32"/>
          <w:szCs w:val="32"/>
          <w:lang w:eastAsia="ru-RU"/>
        </w:rPr>
        <w:t>определяющий глубину рекурсии (кол</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чество вложений).</w:t>
      </w:r>
    </w:p>
    <w:p w:rsidR="00D145EB" w:rsidRPr="004B2D69" w:rsidRDefault="00D145EB" w:rsidP="004A7B55">
      <w:pPr>
        <w:tabs>
          <w:tab w:val="left" w:pos="142"/>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Построение другого геометрического фрактала — </w:t>
      </w:r>
      <w:r w:rsidRPr="004B2D69">
        <w:rPr>
          <w:rFonts w:ascii="Times New Roman" w:eastAsia="Times New Roman" w:hAnsi="Times New Roman" w:cs="Times New Roman"/>
          <w:i/>
          <w:iCs/>
          <w:sz w:val="32"/>
          <w:szCs w:val="32"/>
          <w:lang w:eastAsia="ru-RU"/>
        </w:rPr>
        <w:t>триадной кривой Коха -</w:t>
      </w:r>
      <w:r w:rsidRPr="004B2D69">
        <w:rPr>
          <w:rFonts w:ascii="Times New Roman" w:eastAsia="Times New Roman" w:hAnsi="Times New Roman" w:cs="Times New Roman"/>
          <w:sz w:val="32"/>
          <w:szCs w:val="32"/>
          <w:lang w:eastAsia="ru-RU"/>
        </w:rPr>
        <w:t xml:space="preserve"> можно предложить студентам выполнить самосто</w:t>
      </w:r>
      <w:r w:rsidRPr="004B2D69">
        <w:rPr>
          <w:rFonts w:ascii="Times New Roman" w:eastAsia="Times New Roman" w:hAnsi="Times New Roman" w:cs="Times New Roman"/>
          <w:sz w:val="32"/>
          <w:szCs w:val="32"/>
          <w:lang w:eastAsia="ru-RU"/>
        </w:rPr>
        <w:t>я</w:t>
      </w:r>
      <w:r w:rsidRPr="004B2D69">
        <w:rPr>
          <w:rFonts w:ascii="Times New Roman" w:eastAsia="Times New Roman" w:hAnsi="Times New Roman" w:cs="Times New Roman"/>
          <w:sz w:val="32"/>
          <w:szCs w:val="32"/>
          <w:lang w:eastAsia="ru-RU"/>
        </w:rPr>
        <w:t>тельно.</w:t>
      </w:r>
    </w:p>
    <w:p w:rsidR="00D145EB" w:rsidRPr="004B2D69" w:rsidRDefault="00D145EB" w:rsidP="004A7B55">
      <w:pPr>
        <w:tabs>
          <w:tab w:val="left" w:pos="142"/>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Поскольку на каждом шаге отрезок разбивается на три части, множество называется триадной кривой Коха.</w:t>
      </w:r>
    </w:p>
    <w:p w:rsidR="00D145EB" w:rsidRPr="004B2D69" w:rsidRDefault="00D145EB" w:rsidP="004A7B55">
      <w:pPr>
        <w:tabs>
          <w:tab w:val="left" w:pos="142"/>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b/>
          <w:sz w:val="32"/>
          <w:szCs w:val="32"/>
          <w:lang w:eastAsia="ru-RU"/>
        </w:rPr>
        <w:t>Стохастические фракталы</w:t>
      </w:r>
      <w:r w:rsidRPr="004B2D69">
        <w:rPr>
          <w:rFonts w:ascii="Times New Roman" w:eastAsia="Times New Roman" w:hAnsi="Times New Roman" w:cs="Times New Roman"/>
          <w:sz w:val="32"/>
          <w:szCs w:val="32"/>
          <w:lang w:eastAsia="ru-RU"/>
        </w:rPr>
        <w:t>. Если в процессе построения фрактала случайным образом менять какие-либо его параметры, то мы получим так называемые стохастические фракталы.  При этом получаются объекты, очень похожие на природные, — несимме</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ричные деревья, изрезанные береговые линии и так далее. Со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ственно двумерные стохастические фракталы и используются при моделировании рельефа местности и поверхности моря.</w:t>
      </w:r>
    </w:p>
    <w:p w:rsidR="00D145EB" w:rsidRPr="004B2D69" w:rsidRDefault="00D145EB" w:rsidP="004A7B55">
      <w:pPr>
        <w:tabs>
          <w:tab w:val="left" w:pos="142"/>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Примерами стохастических фракталов являются траектория ч</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стицы, совершающей броуновское движение, различные виды ра</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домизированных фракталов, то есть фракталов, полученных с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мощью рекурсивной процедуры, в которую на каждом шаге введен случайный параметр.</w:t>
      </w:r>
    </w:p>
    <w:p w:rsidR="00D145EB" w:rsidRPr="004B2D69" w:rsidRDefault="00D145EB" w:rsidP="004A7B55">
      <w:pPr>
        <w:tabs>
          <w:tab w:val="left" w:pos="142"/>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качестве примера стохастического фрактала рассмотрим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строение </w:t>
      </w:r>
      <w:r w:rsidRPr="004B2D69">
        <w:rPr>
          <w:rFonts w:ascii="Times New Roman" w:eastAsia="Times New Roman" w:hAnsi="Times New Roman" w:cs="Times New Roman"/>
          <w:i/>
          <w:iCs/>
          <w:sz w:val="32"/>
          <w:szCs w:val="32"/>
          <w:lang w:eastAsia="ru-RU"/>
        </w:rPr>
        <w:t xml:space="preserve">фрактального дерева, </w:t>
      </w:r>
      <w:r w:rsidRPr="004B2D69">
        <w:rPr>
          <w:rFonts w:ascii="Times New Roman" w:eastAsia="Times New Roman" w:hAnsi="Times New Roman" w:cs="Times New Roman"/>
          <w:sz w:val="32"/>
          <w:szCs w:val="32"/>
          <w:lang w:eastAsia="ru-RU"/>
        </w:rPr>
        <w:t>алгоритм и реализация которого предложены ниже.</w:t>
      </w:r>
    </w:p>
    <w:p w:rsidR="00D145EB" w:rsidRPr="004B2D69" w:rsidRDefault="000F22EE" w:rsidP="000103CA">
      <w:pPr>
        <w:spacing w:after="0" w:line="240" w:lineRule="auto"/>
        <w:jc w:val="center"/>
        <w:rPr>
          <w:rFonts w:ascii="Times New Roman" w:eastAsia="Times New Roman" w:hAnsi="Times New Roman" w:cs="Times New Roman"/>
          <w:sz w:val="32"/>
          <w:szCs w:val="32"/>
          <w:lang w:eastAsia="ru-RU"/>
        </w:rPr>
      </w:pPr>
      <w:r w:rsidRPr="004B2D69">
        <w:rPr>
          <w:rFonts w:ascii="Times New Roman" w:eastAsia="Times New Roman" w:hAnsi="Times New Roman" w:cs="Times New Roman"/>
          <w:noProof/>
          <w:sz w:val="32"/>
          <w:szCs w:val="32"/>
          <w:lang w:eastAsia="ru-RU"/>
        </w:rPr>
        <w:drawing>
          <wp:inline distT="0" distB="0" distL="0" distR="0" wp14:anchorId="2FD8A412" wp14:editId="251B2314">
            <wp:extent cx="4476750" cy="3559979"/>
            <wp:effectExtent l="0" t="0" r="0" b="2540"/>
            <wp:docPr id="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9">
                      <a:lum contrast="40000"/>
                      <a:extLst>
                        <a:ext uri="{28A0092B-C50C-407E-A947-70E740481C1C}">
                          <a14:useLocalDpi xmlns:a14="http://schemas.microsoft.com/office/drawing/2010/main" val="0"/>
                        </a:ext>
                      </a:extLst>
                    </a:blip>
                    <a:srcRect l="23129" t="15823" r="29950" b="735"/>
                    <a:stretch>
                      <a:fillRect/>
                    </a:stretch>
                  </pic:blipFill>
                  <pic:spPr bwMode="auto">
                    <a:xfrm>
                      <a:off x="0" y="0"/>
                      <a:ext cx="4483162" cy="3565078"/>
                    </a:xfrm>
                    <a:prstGeom prst="rect">
                      <a:avLst/>
                    </a:prstGeom>
                    <a:noFill/>
                    <a:ln>
                      <a:noFill/>
                    </a:ln>
                  </pic:spPr>
                </pic:pic>
              </a:graphicData>
            </a:graphic>
          </wp:inline>
        </w:drawing>
      </w:r>
    </w:p>
    <w:p w:rsidR="00D145EB" w:rsidRPr="004B2D69" w:rsidRDefault="00D145EB" w:rsidP="00DC275E">
      <w:pPr>
        <w:spacing w:after="0" w:line="240" w:lineRule="auto"/>
        <w:jc w:val="center"/>
        <w:rPr>
          <w:rFonts w:ascii="Times New Roman" w:eastAsia="Times New Roman" w:hAnsi="Times New Roman" w:cs="Times New Roman"/>
          <w:i/>
          <w:iCs/>
          <w:sz w:val="32"/>
          <w:szCs w:val="32"/>
          <w:lang w:eastAsia="ru-RU"/>
        </w:rPr>
      </w:pPr>
      <w:r w:rsidRPr="004B2D69">
        <w:rPr>
          <w:rFonts w:ascii="Times New Roman" w:eastAsia="Times New Roman" w:hAnsi="Times New Roman" w:cs="Times New Roman"/>
          <w:i/>
          <w:iCs/>
          <w:sz w:val="32"/>
          <w:szCs w:val="32"/>
          <w:lang w:eastAsia="ru-RU"/>
        </w:rPr>
        <w:t>Рис. 2. Фрактальное дерево</w:t>
      </w:r>
    </w:p>
    <w:p w:rsidR="00D145EB" w:rsidRPr="004B2D69" w:rsidRDefault="00D145EB" w:rsidP="00DC275E">
      <w:pPr>
        <w:spacing w:after="0" w:line="240" w:lineRule="auto"/>
        <w:ind w:firstLine="336"/>
        <w:jc w:val="both"/>
        <w:rPr>
          <w:rFonts w:ascii="Times New Roman" w:eastAsia="Times New Roman" w:hAnsi="Times New Roman" w:cs="Times New Roman"/>
          <w:sz w:val="32"/>
          <w:szCs w:val="32"/>
          <w:lang w:eastAsia="ru-RU"/>
        </w:rPr>
      </w:pP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Приведем алгоритм построения фрактального дерева. Сначала строится ствол дерева случайной длины, от него строятся нескол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ко ветвей также случайной длины, при этом их толщина уменьш</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ется. Затем от каждой из веток в зависимости от их длин может строиться еще несколько веток, и цикл повторяется. На каждом ш</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ге проверяется длина ветки: если она меньше некоторой заранее определенной величины, то вместо веток рисуется лист, и для этой ветки итерационный процесс прекращается.</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Фрактальное дерево представлено на рис. 2.</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 xml:space="preserve">procedure </w:t>
      </w:r>
      <w:r w:rsidRPr="004B2D69">
        <w:rPr>
          <w:rFonts w:ascii="Times New Roman" w:eastAsia="Times New Roman" w:hAnsi="Times New Roman" w:cs="Times New Roman"/>
          <w:sz w:val="32"/>
          <w:szCs w:val="32"/>
        </w:rPr>
        <w:t>Тгее</w:t>
      </w:r>
      <w:r w:rsidRPr="004B2D69">
        <w:rPr>
          <w:rFonts w:ascii="Times New Roman" w:eastAsia="Times New Roman" w:hAnsi="Times New Roman" w:cs="Times New Roman"/>
          <w:sz w:val="32"/>
          <w:szCs w:val="32"/>
          <w:lang w:val="en-US"/>
        </w:rPr>
        <w:t>(</w:t>
      </w:r>
      <w:r w:rsidRPr="004B2D69">
        <w:rPr>
          <w:rFonts w:ascii="Times New Roman" w:eastAsia="Times New Roman" w:hAnsi="Times New Roman" w:cs="Times New Roman"/>
          <w:sz w:val="32"/>
          <w:szCs w:val="32"/>
        </w:rPr>
        <w:t>х</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у</w:t>
      </w:r>
      <w:r w:rsidRPr="004B2D69">
        <w:rPr>
          <w:rFonts w:ascii="Times New Roman" w:eastAsia="Times New Roman" w:hAnsi="Times New Roman" w:cs="Times New Roman"/>
          <w:sz w:val="32"/>
          <w:szCs w:val="32"/>
          <w:lang w:val="en-US"/>
        </w:rPr>
        <w:t>, k: integer; a: real);</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var</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xl, yl, p,  s,  i:  integer; al: real;</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begin</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if k&gt;25 then begin</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xl:=trunc(x+k*cos(a));</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yl:=trunc(y+k*sin(a));</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if k&gt;100 then p:=100 else p:=k;</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if p&gt;50 then begin</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for i:=0 to (p div 10)  do</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begin</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Forml.Canvas.Pen.Color:=clBlack;</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Forml.Canvas.Polygon([Point(x+i-(p div 20), y),  Point(xl, yl)]);</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end;</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end</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else</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begin</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if Random&gt;0.5</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then Forml.Canvas.Pen.Color:=clgreen else Forml.</w:t>
      </w:r>
      <w:r w:rsidR="00DC275E"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lang w:val="en-US"/>
        </w:rPr>
        <w:t>Canvas.</w:t>
      </w:r>
      <w:r w:rsidR="00DC275E"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lang w:val="en-US"/>
        </w:rPr>
        <w:t>Pen.</w:t>
      </w:r>
      <w:r w:rsidR="00DC275E"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lang w:val="en-US"/>
        </w:rPr>
        <w:t>Color:=</w:t>
      </w:r>
      <w:r w:rsidR="00DC275E"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lang w:val="en-US"/>
        </w:rPr>
        <w:t>clolive;</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for i:=0 to 3 do</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Forml.Canvas.Polygon([Point(x+i, y), Point(xl, yl)]) ;</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end;</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for i:=0 to 10-Random(10) do</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begin</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s:=Random(k-k div 5)+(k div 5);</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al:=a+pi/2*(0.5-Random);</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xl:=trunc(x+s*cos(a));</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yl:=trunc(y+s*sin(a));</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Tree(xl, yl,p-10-Random(10), al);</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end;</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end;</w:t>
      </w:r>
    </w:p>
    <w:p w:rsidR="00D145EB" w:rsidRPr="004B2D69" w:rsidRDefault="00D145EB" w:rsidP="000103CA">
      <w:pPr>
        <w:tabs>
          <w:tab w:val="left" w:pos="851"/>
        </w:tabs>
        <w:spacing w:after="0" w:line="216"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end;</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lastRenderedPageBreak/>
        <w:t>procedure TForml.ButtonlClick(Sender: TObject);</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begin</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Randomize;</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forml.Canvas.FillRect(clientrect) ;</w:t>
      </w:r>
    </w:p>
    <w:p w:rsidR="00DC275E"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lang w:val="en-US"/>
        </w:rPr>
        <w:t>Tree(Forml.ClientWidth div 2, Forml.ClientHeight-10, Forml.ClientHeight div 3, -pi/2);</w:t>
      </w:r>
      <w:r w:rsidR="00DC275E" w:rsidRPr="004B2D69">
        <w:rPr>
          <w:rFonts w:ascii="Times New Roman" w:eastAsia="Times New Roman" w:hAnsi="Times New Roman" w:cs="Times New Roman"/>
          <w:sz w:val="32"/>
          <w:szCs w:val="32"/>
          <w:lang w:val="en-US"/>
        </w:rPr>
        <w:t xml:space="preserve"> </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lang w:val="en-US"/>
        </w:rPr>
        <w:t>end</w:t>
      </w:r>
      <w:r w:rsidRPr="004B2D69">
        <w:rPr>
          <w:rFonts w:ascii="Times New Roman" w:eastAsia="Times New Roman" w:hAnsi="Times New Roman" w:cs="Times New Roman"/>
          <w:sz w:val="32"/>
          <w:szCs w:val="32"/>
        </w:rPr>
        <w:t>;</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качестве самостоятельной работы можно предложить студе</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там поэкспериментировать и изменить параметры циклов, добив</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ясь различной степени «ветвистости» дерева, толщины ствола и в</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ток, размера и цвета листьев и др. Можно также предложить ст</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дентам построить «лес».</w:t>
      </w:r>
    </w:p>
    <w:p w:rsidR="00D145EB" w:rsidRPr="004B2D69" w:rsidRDefault="00D145EB" w:rsidP="00DC275E">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Для закрепления навыков построения стохастических фракт</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лов можно дать задание нарисовать еще один стохастический фра</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 xml:space="preserve">тал — </w:t>
      </w:r>
      <w:r w:rsidRPr="004B2D69">
        <w:rPr>
          <w:rFonts w:ascii="Times New Roman" w:eastAsia="Times New Roman" w:hAnsi="Times New Roman" w:cs="Times New Roman"/>
          <w:i/>
          <w:iCs/>
          <w:sz w:val="32"/>
          <w:szCs w:val="32"/>
          <w:lang w:eastAsia="ru-RU"/>
        </w:rPr>
        <w:t xml:space="preserve">плазму, </w:t>
      </w:r>
      <w:r w:rsidRPr="004B2D69">
        <w:rPr>
          <w:rFonts w:ascii="Times New Roman" w:eastAsia="Times New Roman" w:hAnsi="Times New Roman" w:cs="Times New Roman"/>
          <w:sz w:val="32"/>
          <w:szCs w:val="32"/>
          <w:lang w:eastAsia="ru-RU"/>
        </w:rPr>
        <w:t>алгоритм построения которой следующий:</w:t>
      </w:r>
    </w:p>
    <w:p w:rsidR="00D145EB" w:rsidRPr="004B2D69" w:rsidRDefault="00D145EB" w:rsidP="007D0A81">
      <w:pPr>
        <w:numPr>
          <w:ilvl w:val="0"/>
          <w:numId w:val="16"/>
        </w:numPr>
        <w:tabs>
          <w:tab w:val="left" w:pos="571"/>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построить прямоугольник;</w:t>
      </w:r>
    </w:p>
    <w:p w:rsidR="00D145EB" w:rsidRPr="004B2D69" w:rsidRDefault="00D145EB" w:rsidP="007D0A81">
      <w:pPr>
        <w:numPr>
          <w:ilvl w:val="0"/>
          <w:numId w:val="16"/>
        </w:numPr>
        <w:tabs>
          <w:tab w:val="left" w:pos="571"/>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для каждого угла определить цвет;</w:t>
      </w:r>
    </w:p>
    <w:p w:rsidR="00D145EB" w:rsidRPr="004B2D69" w:rsidRDefault="00D145EB" w:rsidP="007D0A81">
      <w:pPr>
        <w:numPr>
          <w:ilvl w:val="0"/>
          <w:numId w:val="16"/>
        </w:numPr>
        <w:tabs>
          <w:tab w:val="left" w:pos="571"/>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рассчитать координаты середин сторон и центра четыре</w:t>
      </w:r>
      <w:r w:rsidRPr="004B2D69">
        <w:rPr>
          <w:rFonts w:ascii="Times New Roman" w:eastAsia="Times New Roman" w:hAnsi="Times New Roman" w:cs="Times New Roman"/>
          <w:sz w:val="32"/>
          <w:szCs w:val="32"/>
          <w:lang w:eastAsia="ru-RU"/>
        </w:rPr>
        <w:t>х</w:t>
      </w:r>
      <w:r w:rsidRPr="004B2D69">
        <w:rPr>
          <w:rFonts w:ascii="Times New Roman" w:eastAsia="Times New Roman" w:hAnsi="Times New Roman" w:cs="Times New Roman"/>
          <w:sz w:val="32"/>
          <w:szCs w:val="32"/>
          <w:lang w:eastAsia="ru-RU"/>
        </w:rPr>
        <w:t>угольника;</w:t>
      </w:r>
    </w:p>
    <w:p w:rsidR="00D145EB" w:rsidRPr="004B2D69" w:rsidRDefault="00D145EB" w:rsidP="007D0A81">
      <w:pPr>
        <w:numPr>
          <w:ilvl w:val="0"/>
          <w:numId w:val="16"/>
        </w:numPr>
        <w:tabs>
          <w:tab w:val="left" w:pos="571"/>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рассчитать цвет середин сторон (используя среднее арифм</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тическое);</w:t>
      </w:r>
    </w:p>
    <w:p w:rsidR="00D145EB" w:rsidRPr="004B2D69" w:rsidRDefault="00D145EB" w:rsidP="007D0A81">
      <w:pPr>
        <w:numPr>
          <w:ilvl w:val="0"/>
          <w:numId w:val="16"/>
        </w:numPr>
        <w:tabs>
          <w:tab w:val="left" w:pos="571"/>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центр прямоугольника раскрасить в цвет, равный среднему арифметическому цветов по углам прямоугольника плюс некоторое случайное число;</w:t>
      </w:r>
    </w:p>
    <w:p w:rsidR="00D145EB" w:rsidRPr="004B2D69" w:rsidRDefault="00D145EB" w:rsidP="007D0A81">
      <w:pPr>
        <w:numPr>
          <w:ilvl w:val="0"/>
          <w:numId w:val="16"/>
        </w:numPr>
        <w:tabs>
          <w:tab w:val="left" w:pos="571"/>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разделить прямоугольник на четыре равные части;</w:t>
      </w:r>
    </w:p>
    <w:p w:rsidR="00D145EB" w:rsidRPr="004B2D69" w:rsidRDefault="00D145EB" w:rsidP="007D0A81">
      <w:pPr>
        <w:numPr>
          <w:ilvl w:val="0"/>
          <w:numId w:val="16"/>
        </w:numPr>
        <w:tabs>
          <w:tab w:val="left" w:pos="571"/>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рекурсивно вызвать функцию для четырех полученных пр</w:t>
      </w:r>
      <w:r w:rsidRPr="004B2D69">
        <w:rPr>
          <w:rFonts w:ascii="Times New Roman" w:eastAsia="Times New Roman" w:hAnsi="Times New Roman" w:cs="Times New Roman"/>
          <w:sz w:val="32"/>
          <w:szCs w:val="32"/>
          <w:lang w:eastAsia="ru-RU"/>
        </w:rPr>
        <w:t>я</w:t>
      </w:r>
      <w:r w:rsidRPr="004B2D69">
        <w:rPr>
          <w:rFonts w:ascii="Times New Roman" w:eastAsia="Times New Roman" w:hAnsi="Times New Roman" w:cs="Times New Roman"/>
          <w:sz w:val="32"/>
          <w:szCs w:val="32"/>
          <w:lang w:eastAsia="ru-RU"/>
        </w:rPr>
        <w:t>моугольников;</w:t>
      </w:r>
    </w:p>
    <w:p w:rsidR="00D145EB" w:rsidRPr="004B2D69" w:rsidRDefault="00D145EB" w:rsidP="007D0A81">
      <w:pPr>
        <w:numPr>
          <w:ilvl w:val="0"/>
          <w:numId w:val="16"/>
        </w:numPr>
        <w:tabs>
          <w:tab w:val="left" w:pos="571"/>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продолжать процесс до тех пор, пока размеры прямоугольн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ка не достигнут некоторого заранее заданного значения.</w:t>
      </w:r>
    </w:p>
    <w:p w:rsidR="009E26B0" w:rsidRPr="004B2D69" w:rsidRDefault="009E26B0" w:rsidP="004A7B55">
      <w:pPr>
        <w:tabs>
          <w:tab w:val="left" w:pos="571"/>
          <w:tab w:val="left" w:pos="851"/>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p>
    <w:p w:rsidR="00D145EB" w:rsidRPr="004B2D69" w:rsidRDefault="00D145EB" w:rsidP="004A7B55">
      <w:pPr>
        <w:tabs>
          <w:tab w:val="left" w:pos="571"/>
          <w:tab w:val="left" w:pos="851"/>
        </w:tabs>
        <w:autoSpaceDE w:val="0"/>
        <w:autoSpaceDN w:val="0"/>
        <w:adjustRightInd w:val="0"/>
        <w:spacing w:after="0" w:line="240" w:lineRule="auto"/>
        <w:ind w:left="567" w:hanging="567"/>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D145EB" w:rsidRPr="004B2D69" w:rsidRDefault="00D145EB" w:rsidP="007D0A81">
      <w:pPr>
        <w:numPr>
          <w:ilvl w:val="0"/>
          <w:numId w:val="17"/>
        </w:numPr>
        <w:tabs>
          <w:tab w:val="left" w:pos="0"/>
          <w:tab w:val="left" w:pos="851"/>
        </w:tabs>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iCs/>
          <w:sz w:val="28"/>
          <w:szCs w:val="28"/>
          <w:lang w:eastAsia="ru-RU"/>
        </w:rPr>
        <w:t xml:space="preserve">Божокин С. В., Паршин Д. А. </w:t>
      </w:r>
      <w:r w:rsidRPr="004B2D69">
        <w:rPr>
          <w:rFonts w:ascii="Times New Roman" w:eastAsia="Times New Roman" w:hAnsi="Times New Roman" w:cs="Times New Roman"/>
          <w:sz w:val="28"/>
          <w:szCs w:val="28"/>
          <w:lang w:eastAsia="ru-RU"/>
        </w:rPr>
        <w:t>Фракталы и мультиФракталы: Учебное п</w:t>
      </w:r>
      <w:r w:rsidRPr="004B2D69">
        <w:rPr>
          <w:rFonts w:ascii="Times New Roman" w:eastAsia="Times New Roman" w:hAnsi="Times New Roman" w:cs="Times New Roman"/>
          <w:sz w:val="28"/>
          <w:szCs w:val="28"/>
          <w:lang w:eastAsia="ru-RU"/>
        </w:rPr>
        <w:t>о</w:t>
      </w:r>
      <w:r w:rsidRPr="004B2D69">
        <w:rPr>
          <w:rFonts w:ascii="Times New Roman" w:eastAsia="Times New Roman" w:hAnsi="Times New Roman" w:cs="Times New Roman"/>
          <w:sz w:val="28"/>
          <w:szCs w:val="28"/>
          <w:lang w:eastAsia="ru-RU"/>
        </w:rPr>
        <w:t>собие. М., Ижевск: НИЦ «Регулярная и хаотическая динамика», 2001.</w:t>
      </w:r>
    </w:p>
    <w:p w:rsidR="00D145EB" w:rsidRPr="004B2D69" w:rsidRDefault="00D145EB" w:rsidP="007D0A81">
      <w:pPr>
        <w:numPr>
          <w:ilvl w:val="0"/>
          <w:numId w:val="17"/>
        </w:numPr>
        <w:tabs>
          <w:tab w:val="left" w:pos="0"/>
          <w:tab w:val="left" w:pos="851"/>
        </w:tabs>
        <w:spacing w:after="0" w:line="240" w:lineRule="auto"/>
        <w:ind w:left="567" w:hanging="567"/>
        <w:jc w:val="both"/>
        <w:rPr>
          <w:rFonts w:ascii="Times New Roman" w:eastAsia="Times New Roman" w:hAnsi="Times New Roman" w:cs="Times New Roman"/>
          <w:sz w:val="28"/>
          <w:szCs w:val="28"/>
          <w:u w:val="single"/>
          <w:lang w:eastAsia="ru-RU"/>
        </w:rPr>
      </w:pPr>
      <w:r w:rsidRPr="004B2D69">
        <w:rPr>
          <w:rFonts w:ascii="Times New Roman" w:eastAsia="Times New Roman" w:hAnsi="Times New Roman" w:cs="Times New Roman"/>
          <w:sz w:val="28"/>
          <w:szCs w:val="28"/>
          <w:lang w:eastAsia="ru-RU"/>
        </w:rPr>
        <w:t>Доступно о фр</w:t>
      </w:r>
      <w:r w:rsidRPr="004B2D69">
        <w:rPr>
          <w:rFonts w:ascii="Times New Roman" w:eastAsia="Times New Roman" w:hAnsi="Times New Roman" w:cs="Times New Roman"/>
          <w:sz w:val="28"/>
          <w:szCs w:val="28"/>
          <w:lang w:val="en-US" w:eastAsia="ru-RU"/>
        </w:rPr>
        <w:t>a</w:t>
      </w:r>
      <w:r w:rsidRPr="004B2D69">
        <w:rPr>
          <w:rFonts w:ascii="Times New Roman" w:eastAsia="Times New Roman" w:hAnsi="Times New Roman" w:cs="Times New Roman"/>
          <w:sz w:val="28"/>
          <w:szCs w:val="28"/>
          <w:lang w:eastAsia="ru-RU"/>
        </w:rPr>
        <w:t>кт</w:t>
      </w:r>
      <w:r w:rsidRPr="004B2D69">
        <w:rPr>
          <w:rFonts w:ascii="Times New Roman" w:eastAsia="Times New Roman" w:hAnsi="Times New Roman" w:cs="Times New Roman"/>
          <w:sz w:val="28"/>
          <w:szCs w:val="28"/>
          <w:lang w:val="en-US" w:eastAsia="ru-RU"/>
        </w:rPr>
        <w:t>a</w:t>
      </w:r>
      <w:r w:rsidRPr="004B2D69">
        <w:rPr>
          <w:rFonts w:ascii="Times New Roman" w:eastAsia="Times New Roman" w:hAnsi="Times New Roman" w:cs="Times New Roman"/>
          <w:sz w:val="28"/>
          <w:szCs w:val="28"/>
          <w:lang w:eastAsia="ru-RU"/>
        </w:rPr>
        <w:t>л</w:t>
      </w:r>
      <w:r w:rsidRPr="004B2D69">
        <w:rPr>
          <w:rFonts w:ascii="Times New Roman" w:eastAsia="Times New Roman" w:hAnsi="Times New Roman" w:cs="Times New Roman"/>
          <w:sz w:val="28"/>
          <w:szCs w:val="28"/>
          <w:lang w:val="en-US" w:eastAsia="ru-RU"/>
        </w:rPr>
        <w:t>a</w:t>
      </w:r>
      <w:r w:rsidRPr="004B2D69">
        <w:rPr>
          <w:rFonts w:ascii="Times New Roman" w:eastAsia="Times New Roman" w:hAnsi="Times New Roman" w:cs="Times New Roman"/>
          <w:sz w:val="28"/>
          <w:szCs w:val="28"/>
          <w:lang w:eastAsia="ru-RU"/>
        </w:rPr>
        <w:t xml:space="preserve">х, </w:t>
      </w:r>
      <w:hyperlink r:id="rId30" w:history="1">
        <w:r w:rsidRPr="004B2D69">
          <w:rPr>
            <w:rFonts w:ascii="Times New Roman" w:eastAsia="Times New Roman" w:hAnsi="Times New Roman" w:cs="Times New Roman"/>
            <w:sz w:val="28"/>
            <w:szCs w:val="28"/>
            <w:u w:val="single"/>
            <w:lang w:eastAsia="ru-RU"/>
          </w:rPr>
          <w:t>http://fract.narod.ru/index.htm</w:t>
        </w:r>
      </w:hyperlink>
    </w:p>
    <w:p w:rsidR="00D145EB" w:rsidRPr="004B2D69" w:rsidRDefault="00D145EB" w:rsidP="007D0A81">
      <w:pPr>
        <w:numPr>
          <w:ilvl w:val="0"/>
          <w:numId w:val="17"/>
        </w:numPr>
        <w:tabs>
          <w:tab w:val="left" w:pos="0"/>
          <w:tab w:val="left" w:pos="851"/>
        </w:tabs>
        <w:spacing w:after="0" w:line="240" w:lineRule="auto"/>
        <w:ind w:left="567" w:hanging="567"/>
        <w:jc w:val="both"/>
        <w:rPr>
          <w:rFonts w:ascii="Times New Roman" w:eastAsia="Times New Roman" w:hAnsi="Times New Roman" w:cs="Times New Roman"/>
          <w:iCs/>
          <w:sz w:val="28"/>
          <w:szCs w:val="28"/>
          <w:lang w:eastAsia="ru-RU"/>
        </w:rPr>
      </w:pPr>
      <w:r w:rsidRPr="004B2D69">
        <w:rPr>
          <w:rFonts w:ascii="Times New Roman" w:eastAsia="Times New Roman" w:hAnsi="Times New Roman" w:cs="Times New Roman"/>
          <w:sz w:val="28"/>
          <w:szCs w:val="28"/>
          <w:lang w:eastAsia="ru-RU"/>
        </w:rPr>
        <w:t>Дробахина А. Н.</w:t>
      </w:r>
      <w:r w:rsidRPr="004B2D69">
        <w:rPr>
          <w:rFonts w:ascii="Times New Roman" w:eastAsia="Times New Roman" w:hAnsi="Times New Roman" w:cs="Times New Roman"/>
          <w:iCs/>
          <w:sz w:val="28"/>
          <w:szCs w:val="28"/>
          <w:lang w:eastAsia="ru-RU"/>
        </w:rPr>
        <w:t xml:space="preserve"> </w:t>
      </w:r>
      <w:r w:rsidRPr="004B2D69">
        <w:rPr>
          <w:rFonts w:ascii="Times New Roman" w:eastAsia="Times New Roman" w:hAnsi="Times New Roman" w:cs="Times New Roman"/>
          <w:sz w:val="28"/>
          <w:szCs w:val="28"/>
          <w:lang w:eastAsia="ru-RU"/>
        </w:rPr>
        <w:t>Фрактальн</w:t>
      </w:r>
      <w:r w:rsidRPr="004B2D69">
        <w:rPr>
          <w:rFonts w:ascii="Times New Roman" w:eastAsia="Times New Roman" w:hAnsi="Times New Roman" w:cs="Times New Roman"/>
          <w:sz w:val="28"/>
          <w:szCs w:val="28"/>
          <w:lang w:val="en-US" w:eastAsia="ru-RU"/>
        </w:rPr>
        <w:t>a</w:t>
      </w:r>
      <w:r w:rsidRPr="004B2D69">
        <w:rPr>
          <w:rFonts w:ascii="Times New Roman" w:eastAsia="Times New Roman" w:hAnsi="Times New Roman" w:cs="Times New Roman"/>
          <w:sz w:val="28"/>
          <w:szCs w:val="28"/>
          <w:lang w:eastAsia="ru-RU"/>
        </w:rPr>
        <w:t xml:space="preserve">я графика в </w:t>
      </w:r>
      <w:r w:rsidRPr="004B2D69">
        <w:rPr>
          <w:rFonts w:ascii="Times New Roman" w:eastAsia="Times New Roman" w:hAnsi="Times New Roman" w:cs="Times New Roman"/>
          <w:sz w:val="28"/>
          <w:szCs w:val="28"/>
          <w:lang w:val="en-US" w:eastAsia="ru-RU"/>
        </w:rPr>
        <w:t>BORLAND</w:t>
      </w:r>
      <w:r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z w:val="28"/>
          <w:szCs w:val="28"/>
          <w:lang w:val="en-US" w:eastAsia="ru-RU"/>
        </w:rPr>
        <w:t>DELPHI</w:t>
      </w:r>
      <w:r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iCs/>
          <w:sz w:val="28"/>
          <w:szCs w:val="28"/>
          <w:lang w:eastAsia="ru-RU"/>
        </w:rPr>
        <w:t>г. Нов</w:t>
      </w:r>
      <w:r w:rsidRPr="004B2D69">
        <w:rPr>
          <w:rFonts w:ascii="Times New Roman" w:eastAsia="Times New Roman" w:hAnsi="Times New Roman" w:cs="Times New Roman"/>
          <w:iCs/>
          <w:sz w:val="28"/>
          <w:szCs w:val="28"/>
          <w:lang w:eastAsia="ru-RU"/>
        </w:rPr>
        <w:t>о</w:t>
      </w:r>
      <w:r w:rsidRPr="004B2D69">
        <w:rPr>
          <w:rFonts w:ascii="Times New Roman" w:eastAsia="Times New Roman" w:hAnsi="Times New Roman" w:cs="Times New Roman"/>
          <w:iCs/>
          <w:sz w:val="28"/>
          <w:szCs w:val="28"/>
          <w:lang w:eastAsia="ru-RU"/>
        </w:rPr>
        <w:t>кузнецк.//ИНФО</w:t>
      </w:r>
      <w:r w:rsidR="00FF49EC" w:rsidRPr="004B2D69">
        <w:rPr>
          <w:rFonts w:ascii="Times New Roman" w:eastAsia="Times New Roman" w:hAnsi="Times New Roman" w:cs="Times New Roman"/>
          <w:iCs/>
          <w:sz w:val="28"/>
          <w:szCs w:val="28"/>
          <w:lang w:eastAsia="ru-RU"/>
        </w:rPr>
        <w:t>.</w:t>
      </w:r>
      <w:r w:rsidRPr="004B2D69">
        <w:rPr>
          <w:rFonts w:ascii="Times New Roman" w:eastAsia="Times New Roman" w:hAnsi="Times New Roman" w:cs="Times New Roman"/>
          <w:sz w:val="28"/>
          <w:szCs w:val="28"/>
          <w:lang w:eastAsia="ru-RU"/>
        </w:rPr>
        <w:t xml:space="preserve"> №8</w:t>
      </w:r>
      <w:r w:rsidR="00FF49EC" w:rsidRPr="004B2D69">
        <w:rPr>
          <w:rFonts w:ascii="Times New Roman" w:eastAsia="Times New Roman" w:hAnsi="Times New Roman" w:cs="Times New Roman"/>
          <w:sz w:val="28"/>
          <w:szCs w:val="28"/>
          <w:lang w:eastAsia="ru-RU"/>
        </w:rPr>
        <w:t>.</w:t>
      </w:r>
      <w:r w:rsidRPr="004B2D69">
        <w:rPr>
          <w:rFonts w:ascii="Times New Roman" w:eastAsia="Times New Roman" w:hAnsi="Times New Roman" w:cs="Times New Roman"/>
          <w:sz w:val="28"/>
          <w:szCs w:val="28"/>
          <w:lang w:eastAsia="ru-RU"/>
        </w:rPr>
        <w:t xml:space="preserve"> 2009</w:t>
      </w:r>
      <w:r w:rsidR="00FF49EC" w:rsidRPr="004B2D69">
        <w:rPr>
          <w:rFonts w:ascii="Times New Roman" w:eastAsia="Times New Roman" w:hAnsi="Times New Roman" w:cs="Times New Roman"/>
          <w:sz w:val="28"/>
          <w:szCs w:val="28"/>
          <w:lang w:eastAsia="ru-RU"/>
        </w:rPr>
        <w:t xml:space="preserve">. -С. </w:t>
      </w:r>
      <w:r w:rsidRPr="004B2D69">
        <w:rPr>
          <w:rFonts w:ascii="Times New Roman" w:eastAsia="Times New Roman" w:hAnsi="Times New Roman" w:cs="Times New Roman"/>
          <w:sz w:val="28"/>
          <w:szCs w:val="28"/>
          <w:lang w:eastAsia="ru-RU"/>
        </w:rPr>
        <w:t>68-72</w:t>
      </w:r>
    </w:p>
    <w:p w:rsidR="00D145EB" w:rsidRPr="004B2D69" w:rsidRDefault="00D145EB" w:rsidP="007D0A81">
      <w:pPr>
        <w:pStyle w:val="af1"/>
        <w:numPr>
          <w:ilvl w:val="0"/>
          <w:numId w:val="17"/>
        </w:numPr>
        <w:shd w:val="clear" w:color="auto" w:fill="FFFFFF"/>
        <w:tabs>
          <w:tab w:val="left" w:pos="0"/>
          <w:tab w:val="left" w:pos="851"/>
        </w:tabs>
        <w:spacing w:after="0" w:line="240" w:lineRule="auto"/>
        <w:ind w:left="567" w:hanging="567"/>
        <w:jc w:val="both"/>
        <w:rPr>
          <w:rFonts w:ascii="Times New Roman" w:eastAsia="Times New Roman" w:hAnsi="Times New Roman"/>
          <w:b/>
          <w:bCs/>
          <w:sz w:val="28"/>
          <w:szCs w:val="28"/>
          <w:lang w:eastAsia="ru-RU"/>
        </w:rPr>
      </w:pPr>
      <w:r w:rsidRPr="004B2D69">
        <w:rPr>
          <w:rFonts w:ascii="Times New Roman" w:eastAsia="Times New Roman" w:hAnsi="Times New Roman"/>
          <w:iCs/>
          <w:sz w:val="28"/>
          <w:szCs w:val="28"/>
          <w:lang w:eastAsia="ru-RU"/>
        </w:rPr>
        <w:t xml:space="preserve">Спиридонов Ф. Ф„ Смирнов В. В. </w:t>
      </w:r>
      <w:r w:rsidRPr="004B2D69">
        <w:rPr>
          <w:rFonts w:ascii="Times New Roman" w:eastAsia="Times New Roman" w:hAnsi="Times New Roman"/>
          <w:sz w:val="28"/>
          <w:szCs w:val="28"/>
          <w:lang w:eastAsia="ru-RU"/>
        </w:rPr>
        <w:t xml:space="preserve">Случайные фракталы: реализация в </w:t>
      </w:r>
      <w:r w:rsidRPr="004B2D69">
        <w:rPr>
          <w:rFonts w:ascii="Times New Roman" w:eastAsia="Times New Roman" w:hAnsi="Times New Roman"/>
          <w:sz w:val="28"/>
          <w:szCs w:val="28"/>
          <w:lang w:val="en-US" w:eastAsia="ru-RU"/>
        </w:rPr>
        <w:t>Maple</w:t>
      </w:r>
      <w:r w:rsidRPr="004B2D69">
        <w:rPr>
          <w:rFonts w:ascii="Times New Roman" w:eastAsia="Times New Roman" w:hAnsi="Times New Roman"/>
          <w:sz w:val="28"/>
          <w:szCs w:val="28"/>
          <w:lang w:eastAsia="ru-RU"/>
        </w:rPr>
        <w:t xml:space="preserve"> // </w:t>
      </w:r>
      <w:r w:rsidRPr="004B2D69">
        <w:rPr>
          <w:rFonts w:ascii="Times New Roman" w:eastAsia="Times New Roman" w:hAnsi="Times New Roman"/>
          <w:sz w:val="28"/>
          <w:szCs w:val="28"/>
          <w:lang w:val="en-US" w:eastAsia="ru-RU"/>
        </w:rPr>
        <w:t>Exponenta</w:t>
      </w:r>
      <w:r w:rsidRPr="004B2D69">
        <w:rPr>
          <w:rFonts w:ascii="Times New Roman" w:eastAsia="Times New Roman" w:hAnsi="Times New Roman"/>
          <w:sz w:val="28"/>
          <w:szCs w:val="28"/>
          <w:lang w:eastAsia="ru-RU"/>
        </w:rPr>
        <w:t xml:space="preserve"> </w:t>
      </w:r>
      <w:r w:rsidRPr="004B2D69">
        <w:rPr>
          <w:rFonts w:ascii="Times New Roman" w:eastAsia="Times New Roman" w:hAnsi="Times New Roman"/>
          <w:sz w:val="28"/>
          <w:szCs w:val="28"/>
          <w:lang w:val="en-US" w:eastAsia="ru-RU"/>
        </w:rPr>
        <w:t>Pro</w:t>
      </w:r>
      <w:r w:rsidRPr="004B2D69">
        <w:rPr>
          <w:rFonts w:ascii="Times New Roman" w:eastAsia="Times New Roman" w:hAnsi="Times New Roman"/>
          <w:sz w:val="28"/>
          <w:szCs w:val="28"/>
          <w:lang w:eastAsia="ru-RU"/>
        </w:rPr>
        <w:t xml:space="preserve">. Математика в приложениях. </w:t>
      </w:r>
      <w:r w:rsidR="00FF49EC" w:rsidRPr="004B2D69">
        <w:rPr>
          <w:rFonts w:ascii="Times New Roman" w:eastAsia="Times New Roman" w:hAnsi="Times New Roman"/>
          <w:sz w:val="28"/>
          <w:szCs w:val="28"/>
          <w:lang w:eastAsia="ru-RU"/>
        </w:rPr>
        <w:t xml:space="preserve">- </w:t>
      </w:r>
      <w:r w:rsidRPr="004B2D69">
        <w:rPr>
          <w:rFonts w:ascii="Times New Roman" w:eastAsia="Times New Roman" w:hAnsi="Times New Roman"/>
          <w:sz w:val="28"/>
          <w:szCs w:val="28"/>
          <w:lang w:eastAsia="ru-RU"/>
        </w:rPr>
        <w:t xml:space="preserve">2004. </w:t>
      </w:r>
      <w:r w:rsidR="00FF49EC" w:rsidRPr="004B2D69">
        <w:rPr>
          <w:rFonts w:ascii="Times New Roman" w:eastAsia="Times New Roman" w:hAnsi="Times New Roman"/>
          <w:sz w:val="28"/>
          <w:szCs w:val="28"/>
          <w:lang w:eastAsia="ru-RU"/>
        </w:rPr>
        <w:t xml:space="preserve">- </w:t>
      </w:r>
      <w:r w:rsidRPr="004B2D69">
        <w:rPr>
          <w:rFonts w:ascii="Times New Roman" w:eastAsia="Times New Roman" w:hAnsi="Times New Roman"/>
          <w:sz w:val="28"/>
          <w:szCs w:val="28"/>
          <w:lang w:eastAsia="ru-RU"/>
        </w:rPr>
        <w:t>№. 3-4 (7-8).</w:t>
      </w:r>
    </w:p>
    <w:p w:rsidR="00D145EB" w:rsidRPr="004B2D69" w:rsidRDefault="00D145EB" w:rsidP="00DC275E">
      <w:pPr>
        <w:shd w:val="clear" w:color="auto" w:fill="FFFFFF"/>
        <w:spacing w:after="0" w:line="240" w:lineRule="auto"/>
        <w:ind w:firstLine="142"/>
        <w:jc w:val="center"/>
        <w:rPr>
          <w:rFonts w:ascii="Times New Roman" w:eastAsia="Times New Roman" w:hAnsi="Times New Roman" w:cs="Times New Roman"/>
          <w:b/>
          <w:bCs/>
          <w:sz w:val="32"/>
          <w:szCs w:val="32"/>
          <w:lang w:eastAsia="ru-RU"/>
        </w:rPr>
      </w:pPr>
    </w:p>
    <w:p w:rsidR="00D145EB" w:rsidRPr="004B2D69" w:rsidRDefault="00D145EB" w:rsidP="00DC275E">
      <w:pPr>
        <w:shd w:val="clear" w:color="auto" w:fill="FFFFFF"/>
        <w:spacing w:after="0" w:line="240" w:lineRule="auto"/>
        <w:ind w:firstLine="142"/>
        <w:jc w:val="center"/>
        <w:rPr>
          <w:rFonts w:ascii="Times New Roman" w:eastAsia="Times New Roman" w:hAnsi="Times New Roman" w:cs="Times New Roman"/>
          <w:b/>
          <w:bCs/>
          <w:sz w:val="32"/>
          <w:szCs w:val="32"/>
          <w:lang w:eastAsia="ru-RU"/>
        </w:rPr>
      </w:pPr>
    </w:p>
    <w:p w:rsidR="00D145EB" w:rsidRPr="004B2D69" w:rsidRDefault="00D145EB" w:rsidP="00DC275E">
      <w:pPr>
        <w:spacing w:after="0" w:line="240" w:lineRule="auto"/>
        <w:ind w:firstLine="709"/>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lastRenderedPageBreak/>
        <w:t>Джуртубаев Осман Магометович</w:t>
      </w:r>
    </w:p>
    <w:p w:rsidR="00D01EA3" w:rsidRPr="004B2D69" w:rsidRDefault="00D145EB" w:rsidP="004B2D69">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Тренер</w:t>
      </w:r>
      <w:r w:rsidR="004B2D69"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i/>
          <w:sz w:val="32"/>
          <w:szCs w:val="32"/>
        </w:rPr>
        <w:t xml:space="preserve">КЧР ГБПОО «Политехнический колледж» </w:t>
      </w:r>
    </w:p>
    <w:p w:rsidR="00D145EB" w:rsidRPr="004B2D69" w:rsidRDefault="00D145EB"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г. Карачаевск</w:t>
      </w:r>
      <w:r w:rsidR="00D01EA3" w:rsidRPr="004B2D69">
        <w:rPr>
          <w:rFonts w:ascii="Times New Roman" w:eastAsia="Calibri" w:hAnsi="Times New Roman" w:cs="Times New Roman"/>
          <w:i/>
          <w:sz w:val="32"/>
          <w:szCs w:val="32"/>
        </w:rPr>
        <w:t>, Россия</w:t>
      </w:r>
    </w:p>
    <w:p w:rsidR="00D145EB" w:rsidRPr="004B2D69" w:rsidRDefault="00D145EB" w:rsidP="00DC275E">
      <w:pPr>
        <w:spacing w:after="0" w:line="240" w:lineRule="auto"/>
        <w:ind w:firstLine="709"/>
        <w:jc w:val="right"/>
        <w:rPr>
          <w:rFonts w:ascii="Times New Roman" w:eastAsia="Calibri" w:hAnsi="Times New Roman" w:cs="Times New Roman"/>
          <w:b/>
          <w:sz w:val="32"/>
          <w:szCs w:val="32"/>
        </w:rPr>
      </w:pPr>
    </w:p>
    <w:p w:rsidR="00E536CF" w:rsidRPr="004B2D69" w:rsidRDefault="00D145EB" w:rsidP="00DC275E">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 xml:space="preserve">ПРОБЛЕМЫ ПОВЫШЕНИЯ МОТИВАЦИИ СТУДЕНТОВ </w:t>
      </w:r>
    </w:p>
    <w:p w:rsidR="00D145EB" w:rsidRPr="004B2D69" w:rsidRDefault="00D145EB" w:rsidP="00DC275E">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К ЗАНЯТИЯМ ФИЗИЧЕСКО</w:t>
      </w:r>
      <w:r w:rsidR="00E536CF" w:rsidRPr="004B2D69">
        <w:rPr>
          <w:rFonts w:ascii="Times New Roman" w:eastAsia="Calibri" w:hAnsi="Times New Roman" w:cs="Times New Roman"/>
          <w:b/>
          <w:sz w:val="32"/>
          <w:szCs w:val="32"/>
        </w:rPr>
        <w:t>Й КУЛЬТУРЫ</w:t>
      </w:r>
    </w:p>
    <w:p w:rsidR="00D145EB" w:rsidRPr="004B2D69" w:rsidRDefault="00D145EB" w:rsidP="00DC275E">
      <w:pPr>
        <w:spacing w:after="0" w:line="240" w:lineRule="auto"/>
        <w:jc w:val="both"/>
        <w:rPr>
          <w:rFonts w:ascii="Times New Roman" w:eastAsia="Calibri" w:hAnsi="Times New Roman" w:cs="Times New Roman"/>
          <w:sz w:val="32"/>
          <w:szCs w:val="32"/>
        </w:rPr>
      </w:pPr>
    </w:p>
    <w:p w:rsidR="00D145EB" w:rsidRPr="004B2D69" w:rsidRDefault="00D145EB" w:rsidP="004A7B55">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Статья посвящена проблеме повышения мотив</w:t>
      </w:r>
      <w:r w:rsidRPr="004B2D69">
        <w:rPr>
          <w:rFonts w:ascii="Times New Roman" w:eastAsia="Calibri" w:hAnsi="Times New Roman" w:cs="Times New Roman"/>
          <w:i/>
          <w:sz w:val="32"/>
          <w:szCs w:val="32"/>
        </w:rPr>
        <w:t>а</w:t>
      </w:r>
      <w:r w:rsidRPr="004B2D69">
        <w:rPr>
          <w:rFonts w:ascii="Times New Roman" w:eastAsia="Calibri" w:hAnsi="Times New Roman" w:cs="Times New Roman"/>
          <w:i/>
          <w:sz w:val="32"/>
          <w:szCs w:val="32"/>
        </w:rPr>
        <w:t>ции студентов к занятиям физической культурой. Мотивационно-ценностный компонент отражает активно положительное эм</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циональное отношение к физической культуре, сформированную потребность в ней, систему знаний, интересов, мотивов и убе</w:t>
      </w:r>
      <w:r w:rsidRPr="004B2D69">
        <w:rPr>
          <w:rFonts w:ascii="Times New Roman" w:eastAsia="Calibri" w:hAnsi="Times New Roman" w:cs="Times New Roman"/>
          <w:i/>
          <w:sz w:val="32"/>
          <w:szCs w:val="32"/>
        </w:rPr>
        <w:t>ж</w:t>
      </w:r>
      <w:r w:rsidRPr="004B2D69">
        <w:rPr>
          <w:rFonts w:ascii="Times New Roman" w:eastAsia="Calibri" w:hAnsi="Times New Roman" w:cs="Times New Roman"/>
          <w:i/>
          <w:sz w:val="32"/>
          <w:szCs w:val="32"/>
        </w:rPr>
        <w:t>дений, волевых усилий, направленных на практическую и познав</w:t>
      </w:r>
      <w:r w:rsidRPr="004B2D69">
        <w:rPr>
          <w:rFonts w:ascii="Times New Roman" w:eastAsia="Calibri" w:hAnsi="Times New Roman" w:cs="Times New Roman"/>
          <w:i/>
          <w:sz w:val="32"/>
          <w:szCs w:val="32"/>
        </w:rPr>
        <w:t>а</w:t>
      </w:r>
      <w:r w:rsidRPr="004B2D69">
        <w:rPr>
          <w:rFonts w:ascii="Times New Roman" w:eastAsia="Calibri" w:hAnsi="Times New Roman" w:cs="Times New Roman"/>
          <w:i/>
          <w:sz w:val="32"/>
          <w:szCs w:val="32"/>
        </w:rPr>
        <w:t>тельную деятельность. Мотивация является главным компоне</w:t>
      </w:r>
      <w:r w:rsidRPr="004B2D69">
        <w:rPr>
          <w:rFonts w:ascii="Times New Roman" w:eastAsia="Calibri" w:hAnsi="Times New Roman" w:cs="Times New Roman"/>
          <w:i/>
          <w:sz w:val="32"/>
          <w:szCs w:val="32"/>
        </w:rPr>
        <w:t>н</w:t>
      </w:r>
      <w:r w:rsidRPr="004B2D69">
        <w:rPr>
          <w:rFonts w:ascii="Times New Roman" w:eastAsia="Calibri" w:hAnsi="Times New Roman" w:cs="Times New Roman"/>
          <w:i/>
          <w:sz w:val="32"/>
          <w:szCs w:val="32"/>
        </w:rPr>
        <w:t>том для успешного выполнения любой деятельности, в том числе и физкультурно-спортивной.</w:t>
      </w:r>
    </w:p>
    <w:p w:rsidR="00D145EB" w:rsidRPr="004B2D69" w:rsidRDefault="00D145EB" w:rsidP="004A7B55">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xml:space="preserve"> мотивация, физическая культура, система знаний, интересы, мотивы, убеждения, волевые усилия, практич</w:t>
      </w:r>
      <w:r w:rsidRPr="004B2D69">
        <w:rPr>
          <w:rFonts w:ascii="Times New Roman" w:eastAsia="Calibri" w:hAnsi="Times New Roman" w:cs="Times New Roman"/>
          <w:i/>
          <w:sz w:val="32"/>
          <w:szCs w:val="32"/>
        </w:rPr>
        <w:t>е</w:t>
      </w:r>
      <w:r w:rsidRPr="004B2D69">
        <w:rPr>
          <w:rFonts w:ascii="Times New Roman" w:eastAsia="Calibri" w:hAnsi="Times New Roman" w:cs="Times New Roman"/>
          <w:i/>
          <w:sz w:val="32"/>
          <w:szCs w:val="32"/>
        </w:rPr>
        <w:t xml:space="preserve">ская и познавательная деятельность. </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Низкий уровень мотивации к занятиям физической культурой и несформированность потребности к занятиям безусловно вызваны слабой организацией физкультурно-оздоровительной и спортивной работы в</w:t>
      </w:r>
      <w:r w:rsidR="00FF49EC" w:rsidRPr="004B2D69">
        <w:rPr>
          <w:rFonts w:ascii="Times New Roman" w:eastAsia="Calibri" w:hAnsi="Times New Roman" w:cs="Times New Roman"/>
          <w:sz w:val="32"/>
          <w:szCs w:val="32"/>
        </w:rPr>
        <w:t xml:space="preserve"> вузах </w:t>
      </w:r>
      <w:r w:rsidRPr="004B2D69">
        <w:rPr>
          <w:rFonts w:ascii="Times New Roman" w:eastAsia="Calibri" w:hAnsi="Times New Roman" w:cs="Times New Roman"/>
          <w:sz w:val="32"/>
          <w:szCs w:val="32"/>
        </w:rPr>
        <w:t>и колледжах. В связи с этим важное значение пр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обретает поиск новых организационных форм, средств и методов, позволяющих более эффективно реализовывать должное направл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ние в</w:t>
      </w:r>
      <w:r w:rsidR="00FF49EC" w:rsidRPr="004B2D69">
        <w:rPr>
          <w:rFonts w:ascii="Times New Roman" w:eastAsia="Calibri" w:hAnsi="Times New Roman" w:cs="Times New Roman"/>
          <w:sz w:val="32"/>
          <w:szCs w:val="32"/>
        </w:rPr>
        <w:t xml:space="preserve"> вузах </w:t>
      </w:r>
      <w:r w:rsidRPr="004B2D69">
        <w:rPr>
          <w:rFonts w:ascii="Times New Roman" w:eastAsia="Calibri" w:hAnsi="Times New Roman" w:cs="Times New Roman"/>
          <w:sz w:val="32"/>
          <w:szCs w:val="32"/>
        </w:rPr>
        <w:t>и колледжах.</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Большинство студентов отмечает, что занятия физической культурой в школе их не удовлетворяли, они ходили на уроки лишь для отметки [2]. Коваль объясняет это неудачной организацией уроков физической культуры в школе, однообразием, увлечением другими предметами. Негативное отношение к урокам физического воспитания в школе в большинстве случаев влечет за собой и о</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сутствие интереса к спорту, но, тем не менее, не исключает его полностью [6].</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Следует отметить влияние на отношение к занятиям физич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ской культурой также возрастных факторов и индивидуальных особенностей личности и других факторов. Наиболее ответственно к посещению занятий относятся студенты первого и второго ку</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lastRenderedPageBreak/>
        <w:t>сов. В течение года прослеживается динамика изменения посеща</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мости: в осеннем семестре студенты посещают занятия охотнее; в весеннем происходит спад физической активности, что</w:t>
      </w:r>
      <w:r w:rsidR="00FF49E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возможно</w:t>
      </w:r>
      <w:r w:rsidR="00FF49E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связано с повышением умственной нагрузки к концу года, авит</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минозом или какими-либо субъективными причинами. Стоит отм</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тить, что у студентов творческих специальностей наблюдается с</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мая низкая посещаемость, у студентов, занимающихся точными предметами</w:t>
      </w:r>
      <w:r w:rsidR="00FF49E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 заметно выше [4].</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Студенты отмечают, что, идя на занятие по физической культ</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ре, они не задумываются о значении двигательной активности для их здоровья, о возможности применения полученных знаний, дв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гательных умений и навыков в самостоятельных занятиях вне учебного заведения.</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Многие студенты не воспринимают физическое воспитание как учебную дисциплину, которая имеет свое научно-практическое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держание, понятия, принципы, закономерности, методы, правила и способы деятельности. Они не приобретают опыта ее творческого использования. Для многих студентов физическая культура асс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циируется с деятельностью чисто механического характера [3].</w:t>
      </w:r>
    </w:p>
    <w:p w:rsidR="00D145EB" w:rsidRPr="004B2D69" w:rsidRDefault="00D145EB" w:rsidP="004A7B55">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z w:val="32"/>
          <w:szCs w:val="32"/>
        </w:rPr>
        <w:t xml:space="preserve">Для привлечения студентов на занятия стоит обратить </w:t>
      </w:r>
      <w:r w:rsidRPr="004B2D69">
        <w:rPr>
          <w:rFonts w:ascii="Times New Roman" w:eastAsia="Calibri" w:hAnsi="Times New Roman" w:cs="Times New Roman"/>
          <w:spacing w:val="-4"/>
          <w:sz w:val="32"/>
          <w:szCs w:val="32"/>
        </w:rPr>
        <w:t>вним</w:t>
      </w:r>
      <w:r w:rsidRPr="004B2D69">
        <w:rPr>
          <w:rFonts w:ascii="Times New Roman" w:eastAsia="Calibri" w:hAnsi="Times New Roman" w:cs="Times New Roman"/>
          <w:spacing w:val="-4"/>
          <w:sz w:val="32"/>
          <w:szCs w:val="32"/>
        </w:rPr>
        <w:t>а</w:t>
      </w:r>
      <w:r w:rsidRPr="004B2D69">
        <w:rPr>
          <w:rFonts w:ascii="Times New Roman" w:eastAsia="Calibri" w:hAnsi="Times New Roman" w:cs="Times New Roman"/>
          <w:spacing w:val="-4"/>
          <w:sz w:val="32"/>
          <w:szCs w:val="32"/>
        </w:rPr>
        <w:t>ние на их предпочтения в выборе форм занятий и их содержания. Они хотят приобрести навыки выполнения упражнений наиболее, на их взгляд, для них полезных: упражнений для коррекции веса, укре</w:t>
      </w:r>
      <w:r w:rsidRPr="004B2D69">
        <w:rPr>
          <w:rFonts w:ascii="Times New Roman" w:eastAsia="Calibri" w:hAnsi="Times New Roman" w:cs="Times New Roman"/>
          <w:spacing w:val="-4"/>
          <w:sz w:val="32"/>
          <w:szCs w:val="32"/>
        </w:rPr>
        <w:t>п</w:t>
      </w:r>
      <w:r w:rsidRPr="004B2D69">
        <w:rPr>
          <w:rFonts w:ascii="Times New Roman" w:eastAsia="Calibri" w:hAnsi="Times New Roman" w:cs="Times New Roman"/>
          <w:spacing w:val="-4"/>
          <w:sz w:val="32"/>
          <w:szCs w:val="32"/>
        </w:rPr>
        <w:t>ления мышц спины, брюшного пресса, работы над проблемными з</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нами. В школьной программе для них особую трудность представл</w:t>
      </w:r>
      <w:r w:rsidRPr="004B2D69">
        <w:rPr>
          <w:rFonts w:ascii="Times New Roman" w:eastAsia="Calibri" w:hAnsi="Times New Roman" w:cs="Times New Roman"/>
          <w:spacing w:val="-4"/>
          <w:sz w:val="32"/>
          <w:szCs w:val="32"/>
        </w:rPr>
        <w:t>я</w:t>
      </w:r>
      <w:r w:rsidRPr="004B2D69">
        <w:rPr>
          <w:rFonts w:ascii="Times New Roman" w:eastAsia="Calibri" w:hAnsi="Times New Roman" w:cs="Times New Roman"/>
          <w:spacing w:val="-4"/>
          <w:sz w:val="32"/>
          <w:szCs w:val="32"/>
        </w:rPr>
        <w:t>ли отжимания, опорные прыжки, подтягивания, кроссы. Большинство студенток хотят поправить свое здоровье, научиться технике масс</w:t>
      </w:r>
      <w:r w:rsidRPr="004B2D69">
        <w:rPr>
          <w:rFonts w:ascii="Times New Roman" w:eastAsia="Calibri" w:hAnsi="Times New Roman" w:cs="Times New Roman"/>
          <w:spacing w:val="-4"/>
          <w:sz w:val="32"/>
          <w:szCs w:val="32"/>
        </w:rPr>
        <w:t>а</w:t>
      </w:r>
      <w:r w:rsidRPr="004B2D69">
        <w:rPr>
          <w:rFonts w:ascii="Times New Roman" w:eastAsia="Calibri" w:hAnsi="Times New Roman" w:cs="Times New Roman"/>
          <w:spacing w:val="-4"/>
          <w:sz w:val="32"/>
          <w:szCs w:val="32"/>
        </w:rPr>
        <w:t>жа, освоить комплексы упражнений для самостоятельного использ</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вания в дальнейшем [2].</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Девушки отдают предпочтения упражнениям для укрепления осанки, на растяжку и тому подобное, хотели бы заниматься ше</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пингом, фитнесом, стрейчингом, атлетической гимнастикой. Юн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ши предпочитают восточные единоборства, спортивные игры, пл</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вание. Главной причиной нежелания девушек заниматься в ба</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сейне являются комплексы из-за фигуры и отсутствие плавател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ных принадлежностей [5].</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Для привлечения студентов к занятиям физической культурой рассчитывать на осознанную потребность студентов в физическом самосовершенствовании не приходится. В связи с тем, что осно</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lastRenderedPageBreak/>
        <w:t>ной мотив у студентов – актуальный, прежде всего, необходима своевременная аттестация. Через этот мотив также возможно пр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ступить к формированию оздоровительных мотивов. Однако стоит осторожно подходить к оцениванию успеваемости. Студенты со слабой физической подготовленностью испытывают психологич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ское напряжение, которое выражается в пассивном отношении к занятиям, отчуждении от физической культуры вообще [4].</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Барановская, прежде всего, указывает на отсутствие у учаще</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ся молодежи специальных знаний о способах движений, физич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ской нагрузке, особенностях воздействия определенных видов нагрузки на организм человека, которое тесно коррелирует с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умением планировать самостоятельные занятия физическими упражнениями и осуществлять самоконтроль в процессе их пров</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дения.</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Физкультурные знания, по ее мнению, являются мощным сре</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ством педагогического воздействия на мотивационно-потребностную сферу студенчества. Знания составляют рационал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ную основу убеждения студентов, а общеобразовательная напра</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ленность занятий является способом воздействия на формирование у студентов потребности в занятиях физическими упражнениями в свободное время.</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Существует специфическая, убеждающая сторона знаний, 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торая обосновывает реальный личностный и социальный смысл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нятий. Знания оказывают воздействие через такие компоненты 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тивации, как убеждения и потребности, в совокупности с ними оно образует совместное когнитивно-мотивационное звено системы приобщения студенчества к занятиям физической культурой [2].</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процессе формирования потребности к занятиям она выдел</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ет три фазы:</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 формирование знаний, применительно к конкретному явл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нию. Это вербальные знания, они не применяются в собственных занятиях, быстро исчезают;</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2) формирование практических умений;</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3) формирование культурной потребности. На данном этапе во многих учебных заведениях основное внимание уделяется не зан</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тиям, а внешним количественным показателям уровня физической подготовленности, выполнению нормативов и требований, что в</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дет к образованию вредных мотивов, связанных с получением зач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та (актуальных) [2].</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 xml:space="preserve">Современная система физического воспитания в </w:t>
      </w:r>
      <w:r w:rsidR="00FF49EC" w:rsidRPr="004B2D69">
        <w:rPr>
          <w:rFonts w:ascii="Times New Roman" w:eastAsia="Calibri" w:hAnsi="Times New Roman" w:cs="Times New Roman"/>
          <w:sz w:val="32"/>
          <w:szCs w:val="32"/>
        </w:rPr>
        <w:t>вуз</w:t>
      </w:r>
      <w:r w:rsidRPr="004B2D69">
        <w:rPr>
          <w:rFonts w:ascii="Times New Roman" w:eastAsia="Calibri" w:hAnsi="Times New Roman" w:cs="Times New Roman"/>
          <w:sz w:val="32"/>
          <w:szCs w:val="32"/>
        </w:rPr>
        <w:t>е не уд</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влетворяет интересам и потребностям молодежи в сфере физич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ской культуры, в связи с чем наблюдается весьма низкая мотивац</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онная заинтересованность в занятиях.</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Мотивация – процесс формирования и обоснования намерения что-либо сделать или не сделать.</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Сформированное обоснование своего поступка, действия – 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тив. Это внутреннее состояние личности, которое определяет и направляет ее действия в каждый момент времени.</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Мотивация к физической активности – особое состояние ли</w:t>
      </w:r>
      <w:r w:rsidRPr="004B2D69">
        <w:rPr>
          <w:rFonts w:ascii="Times New Roman" w:eastAsia="Calibri" w:hAnsi="Times New Roman" w:cs="Times New Roman"/>
          <w:sz w:val="32"/>
          <w:szCs w:val="32"/>
        </w:rPr>
        <w:t>ч</w:t>
      </w:r>
      <w:r w:rsidRPr="004B2D69">
        <w:rPr>
          <w:rFonts w:ascii="Times New Roman" w:eastAsia="Calibri" w:hAnsi="Times New Roman" w:cs="Times New Roman"/>
          <w:sz w:val="32"/>
          <w:szCs w:val="32"/>
        </w:rPr>
        <w:t>ности, направленное на достижение оптимального уровня физич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ской подготовленности и работоспособности [4].</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Процесс формирования интереса к занятиям физической кул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турой и спортом – это не одномоментный, а многоступенчатый процесс: от первых элементарных гигиенических знаний и навыков (в детском возрасте) до глубоких психофизиологических знаний теории и методики физического воспитания и интенсивных занятий спортом.</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Мотивационно-ценностный компонент отражает активно-положительное эмоциональное отношение к физической культуре, сформированную потребность в ней, систему знаний, интересов, мотивов и убеждений, волевых усилий, направленных на практич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скую и познавательную деятельность. Мотивация является главным компонентом для успешного выполнения любой деятельности, в том числе и физкультурно-спортивной [4].</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Любой мотив является опредмеченной потребностью, возник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ет на ее основе. Процесс формирования интереса к занятиям физ</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ческой культурой и спортом — это не одномоментный, а многост</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пенчатый процесс: от первых элементарных гигиенических знаний и навыков (к детском возрасте) до глубоких психофизиологических знаний теории и методики физического воспитания и интенсивных занятий спортом.</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Успешная реализация мотивов и целей вызывает у обучаемых вдохновение, желание заниматься, интерес к самостоятельным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нятиям. Внутренняя мотивация возникает и тогда, когда занима</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щийся испытывает удовлетворение от самого процесса, условий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нятий (взаимоотношения) с педагогом, тренером, товарищами по группе.</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Однако внутренняя мотивация и интересы личности к опред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ленным видам физкультурно-спортивной деятельности зависят не только от теоретических знаний, двигательных умений и навыков, которыми можно овладеть в достаточном объеме, но и от многих биологических, антропометрических, психомоторных и психич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ских особенностей личности, которые определены генетически и не поддаются воздействию.</w:t>
      </w:r>
    </w:p>
    <w:p w:rsidR="00D145EB" w:rsidRPr="004B2D69" w:rsidRDefault="00D145EB" w:rsidP="004A7B5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Внешняя и внутренняя мотивация занятий физическими упражнениями существуют в единстве и особенное значение пр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обретают при организации самостоятельной физической трениро</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ки. В данном случае, как правило, отсутствует воздействие вне</w:t>
      </w:r>
      <w:r w:rsidRPr="004B2D69">
        <w:rPr>
          <w:rFonts w:ascii="Times New Roman" w:eastAsia="Calibri" w:hAnsi="Times New Roman" w:cs="Times New Roman"/>
          <w:sz w:val="32"/>
          <w:szCs w:val="32"/>
        </w:rPr>
        <w:t>ш</w:t>
      </w:r>
      <w:r w:rsidRPr="004B2D69">
        <w:rPr>
          <w:rFonts w:ascii="Times New Roman" w:eastAsia="Calibri" w:hAnsi="Times New Roman" w:cs="Times New Roman"/>
          <w:sz w:val="32"/>
          <w:szCs w:val="32"/>
        </w:rPr>
        <w:t>них факторов (тренерские рекомендации и наставления, расписание занятий физической культурой и др.).</w:t>
      </w:r>
    </w:p>
    <w:p w:rsidR="00D145EB" w:rsidRPr="004B2D69" w:rsidRDefault="00D145EB" w:rsidP="00DC275E">
      <w:pPr>
        <w:spacing w:after="0" w:line="240" w:lineRule="auto"/>
        <w:ind w:firstLine="709"/>
        <w:jc w:val="both"/>
        <w:rPr>
          <w:rFonts w:ascii="Times New Roman" w:eastAsia="Calibri" w:hAnsi="Times New Roman" w:cs="Times New Roman"/>
          <w:sz w:val="32"/>
          <w:szCs w:val="32"/>
        </w:rPr>
      </w:pPr>
    </w:p>
    <w:p w:rsidR="00D145EB" w:rsidRPr="004B2D69" w:rsidRDefault="00D145EB" w:rsidP="004A7B55">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D145EB" w:rsidRPr="004B2D69" w:rsidRDefault="00D145EB" w:rsidP="007D0A81">
      <w:pPr>
        <w:pStyle w:val="af1"/>
        <w:numPr>
          <w:ilvl w:val="0"/>
          <w:numId w:val="55"/>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Бальсевич В.К. Физическая культура: молодежь и современность // Те</w:t>
      </w:r>
      <w:r w:rsidRPr="004B2D69">
        <w:rPr>
          <w:rFonts w:ascii="Times New Roman" w:hAnsi="Times New Roman"/>
          <w:sz w:val="28"/>
          <w:szCs w:val="28"/>
        </w:rPr>
        <w:t>о</w:t>
      </w:r>
      <w:r w:rsidRPr="004B2D69">
        <w:rPr>
          <w:rFonts w:ascii="Times New Roman" w:hAnsi="Times New Roman"/>
          <w:sz w:val="28"/>
          <w:szCs w:val="28"/>
        </w:rPr>
        <w:t xml:space="preserve">рия и практика физической культуры. – </w:t>
      </w:r>
      <w:r w:rsidR="00D01EA3" w:rsidRPr="004B2D69">
        <w:rPr>
          <w:rFonts w:ascii="Times New Roman" w:hAnsi="Times New Roman"/>
          <w:sz w:val="28"/>
          <w:szCs w:val="28"/>
        </w:rPr>
        <w:t xml:space="preserve">М., </w:t>
      </w:r>
      <w:r w:rsidRPr="004B2D69">
        <w:rPr>
          <w:rFonts w:ascii="Times New Roman" w:hAnsi="Times New Roman"/>
          <w:sz w:val="28"/>
          <w:szCs w:val="28"/>
        </w:rPr>
        <w:t>1995. - №5. – C. 5-12.</w:t>
      </w:r>
    </w:p>
    <w:p w:rsidR="00D145EB" w:rsidRPr="004B2D69" w:rsidRDefault="00D145EB" w:rsidP="007D0A81">
      <w:pPr>
        <w:pStyle w:val="af1"/>
        <w:numPr>
          <w:ilvl w:val="0"/>
          <w:numId w:val="55"/>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Барановская Д.И. Роль физкультурных занятий в формировании мотив</w:t>
      </w:r>
      <w:r w:rsidRPr="004B2D69">
        <w:rPr>
          <w:rFonts w:ascii="Times New Roman" w:hAnsi="Times New Roman"/>
          <w:sz w:val="28"/>
          <w:szCs w:val="28"/>
        </w:rPr>
        <w:t>а</w:t>
      </w:r>
      <w:r w:rsidRPr="004B2D69">
        <w:rPr>
          <w:rFonts w:ascii="Times New Roman" w:hAnsi="Times New Roman"/>
          <w:sz w:val="28"/>
          <w:szCs w:val="28"/>
        </w:rPr>
        <w:t xml:space="preserve">ции к занятиям физической культурой студенческой молодежи // </w:t>
      </w:r>
      <w:r w:rsidR="00FF49EC" w:rsidRPr="004B2D69">
        <w:rPr>
          <w:rFonts w:ascii="Times New Roman" w:hAnsi="Times New Roman"/>
          <w:sz w:val="28"/>
          <w:szCs w:val="28"/>
        </w:rPr>
        <w:t>А</w:t>
      </w:r>
      <w:r w:rsidRPr="004B2D69">
        <w:rPr>
          <w:rFonts w:ascii="Times New Roman" w:hAnsi="Times New Roman"/>
          <w:sz w:val="28"/>
          <w:szCs w:val="28"/>
        </w:rPr>
        <w:t>кт</w:t>
      </w:r>
      <w:r w:rsidRPr="004B2D69">
        <w:rPr>
          <w:rFonts w:ascii="Times New Roman" w:hAnsi="Times New Roman"/>
          <w:sz w:val="28"/>
          <w:szCs w:val="28"/>
        </w:rPr>
        <w:t>у</w:t>
      </w:r>
      <w:r w:rsidRPr="004B2D69">
        <w:rPr>
          <w:rFonts w:ascii="Times New Roman" w:hAnsi="Times New Roman"/>
          <w:sz w:val="28"/>
          <w:szCs w:val="28"/>
        </w:rPr>
        <w:t>альные проблемы оздоровительной физической культуры и спорта для всех на современном этапе: матер. VIII междун. науч. сессии по итогам НИР за 2004 г. – Минск: БГУФК, 2005. – C. 13-16.</w:t>
      </w:r>
    </w:p>
    <w:p w:rsidR="00D145EB" w:rsidRPr="004B2D69" w:rsidRDefault="00D145EB" w:rsidP="007D0A81">
      <w:pPr>
        <w:pStyle w:val="af1"/>
        <w:numPr>
          <w:ilvl w:val="0"/>
          <w:numId w:val="55"/>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Виленский, М.Я. Физическое воспитание в целостной системе профе</w:t>
      </w:r>
      <w:r w:rsidRPr="004B2D69">
        <w:rPr>
          <w:rFonts w:ascii="Times New Roman" w:hAnsi="Times New Roman"/>
          <w:sz w:val="28"/>
          <w:szCs w:val="28"/>
        </w:rPr>
        <w:t>с</w:t>
      </w:r>
      <w:r w:rsidRPr="004B2D69">
        <w:rPr>
          <w:rFonts w:ascii="Times New Roman" w:hAnsi="Times New Roman"/>
          <w:sz w:val="28"/>
          <w:szCs w:val="28"/>
        </w:rPr>
        <w:t>сиональной готовности выпускника высшей школы // Здоровый образ жизни и физическая культура студентов: социологические аспекты: сб. науч. тр. – М.-Харьков, 1990. – C. 44-47.</w:t>
      </w:r>
    </w:p>
    <w:p w:rsidR="00D145EB" w:rsidRPr="004B2D69" w:rsidRDefault="00D145EB" w:rsidP="007D0A81">
      <w:pPr>
        <w:pStyle w:val="af1"/>
        <w:numPr>
          <w:ilvl w:val="0"/>
          <w:numId w:val="55"/>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Виноградов, П.А. Физическая культура и здоровый образ жизни. – М.: Мысль, 1990. – C. 15-18.</w:t>
      </w:r>
    </w:p>
    <w:p w:rsidR="00D145EB" w:rsidRPr="004B2D69" w:rsidRDefault="00D145EB" w:rsidP="007D0A81">
      <w:pPr>
        <w:pStyle w:val="af1"/>
        <w:numPr>
          <w:ilvl w:val="0"/>
          <w:numId w:val="55"/>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Карась Т. Изучение мотивации к занятиям физической культурой ст</w:t>
      </w:r>
      <w:r w:rsidRPr="004B2D69">
        <w:rPr>
          <w:rFonts w:ascii="Times New Roman" w:hAnsi="Times New Roman"/>
          <w:sz w:val="28"/>
          <w:szCs w:val="28"/>
        </w:rPr>
        <w:t>у</w:t>
      </w:r>
      <w:r w:rsidRPr="004B2D69">
        <w:rPr>
          <w:rFonts w:ascii="Times New Roman" w:hAnsi="Times New Roman"/>
          <w:sz w:val="28"/>
          <w:szCs w:val="28"/>
        </w:rPr>
        <w:t xml:space="preserve">дентов педагогического колледжа // </w:t>
      </w:r>
      <w:r w:rsidR="00FF49EC" w:rsidRPr="004B2D69">
        <w:rPr>
          <w:rFonts w:ascii="Times New Roman" w:hAnsi="Times New Roman"/>
          <w:sz w:val="28"/>
          <w:szCs w:val="28"/>
        </w:rPr>
        <w:t>С</w:t>
      </w:r>
      <w:r w:rsidRPr="004B2D69">
        <w:rPr>
          <w:rFonts w:ascii="Times New Roman" w:hAnsi="Times New Roman"/>
          <w:sz w:val="28"/>
          <w:szCs w:val="28"/>
        </w:rPr>
        <w:t>овременные проблемы физической культуры и спорта: матер. IX науч. конф. – Хабаровск: ДВГАФК, 2006. – C. 69-72.</w:t>
      </w:r>
    </w:p>
    <w:p w:rsidR="00D145EB" w:rsidRPr="004B2D69" w:rsidRDefault="00D145EB" w:rsidP="007D0A81">
      <w:pPr>
        <w:pStyle w:val="af1"/>
        <w:numPr>
          <w:ilvl w:val="0"/>
          <w:numId w:val="55"/>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Коваль А.В. Физическая культура в здоровом образе жизни молодых людей, ее значимость и пути совершенствования: выпускная квалифик</w:t>
      </w:r>
      <w:r w:rsidRPr="004B2D69">
        <w:rPr>
          <w:rFonts w:ascii="Times New Roman" w:hAnsi="Times New Roman"/>
          <w:sz w:val="28"/>
          <w:szCs w:val="28"/>
        </w:rPr>
        <w:t>а</w:t>
      </w:r>
      <w:r w:rsidRPr="004B2D69">
        <w:rPr>
          <w:rFonts w:ascii="Times New Roman" w:hAnsi="Times New Roman"/>
          <w:sz w:val="28"/>
          <w:szCs w:val="28"/>
        </w:rPr>
        <w:t>ционная работа. – Смоленск, 2002. – C.16.</w:t>
      </w:r>
    </w:p>
    <w:p w:rsidR="00D01EA3" w:rsidRPr="004B2D69" w:rsidRDefault="00D01EA3" w:rsidP="00DC275E">
      <w:pPr>
        <w:shd w:val="clear" w:color="auto" w:fill="FFFFFF"/>
        <w:spacing w:after="0" w:line="240" w:lineRule="auto"/>
        <w:ind w:firstLine="709"/>
        <w:jc w:val="center"/>
        <w:outlineLvl w:val="0"/>
        <w:rPr>
          <w:rFonts w:ascii="Times New Roman" w:eastAsia="Times New Roman" w:hAnsi="Times New Roman" w:cs="Times New Roman"/>
          <w:b/>
          <w:bCs/>
          <w:kern w:val="36"/>
          <w:sz w:val="32"/>
          <w:szCs w:val="32"/>
          <w:lang w:eastAsia="ru-RU"/>
        </w:rPr>
      </w:pPr>
    </w:p>
    <w:p w:rsidR="00D01EA3" w:rsidRPr="004B2D69" w:rsidRDefault="00D01EA3" w:rsidP="00DC275E">
      <w:pPr>
        <w:shd w:val="clear" w:color="auto" w:fill="FFFFFF"/>
        <w:spacing w:after="0" w:line="240" w:lineRule="auto"/>
        <w:ind w:firstLine="709"/>
        <w:jc w:val="center"/>
        <w:outlineLvl w:val="0"/>
        <w:rPr>
          <w:rFonts w:ascii="Times New Roman" w:eastAsia="Times New Roman" w:hAnsi="Times New Roman" w:cs="Times New Roman"/>
          <w:b/>
          <w:bCs/>
          <w:kern w:val="36"/>
          <w:sz w:val="32"/>
          <w:szCs w:val="32"/>
          <w:lang w:eastAsia="ru-RU"/>
        </w:rPr>
      </w:pPr>
    </w:p>
    <w:p w:rsidR="00881507" w:rsidRDefault="00881507">
      <w:pPr>
        <w:rPr>
          <w:rFonts w:ascii="Times New Roman" w:eastAsia="Times New Roman" w:hAnsi="Times New Roman" w:cs="Times New Roman"/>
          <w:b/>
          <w:bCs/>
          <w:i/>
          <w:kern w:val="36"/>
          <w:sz w:val="32"/>
          <w:szCs w:val="32"/>
          <w:lang w:eastAsia="ru-RU"/>
        </w:rPr>
      </w:pPr>
      <w:r>
        <w:rPr>
          <w:rFonts w:ascii="Times New Roman" w:eastAsia="Times New Roman" w:hAnsi="Times New Roman" w:cs="Times New Roman"/>
          <w:b/>
          <w:bCs/>
          <w:i/>
          <w:kern w:val="36"/>
          <w:sz w:val="32"/>
          <w:szCs w:val="32"/>
          <w:lang w:eastAsia="ru-RU"/>
        </w:rPr>
        <w:br w:type="page"/>
      </w:r>
    </w:p>
    <w:p w:rsidR="00D145EB" w:rsidRPr="004B2D69" w:rsidRDefault="00D145EB" w:rsidP="00DC275E">
      <w:pPr>
        <w:shd w:val="clear" w:color="auto" w:fill="FFFFFF"/>
        <w:spacing w:after="0" w:line="240" w:lineRule="auto"/>
        <w:ind w:firstLine="709"/>
        <w:jc w:val="right"/>
        <w:outlineLvl w:val="0"/>
        <w:rPr>
          <w:rFonts w:ascii="Times New Roman" w:eastAsia="Times New Roman" w:hAnsi="Times New Roman" w:cs="Times New Roman"/>
          <w:b/>
          <w:bCs/>
          <w:i/>
          <w:kern w:val="36"/>
          <w:sz w:val="32"/>
          <w:szCs w:val="32"/>
          <w:lang w:eastAsia="ru-RU"/>
        </w:rPr>
      </w:pPr>
      <w:r w:rsidRPr="004B2D69">
        <w:rPr>
          <w:rFonts w:ascii="Times New Roman" w:eastAsia="Times New Roman" w:hAnsi="Times New Roman" w:cs="Times New Roman"/>
          <w:b/>
          <w:bCs/>
          <w:i/>
          <w:kern w:val="36"/>
          <w:sz w:val="32"/>
          <w:szCs w:val="32"/>
          <w:lang w:eastAsia="ru-RU"/>
        </w:rPr>
        <w:lastRenderedPageBreak/>
        <w:t>Джуртубаева Фатима Хамидовна</w:t>
      </w:r>
    </w:p>
    <w:p w:rsidR="00D145EB" w:rsidRPr="004B2D69" w:rsidRDefault="00D145EB" w:rsidP="00DC275E">
      <w:pPr>
        <w:shd w:val="clear" w:color="auto" w:fill="FFFFFF"/>
        <w:spacing w:after="0" w:line="240" w:lineRule="auto"/>
        <w:ind w:firstLine="709"/>
        <w:jc w:val="right"/>
        <w:outlineLvl w:val="0"/>
        <w:rPr>
          <w:rFonts w:ascii="Times New Roman" w:eastAsia="Times New Roman" w:hAnsi="Times New Roman" w:cs="Times New Roman"/>
          <w:bCs/>
          <w:i/>
          <w:kern w:val="36"/>
          <w:sz w:val="32"/>
          <w:szCs w:val="32"/>
          <w:lang w:eastAsia="ru-RU"/>
        </w:rPr>
      </w:pPr>
      <w:r w:rsidRPr="004B2D69">
        <w:rPr>
          <w:rFonts w:ascii="Times New Roman" w:eastAsia="Times New Roman" w:hAnsi="Times New Roman" w:cs="Times New Roman"/>
          <w:bCs/>
          <w:i/>
          <w:kern w:val="36"/>
          <w:sz w:val="32"/>
          <w:szCs w:val="32"/>
          <w:lang w:eastAsia="ru-RU"/>
        </w:rPr>
        <w:t>преподаватель физики</w:t>
      </w:r>
    </w:p>
    <w:p w:rsidR="00097946" w:rsidRPr="004B2D69" w:rsidRDefault="00D145EB"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КЧР ГБПОО «Политехнический колледж»</w:t>
      </w:r>
    </w:p>
    <w:p w:rsidR="00D145EB" w:rsidRPr="004B2D69" w:rsidRDefault="00097946"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 г. Карачаевск, Россия</w:t>
      </w:r>
    </w:p>
    <w:p w:rsidR="00D145EB" w:rsidRPr="004B2D69" w:rsidRDefault="00D145EB" w:rsidP="00DC275E">
      <w:pPr>
        <w:shd w:val="clear" w:color="auto" w:fill="FFFFFF"/>
        <w:spacing w:after="0" w:line="240" w:lineRule="auto"/>
        <w:ind w:firstLine="709"/>
        <w:jc w:val="right"/>
        <w:outlineLvl w:val="0"/>
        <w:rPr>
          <w:rFonts w:ascii="Times New Roman" w:eastAsia="Times New Roman" w:hAnsi="Times New Roman" w:cs="Times New Roman"/>
          <w:b/>
          <w:bCs/>
          <w:kern w:val="36"/>
          <w:sz w:val="32"/>
          <w:szCs w:val="32"/>
          <w:lang w:eastAsia="ru-RU"/>
        </w:rPr>
      </w:pPr>
    </w:p>
    <w:p w:rsidR="00EB5EB6" w:rsidRPr="004B2D69" w:rsidRDefault="00D145EB" w:rsidP="00DC275E">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4B2D69">
        <w:rPr>
          <w:rFonts w:ascii="Times New Roman" w:eastAsia="Times New Roman" w:hAnsi="Times New Roman" w:cs="Times New Roman"/>
          <w:b/>
          <w:bCs/>
          <w:kern w:val="36"/>
          <w:sz w:val="32"/>
          <w:szCs w:val="32"/>
          <w:lang w:eastAsia="ru-RU"/>
        </w:rPr>
        <w:t xml:space="preserve">ПУТИ РАЗВИТИЯ ЛИЧНОСТНЫХ КАЧЕСТВ </w:t>
      </w:r>
    </w:p>
    <w:p w:rsidR="00D145EB" w:rsidRPr="004B2D69" w:rsidRDefault="00D145EB" w:rsidP="00DC275E">
      <w:pPr>
        <w:shd w:val="clear" w:color="auto" w:fill="FFFFFF"/>
        <w:spacing w:after="0" w:line="240" w:lineRule="auto"/>
        <w:jc w:val="center"/>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b/>
          <w:bCs/>
          <w:kern w:val="36"/>
          <w:sz w:val="32"/>
          <w:szCs w:val="32"/>
          <w:lang w:eastAsia="ru-RU"/>
        </w:rPr>
        <w:t>НА УРОКАХ ФИЗИКИ</w:t>
      </w:r>
    </w:p>
    <w:p w:rsidR="00D145EB" w:rsidRPr="004B2D69" w:rsidRDefault="00D145EB" w:rsidP="00DC275E">
      <w:pPr>
        <w:shd w:val="clear" w:color="auto" w:fill="FFFFFF"/>
        <w:spacing w:after="0" w:line="240" w:lineRule="auto"/>
        <w:ind w:firstLine="709"/>
        <w:jc w:val="both"/>
        <w:outlineLvl w:val="0"/>
        <w:rPr>
          <w:rFonts w:ascii="Times New Roman" w:eastAsia="Times New Roman" w:hAnsi="Times New Roman" w:cs="Times New Roman"/>
          <w:kern w:val="36"/>
          <w:sz w:val="32"/>
          <w:szCs w:val="32"/>
          <w:lang w:eastAsia="ru-RU"/>
        </w:rPr>
      </w:pP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i/>
          <w:kern w:val="36"/>
          <w:sz w:val="32"/>
          <w:szCs w:val="32"/>
          <w:lang w:eastAsia="ru-RU"/>
        </w:rPr>
      </w:pPr>
      <w:r w:rsidRPr="004B2D69">
        <w:rPr>
          <w:rFonts w:ascii="Times New Roman" w:eastAsia="Times New Roman" w:hAnsi="Times New Roman" w:cs="Times New Roman"/>
          <w:b/>
          <w:i/>
          <w:kern w:val="36"/>
          <w:sz w:val="32"/>
          <w:szCs w:val="32"/>
          <w:lang w:eastAsia="ru-RU"/>
        </w:rPr>
        <w:t>Аннотация</w:t>
      </w:r>
      <w:r w:rsidRPr="004B2D69">
        <w:rPr>
          <w:rFonts w:ascii="Times New Roman" w:eastAsia="Times New Roman" w:hAnsi="Times New Roman" w:cs="Times New Roman"/>
          <w:i/>
          <w:kern w:val="36"/>
          <w:sz w:val="32"/>
          <w:szCs w:val="32"/>
          <w:lang w:eastAsia="ru-RU"/>
        </w:rPr>
        <w:t>. Важнейшей целью процесса обучения является развитие личности учащегося. Преподавание физики в средней школе открывает огромные возможности для достижения этой цели благодаря особенностям физической науки и ее глубокой связи с современным научно-техническим прогрессом.</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i/>
          <w:kern w:val="36"/>
          <w:sz w:val="32"/>
          <w:szCs w:val="32"/>
          <w:lang w:eastAsia="ru-RU"/>
        </w:rPr>
      </w:pPr>
      <w:r w:rsidRPr="004B2D69">
        <w:rPr>
          <w:rFonts w:ascii="Times New Roman" w:eastAsia="Times New Roman" w:hAnsi="Times New Roman" w:cs="Times New Roman"/>
          <w:b/>
          <w:i/>
          <w:kern w:val="36"/>
          <w:sz w:val="32"/>
          <w:szCs w:val="32"/>
          <w:lang w:eastAsia="ru-RU"/>
        </w:rPr>
        <w:t>Ключевые слова</w:t>
      </w:r>
      <w:r w:rsidRPr="004B2D69">
        <w:rPr>
          <w:rFonts w:ascii="Times New Roman" w:eastAsia="Times New Roman" w:hAnsi="Times New Roman" w:cs="Times New Roman"/>
          <w:i/>
          <w:kern w:val="36"/>
          <w:sz w:val="32"/>
          <w:szCs w:val="32"/>
          <w:lang w:eastAsia="ru-RU"/>
        </w:rPr>
        <w:t>: процесс обучения, развитие личности учащ</w:t>
      </w:r>
      <w:r w:rsidRPr="004B2D69">
        <w:rPr>
          <w:rFonts w:ascii="Times New Roman" w:eastAsia="Times New Roman" w:hAnsi="Times New Roman" w:cs="Times New Roman"/>
          <w:i/>
          <w:kern w:val="36"/>
          <w:sz w:val="32"/>
          <w:szCs w:val="32"/>
          <w:lang w:eastAsia="ru-RU"/>
        </w:rPr>
        <w:t>е</w:t>
      </w:r>
      <w:r w:rsidRPr="004B2D69">
        <w:rPr>
          <w:rFonts w:ascii="Times New Roman" w:eastAsia="Times New Roman" w:hAnsi="Times New Roman" w:cs="Times New Roman"/>
          <w:i/>
          <w:kern w:val="36"/>
          <w:sz w:val="32"/>
          <w:szCs w:val="32"/>
          <w:lang w:eastAsia="ru-RU"/>
        </w:rPr>
        <w:t>гося, физика, наука, научно-технический прогресс.</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bCs/>
          <w:kern w:val="36"/>
          <w:sz w:val="32"/>
          <w:szCs w:val="32"/>
          <w:lang w:eastAsia="ru-RU"/>
        </w:rPr>
        <w:t xml:space="preserve">Развитие </w:t>
      </w:r>
      <w:r w:rsidRPr="004B2D69">
        <w:rPr>
          <w:rFonts w:ascii="Times New Roman" w:eastAsia="Times New Roman" w:hAnsi="Times New Roman" w:cs="Times New Roman"/>
          <w:kern w:val="36"/>
          <w:sz w:val="32"/>
          <w:szCs w:val="32"/>
          <w:lang w:eastAsia="ru-RU"/>
        </w:rPr>
        <w:t>личности учащихся, прежде всего, предполагает ра</w:t>
      </w:r>
      <w:r w:rsidRPr="004B2D69">
        <w:rPr>
          <w:rFonts w:ascii="Times New Roman" w:eastAsia="Times New Roman" w:hAnsi="Times New Roman" w:cs="Times New Roman"/>
          <w:kern w:val="36"/>
          <w:sz w:val="32"/>
          <w:szCs w:val="32"/>
          <w:lang w:eastAsia="ru-RU"/>
        </w:rPr>
        <w:t>з</w:t>
      </w:r>
      <w:r w:rsidRPr="004B2D69">
        <w:rPr>
          <w:rFonts w:ascii="Times New Roman" w:eastAsia="Times New Roman" w:hAnsi="Times New Roman" w:cs="Times New Roman"/>
          <w:kern w:val="36"/>
          <w:sz w:val="32"/>
          <w:szCs w:val="32"/>
          <w:lang w:eastAsia="ru-RU"/>
        </w:rPr>
        <w:t xml:space="preserve">витие </w:t>
      </w:r>
      <w:r w:rsidR="00FF49EC" w:rsidRPr="004B2D69">
        <w:rPr>
          <w:rFonts w:ascii="Times New Roman" w:eastAsia="Times New Roman" w:hAnsi="Times New Roman" w:cs="Times New Roman"/>
          <w:kern w:val="36"/>
          <w:sz w:val="32"/>
          <w:szCs w:val="32"/>
          <w:lang w:eastAsia="ru-RU"/>
        </w:rPr>
        <w:t xml:space="preserve">их </w:t>
      </w:r>
      <w:r w:rsidRPr="004B2D69">
        <w:rPr>
          <w:rFonts w:ascii="Times New Roman" w:eastAsia="Times New Roman" w:hAnsi="Times New Roman" w:cs="Times New Roman"/>
          <w:kern w:val="36"/>
          <w:sz w:val="32"/>
          <w:szCs w:val="32"/>
          <w:lang w:eastAsia="ru-RU"/>
        </w:rPr>
        <w:t>мышления и мировоззрения [2].</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Вообще, развитие мышления школьников всегда было одной из задач обучения, решая которую учитель пытался на конкретном учебном материале научить школьников сравнивать, анализир</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вать, классифицировать, обобщать и т. п. Все названные умения - это функции формальной логики, поэтому традиционно в школе учителя занимались формированием формально-логического мы</w:t>
      </w:r>
      <w:r w:rsidRPr="004B2D69">
        <w:rPr>
          <w:rFonts w:ascii="Times New Roman" w:eastAsia="Times New Roman" w:hAnsi="Times New Roman" w:cs="Times New Roman"/>
          <w:kern w:val="36"/>
          <w:sz w:val="32"/>
          <w:szCs w:val="32"/>
          <w:lang w:eastAsia="ru-RU"/>
        </w:rPr>
        <w:t>ш</w:t>
      </w:r>
      <w:r w:rsidRPr="004B2D69">
        <w:rPr>
          <w:rFonts w:ascii="Times New Roman" w:eastAsia="Times New Roman" w:hAnsi="Times New Roman" w:cs="Times New Roman"/>
          <w:kern w:val="36"/>
          <w:sz w:val="32"/>
          <w:szCs w:val="32"/>
          <w:lang w:eastAsia="ru-RU"/>
        </w:rPr>
        <w:t>ления учащихся. В основе этого типа мышления лежит эмпирич</w:t>
      </w:r>
      <w:r w:rsidRPr="004B2D69">
        <w:rPr>
          <w:rFonts w:ascii="Times New Roman" w:eastAsia="Times New Roman" w:hAnsi="Times New Roman" w:cs="Times New Roman"/>
          <w:kern w:val="36"/>
          <w:sz w:val="32"/>
          <w:szCs w:val="32"/>
          <w:lang w:eastAsia="ru-RU"/>
        </w:rPr>
        <w:t>е</w:t>
      </w:r>
      <w:r w:rsidRPr="004B2D69">
        <w:rPr>
          <w:rFonts w:ascii="Times New Roman" w:eastAsia="Times New Roman" w:hAnsi="Times New Roman" w:cs="Times New Roman"/>
          <w:kern w:val="36"/>
          <w:sz w:val="32"/>
          <w:szCs w:val="32"/>
          <w:lang w:eastAsia="ru-RU"/>
        </w:rPr>
        <w:t>ское обобщение, фиксирующее внешние признаки, внешние зав</w:t>
      </w:r>
      <w:r w:rsidRPr="004B2D69">
        <w:rPr>
          <w:rFonts w:ascii="Times New Roman" w:eastAsia="Times New Roman" w:hAnsi="Times New Roman" w:cs="Times New Roman"/>
          <w:kern w:val="36"/>
          <w:sz w:val="32"/>
          <w:szCs w:val="32"/>
          <w:lang w:eastAsia="ru-RU"/>
        </w:rPr>
        <w:t>и</w:t>
      </w:r>
      <w:r w:rsidRPr="004B2D69">
        <w:rPr>
          <w:rFonts w:ascii="Times New Roman" w:eastAsia="Times New Roman" w:hAnsi="Times New Roman" w:cs="Times New Roman"/>
          <w:kern w:val="36"/>
          <w:sz w:val="32"/>
          <w:szCs w:val="32"/>
          <w:lang w:eastAsia="ru-RU"/>
        </w:rPr>
        <w:t>симости вещей; сущность же вещи (объекта, явления) может быть раскрыта только при рассмотрении процесса ее развития и взаим</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действия с другими вещами. Иначе говоря, сущность явления м</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жет вс</w:t>
      </w:r>
      <w:r w:rsidR="0048176C" w:rsidRPr="004B2D69">
        <w:rPr>
          <w:rFonts w:ascii="Times New Roman" w:eastAsia="Times New Roman" w:hAnsi="Times New Roman" w:cs="Times New Roman"/>
          <w:kern w:val="36"/>
          <w:sz w:val="32"/>
          <w:szCs w:val="32"/>
          <w:lang w:eastAsia="ru-RU"/>
        </w:rPr>
        <w:t>крыть только диалектическое, т.</w:t>
      </w:r>
      <w:r w:rsidRPr="004B2D69">
        <w:rPr>
          <w:rFonts w:ascii="Times New Roman" w:eastAsia="Times New Roman" w:hAnsi="Times New Roman" w:cs="Times New Roman"/>
          <w:kern w:val="36"/>
          <w:sz w:val="32"/>
          <w:szCs w:val="32"/>
          <w:lang w:eastAsia="ru-RU"/>
        </w:rPr>
        <w:t>е. научное мышление, осн</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ванное на теоретическом обобщении.</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Поэтому, учитывая специфику содержания физического обр</w:t>
      </w:r>
      <w:r w:rsidRPr="004B2D69">
        <w:rPr>
          <w:rFonts w:ascii="Times New Roman" w:eastAsia="Times New Roman" w:hAnsi="Times New Roman" w:cs="Times New Roman"/>
          <w:kern w:val="36"/>
          <w:sz w:val="32"/>
          <w:szCs w:val="32"/>
          <w:lang w:eastAsia="ru-RU"/>
        </w:rPr>
        <w:t>а</w:t>
      </w:r>
      <w:r w:rsidRPr="004B2D69">
        <w:rPr>
          <w:rFonts w:ascii="Times New Roman" w:eastAsia="Times New Roman" w:hAnsi="Times New Roman" w:cs="Times New Roman"/>
          <w:kern w:val="36"/>
          <w:sz w:val="32"/>
          <w:szCs w:val="32"/>
          <w:lang w:eastAsia="ru-RU"/>
        </w:rPr>
        <w:t>зования, на материале которого в рамках средней школы в наибольшей степени возможно развитие научного, теоретического мышления, будем говорить в дальнейшем о развитии именно нау</w:t>
      </w:r>
      <w:r w:rsidRPr="004B2D69">
        <w:rPr>
          <w:rFonts w:ascii="Times New Roman" w:eastAsia="Times New Roman" w:hAnsi="Times New Roman" w:cs="Times New Roman"/>
          <w:kern w:val="36"/>
          <w:sz w:val="32"/>
          <w:szCs w:val="32"/>
          <w:lang w:eastAsia="ru-RU"/>
        </w:rPr>
        <w:t>ч</w:t>
      </w:r>
      <w:r w:rsidRPr="004B2D69">
        <w:rPr>
          <w:rFonts w:ascii="Times New Roman" w:eastAsia="Times New Roman" w:hAnsi="Times New Roman" w:cs="Times New Roman"/>
          <w:kern w:val="36"/>
          <w:sz w:val="32"/>
          <w:szCs w:val="32"/>
          <w:lang w:eastAsia="ru-RU"/>
        </w:rPr>
        <w:t>ного мышления и мировоззрения школьников.</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При правильном преподавании физика больше других предм</w:t>
      </w:r>
      <w:r w:rsidRPr="004B2D69">
        <w:rPr>
          <w:rFonts w:ascii="Times New Roman" w:eastAsia="Times New Roman" w:hAnsi="Times New Roman" w:cs="Times New Roman"/>
          <w:kern w:val="36"/>
          <w:sz w:val="32"/>
          <w:szCs w:val="32"/>
          <w:lang w:eastAsia="ru-RU"/>
        </w:rPr>
        <w:t>е</w:t>
      </w:r>
      <w:r w:rsidRPr="004B2D69">
        <w:rPr>
          <w:rFonts w:ascii="Times New Roman" w:eastAsia="Times New Roman" w:hAnsi="Times New Roman" w:cs="Times New Roman"/>
          <w:kern w:val="36"/>
          <w:sz w:val="32"/>
          <w:szCs w:val="32"/>
          <w:lang w:eastAsia="ru-RU"/>
        </w:rPr>
        <w:t>тов учит научному методу познания [5]. Благодаря тому, что физ</w:t>
      </w:r>
      <w:r w:rsidRPr="004B2D69">
        <w:rPr>
          <w:rFonts w:ascii="Times New Roman" w:eastAsia="Times New Roman" w:hAnsi="Times New Roman" w:cs="Times New Roman"/>
          <w:kern w:val="36"/>
          <w:sz w:val="32"/>
          <w:szCs w:val="32"/>
          <w:lang w:eastAsia="ru-RU"/>
        </w:rPr>
        <w:t>и</w:t>
      </w:r>
      <w:r w:rsidRPr="004B2D69">
        <w:rPr>
          <w:rFonts w:ascii="Times New Roman" w:eastAsia="Times New Roman" w:hAnsi="Times New Roman" w:cs="Times New Roman"/>
          <w:kern w:val="36"/>
          <w:sz w:val="32"/>
          <w:szCs w:val="32"/>
          <w:lang w:eastAsia="ru-RU"/>
        </w:rPr>
        <w:t xml:space="preserve">ка изучает наиболее простые формы движения материи, на учебных </w:t>
      </w:r>
      <w:r w:rsidRPr="004B2D69">
        <w:rPr>
          <w:rFonts w:ascii="Times New Roman" w:eastAsia="Times New Roman" w:hAnsi="Times New Roman" w:cs="Times New Roman"/>
          <w:kern w:val="36"/>
          <w:sz w:val="32"/>
          <w:szCs w:val="32"/>
          <w:lang w:eastAsia="ru-RU"/>
        </w:rPr>
        <w:lastRenderedPageBreak/>
        <w:t>занятиях есть возможность показать весь процесс познания сути явления от возникновения проблемы до ее решения и его проверки. Учебный процесс овладения основами физики как науки обладает уникальными потенциальными возможностями для знакомства учащихся с методом научного познания и на его основе развития способностей к познавательной и творческой деятельности. Поэт</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му нужно отметить исключительную важность включения в ста</w:t>
      </w:r>
      <w:r w:rsidRPr="004B2D69">
        <w:rPr>
          <w:rFonts w:ascii="Times New Roman" w:eastAsia="Times New Roman" w:hAnsi="Times New Roman" w:cs="Times New Roman"/>
          <w:kern w:val="36"/>
          <w:sz w:val="32"/>
          <w:szCs w:val="32"/>
          <w:lang w:eastAsia="ru-RU"/>
        </w:rPr>
        <w:t>н</w:t>
      </w:r>
      <w:r w:rsidRPr="004B2D69">
        <w:rPr>
          <w:rFonts w:ascii="Times New Roman" w:eastAsia="Times New Roman" w:hAnsi="Times New Roman" w:cs="Times New Roman"/>
          <w:kern w:val="36"/>
          <w:sz w:val="32"/>
          <w:szCs w:val="32"/>
          <w:lang w:eastAsia="ru-RU"/>
        </w:rPr>
        <w:t>дарт школьного образования сведений о научном методе познания. При обучении в школе научный метод познания является для уч</w:t>
      </w:r>
      <w:r w:rsidRPr="004B2D69">
        <w:rPr>
          <w:rFonts w:ascii="Times New Roman" w:eastAsia="Times New Roman" w:hAnsi="Times New Roman" w:cs="Times New Roman"/>
          <w:kern w:val="36"/>
          <w:sz w:val="32"/>
          <w:szCs w:val="32"/>
          <w:lang w:eastAsia="ru-RU"/>
        </w:rPr>
        <w:t>е</w:t>
      </w:r>
      <w:r w:rsidRPr="004B2D69">
        <w:rPr>
          <w:rFonts w:ascii="Times New Roman" w:eastAsia="Times New Roman" w:hAnsi="Times New Roman" w:cs="Times New Roman"/>
          <w:kern w:val="36"/>
          <w:sz w:val="32"/>
          <w:szCs w:val="32"/>
          <w:lang w:eastAsia="ru-RU"/>
        </w:rPr>
        <w:t>ника одновременно объектом изучения и средством овладения учебным материалом.</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К сожалению</w:t>
      </w:r>
      <w:r w:rsidR="00FF49EC" w:rsidRPr="004B2D69">
        <w:rPr>
          <w:rFonts w:ascii="Times New Roman" w:eastAsia="Times New Roman" w:hAnsi="Times New Roman" w:cs="Times New Roman"/>
          <w:kern w:val="36"/>
          <w:sz w:val="32"/>
          <w:szCs w:val="32"/>
          <w:lang w:eastAsia="ru-RU"/>
        </w:rPr>
        <w:t>,</w:t>
      </w:r>
      <w:r w:rsidRPr="004B2D69">
        <w:rPr>
          <w:rFonts w:ascii="Times New Roman" w:eastAsia="Times New Roman" w:hAnsi="Times New Roman" w:cs="Times New Roman"/>
          <w:kern w:val="36"/>
          <w:sz w:val="32"/>
          <w:szCs w:val="32"/>
          <w:lang w:eastAsia="ru-RU"/>
        </w:rPr>
        <w:t xml:space="preserve"> учебно-воспитательные возможности обучения физике реализуются далеко не полностью. Физика, как и другие предметы, преподаются репродуктивными методами: путем зауч</w:t>
      </w:r>
      <w:r w:rsidRPr="004B2D69">
        <w:rPr>
          <w:rFonts w:ascii="Times New Roman" w:eastAsia="Times New Roman" w:hAnsi="Times New Roman" w:cs="Times New Roman"/>
          <w:kern w:val="36"/>
          <w:sz w:val="32"/>
          <w:szCs w:val="32"/>
          <w:lang w:eastAsia="ru-RU"/>
        </w:rPr>
        <w:t>и</w:t>
      </w:r>
      <w:r w:rsidRPr="004B2D69">
        <w:rPr>
          <w:rFonts w:ascii="Times New Roman" w:eastAsia="Times New Roman" w:hAnsi="Times New Roman" w:cs="Times New Roman"/>
          <w:kern w:val="36"/>
          <w:sz w:val="32"/>
          <w:szCs w:val="32"/>
          <w:lang w:eastAsia="ru-RU"/>
        </w:rPr>
        <w:t>вания теории и решения тренировочных задач по формулам. Д</w:t>
      </w:r>
      <w:r w:rsidRPr="004B2D69">
        <w:rPr>
          <w:rFonts w:ascii="Times New Roman" w:eastAsia="Times New Roman" w:hAnsi="Times New Roman" w:cs="Times New Roman"/>
          <w:kern w:val="36"/>
          <w:sz w:val="32"/>
          <w:szCs w:val="32"/>
          <w:lang w:eastAsia="ru-RU"/>
        </w:rPr>
        <w:t>е</w:t>
      </w:r>
      <w:r w:rsidRPr="004B2D69">
        <w:rPr>
          <w:rFonts w:ascii="Times New Roman" w:eastAsia="Times New Roman" w:hAnsi="Times New Roman" w:cs="Times New Roman"/>
          <w:kern w:val="36"/>
          <w:sz w:val="32"/>
          <w:szCs w:val="32"/>
          <w:lang w:eastAsia="ru-RU"/>
        </w:rPr>
        <w:t>монстрационными опытами и лабораторными работами не уделяе</w:t>
      </w:r>
      <w:r w:rsidRPr="004B2D69">
        <w:rPr>
          <w:rFonts w:ascii="Times New Roman" w:eastAsia="Times New Roman" w:hAnsi="Times New Roman" w:cs="Times New Roman"/>
          <w:kern w:val="36"/>
          <w:sz w:val="32"/>
          <w:szCs w:val="32"/>
          <w:lang w:eastAsia="ru-RU"/>
        </w:rPr>
        <w:t>т</w:t>
      </w:r>
      <w:r w:rsidRPr="004B2D69">
        <w:rPr>
          <w:rFonts w:ascii="Times New Roman" w:eastAsia="Times New Roman" w:hAnsi="Times New Roman" w:cs="Times New Roman"/>
          <w:kern w:val="36"/>
          <w:sz w:val="32"/>
          <w:szCs w:val="32"/>
          <w:lang w:eastAsia="ru-RU"/>
        </w:rPr>
        <w:t>ся должного внимания. Это ведет к снижению интереса школьн</w:t>
      </w:r>
      <w:r w:rsidRPr="004B2D69">
        <w:rPr>
          <w:rFonts w:ascii="Times New Roman" w:eastAsia="Times New Roman" w:hAnsi="Times New Roman" w:cs="Times New Roman"/>
          <w:kern w:val="36"/>
          <w:sz w:val="32"/>
          <w:szCs w:val="32"/>
          <w:lang w:eastAsia="ru-RU"/>
        </w:rPr>
        <w:t>и</w:t>
      </w:r>
      <w:r w:rsidRPr="004B2D69">
        <w:rPr>
          <w:rFonts w:ascii="Times New Roman" w:eastAsia="Times New Roman" w:hAnsi="Times New Roman" w:cs="Times New Roman"/>
          <w:kern w:val="36"/>
          <w:sz w:val="32"/>
          <w:szCs w:val="32"/>
          <w:lang w:eastAsia="ru-RU"/>
        </w:rPr>
        <w:t>ков к предмету и к ухудшению качества результатов обучения.</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spacing w:val="-6"/>
          <w:kern w:val="36"/>
          <w:sz w:val="32"/>
          <w:szCs w:val="32"/>
          <w:lang w:eastAsia="ru-RU"/>
        </w:rPr>
      </w:pPr>
      <w:r w:rsidRPr="004B2D69">
        <w:rPr>
          <w:rFonts w:ascii="Times New Roman" w:eastAsia="Times New Roman" w:hAnsi="Times New Roman" w:cs="Times New Roman"/>
          <w:kern w:val="36"/>
          <w:sz w:val="32"/>
          <w:szCs w:val="32"/>
          <w:lang w:eastAsia="ru-RU"/>
        </w:rPr>
        <w:t xml:space="preserve">Постоянный поиск истинности знаний (понятий, законов и </w:t>
      </w:r>
      <w:r w:rsidRPr="004B2D69">
        <w:rPr>
          <w:rFonts w:ascii="Times New Roman" w:eastAsia="Times New Roman" w:hAnsi="Times New Roman" w:cs="Times New Roman"/>
          <w:spacing w:val="-6"/>
          <w:kern w:val="36"/>
          <w:sz w:val="32"/>
          <w:szCs w:val="32"/>
          <w:lang w:eastAsia="ru-RU"/>
        </w:rPr>
        <w:t>в</w:t>
      </w:r>
      <w:r w:rsidRPr="004B2D69">
        <w:rPr>
          <w:rFonts w:ascii="Times New Roman" w:eastAsia="Times New Roman" w:hAnsi="Times New Roman" w:cs="Times New Roman"/>
          <w:spacing w:val="-6"/>
          <w:kern w:val="36"/>
          <w:sz w:val="32"/>
          <w:szCs w:val="32"/>
          <w:lang w:eastAsia="ru-RU"/>
        </w:rPr>
        <w:t>ы</w:t>
      </w:r>
      <w:r w:rsidRPr="004B2D69">
        <w:rPr>
          <w:rFonts w:ascii="Times New Roman" w:eastAsia="Times New Roman" w:hAnsi="Times New Roman" w:cs="Times New Roman"/>
          <w:spacing w:val="-6"/>
          <w:kern w:val="36"/>
          <w:sz w:val="32"/>
          <w:szCs w:val="32"/>
          <w:lang w:eastAsia="ru-RU"/>
        </w:rPr>
        <w:t>водов) достигается в науке исключительно благодаря их неразрывной связи со всей суммой экспериментальных данных. В школе это дост</w:t>
      </w:r>
      <w:r w:rsidRPr="004B2D69">
        <w:rPr>
          <w:rFonts w:ascii="Times New Roman" w:eastAsia="Times New Roman" w:hAnsi="Times New Roman" w:cs="Times New Roman"/>
          <w:spacing w:val="-6"/>
          <w:kern w:val="36"/>
          <w:sz w:val="32"/>
          <w:szCs w:val="32"/>
          <w:lang w:eastAsia="ru-RU"/>
        </w:rPr>
        <w:t>и</w:t>
      </w:r>
      <w:r w:rsidRPr="004B2D69">
        <w:rPr>
          <w:rFonts w:ascii="Times New Roman" w:eastAsia="Times New Roman" w:hAnsi="Times New Roman" w:cs="Times New Roman"/>
          <w:spacing w:val="-6"/>
          <w:kern w:val="36"/>
          <w:sz w:val="32"/>
          <w:szCs w:val="32"/>
          <w:lang w:eastAsia="ru-RU"/>
        </w:rPr>
        <w:t>гается демонстрационными опытами и самостоятельными исследов</w:t>
      </w:r>
      <w:r w:rsidRPr="004B2D69">
        <w:rPr>
          <w:rFonts w:ascii="Times New Roman" w:eastAsia="Times New Roman" w:hAnsi="Times New Roman" w:cs="Times New Roman"/>
          <w:spacing w:val="-6"/>
          <w:kern w:val="36"/>
          <w:sz w:val="32"/>
          <w:szCs w:val="32"/>
          <w:lang w:eastAsia="ru-RU"/>
        </w:rPr>
        <w:t>а</w:t>
      </w:r>
      <w:r w:rsidRPr="004B2D69">
        <w:rPr>
          <w:rFonts w:ascii="Times New Roman" w:eastAsia="Times New Roman" w:hAnsi="Times New Roman" w:cs="Times New Roman"/>
          <w:spacing w:val="-6"/>
          <w:kern w:val="36"/>
          <w:sz w:val="32"/>
          <w:szCs w:val="32"/>
          <w:lang w:eastAsia="ru-RU"/>
        </w:rPr>
        <w:t>ниями учащихся в форме лабораторных работ и практикума. Не сл</w:t>
      </w:r>
      <w:r w:rsidRPr="004B2D69">
        <w:rPr>
          <w:rFonts w:ascii="Times New Roman" w:eastAsia="Times New Roman" w:hAnsi="Times New Roman" w:cs="Times New Roman"/>
          <w:spacing w:val="-6"/>
          <w:kern w:val="36"/>
          <w:sz w:val="32"/>
          <w:szCs w:val="32"/>
          <w:lang w:eastAsia="ru-RU"/>
        </w:rPr>
        <w:t>у</w:t>
      </w:r>
      <w:r w:rsidRPr="004B2D69">
        <w:rPr>
          <w:rFonts w:ascii="Times New Roman" w:eastAsia="Times New Roman" w:hAnsi="Times New Roman" w:cs="Times New Roman"/>
          <w:spacing w:val="-6"/>
          <w:kern w:val="36"/>
          <w:sz w:val="32"/>
          <w:szCs w:val="32"/>
          <w:lang w:eastAsia="ru-RU"/>
        </w:rPr>
        <w:t>чайно во всем мире формальное преподавание "книжной физики" без эксперимента презрительно называется "меловой физикой". Еще в 1900 году в докладе подкомиссии по реформе школы О. Д. Хвольсон подчеркивал [5]: "Преподавание физики, в котором эксперимент не составляет основы и краеугольного камня всего изложения, должно быть признано бесполезным и даже вредным". К сожалению, всле</w:t>
      </w:r>
      <w:r w:rsidRPr="004B2D69">
        <w:rPr>
          <w:rFonts w:ascii="Times New Roman" w:eastAsia="Times New Roman" w:hAnsi="Times New Roman" w:cs="Times New Roman"/>
          <w:spacing w:val="-6"/>
          <w:kern w:val="36"/>
          <w:sz w:val="32"/>
          <w:szCs w:val="32"/>
          <w:lang w:eastAsia="ru-RU"/>
        </w:rPr>
        <w:t>д</w:t>
      </w:r>
      <w:r w:rsidRPr="004B2D69">
        <w:rPr>
          <w:rFonts w:ascii="Times New Roman" w:eastAsia="Times New Roman" w:hAnsi="Times New Roman" w:cs="Times New Roman"/>
          <w:spacing w:val="-6"/>
          <w:kern w:val="36"/>
          <w:sz w:val="32"/>
          <w:szCs w:val="32"/>
          <w:lang w:eastAsia="ru-RU"/>
        </w:rPr>
        <w:t>ствие ряда причин в последние годы в нашей стране во многих школах преподавание физики ведется именно этим "методом". «Меловой м</w:t>
      </w:r>
      <w:r w:rsidRPr="004B2D69">
        <w:rPr>
          <w:rFonts w:ascii="Times New Roman" w:eastAsia="Times New Roman" w:hAnsi="Times New Roman" w:cs="Times New Roman"/>
          <w:spacing w:val="-6"/>
          <w:kern w:val="36"/>
          <w:sz w:val="32"/>
          <w:szCs w:val="32"/>
          <w:lang w:eastAsia="ru-RU"/>
        </w:rPr>
        <w:t>е</w:t>
      </w:r>
      <w:r w:rsidRPr="004B2D69">
        <w:rPr>
          <w:rFonts w:ascii="Times New Roman" w:eastAsia="Times New Roman" w:hAnsi="Times New Roman" w:cs="Times New Roman"/>
          <w:spacing w:val="-6"/>
          <w:kern w:val="36"/>
          <w:sz w:val="32"/>
          <w:szCs w:val="32"/>
          <w:lang w:eastAsia="ru-RU"/>
        </w:rPr>
        <w:t>тод» обучения прямо сказывается на качестве подготовки школьн</w:t>
      </w:r>
      <w:r w:rsidRPr="004B2D69">
        <w:rPr>
          <w:rFonts w:ascii="Times New Roman" w:eastAsia="Times New Roman" w:hAnsi="Times New Roman" w:cs="Times New Roman"/>
          <w:spacing w:val="-6"/>
          <w:kern w:val="36"/>
          <w:sz w:val="32"/>
          <w:szCs w:val="32"/>
          <w:lang w:eastAsia="ru-RU"/>
        </w:rPr>
        <w:t>и</w:t>
      </w:r>
      <w:r w:rsidRPr="004B2D69">
        <w:rPr>
          <w:rFonts w:ascii="Times New Roman" w:eastAsia="Times New Roman" w:hAnsi="Times New Roman" w:cs="Times New Roman"/>
          <w:spacing w:val="-6"/>
          <w:kern w:val="36"/>
          <w:sz w:val="32"/>
          <w:szCs w:val="32"/>
          <w:lang w:eastAsia="ru-RU"/>
        </w:rPr>
        <w:t>ков. Самый низкий процент успеваемости оказывается как раз по тем разделам курса физики, которые усвоить без наблюдения явлений и эксперимента невозможно.</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Отмечаются также и следующие недостатки в подготовке уч</w:t>
      </w:r>
      <w:r w:rsidRPr="004B2D69">
        <w:rPr>
          <w:rFonts w:ascii="Times New Roman" w:eastAsia="Times New Roman" w:hAnsi="Times New Roman" w:cs="Times New Roman"/>
          <w:kern w:val="36"/>
          <w:sz w:val="32"/>
          <w:szCs w:val="32"/>
          <w:lang w:eastAsia="ru-RU"/>
        </w:rPr>
        <w:t>а</w:t>
      </w:r>
      <w:r w:rsidRPr="004B2D69">
        <w:rPr>
          <w:rFonts w:ascii="Times New Roman" w:eastAsia="Times New Roman" w:hAnsi="Times New Roman" w:cs="Times New Roman"/>
          <w:kern w:val="36"/>
          <w:sz w:val="32"/>
          <w:szCs w:val="32"/>
          <w:lang w:eastAsia="ru-RU"/>
        </w:rPr>
        <w:t>щихся [5]:</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 з</w:t>
      </w:r>
      <w:r w:rsidR="00FF49EC" w:rsidRPr="004B2D69">
        <w:rPr>
          <w:rFonts w:ascii="Times New Roman" w:eastAsia="Times New Roman" w:hAnsi="Times New Roman" w:cs="Times New Roman"/>
          <w:kern w:val="36"/>
          <w:sz w:val="32"/>
          <w:szCs w:val="32"/>
          <w:lang w:eastAsia="ru-RU"/>
        </w:rPr>
        <w:t>аучивание материала подряд и не</w:t>
      </w:r>
      <w:r w:rsidRPr="004B2D69">
        <w:rPr>
          <w:rFonts w:ascii="Times New Roman" w:eastAsia="Times New Roman" w:hAnsi="Times New Roman" w:cs="Times New Roman"/>
          <w:kern w:val="36"/>
          <w:sz w:val="32"/>
          <w:szCs w:val="32"/>
          <w:lang w:eastAsia="ru-RU"/>
        </w:rPr>
        <w:t>понимание различия степ</w:t>
      </w:r>
      <w:r w:rsidRPr="004B2D69">
        <w:rPr>
          <w:rFonts w:ascii="Times New Roman" w:eastAsia="Times New Roman" w:hAnsi="Times New Roman" w:cs="Times New Roman"/>
          <w:kern w:val="36"/>
          <w:sz w:val="32"/>
          <w:szCs w:val="32"/>
          <w:lang w:eastAsia="ru-RU"/>
        </w:rPr>
        <w:t>е</w:t>
      </w:r>
      <w:r w:rsidRPr="004B2D69">
        <w:rPr>
          <w:rFonts w:ascii="Times New Roman" w:eastAsia="Times New Roman" w:hAnsi="Times New Roman" w:cs="Times New Roman"/>
          <w:kern w:val="36"/>
          <w:sz w:val="32"/>
          <w:szCs w:val="32"/>
          <w:lang w:eastAsia="ru-RU"/>
        </w:rPr>
        <w:t>ни достоверности различных категорий научной информации: фа</w:t>
      </w:r>
      <w:r w:rsidRPr="004B2D69">
        <w:rPr>
          <w:rFonts w:ascii="Times New Roman" w:eastAsia="Times New Roman" w:hAnsi="Times New Roman" w:cs="Times New Roman"/>
          <w:kern w:val="36"/>
          <w:sz w:val="32"/>
          <w:szCs w:val="32"/>
          <w:lang w:eastAsia="ru-RU"/>
        </w:rPr>
        <w:t>к</w:t>
      </w:r>
      <w:r w:rsidRPr="004B2D69">
        <w:rPr>
          <w:rFonts w:ascii="Times New Roman" w:eastAsia="Times New Roman" w:hAnsi="Times New Roman" w:cs="Times New Roman"/>
          <w:kern w:val="36"/>
          <w:sz w:val="32"/>
          <w:szCs w:val="32"/>
          <w:lang w:eastAsia="ru-RU"/>
        </w:rPr>
        <w:lastRenderedPageBreak/>
        <w:t>тов, гипотез, законов и принципов, моделей, теоретических выв</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дов и результатов эксперимента;</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 отсутствие представления о модельном отражении действ</w:t>
      </w:r>
      <w:r w:rsidRPr="004B2D69">
        <w:rPr>
          <w:rFonts w:ascii="Times New Roman" w:eastAsia="Times New Roman" w:hAnsi="Times New Roman" w:cs="Times New Roman"/>
          <w:kern w:val="36"/>
          <w:sz w:val="32"/>
          <w:szCs w:val="32"/>
          <w:lang w:eastAsia="ru-RU"/>
        </w:rPr>
        <w:t>и</w:t>
      </w:r>
      <w:r w:rsidRPr="004B2D69">
        <w:rPr>
          <w:rFonts w:ascii="Times New Roman" w:eastAsia="Times New Roman" w:hAnsi="Times New Roman" w:cs="Times New Roman"/>
          <w:kern w:val="36"/>
          <w:sz w:val="32"/>
          <w:szCs w:val="32"/>
          <w:lang w:eastAsia="ru-RU"/>
        </w:rPr>
        <w:t>тельности в научном познании;</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 отсутствие навыков мыслить моделями: теоретически объя</w:t>
      </w:r>
      <w:r w:rsidRPr="004B2D69">
        <w:rPr>
          <w:rFonts w:ascii="Times New Roman" w:eastAsia="Times New Roman" w:hAnsi="Times New Roman" w:cs="Times New Roman"/>
          <w:kern w:val="36"/>
          <w:sz w:val="32"/>
          <w:szCs w:val="32"/>
          <w:lang w:eastAsia="ru-RU"/>
        </w:rPr>
        <w:t>с</w:t>
      </w:r>
      <w:r w:rsidRPr="004B2D69">
        <w:rPr>
          <w:rFonts w:ascii="Times New Roman" w:eastAsia="Times New Roman" w:hAnsi="Times New Roman" w:cs="Times New Roman"/>
          <w:kern w:val="36"/>
          <w:sz w:val="32"/>
          <w:szCs w:val="32"/>
          <w:lang w:eastAsia="ru-RU"/>
        </w:rPr>
        <w:t>нять, предвидеть, предсказывать;</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 неспособность отличить научное знание от непроверенной информации;</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 непонимание соотношения между знанием и истиной.</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spacing w:val="-6"/>
          <w:kern w:val="36"/>
          <w:sz w:val="32"/>
          <w:szCs w:val="32"/>
          <w:lang w:eastAsia="ru-RU"/>
        </w:rPr>
      </w:pPr>
      <w:r w:rsidRPr="004B2D69">
        <w:rPr>
          <w:rFonts w:ascii="Times New Roman" w:eastAsia="Times New Roman" w:hAnsi="Times New Roman" w:cs="Times New Roman"/>
          <w:spacing w:val="-6"/>
          <w:kern w:val="36"/>
          <w:sz w:val="32"/>
          <w:szCs w:val="32"/>
          <w:lang w:eastAsia="ru-RU"/>
        </w:rPr>
        <w:t>Ознакомление школьников с методом научного познания и его</w:t>
      </w:r>
      <w:r w:rsidRPr="004B2D69">
        <w:rPr>
          <w:rFonts w:ascii="Times New Roman" w:eastAsia="Times New Roman" w:hAnsi="Times New Roman" w:cs="Times New Roman"/>
          <w:kern w:val="36"/>
          <w:sz w:val="32"/>
          <w:szCs w:val="32"/>
          <w:lang w:eastAsia="ru-RU"/>
        </w:rPr>
        <w:t xml:space="preserve"> </w:t>
      </w:r>
      <w:r w:rsidRPr="004B2D69">
        <w:rPr>
          <w:rFonts w:ascii="Times New Roman" w:eastAsia="Times New Roman" w:hAnsi="Times New Roman" w:cs="Times New Roman"/>
          <w:spacing w:val="-6"/>
          <w:kern w:val="36"/>
          <w:sz w:val="32"/>
          <w:szCs w:val="32"/>
          <w:lang w:eastAsia="ru-RU"/>
        </w:rPr>
        <w:t>применение в обучении не только решает указанные проблемы, но и открывает широкие возможности для реализации важнейшего напра</w:t>
      </w:r>
      <w:r w:rsidRPr="004B2D69">
        <w:rPr>
          <w:rFonts w:ascii="Times New Roman" w:eastAsia="Times New Roman" w:hAnsi="Times New Roman" w:cs="Times New Roman"/>
          <w:spacing w:val="-6"/>
          <w:kern w:val="36"/>
          <w:sz w:val="32"/>
          <w:szCs w:val="32"/>
          <w:lang w:eastAsia="ru-RU"/>
        </w:rPr>
        <w:t>в</w:t>
      </w:r>
      <w:r w:rsidRPr="004B2D69">
        <w:rPr>
          <w:rFonts w:ascii="Times New Roman" w:eastAsia="Times New Roman" w:hAnsi="Times New Roman" w:cs="Times New Roman"/>
          <w:spacing w:val="-6"/>
          <w:kern w:val="36"/>
          <w:sz w:val="32"/>
          <w:szCs w:val="32"/>
          <w:lang w:eastAsia="ru-RU"/>
        </w:rPr>
        <w:t xml:space="preserve">ления современной так называемой личностной педагогики [5]. </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В обучении эта реализация состоит в максимально возможном предоставлении учащимся инициативы, независимости и свободы в процессе познания и, что особенно важно, ощущения радости тво</w:t>
      </w:r>
      <w:r w:rsidRPr="004B2D69">
        <w:rPr>
          <w:rFonts w:ascii="Times New Roman" w:eastAsia="Times New Roman" w:hAnsi="Times New Roman" w:cs="Times New Roman"/>
          <w:kern w:val="36"/>
          <w:sz w:val="32"/>
          <w:szCs w:val="32"/>
          <w:lang w:eastAsia="ru-RU"/>
        </w:rPr>
        <w:t>р</w:t>
      </w:r>
      <w:r w:rsidRPr="004B2D69">
        <w:rPr>
          <w:rFonts w:ascii="Times New Roman" w:eastAsia="Times New Roman" w:hAnsi="Times New Roman" w:cs="Times New Roman"/>
          <w:kern w:val="36"/>
          <w:sz w:val="32"/>
          <w:szCs w:val="32"/>
          <w:lang w:eastAsia="ru-RU"/>
        </w:rPr>
        <w:t>чества. Владея методом познания, ученик ощущает себя равным в правах с учителем на научные суждения. Это способствует раск</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ванности и развитию познавательной инициативы ученика, без к</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торой не может идти речи о полноценном процессе формирования личности.</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При обучении школьников в классе учитель организует уче</w:t>
      </w:r>
      <w:r w:rsidRPr="004B2D69">
        <w:rPr>
          <w:rFonts w:ascii="Times New Roman" w:eastAsia="Times New Roman" w:hAnsi="Times New Roman" w:cs="Times New Roman"/>
          <w:kern w:val="36"/>
          <w:sz w:val="32"/>
          <w:szCs w:val="32"/>
          <w:lang w:eastAsia="ru-RU"/>
        </w:rPr>
        <w:t>б</w:t>
      </w:r>
      <w:r w:rsidRPr="004B2D69">
        <w:rPr>
          <w:rFonts w:ascii="Times New Roman" w:eastAsia="Times New Roman" w:hAnsi="Times New Roman" w:cs="Times New Roman"/>
          <w:kern w:val="36"/>
          <w:sz w:val="32"/>
          <w:szCs w:val="32"/>
          <w:lang w:eastAsia="ru-RU"/>
        </w:rPr>
        <w:t>ный процесс для всех учащихся, но процесс познания и творчества индивидуален [5]. Для каждого ученика в отдельности этот процесс настолько успешен, насколько этот отдельный ученик владеет м</w:t>
      </w:r>
      <w:r w:rsidRPr="004B2D69">
        <w:rPr>
          <w:rFonts w:ascii="Times New Roman" w:eastAsia="Times New Roman" w:hAnsi="Times New Roman" w:cs="Times New Roman"/>
          <w:kern w:val="36"/>
          <w:sz w:val="32"/>
          <w:szCs w:val="32"/>
          <w:lang w:eastAsia="ru-RU"/>
        </w:rPr>
        <w:t>е</w:t>
      </w:r>
      <w:r w:rsidRPr="004B2D69">
        <w:rPr>
          <w:rFonts w:ascii="Times New Roman" w:eastAsia="Times New Roman" w:hAnsi="Times New Roman" w:cs="Times New Roman"/>
          <w:kern w:val="36"/>
          <w:sz w:val="32"/>
          <w:szCs w:val="32"/>
          <w:lang w:eastAsia="ru-RU"/>
        </w:rPr>
        <w:t>тодом познания. Овладение учащимися методом научного познания делает для них процесс обучения осмысленным и поэтому ко</w:t>
      </w:r>
      <w:r w:rsidRPr="004B2D69">
        <w:rPr>
          <w:rFonts w:ascii="Times New Roman" w:eastAsia="Times New Roman" w:hAnsi="Times New Roman" w:cs="Times New Roman"/>
          <w:kern w:val="36"/>
          <w:sz w:val="32"/>
          <w:szCs w:val="32"/>
          <w:lang w:eastAsia="ru-RU"/>
        </w:rPr>
        <w:t>м</w:t>
      </w:r>
      <w:r w:rsidRPr="004B2D69">
        <w:rPr>
          <w:rFonts w:ascii="Times New Roman" w:eastAsia="Times New Roman" w:hAnsi="Times New Roman" w:cs="Times New Roman"/>
          <w:kern w:val="36"/>
          <w:sz w:val="32"/>
          <w:szCs w:val="32"/>
          <w:lang w:eastAsia="ru-RU"/>
        </w:rPr>
        <w:t>фортным, делает ученика уверенным в своих силах.</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Личностно ориентированный учебный процесс на основе нау</w:t>
      </w:r>
      <w:r w:rsidRPr="004B2D69">
        <w:rPr>
          <w:rFonts w:ascii="Times New Roman" w:eastAsia="Times New Roman" w:hAnsi="Times New Roman" w:cs="Times New Roman"/>
          <w:kern w:val="36"/>
          <w:sz w:val="32"/>
          <w:szCs w:val="32"/>
          <w:lang w:eastAsia="ru-RU"/>
        </w:rPr>
        <w:t>ч</w:t>
      </w:r>
      <w:r w:rsidRPr="004B2D69">
        <w:rPr>
          <w:rFonts w:ascii="Times New Roman" w:eastAsia="Times New Roman" w:hAnsi="Times New Roman" w:cs="Times New Roman"/>
          <w:kern w:val="36"/>
          <w:sz w:val="32"/>
          <w:szCs w:val="32"/>
          <w:lang w:eastAsia="ru-RU"/>
        </w:rPr>
        <w:t>ного метода познания важен не только потому, что раскрывает мыслительный процесс, ведущий от незнания к знанию, связыва</w:t>
      </w:r>
      <w:r w:rsidRPr="004B2D69">
        <w:rPr>
          <w:rFonts w:ascii="Times New Roman" w:eastAsia="Times New Roman" w:hAnsi="Times New Roman" w:cs="Times New Roman"/>
          <w:kern w:val="36"/>
          <w:sz w:val="32"/>
          <w:szCs w:val="32"/>
          <w:lang w:eastAsia="ru-RU"/>
        </w:rPr>
        <w:t>ю</w:t>
      </w:r>
      <w:r w:rsidRPr="004B2D69">
        <w:rPr>
          <w:rFonts w:ascii="Times New Roman" w:eastAsia="Times New Roman" w:hAnsi="Times New Roman" w:cs="Times New Roman"/>
          <w:kern w:val="36"/>
          <w:sz w:val="32"/>
          <w:szCs w:val="32"/>
          <w:lang w:eastAsia="ru-RU"/>
        </w:rPr>
        <w:t>щий исходные факты из опытов, гипотезу, логические выводы из нее и результаты экспериментальной проверки этих выводов, но и как психологический анализ умственной деятельности. Соотве</w:t>
      </w:r>
      <w:r w:rsidRPr="004B2D69">
        <w:rPr>
          <w:rFonts w:ascii="Times New Roman" w:eastAsia="Times New Roman" w:hAnsi="Times New Roman" w:cs="Times New Roman"/>
          <w:kern w:val="36"/>
          <w:sz w:val="32"/>
          <w:szCs w:val="32"/>
          <w:lang w:eastAsia="ru-RU"/>
        </w:rPr>
        <w:t>т</w:t>
      </w:r>
      <w:r w:rsidRPr="004B2D69">
        <w:rPr>
          <w:rFonts w:ascii="Times New Roman" w:eastAsia="Times New Roman" w:hAnsi="Times New Roman" w:cs="Times New Roman"/>
          <w:kern w:val="36"/>
          <w:sz w:val="32"/>
          <w:szCs w:val="32"/>
          <w:lang w:eastAsia="ru-RU"/>
        </w:rPr>
        <w:t>ственно его концепции</w:t>
      </w:r>
      <w:r w:rsidR="00FF49EC" w:rsidRPr="004B2D69">
        <w:rPr>
          <w:rFonts w:ascii="Times New Roman" w:eastAsia="Times New Roman" w:hAnsi="Times New Roman" w:cs="Times New Roman"/>
          <w:kern w:val="36"/>
          <w:sz w:val="32"/>
          <w:szCs w:val="32"/>
          <w:lang w:eastAsia="ru-RU"/>
        </w:rPr>
        <w:t>,</w:t>
      </w:r>
      <w:r w:rsidRPr="004B2D69">
        <w:rPr>
          <w:rFonts w:ascii="Times New Roman" w:eastAsia="Times New Roman" w:hAnsi="Times New Roman" w:cs="Times New Roman"/>
          <w:kern w:val="36"/>
          <w:sz w:val="32"/>
          <w:szCs w:val="32"/>
          <w:lang w:eastAsia="ru-RU"/>
        </w:rPr>
        <w:t xml:space="preserve"> логические выводы возможны лишь в те</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рии. Переход от опыта к теории и от теории к опыту возможен лишь благодаря интуиции! При условии, что при таком переходе создается полезная абстрактная модель или установка для экспер</w:t>
      </w:r>
      <w:r w:rsidRPr="004B2D69">
        <w:rPr>
          <w:rFonts w:ascii="Times New Roman" w:eastAsia="Times New Roman" w:hAnsi="Times New Roman" w:cs="Times New Roman"/>
          <w:kern w:val="36"/>
          <w:sz w:val="32"/>
          <w:szCs w:val="32"/>
          <w:lang w:eastAsia="ru-RU"/>
        </w:rPr>
        <w:t>и</w:t>
      </w:r>
      <w:r w:rsidRPr="004B2D69">
        <w:rPr>
          <w:rFonts w:ascii="Times New Roman" w:eastAsia="Times New Roman" w:hAnsi="Times New Roman" w:cs="Times New Roman"/>
          <w:kern w:val="36"/>
          <w:sz w:val="32"/>
          <w:szCs w:val="32"/>
          <w:lang w:eastAsia="ru-RU"/>
        </w:rPr>
        <w:t xml:space="preserve">мента, каждый такой переход следует считать актом творчества. </w:t>
      </w:r>
      <w:r w:rsidRPr="004B2D69">
        <w:rPr>
          <w:rFonts w:ascii="Times New Roman" w:eastAsia="Times New Roman" w:hAnsi="Times New Roman" w:cs="Times New Roman"/>
          <w:kern w:val="36"/>
          <w:sz w:val="32"/>
          <w:szCs w:val="32"/>
          <w:lang w:eastAsia="ru-RU"/>
        </w:rPr>
        <w:lastRenderedPageBreak/>
        <w:t>Здесь уместно вспомнить ставшее афоризмом высказывание А. П</w:t>
      </w:r>
      <w:r w:rsidRPr="004B2D69">
        <w:rPr>
          <w:rFonts w:ascii="Times New Roman" w:eastAsia="Times New Roman" w:hAnsi="Times New Roman" w:cs="Times New Roman"/>
          <w:kern w:val="36"/>
          <w:sz w:val="32"/>
          <w:szCs w:val="32"/>
          <w:lang w:eastAsia="ru-RU"/>
        </w:rPr>
        <w:t>у</w:t>
      </w:r>
      <w:r w:rsidRPr="004B2D69">
        <w:rPr>
          <w:rFonts w:ascii="Times New Roman" w:eastAsia="Times New Roman" w:hAnsi="Times New Roman" w:cs="Times New Roman"/>
          <w:kern w:val="36"/>
          <w:sz w:val="32"/>
          <w:szCs w:val="32"/>
          <w:lang w:eastAsia="ru-RU"/>
        </w:rPr>
        <w:t>анкаре о различии функций мыслительной деятельности человека: логика доказывает, а интуиция творит. Учет этого обстоятельства применительно к преподаванию позволяет значительно повысить его эффективность [5].</w:t>
      </w:r>
    </w:p>
    <w:p w:rsidR="0048176C"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Интуитивный процесс творческого поиска и озарения сопр</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вождается эмоцией, которая в соответствии с теорией П.В. Сим</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нова в зависимости от предчувствия близости решения или дальн</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сти его имеет положительную или отрицательную окраску радости или разочарования. Творческий процесс овладения научным знан</w:t>
      </w:r>
      <w:r w:rsidRPr="004B2D69">
        <w:rPr>
          <w:rFonts w:ascii="Times New Roman" w:eastAsia="Times New Roman" w:hAnsi="Times New Roman" w:cs="Times New Roman"/>
          <w:kern w:val="36"/>
          <w:sz w:val="32"/>
          <w:szCs w:val="32"/>
          <w:lang w:eastAsia="ru-RU"/>
        </w:rPr>
        <w:t>и</w:t>
      </w:r>
      <w:r w:rsidRPr="004B2D69">
        <w:rPr>
          <w:rFonts w:ascii="Times New Roman" w:eastAsia="Times New Roman" w:hAnsi="Times New Roman" w:cs="Times New Roman"/>
          <w:kern w:val="36"/>
          <w:sz w:val="32"/>
          <w:szCs w:val="32"/>
          <w:lang w:eastAsia="ru-RU"/>
        </w:rPr>
        <w:t>ем в процессе исследования, в процессе постановки и решения пр</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блем методом модельных гипотез и проектов с их экспериментал</w:t>
      </w:r>
      <w:r w:rsidRPr="004B2D69">
        <w:rPr>
          <w:rFonts w:ascii="Times New Roman" w:eastAsia="Times New Roman" w:hAnsi="Times New Roman" w:cs="Times New Roman"/>
          <w:kern w:val="36"/>
          <w:sz w:val="32"/>
          <w:szCs w:val="32"/>
          <w:lang w:eastAsia="ru-RU"/>
        </w:rPr>
        <w:t>ь</w:t>
      </w:r>
      <w:r w:rsidRPr="004B2D69">
        <w:rPr>
          <w:rFonts w:ascii="Times New Roman" w:eastAsia="Times New Roman" w:hAnsi="Times New Roman" w:cs="Times New Roman"/>
          <w:kern w:val="36"/>
          <w:sz w:val="32"/>
          <w:szCs w:val="32"/>
          <w:lang w:eastAsia="ru-RU"/>
        </w:rPr>
        <w:t>ной проверкой имеет радостную победную окраску, если есть д</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статочно сильная мотивация при постановке проблемы и достато</w:t>
      </w:r>
      <w:r w:rsidRPr="004B2D69">
        <w:rPr>
          <w:rFonts w:ascii="Times New Roman" w:eastAsia="Times New Roman" w:hAnsi="Times New Roman" w:cs="Times New Roman"/>
          <w:kern w:val="36"/>
          <w:sz w:val="32"/>
          <w:szCs w:val="32"/>
          <w:lang w:eastAsia="ru-RU"/>
        </w:rPr>
        <w:t>ч</w:t>
      </w:r>
      <w:r w:rsidRPr="004B2D69">
        <w:rPr>
          <w:rFonts w:ascii="Times New Roman" w:eastAsia="Times New Roman" w:hAnsi="Times New Roman" w:cs="Times New Roman"/>
          <w:kern w:val="36"/>
          <w:sz w:val="32"/>
          <w:szCs w:val="32"/>
          <w:lang w:eastAsia="ru-RU"/>
        </w:rPr>
        <w:t xml:space="preserve">ные базовые знания, умения и навыки для решения проблемы. </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Напротив, в случае повторяющихся неудач отрицательные эмоции настолько сильны, что способны подавить познавательный интерес. Это учитывает каждый опытный учитель, обеспечивая успех в творческом поиске ученика. Учить радостно - значит учить победно! Это чувство устойчиво сопровождает человека, если его творческие усилия чаще всего бывают не напрасны. Научный метод познания - это не только ключ к успеху в обучении, но и источник устойчивого интереса к предмету. Интерес - это форма проявления познавательной потребности. Он часто бывает у школьников мот</w:t>
      </w:r>
      <w:r w:rsidRPr="004B2D69">
        <w:rPr>
          <w:rFonts w:ascii="Times New Roman" w:eastAsia="Times New Roman" w:hAnsi="Times New Roman" w:cs="Times New Roman"/>
          <w:kern w:val="36"/>
          <w:sz w:val="32"/>
          <w:szCs w:val="32"/>
          <w:lang w:eastAsia="ru-RU"/>
        </w:rPr>
        <w:t>и</w:t>
      </w:r>
      <w:r w:rsidRPr="004B2D69">
        <w:rPr>
          <w:rFonts w:ascii="Times New Roman" w:eastAsia="Times New Roman" w:hAnsi="Times New Roman" w:cs="Times New Roman"/>
          <w:kern w:val="36"/>
          <w:sz w:val="32"/>
          <w:szCs w:val="32"/>
          <w:lang w:eastAsia="ru-RU"/>
        </w:rPr>
        <w:t>вом учебной деятельности. Метод познания, который обеспечивает раскрытие сущности явления по его внешнему проявлению и, наоборот, получение нужного явления на основе его сущности, в</w:t>
      </w:r>
      <w:r w:rsidRPr="004B2D69">
        <w:rPr>
          <w:rFonts w:ascii="Times New Roman" w:eastAsia="Times New Roman" w:hAnsi="Times New Roman" w:cs="Times New Roman"/>
          <w:kern w:val="36"/>
          <w:sz w:val="32"/>
          <w:szCs w:val="32"/>
          <w:lang w:eastAsia="ru-RU"/>
        </w:rPr>
        <w:t>ы</w:t>
      </w:r>
      <w:r w:rsidRPr="004B2D69">
        <w:rPr>
          <w:rFonts w:ascii="Times New Roman" w:eastAsia="Times New Roman" w:hAnsi="Times New Roman" w:cs="Times New Roman"/>
          <w:kern w:val="36"/>
          <w:sz w:val="32"/>
          <w:szCs w:val="32"/>
          <w:lang w:eastAsia="ru-RU"/>
        </w:rPr>
        <w:t>раженной моделью, формулой или графиком, всегда вызывает гл</w:t>
      </w:r>
      <w:r w:rsidRPr="004B2D69">
        <w:rPr>
          <w:rFonts w:ascii="Times New Roman" w:eastAsia="Times New Roman" w:hAnsi="Times New Roman" w:cs="Times New Roman"/>
          <w:kern w:val="36"/>
          <w:sz w:val="32"/>
          <w:szCs w:val="32"/>
          <w:lang w:eastAsia="ru-RU"/>
        </w:rPr>
        <w:t>у</w:t>
      </w:r>
      <w:r w:rsidRPr="004B2D69">
        <w:rPr>
          <w:rFonts w:ascii="Times New Roman" w:eastAsia="Times New Roman" w:hAnsi="Times New Roman" w:cs="Times New Roman"/>
          <w:kern w:val="36"/>
          <w:sz w:val="32"/>
          <w:szCs w:val="32"/>
          <w:lang w:eastAsia="ru-RU"/>
        </w:rPr>
        <w:t>бокий интерес учащихся [5].</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Творческие задачи способствуют реализации практической направленности образования, поскольку их решение всегда стан</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вится мостом, соединяющим либо опыт с теорией, либо теорию с опытом.</w:t>
      </w:r>
    </w:p>
    <w:p w:rsidR="00D145EB" w:rsidRPr="0020182F" w:rsidRDefault="00D145EB" w:rsidP="00EB5EB6">
      <w:pPr>
        <w:shd w:val="clear" w:color="auto" w:fill="FFFFFF"/>
        <w:spacing w:after="0" w:line="240" w:lineRule="auto"/>
        <w:ind w:firstLine="567"/>
        <w:jc w:val="both"/>
        <w:outlineLvl w:val="0"/>
        <w:rPr>
          <w:rFonts w:ascii="Times New Roman" w:eastAsia="Times New Roman" w:hAnsi="Times New Roman" w:cs="Times New Roman"/>
          <w:spacing w:val="-4"/>
          <w:kern w:val="36"/>
          <w:sz w:val="32"/>
          <w:szCs w:val="32"/>
          <w:lang w:eastAsia="ru-RU"/>
        </w:rPr>
      </w:pPr>
      <w:r w:rsidRPr="0020182F">
        <w:rPr>
          <w:rFonts w:ascii="Times New Roman" w:eastAsia="Times New Roman" w:hAnsi="Times New Roman" w:cs="Times New Roman"/>
          <w:spacing w:val="-4"/>
          <w:kern w:val="36"/>
          <w:sz w:val="32"/>
          <w:szCs w:val="32"/>
          <w:lang w:eastAsia="ru-RU"/>
        </w:rPr>
        <w:t>Практическая направленность образования способствует глуб</w:t>
      </w:r>
      <w:r w:rsidRPr="0020182F">
        <w:rPr>
          <w:rFonts w:ascii="Times New Roman" w:eastAsia="Times New Roman" w:hAnsi="Times New Roman" w:cs="Times New Roman"/>
          <w:spacing w:val="-4"/>
          <w:kern w:val="36"/>
          <w:sz w:val="32"/>
          <w:szCs w:val="32"/>
          <w:lang w:eastAsia="ru-RU"/>
        </w:rPr>
        <w:t>о</w:t>
      </w:r>
      <w:r w:rsidRPr="0020182F">
        <w:rPr>
          <w:rFonts w:ascii="Times New Roman" w:eastAsia="Times New Roman" w:hAnsi="Times New Roman" w:cs="Times New Roman"/>
          <w:spacing w:val="-4"/>
          <w:kern w:val="36"/>
          <w:sz w:val="32"/>
          <w:szCs w:val="32"/>
          <w:lang w:eastAsia="ru-RU"/>
        </w:rPr>
        <w:t>кому овладению научными знаниями, поскольку, как показано А.Н. Леонтьевым, "осознается то, что является предметом осуществля</w:t>
      </w:r>
      <w:r w:rsidRPr="0020182F">
        <w:rPr>
          <w:rFonts w:ascii="Times New Roman" w:eastAsia="Times New Roman" w:hAnsi="Times New Roman" w:cs="Times New Roman"/>
          <w:spacing w:val="-4"/>
          <w:kern w:val="36"/>
          <w:sz w:val="32"/>
          <w:szCs w:val="32"/>
          <w:lang w:eastAsia="ru-RU"/>
        </w:rPr>
        <w:t>ю</w:t>
      </w:r>
      <w:r w:rsidRPr="0020182F">
        <w:rPr>
          <w:rFonts w:ascii="Times New Roman" w:eastAsia="Times New Roman" w:hAnsi="Times New Roman" w:cs="Times New Roman"/>
          <w:spacing w:val="-4"/>
          <w:kern w:val="36"/>
          <w:sz w:val="32"/>
          <w:szCs w:val="32"/>
          <w:lang w:eastAsia="ru-RU"/>
        </w:rPr>
        <w:t>щего действия". Именно поэтому передовые учителя физики издавна организовывали кружки и факультативные занятия по выбору, в к</w:t>
      </w:r>
      <w:r w:rsidRPr="0020182F">
        <w:rPr>
          <w:rFonts w:ascii="Times New Roman" w:eastAsia="Times New Roman" w:hAnsi="Times New Roman" w:cs="Times New Roman"/>
          <w:spacing w:val="-4"/>
          <w:kern w:val="36"/>
          <w:sz w:val="32"/>
          <w:szCs w:val="32"/>
          <w:lang w:eastAsia="ru-RU"/>
        </w:rPr>
        <w:t>о</w:t>
      </w:r>
      <w:r w:rsidRPr="0020182F">
        <w:rPr>
          <w:rFonts w:ascii="Times New Roman" w:eastAsia="Times New Roman" w:hAnsi="Times New Roman" w:cs="Times New Roman"/>
          <w:spacing w:val="-4"/>
          <w:kern w:val="36"/>
          <w:sz w:val="32"/>
          <w:szCs w:val="32"/>
          <w:lang w:eastAsia="ru-RU"/>
        </w:rPr>
        <w:t>торых учащиеся занимались техническим творчеством [5].</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lastRenderedPageBreak/>
        <w:t>Практическая направленность образования реализуется на о</w:t>
      </w:r>
      <w:r w:rsidRPr="004B2D69">
        <w:rPr>
          <w:rFonts w:ascii="Times New Roman" w:eastAsia="Times New Roman" w:hAnsi="Times New Roman" w:cs="Times New Roman"/>
          <w:kern w:val="36"/>
          <w:sz w:val="32"/>
          <w:szCs w:val="32"/>
          <w:lang w:eastAsia="ru-RU"/>
        </w:rPr>
        <w:t>с</w:t>
      </w:r>
      <w:r w:rsidRPr="004B2D69">
        <w:rPr>
          <w:rFonts w:ascii="Times New Roman" w:eastAsia="Times New Roman" w:hAnsi="Times New Roman" w:cs="Times New Roman"/>
          <w:kern w:val="36"/>
          <w:sz w:val="32"/>
          <w:szCs w:val="32"/>
          <w:lang w:eastAsia="ru-RU"/>
        </w:rPr>
        <w:t>нове фундаментальной науки как компетентность в области ее пр</w:t>
      </w:r>
      <w:r w:rsidRPr="004B2D69">
        <w:rPr>
          <w:rFonts w:ascii="Times New Roman" w:eastAsia="Times New Roman" w:hAnsi="Times New Roman" w:cs="Times New Roman"/>
          <w:kern w:val="36"/>
          <w:sz w:val="32"/>
          <w:szCs w:val="32"/>
          <w:lang w:eastAsia="ru-RU"/>
        </w:rPr>
        <w:t>и</w:t>
      </w:r>
      <w:r w:rsidRPr="004B2D69">
        <w:rPr>
          <w:rFonts w:ascii="Times New Roman" w:eastAsia="Times New Roman" w:hAnsi="Times New Roman" w:cs="Times New Roman"/>
          <w:kern w:val="36"/>
          <w:sz w:val="32"/>
          <w:szCs w:val="32"/>
          <w:lang w:eastAsia="ru-RU"/>
        </w:rPr>
        <w:t>ложений. При изучении физики школьники знакомятся в теории и на практике с важнейшими направлениями научно-технического прогресса: механизация и автоматизация производства, электроте</w:t>
      </w:r>
      <w:r w:rsidRPr="004B2D69">
        <w:rPr>
          <w:rFonts w:ascii="Times New Roman" w:eastAsia="Times New Roman" w:hAnsi="Times New Roman" w:cs="Times New Roman"/>
          <w:kern w:val="36"/>
          <w:sz w:val="32"/>
          <w:szCs w:val="32"/>
          <w:lang w:eastAsia="ru-RU"/>
        </w:rPr>
        <w:t>х</w:t>
      </w:r>
      <w:r w:rsidRPr="004B2D69">
        <w:rPr>
          <w:rFonts w:ascii="Times New Roman" w:eastAsia="Times New Roman" w:hAnsi="Times New Roman" w:cs="Times New Roman"/>
          <w:kern w:val="36"/>
          <w:sz w:val="32"/>
          <w:szCs w:val="32"/>
          <w:lang w:eastAsia="ru-RU"/>
        </w:rPr>
        <w:t>ника, радиотехника, гидро-, теплоэнергетика, а также ядерная эне</w:t>
      </w:r>
      <w:r w:rsidRPr="004B2D69">
        <w:rPr>
          <w:rFonts w:ascii="Times New Roman" w:eastAsia="Times New Roman" w:hAnsi="Times New Roman" w:cs="Times New Roman"/>
          <w:kern w:val="36"/>
          <w:sz w:val="32"/>
          <w:szCs w:val="32"/>
          <w:lang w:eastAsia="ru-RU"/>
        </w:rPr>
        <w:t>р</w:t>
      </w:r>
      <w:r w:rsidRPr="004B2D69">
        <w:rPr>
          <w:rFonts w:ascii="Times New Roman" w:eastAsia="Times New Roman" w:hAnsi="Times New Roman" w:cs="Times New Roman"/>
          <w:kern w:val="36"/>
          <w:sz w:val="32"/>
          <w:szCs w:val="32"/>
          <w:lang w:eastAsia="ru-RU"/>
        </w:rPr>
        <w:t>гетика и др.</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Научный метод познания - ключ к организации сознательной познавательной деятельности учащихся. Развитие познавательной инициативы учащихся на основе метода научного познания являе</w:t>
      </w:r>
      <w:r w:rsidRPr="004B2D69">
        <w:rPr>
          <w:rFonts w:ascii="Times New Roman" w:eastAsia="Times New Roman" w:hAnsi="Times New Roman" w:cs="Times New Roman"/>
          <w:kern w:val="36"/>
          <w:sz w:val="32"/>
          <w:szCs w:val="32"/>
          <w:lang w:eastAsia="ru-RU"/>
        </w:rPr>
        <w:t>т</w:t>
      </w:r>
      <w:r w:rsidRPr="004B2D69">
        <w:rPr>
          <w:rFonts w:ascii="Times New Roman" w:eastAsia="Times New Roman" w:hAnsi="Times New Roman" w:cs="Times New Roman"/>
          <w:kern w:val="36"/>
          <w:sz w:val="32"/>
          <w:szCs w:val="32"/>
          <w:lang w:eastAsia="ru-RU"/>
        </w:rPr>
        <w:t>ся главным принципом предлагаемой методики обучения.</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Построение процесса познания учебного предмета учеником на основе научного метода познания обеспечивает необходимый пер</w:t>
      </w:r>
      <w:r w:rsidRPr="004B2D69">
        <w:rPr>
          <w:rFonts w:ascii="Times New Roman" w:eastAsia="Times New Roman" w:hAnsi="Times New Roman" w:cs="Times New Roman"/>
          <w:kern w:val="36"/>
          <w:sz w:val="32"/>
          <w:szCs w:val="32"/>
          <w:lang w:eastAsia="ru-RU"/>
        </w:rPr>
        <w:t>е</w:t>
      </w:r>
      <w:r w:rsidRPr="004B2D69">
        <w:rPr>
          <w:rFonts w:ascii="Times New Roman" w:eastAsia="Times New Roman" w:hAnsi="Times New Roman" w:cs="Times New Roman"/>
          <w:kern w:val="36"/>
          <w:sz w:val="32"/>
          <w:szCs w:val="32"/>
          <w:lang w:eastAsia="ru-RU"/>
        </w:rPr>
        <w:t>ход от пассивного метода обучения к активному методу, от репр</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дуктивного метода к творческому методу.</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В то время как информационный репродуктивный метод об</w:t>
      </w:r>
      <w:r w:rsidRPr="004B2D69">
        <w:rPr>
          <w:rFonts w:ascii="Times New Roman" w:eastAsia="Times New Roman" w:hAnsi="Times New Roman" w:cs="Times New Roman"/>
          <w:kern w:val="36"/>
          <w:sz w:val="32"/>
          <w:szCs w:val="32"/>
          <w:lang w:eastAsia="ru-RU"/>
        </w:rPr>
        <w:t>у</w:t>
      </w:r>
      <w:r w:rsidRPr="004B2D69">
        <w:rPr>
          <w:rFonts w:ascii="Times New Roman" w:eastAsia="Times New Roman" w:hAnsi="Times New Roman" w:cs="Times New Roman"/>
          <w:kern w:val="36"/>
          <w:sz w:val="32"/>
          <w:szCs w:val="32"/>
          <w:lang w:eastAsia="ru-RU"/>
        </w:rPr>
        <w:t>чения заведомо лишает учащихся творческой инициативы, обуч</w:t>
      </w:r>
      <w:r w:rsidRPr="004B2D69">
        <w:rPr>
          <w:rFonts w:ascii="Times New Roman" w:eastAsia="Times New Roman" w:hAnsi="Times New Roman" w:cs="Times New Roman"/>
          <w:kern w:val="36"/>
          <w:sz w:val="32"/>
          <w:szCs w:val="32"/>
          <w:lang w:eastAsia="ru-RU"/>
        </w:rPr>
        <w:t>е</w:t>
      </w:r>
      <w:r w:rsidRPr="004B2D69">
        <w:rPr>
          <w:rFonts w:ascii="Times New Roman" w:eastAsia="Times New Roman" w:hAnsi="Times New Roman" w:cs="Times New Roman"/>
          <w:kern w:val="36"/>
          <w:sz w:val="32"/>
          <w:szCs w:val="32"/>
          <w:lang w:eastAsia="ru-RU"/>
        </w:rPr>
        <w:t>ние на основе научного метода позволяет преодолеть этот недост</w:t>
      </w:r>
      <w:r w:rsidRPr="004B2D69">
        <w:rPr>
          <w:rFonts w:ascii="Times New Roman" w:eastAsia="Times New Roman" w:hAnsi="Times New Roman" w:cs="Times New Roman"/>
          <w:kern w:val="36"/>
          <w:sz w:val="32"/>
          <w:szCs w:val="32"/>
          <w:lang w:eastAsia="ru-RU"/>
        </w:rPr>
        <w:t>а</w:t>
      </w:r>
      <w:r w:rsidRPr="004B2D69">
        <w:rPr>
          <w:rFonts w:ascii="Times New Roman" w:eastAsia="Times New Roman" w:hAnsi="Times New Roman" w:cs="Times New Roman"/>
          <w:kern w:val="36"/>
          <w:sz w:val="32"/>
          <w:szCs w:val="32"/>
          <w:lang w:eastAsia="ru-RU"/>
        </w:rPr>
        <w:t>ток.</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Таким образом, из</w:t>
      </w:r>
      <w:r w:rsidRPr="004B2D69">
        <w:rPr>
          <w:rFonts w:ascii="Times New Roman" w:eastAsia="Times New Roman" w:hAnsi="Times New Roman" w:cs="Times New Roman"/>
          <w:b/>
          <w:bCs/>
          <w:kern w:val="36"/>
          <w:sz w:val="32"/>
          <w:szCs w:val="32"/>
          <w:lang w:eastAsia="ru-RU"/>
        </w:rPr>
        <w:t> </w:t>
      </w:r>
      <w:r w:rsidRPr="004B2D69">
        <w:rPr>
          <w:rFonts w:ascii="Times New Roman" w:eastAsia="Times New Roman" w:hAnsi="Times New Roman" w:cs="Times New Roman"/>
          <w:kern w:val="36"/>
          <w:sz w:val="32"/>
          <w:szCs w:val="32"/>
          <w:lang w:eastAsia="ru-RU"/>
        </w:rPr>
        <w:t>выше сказанного следует, что:</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В основе методики организации процесса научного познания при обучении лежит сформулированный В. Г. Разумовским при</w:t>
      </w:r>
      <w:r w:rsidRPr="004B2D69">
        <w:rPr>
          <w:rFonts w:ascii="Times New Roman" w:eastAsia="Times New Roman" w:hAnsi="Times New Roman" w:cs="Times New Roman"/>
          <w:kern w:val="36"/>
          <w:sz w:val="32"/>
          <w:szCs w:val="32"/>
          <w:lang w:eastAsia="ru-RU"/>
        </w:rPr>
        <w:t>н</w:t>
      </w:r>
      <w:r w:rsidRPr="004B2D69">
        <w:rPr>
          <w:rFonts w:ascii="Times New Roman" w:eastAsia="Times New Roman" w:hAnsi="Times New Roman" w:cs="Times New Roman"/>
          <w:kern w:val="36"/>
          <w:sz w:val="32"/>
          <w:szCs w:val="32"/>
          <w:lang w:eastAsia="ru-RU"/>
        </w:rPr>
        <w:t>цип цикличности: факты &gt; модель (гипотеза) &gt; следствия и усл</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вия&gt; эксперимент [5].</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В процессе обучения необходимо учитывать возможности старших школьников, их запросы, стремления, уровень умственн</w:t>
      </w:r>
      <w:r w:rsidRPr="004B2D69">
        <w:rPr>
          <w:rFonts w:ascii="Times New Roman" w:eastAsia="Times New Roman" w:hAnsi="Times New Roman" w:cs="Times New Roman"/>
          <w:kern w:val="36"/>
          <w:sz w:val="32"/>
          <w:szCs w:val="32"/>
          <w:lang w:eastAsia="ru-RU"/>
        </w:rPr>
        <w:t>о</w:t>
      </w:r>
      <w:r w:rsidRPr="004B2D69">
        <w:rPr>
          <w:rFonts w:ascii="Times New Roman" w:eastAsia="Times New Roman" w:hAnsi="Times New Roman" w:cs="Times New Roman"/>
          <w:kern w:val="36"/>
          <w:sz w:val="32"/>
          <w:szCs w:val="32"/>
          <w:lang w:eastAsia="ru-RU"/>
        </w:rPr>
        <w:t>го развития. У старшего школьника проявляется интерес к теорет</w:t>
      </w:r>
      <w:r w:rsidRPr="004B2D69">
        <w:rPr>
          <w:rFonts w:ascii="Times New Roman" w:eastAsia="Times New Roman" w:hAnsi="Times New Roman" w:cs="Times New Roman"/>
          <w:kern w:val="36"/>
          <w:sz w:val="32"/>
          <w:szCs w:val="32"/>
          <w:lang w:eastAsia="ru-RU"/>
        </w:rPr>
        <w:t>и</w:t>
      </w:r>
      <w:r w:rsidRPr="004B2D69">
        <w:rPr>
          <w:rFonts w:ascii="Times New Roman" w:eastAsia="Times New Roman" w:hAnsi="Times New Roman" w:cs="Times New Roman"/>
          <w:kern w:val="36"/>
          <w:sz w:val="32"/>
          <w:szCs w:val="32"/>
          <w:lang w:eastAsia="ru-RU"/>
        </w:rPr>
        <w:t>ческим проблемам, к методам научного исследования, к самосто</w:t>
      </w:r>
      <w:r w:rsidRPr="004B2D69">
        <w:rPr>
          <w:rFonts w:ascii="Times New Roman" w:eastAsia="Times New Roman" w:hAnsi="Times New Roman" w:cs="Times New Roman"/>
          <w:kern w:val="36"/>
          <w:sz w:val="32"/>
          <w:szCs w:val="32"/>
          <w:lang w:eastAsia="ru-RU"/>
        </w:rPr>
        <w:t>я</w:t>
      </w:r>
      <w:r w:rsidRPr="004B2D69">
        <w:rPr>
          <w:rFonts w:ascii="Times New Roman" w:eastAsia="Times New Roman" w:hAnsi="Times New Roman" w:cs="Times New Roman"/>
          <w:kern w:val="36"/>
          <w:sz w:val="32"/>
          <w:szCs w:val="32"/>
          <w:lang w:eastAsia="ru-RU"/>
        </w:rPr>
        <w:t>тельной поисковой деятельности по решению сложных задач [1]. Построение процесса познания учебного предмета на основе нау</w:t>
      </w:r>
      <w:r w:rsidRPr="004B2D69">
        <w:rPr>
          <w:rFonts w:ascii="Times New Roman" w:eastAsia="Times New Roman" w:hAnsi="Times New Roman" w:cs="Times New Roman"/>
          <w:kern w:val="36"/>
          <w:sz w:val="32"/>
          <w:szCs w:val="32"/>
          <w:lang w:eastAsia="ru-RU"/>
        </w:rPr>
        <w:t>ч</w:t>
      </w:r>
      <w:r w:rsidRPr="004B2D69">
        <w:rPr>
          <w:rFonts w:ascii="Times New Roman" w:eastAsia="Times New Roman" w:hAnsi="Times New Roman" w:cs="Times New Roman"/>
          <w:kern w:val="36"/>
          <w:sz w:val="32"/>
          <w:szCs w:val="32"/>
          <w:lang w:eastAsia="ru-RU"/>
        </w:rPr>
        <w:t>ного метода познания обеспечивает необходимый переход от па</w:t>
      </w:r>
      <w:r w:rsidRPr="004B2D69">
        <w:rPr>
          <w:rFonts w:ascii="Times New Roman" w:eastAsia="Times New Roman" w:hAnsi="Times New Roman" w:cs="Times New Roman"/>
          <w:kern w:val="36"/>
          <w:sz w:val="32"/>
          <w:szCs w:val="32"/>
          <w:lang w:eastAsia="ru-RU"/>
        </w:rPr>
        <w:t>с</w:t>
      </w:r>
      <w:r w:rsidRPr="004B2D69">
        <w:rPr>
          <w:rFonts w:ascii="Times New Roman" w:eastAsia="Times New Roman" w:hAnsi="Times New Roman" w:cs="Times New Roman"/>
          <w:kern w:val="36"/>
          <w:sz w:val="32"/>
          <w:szCs w:val="32"/>
          <w:lang w:eastAsia="ru-RU"/>
        </w:rPr>
        <w:t>сивного метода обучения к активному методу, от репродуктивного к творческому.</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Развитие личности учащихся, прежде всего, предполагает ра</w:t>
      </w:r>
      <w:r w:rsidRPr="004B2D69">
        <w:rPr>
          <w:rFonts w:ascii="Times New Roman" w:eastAsia="Times New Roman" w:hAnsi="Times New Roman" w:cs="Times New Roman"/>
          <w:kern w:val="36"/>
          <w:sz w:val="32"/>
          <w:szCs w:val="32"/>
          <w:lang w:eastAsia="ru-RU"/>
        </w:rPr>
        <w:t>з</w:t>
      </w:r>
      <w:r w:rsidRPr="004B2D69">
        <w:rPr>
          <w:rFonts w:ascii="Times New Roman" w:eastAsia="Times New Roman" w:hAnsi="Times New Roman" w:cs="Times New Roman"/>
          <w:kern w:val="36"/>
          <w:sz w:val="32"/>
          <w:szCs w:val="32"/>
          <w:lang w:eastAsia="ru-RU"/>
        </w:rPr>
        <w:t>витие его мышления и мировоззрения, в частности, научного мы</w:t>
      </w:r>
      <w:r w:rsidRPr="004B2D69">
        <w:rPr>
          <w:rFonts w:ascii="Times New Roman" w:eastAsia="Times New Roman" w:hAnsi="Times New Roman" w:cs="Times New Roman"/>
          <w:kern w:val="36"/>
          <w:sz w:val="32"/>
          <w:szCs w:val="32"/>
          <w:lang w:eastAsia="ru-RU"/>
        </w:rPr>
        <w:t>ш</w:t>
      </w:r>
      <w:r w:rsidRPr="004B2D69">
        <w:rPr>
          <w:rFonts w:ascii="Times New Roman" w:eastAsia="Times New Roman" w:hAnsi="Times New Roman" w:cs="Times New Roman"/>
          <w:kern w:val="36"/>
          <w:sz w:val="32"/>
          <w:szCs w:val="32"/>
          <w:lang w:eastAsia="ru-RU"/>
        </w:rPr>
        <w:t>ления и научного мировоззрения.</w:t>
      </w:r>
    </w:p>
    <w:p w:rsidR="00D145EB" w:rsidRPr="004B2D69" w:rsidRDefault="00D145EB" w:rsidP="00EB5EB6">
      <w:pPr>
        <w:shd w:val="clear" w:color="auto" w:fill="FFFFFF"/>
        <w:spacing w:after="0" w:line="240" w:lineRule="auto"/>
        <w:ind w:firstLine="567"/>
        <w:jc w:val="both"/>
        <w:outlineLvl w:val="0"/>
        <w:rPr>
          <w:rFonts w:ascii="Times New Roman" w:eastAsia="Times New Roman" w:hAnsi="Times New Roman" w:cs="Times New Roman"/>
          <w:kern w:val="36"/>
          <w:sz w:val="32"/>
          <w:szCs w:val="32"/>
          <w:lang w:eastAsia="ru-RU"/>
        </w:rPr>
      </w:pPr>
      <w:r w:rsidRPr="004B2D69">
        <w:rPr>
          <w:rFonts w:ascii="Times New Roman" w:eastAsia="Times New Roman" w:hAnsi="Times New Roman" w:cs="Times New Roman"/>
          <w:kern w:val="36"/>
          <w:sz w:val="32"/>
          <w:szCs w:val="32"/>
          <w:lang w:eastAsia="ru-RU"/>
        </w:rPr>
        <w:t>Условием формирования научного мышления и научного м</w:t>
      </w:r>
      <w:r w:rsidRPr="004B2D69">
        <w:rPr>
          <w:rFonts w:ascii="Times New Roman" w:eastAsia="Times New Roman" w:hAnsi="Times New Roman" w:cs="Times New Roman"/>
          <w:kern w:val="36"/>
          <w:sz w:val="32"/>
          <w:szCs w:val="32"/>
          <w:lang w:eastAsia="ru-RU"/>
        </w:rPr>
        <w:t>и</w:t>
      </w:r>
      <w:r w:rsidRPr="004B2D69">
        <w:rPr>
          <w:rFonts w:ascii="Times New Roman" w:eastAsia="Times New Roman" w:hAnsi="Times New Roman" w:cs="Times New Roman"/>
          <w:kern w:val="36"/>
          <w:sz w:val="32"/>
          <w:szCs w:val="32"/>
          <w:lang w:eastAsia="ru-RU"/>
        </w:rPr>
        <w:t xml:space="preserve">ровоззрения учащихся при изучении физики является умение структурировать информацию, выделять в ней главные, ключевые </w:t>
      </w:r>
      <w:r w:rsidRPr="004B2D69">
        <w:rPr>
          <w:rFonts w:ascii="Times New Roman" w:eastAsia="Times New Roman" w:hAnsi="Times New Roman" w:cs="Times New Roman"/>
          <w:kern w:val="36"/>
          <w:sz w:val="32"/>
          <w:szCs w:val="32"/>
          <w:lang w:eastAsia="ru-RU"/>
        </w:rPr>
        <w:lastRenderedPageBreak/>
        <w:t>моменты. Это особенно важно при изучении физической теории, в которой ученики должны видеть ядро, условия существования, следстви</w:t>
      </w:r>
      <w:r w:rsidR="009579C4" w:rsidRPr="004B2D69">
        <w:rPr>
          <w:rFonts w:ascii="Times New Roman" w:eastAsia="Times New Roman" w:hAnsi="Times New Roman" w:cs="Times New Roman"/>
          <w:kern w:val="36"/>
          <w:sz w:val="32"/>
          <w:szCs w:val="32"/>
          <w:lang w:eastAsia="ru-RU"/>
        </w:rPr>
        <w:t>я, практическое приложение и т.</w:t>
      </w:r>
      <w:r w:rsidRPr="004B2D69">
        <w:rPr>
          <w:rFonts w:ascii="Times New Roman" w:eastAsia="Times New Roman" w:hAnsi="Times New Roman" w:cs="Times New Roman"/>
          <w:kern w:val="36"/>
          <w:sz w:val="32"/>
          <w:szCs w:val="32"/>
          <w:lang w:eastAsia="ru-RU"/>
        </w:rPr>
        <w:t>д. Все это возможно при использовании метода научного познания.</w:t>
      </w:r>
    </w:p>
    <w:p w:rsidR="00097946" w:rsidRPr="004B2D69" w:rsidRDefault="00097946" w:rsidP="00DC275E">
      <w:pPr>
        <w:shd w:val="clear" w:color="auto" w:fill="FFFFFF"/>
        <w:spacing w:after="0" w:line="240" w:lineRule="auto"/>
        <w:ind w:firstLine="709"/>
        <w:jc w:val="both"/>
        <w:outlineLvl w:val="0"/>
        <w:rPr>
          <w:rFonts w:ascii="Times New Roman" w:eastAsia="Times New Roman" w:hAnsi="Times New Roman" w:cs="Times New Roman"/>
          <w:b/>
          <w:bCs/>
          <w:kern w:val="36"/>
          <w:sz w:val="32"/>
          <w:szCs w:val="32"/>
          <w:lang w:eastAsia="ru-RU"/>
        </w:rPr>
      </w:pPr>
    </w:p>
    <w:p w:rsidR="00D145EB" w:rsidRPr="004B2D69" w:rsidRDefault="00097946" w:rsidP="00EB5EB6">
      <w:pPr>
        <w:shd w:val="clear" w:color="auto" w:fill="FFFFFF"/>
        <w:spacing w:after="0" w:line="240" w:lineRule="auto"/>
        <w:ind w:left="567" w:hanging="567"/>
        <w:jc w:val="both"/>
        <w:outlineLvl w:val="0"/>
        <w:rPr>
          <w:rFonts w:ascii="Times New Roman" w:eastAsia="Times New Roman" w:hAnsi="Times New Roman" w:cs="Times New Roman"/>
          <w:kern w:val="36"/>
          <w:sz w:val="28"/>
          <w:szCs w:val="28"/>
          <w:lang w:eastAsia="ru-RU"/>
        </w:rPr>
      </w:pPr>
      <w:r w:rsidRPr="004B2D69">
        <w:rPr>
          <w:rFonts w:ascii="Times New Roman" w:eastAsia="Times New Roman" w:hAnsi="Times New Roman" w:cs="Times New Roman"/>
          <w:b/>
          <w:bCs/>
          <w:kern w:val="36"/>
          <w:sz w:val="28"/>
          <w:szCs w:val="28"/>
          <w:lang w:eastAsia="ru-RU"/>
        </w:rPr>
        <w:t>Литература</w:t>
      </w:r>
      <w:r w:rsidR="00D145EB" w:rsidRPr="004B2D69">
        <w:rPr>
          <w:rFonts w:ascii="Times New Roman" w:eastAsia="Times New Roman" w:hAnsi="Times New Roman" w:cs="Times New Roman"/>
          <w:b/>
          <w:bCs/>
          <w:kern w:val="36"/>
          <w:sz w:val="28"/>
          <w:szCs w:val="28"/>
          <w:lang w:eastAsia="ru-RU"/>
        </w:rPr>
        <w:t>:</w:t>
      </w:r>
    </w:p>
    <w:p w:rsidR="00D145EB" w:rsidRPr="004B2D69" w:rsidRDefault="00097946" w:rsidP="007D0A81">
      <w:pPr>
        <w:pStyle w:val="af1"/>
        <w:numPr>
          <w:ilvl w:val="0"/>
          <w:numId w:val="56"/>
        </w:numPr>
        <w:shd w:val="clear" w:color="auto" w:fill="FFFFFF"/>
        <w:spacing w:after="0" w:line="240" w:lineRule="auto"/>
        <w:ind w:left="567" w:hanging="567"/>
        <w:jc w:val="both"/>
        <w:outlineLvl w:val="0"/>
        <w:rPr>
          <w:rFonts w:ascii="Times New Roman" w:eastAsia="Times New Roman" w:hAnsi="Times New Roman"/>
          <w:kern w:val="36"/>
          <w:sz w:val="28"/>
          <w:szCs w:val="28"/>
          <w:lang w:eastAsia="ru-RU"/>
        </w:rPr>
      </w:pPr>
      <w:r w:rsidRPr="004B2D69">
        <w:rPr>
          <w:rFonts w:ascii="Times New Roman" w:eastAsia="Times New Roman" w:hAnsi="Times New Roman"/>
          <w:kern w:val="36"/>
          <w:sz w:val="28"/>
          <w:szCs w:val="28"/>
          <w:lang w:eastAsia="ru-RU"/>
        </w:rPr>
        <w:t>Гладышева Н.К., Нурминский И.</w:t>
      </w:r>
      <w:r w:rsidR="00D145EB" w:rsidRPr="004B2D69">
        <w:rPr>
          <w:rFonts w:ascii="Times New Roman" w:eastAsia="Times New Roman" w:hAnsi="Times New Roman"/>
          <w:kern w:val="36"/>
          <w:sz w:val="28"/>
          <w:szCs w:val="28"/>
          <w:lang w:eastAsia="ru-RU"/>
        </w:rPr>
        <w:t>И. Методика преподавания физики в 8-9 классах общеобразовательных учреждений. - 2-е изд. - М.: Просвещ</w:t>
      </w:r>
      <w:r w:rsidR="00D145EB" w:rsidRPr="004B2D69">
        <w:rPr>
          <w:rFonts w:ascii="Times New Roman" w:eastAsia="Times New Roman" w:hAnsi="Times New Roman"/>
          <w:kern w:val="36"/>
          <w:sz w:val="28"/>
          <w:szCs w:val="28"/>
          <w:lang w:eastAsia="ru-RU"/>
        </w:rPr>
        <w:t>е</w:t>
      </w:r>
      <w:r w:rsidR="00D145EB" w:rsidRPr="004B2D69">
        <w:rPr>
          <w:rFonts w:ascii="Times New Roman" w:eastAsia="Times New Roman" w:hAnsi="Times New Roman"/>
          <w:kern w:val="36"/>
          <w:sz w:val="28"/>
          <w:szCs w:val="28"/>
          <w:lang w:eastAsia="ru-RU"/>
        </w:rPr>
        <w:t>ние, 2001.</w:t>
      </w:r>
      <w:r w:rsidR="0048176C" w:rsidRPr="004B2D69">
        <w:rPr>
          <w:rFonts w:ascii="Times New Roman" w:eastAsia="Times New Roman" w:hAnsi="Times New Roman"/>
          <w:kern w:val="36"/>
          <w:sz w:val="28"/>
          <w:szCs w:val="28"/>
          <w:lang w:eastAsia="ru-RU"/>
        </w:rPr>
        <w:t xml:space="preserve"> – 230 с.</w:t>
      </w:r>
    </w:p>
    <w:p w:rsidR="00D145EB" w:rsidRPr="004B2D69" w:rsidRDefault="00D145EB" w:rsidP="007D0A81">
      <w:pPr>
        <w:pStyle w:val="af1"/>
        <w:numPr>
          <w:ilvl w:val="0"/>
          <w:numId w:val="56"/>
        </w:numPr>
        <w:shd w:val="clear" w:color="auto" w:fill="FFFFFF"/>
        <w:spacing w:after="0" w:line="240" w:lineRule="auto"/>
        <w:ind w:left="567" w:hanging="567"/>
        <w:jc w:val="both"/>
        <w:outlineLvl w:val="0"/>
        <w:rPr>
          <w:rFonts w:ascii="Times New Roman" w:eastAsia="Times New Roman" w:hAnsi="Times New Roman"/>
          <w:kern w:val="36"/>
          <w:sz w:val="28"/>
          <w:szCs w:val="28"/>
          <w:lang w:eastAsia="ru-RU"/>
        </w:rPr>
      </w:pPr>
      <w:r w:rsidRPr="004B2D69">
        <w:rPr>
          <w:rFonts w:ascii="Times New Roman" w:eastAsia="Times New Roman" w:hAnsi="Times New Roman"/>
          <w:kern w:val="36"/>
          <w:sz w:val="28"/>
          <w:szCs w:val="28"/>
          <w:lang w:eastAsia="ru-RU"/>
        </w:rPr>
        <w:t>Голин Г. М., Красавин Г. В. Использование метода гипотезы в обучени</w:t>
      </w:r>
      <w:r w:rsidR="00FF49EC" w:rsidRPr="004B2D69">
        <w:rPr>
          <w:rFonts w:ascii="Times New Roman" w:eastAsia="Times New Roman" w:hAnsi="Times New Roman"/>
          <w:kern w:val="36"/>
          <w:sz w:val="28"/>
          <w:szCs w:val="28"/>
          <w:lang w:eastAsia="ru-RU"/>
        </w:rPr>
        <w:t>и физике. // Физика в школе. -</w:t>
      </w:r>
      <w:r w:rsidR="0048176C" w:rsidRPr="004B2D69">
        <w:rPr>
          <w:rFonts w:ascii="Times New Roman" w:eastAsia="Times New Roman" w:hAnsi="Times New Roman"/>
          <w:kern w:val="36"/>
          <w:sz w:val="28"/>
          <w:szCs w:val="28"/>
          <w:lang w:eastAsia="ru-RU"/>
        </w:rPr>
        <w:t xml:space="preserve"> №6. – М., </w:t>
      </w:r>
      <w:r w:rsidRPr="004B2D69">
        <w:rPr>
          <w:rFonts w:ascii="Times New Roman" w:eastAsia="Times New Roman" w:hAnsi="Times New Roman"/>
          <w:kern w:val="36"/>
          <w:sz w:val="28"/>
          <w:szCs w:val="28"/>
          <w:lang w:eastAsia="ru-RU"/>
        </w:rPr>
        <w:t>1991</w:t>
      </w:r>
      <w:r w:rsidR="0048176C" w:rsidRPr="004B2D69">
        <w:rPr>
          <w:rFonts w:ascii="Times New Roman" w:eastAsia="Times New Roman" w:hAnsi="Times New Roman"/>
          <w:kern w:val="36"/>
          <w:sz w:val="28"/>
          <w:szCs w:val="28"/>
          <w:lang w:eastAsia="ru-RU"/>
        </w:rPr>
        <w:t>. - С.</w:t>
      </w:r>
      <w:r w:rsidRPr="004B2D69">
        <w:rPr>
          <w:rFonts w:ascii="Times New Roman" w:eastAsia="Times New Roman" w:hAnsi="Times New Roman"/>
          <w:kern w:val="36"/>
          <w:sz w:val="28"/>
          <w:szCs w:val="28"/>
          <w:lang w:eastAsia="ru-RU"/>
        </w:rPr>
        <w:t>28.</w:t>
      </w:r>
    </w:p>
    <w:p w:rsidR="00D145EB" w:rsidRPr="004B2D69" w:rsidRDefault="0048176C" w:rsidP="007D0A81">
      <w:pPr>
        <w:pStyle w:val="af1"/>
        <w:numPr>
          <w:ilvl w:val="0"/>
          <w:numId w:val="56"/>
        </w:numPr>
        <w:shd w:val="clear" w:color="auto" w:fill="FFFFFF"/>
        <w:spacing w:after="0" w:line="240" w:lineRule="auto"/>
        <w:ind w:left="567" w:hanging="567"/>
        <w:jc w:val="both"/>
        <w:outlineLvl w:val="0"/>
        <w:rPr>
          <w:rFonts w:ascii="Times New Roman" w:eastAsia="Times New Roman" w:hAnsi="Times New Roman"/>
          <w:kern w:val="36"/>
          <w:sz w:val="28"/>
          <w:szCs w:val="28"/>
          <w:lang w:eastAsia="ru-RU"/>
        </w:rPr>
      </w:pPr>
      <w:r w:rsidRPr="004B2D69">
        <w:rPr>
          <w:rFonts w:ascii="Times New Roman" w:eastAsia="Times New Roman" w:hAnsi="Times New Roman"/>
          <w:kern w:val="36"/>
          <w:sz w:val="28"/>
          <w:szCs w:val="28"/>
          <w:lang w:eastAsia="ru-RU"/>
        </w:rPr>
        <w:t>Данюшенков В.</w:t>
      </w:r>
      <w:r w:rsidR="00EB5EB6" w:rsidRPr="004B2D69">
        <w:rPr>
          <w:rFonts w:ascii="Times New Roman" w:eastAsia="Times New Roman" w:hAnsi="Times New Roman"/>
          <w:kern w:val="36"/>
          <w:sz w:val="28"/>
          <w:szCs w:val="28"/>
          <w:lang w:eastAsia="ru-RU"/>
        </w:rPr>
        <w:t>С., Коршунова О.</w:t>
      </w:r>
      <w:r w:rsidR="00D145EB" w:rsidRPr="004B2D69">
        <w:rPr>
          <w:rFonts w:ascii="Times New Roman" w:eastAsia="Times New Roman" w:hAnsi="Times New Roman"/>
          <w:kern w:val="36"/>
          <w:sz w:val="28"/>
          <w:szCs w:val="28"/>
          <w:lang w:eastAsia="ru-RU"/>
        </w:rPr>
        <w:t>В. и др. Программы общеобразов</w:t>
      </w:r>
      <w:r w:rsidR="00D145EB" w:rsidRPr="004B2D69">
        <w:rPr>
          <w:rFonts w:ascii="Times New Roman" w:eastAsia="Times New Roman" w:hAnsi="Times New Roman"/>
          <w:kern w:val="36"/>
          <w:sz w:val="28"/>
          <w:szCs w:val="28"/>
          <w:lang w:eastAsia="ru-RU"/>
        </w:rPr>
        <w:t>а</w:t>
      </w:r>
      <w:r w:rsidR="00D145EB" w:rsidRPr="004B2D69">
        <w:rPr>
          <w:rFonts w:ascii="Times New Roman" w:eastAsia="Times New Roman" w:hAnsi="Times New Roman"/>
          <w:kern w:val="36"/>
          <w:sz w:val="28"/>
          <w:szCs w:val="28"/>
          <w:lang w:eastAsia="ru-RU"/>
        </w:rPr>
        <w:t>тельных учреждений. Физика. 10-11 классы. - М.: Просвещение, 2005.</w:t>
      </w:r>
      <w:r w:rsidRPr="004B2D69">
        <w:rPr>
          <w:rFonts w:ascii="Times New Roman" w:eastAsia="Times New Roman" w:hAnsi="Times New Roman"/>
          <w:kern w:val="36"/>
          <w:sz w:val="28"/>
          <w:szCs w:val="28"/>
          <w:lang w:eastAsia="ru-RU"/>
        </w:rPr>
        <w:t xml:space="preserve"> – 128 с.</w:t>
      </w:r>
    </w:p>
    <w:p w:rsidR="00D145EB" w:rsidRPr="004B2D69" w:rsidRDefault="00D145EB" w:rsidP="007D0A81">
      <w:pPr>
        <w:pStyle w:val="af1"/>
        <w:numPr>
          <w:ilvl w:val="0"/>
          <w:numId w:val="56"/>
        </w:numPr>
        <w:shd w:val="clear" w:color="auto" w:fill="FFFFFF"/>
        <w:spacing w:after="0" w:line="240" w:lineRule="auto"/>
        <w:ind w:left="567" w:hanging="567"/>
        <w:jc w:val="both"/>
        <w:outlineLvl w:val="0"/>
        <w:rPr>
          <w:rFonts w:ascii="Times New Roman" w:eastAsia="Times New Roman" w:hAnsi="Times New Roman"/>
          <w:kern w:val="36"/>
          <w:sz w:val="28"/>
          <w:szCs w:val="28"/>
          <w:lang w:eastAsia="ru-RU"/>
        </w:rPr>
      </w:pPr>
      <w:r w:rsidRPr="004B2D69">
        <w:rPr>
          <w:rFonts w:ascii="Times New Roman" w:eastAsia="Times New Roman" w:hAnsi="Times New Roman"/>
          <w:kern w:val="36"/>
          <w:sz w:val="28"/>
          <w:szCs w:val="28"/>
          <w:lang w:eastAsia="ru-RU"/>
        </w:rPr>
        <w:t>Майер В. В., Вараксина Е. И. Взаимодействие учебной теории и учебн</w:t>
      </w:r>
      <w:r w:rsidRPr="004B2D69">
        <w:rPr>
          <w:rFonts w:ascii="Times New Roman" w:eastAsia="Times New Roman" w:hAnsi="Times New Roman"/>
          <w:kern w:val="36"/>
          <w:sz w:val="28"/>
          <w:szCs w:val="28"/>
          <w:lang w:eastAsia="ru-RU"/>
        </w:rPr>
        <w:t>о</w:t>
      </w:r>
      <w:r w:rsidRPr="004B2D69">
        <w:rPr>
          <w:rFonts w:ascii="Times New Roman" w:eastAsia="Times New Roman" w:hAnsi="Times New Roman"/>
          <w:kern w:val="36"/>
          <w:sz w:val="28"/>
          <w:szCs w:val="28"/>
          <w:lang w:eastAsia="ru-RU"/>
        </w:rPr>
        <w:t>го эксперимента в цикле научного познания. //</w:t>
      </w:r>
      <w:r w:rsidR="0048176C" w:rsidRPr="004B2D69">
        <w:rPr>
          <w:rFonts w:ascii="Times New Roman" w:eastAsia="Times New Roman" w:hAnsi="Times New Roman"/>
          <w:kern w:val="36"/>
          <w:sz w:val="28"/>
          <w:szCs w:val="28"/>
          <w:lang w:eastAsia="ru-RU"/>
        </w:rPr>
        <w:t xml:space="preserve"> Учебная физика</w:t>
      </w:r>
      <w:r w:rsidR="00FF49EC" w:rsidRPr="004B2D69">
        <w:rPr>
          <w:rFonts w:ascii="Times New Roman" w:eastAsia="Times New Roman" w:hAnsi="Times New Roman"/>
          <w:kern w:val="36"/>
          <w:sz w:val="28"/>
          <w:szCs w:val="28"/>
          <w:lang w:eastAsia="ru-RU"/>
        </w:rPr>
        <w:t>.</w:t>
      </w:r>
      <w:r w:rsidR="0048176C" w:rsidRPr="004B2D69">
        <w:rPr>
          <w:rFonts w:ascii="Times New Roman" w:eastAsia="Times New Roman" w:hAnsi="Times New Roman"/>
          <w:kern w:val="36"/>
          <w:sz w:val="28"/>
          <w:szCs w:val="28"/>
          <w:lang w:eastAsia="ru-RU"/>
        </w:rPr>
        <w:t xml:space="preserve"> </w:t>
      </w:r>
      <w:r w:rsidR="00FF49EC" w:rsidRPr="004B2D69">
        <w:rPr>
          <w:rFonts w:ascii="Times New Roman" w:eastAsia="Times New Roman" w:hAnsi="Times New Roman"/>
          <w:kern w:val="36"/>
          <w:sz w:val="28"/>
          <w:szCs w:val="28"/>
          <w:lang w:eastAsia="ru-RU"/>
        </w:rPr>
        <w:t xml:space="preserve">- </w:t>
      </w:r>
      <w:r w:rsidR="0048176C" w:rsidRPr="004B2D69">
        <w:rPr>
          <w:rFonts w:ascii="Times New Roman" w:eastAsia="Times New Roman" w:hAnsi="Times New Roman"/>
          <w:kern w:val="36"/>
          <w:sz w:val="28"/>
          <w:szCs w:val="28"/>
          <w:lang w:eastAsia="ru-RU"/>
        </w:rPr>
        <w:t>№ 4. – М., 2004</w:t>
      </w:r>
      <w:r w:rsidRPr="004B2D69">
        <w:rPr>
          <w:rFonts w:ascii="Times New Roman" w:eastAsia="Times New Roman" w:hAnsi="Times New Roman"/>
          <w:kern w:val="36"/>
          <w:sz w:val="28"/>
          <w:szCs w:val="28"/>
          <w:lang w:eastAsia="ru-RU"/>
        </w:rPr>
        <w:t xml:space="preserve">. </w:t>
      </w:r>
      <w:r w:rsidR="0048176C" w:rsidRPr="004B2D69">
        <w:rPr>
          <w:rFonts w:ascii="Times New Roman" w:eastAsia="Times New Roman" w:hAnsi="Times New Roman"/>
          <w:kern w:val="36"/>
          <w:sz w:val="28"/>
          <w:szCs w:val="28"/>
          <w:lang w:eastAsia="ru-RU"/>
        </w:rPr>
        <w:t>– С.</w:t>
      </w:r>
      <w:r w:rsidRPr="004B2D69">
        <w:rPr>
          <w:rFonts w:ascii="Times New Roman" w:eastAsia="Times New Roman" w:hAnsi="Times New Roman"/>
          <w:kern w:val="36"/>
          <w:sz w:val="28"/>
          <w:szCs w:val="28"/>
          <w:lang w:eastAsia="ru-RU"/>
        </w:rPr>
        <w:t>52.</w:t>
      </w:r>
    </w:p>
    <w:p w:rsidR="00D145EB" w:rsidRPr="004B2D69" w:rsidRDefault="00D145EB" w:rsidP="007D0A81">
      <w:pPr>
        <w:pStyle w:val="af1"/>
        <w:numPr>
          <w:ilvl w:val="0"/>
          <w:numId w:val="56"/>
        </w:numPr>
        <w:shd w:val="clear" w:color="auto" w:fill="FFFFFF"/>
        <w:spacing w:after="0" w:line="240" w:lineRule="auto"/>
        <w:ind w:left="567" w:hanging="567"/>
        <w:jc w:val="both"/>
        <w:outlineLvl w:val="0"/>
        <w:rPr>
          <w:rFonts w:ascii="Times New Roman" w:eastAsia="Times New Roman" w:hAnsi="Times New Roman"/>
          <w:kern w:val="36"/>
          <w:sz w:val="28"/>
          <w:szCs w:val="28"/>
          <w:lang w:eastAsia="ru-RU"/>
        </w:rPr>
      </w:pPr>
      <w:r w:rsidRPr="004B2D69">
        <w:rPr>
          <w:rFonts w:ascii="Times New Roman" w:eastAsia="Times New Roman" w:hAnsi="Times New Roman"/>
          <w:kern w:val="36"/>
          <w:sz w:val="28"/>
          <w:szCs w:val="28"/>
          <w:lang w:eastAsia="ru-RU"/>
        </w:rPr>
        <w:t xml:space="preserve">Разумовский В. Г. Научный метод познания и эксперимент в обучении физике // </w:t>
      </w:r>
      <w:r w:rsidR="0048176C" w:rsidRPr="004B2D69">
        <w:rPr>
          <w:rFonts w:ascii="Times New Roman" w:eastAsia="Times New Roman" w:hAnsi="Times New Roman"/>
          <w:kern w:val="36"/>
          <w:sz w:val="28"/>
          <w:szCs w:val="28"/>
          <w:lang w:eastAsia="ru-RU"/>
        </w:rPr>
        <w:t>Учебная физика</w:t>
      </w:r>
      <w:r w:rsidR="00FF49EC" w:rsidRPr="004B2D69">
        <w:rPr>
          <w:rFonts w:ascii="Times New Roman" w:eastAsia="Times New Roman" w:hAnsi="Times New Roman"/>
          <w:kern w:val="36"/>
          <w:sz w:val="28"/>
          <w:szCs w:val="28"/>
          <w:lang w:eastAsia="ru-RU"/>
        </w:rPr>
        <w:t>.</w:t>
      </w:r>
      <w:r w:rsidR="0048176C" w:rsidRPr="004B2D69">
        <w:rPr>
          <w:rFonts w:ascii="Times New Roman" w:eastAsia="Times New Roman" w:hAnsi="Times New Roman"/>
          <w:kern w:val="36"/>
          <w:sz w:val="28"/>
          <w:szCs w:val="28"/>
          <w:lang w:eastAsia="ru-RU"/>
        </w:rPr>
        <w:t xml:space="preserve"> </w:t>
      </w:r>
      <w:r w:rsidR="00FF49EC" w:rsidRPr="004B2D69">
        <w:rPr>
          <w:rFonts w:ascii="Times New Roman" w:eastAsia="Times New Roman" w:hAnsi="Times New Roman"/>
          <w:kern w:val="36"/>
          <w:sz w:val="28"/>
          <w:szCs w:val="28"/>
          <w:lang w:eastAsia="ru-RU"/>
        </w:rPr>
        <w:t xml:space="preserve">- </w:t>
      </w:r>
      <w:r w:rsidR="0048176C" w:rsidRPr="004B2D69">
        <w:rPr>
          <w:rFonts w:ascii="Times New Roman" w:eastAsia="Times New Roman" w:hAnsi="Times New Roman"/>
          <w:kern w:val="36"/>
          <w:sz w:val="28"/>
          <w:szCs w:val="28"/>
          <w:lang w:eastAsia="ru-RU"/>
        </w:rPr>
        <w:t xml:space="preserve">№ 5. – М., 2004. – С. </w:t>
      </w:r>
      <w:r w:rsidRPr="004B2D69">
        <w:rPr>
          <w:rFonts w:ascii="Times New Roman" w:eastAsia="Times New Roman" w:hAnsi="Times New Roman"/>
          <w:kern w:val="36"/>
          <w:sz w:val="28"/>
          <w:szCs w:val="28"/>
          <w:lang w:eastAsia="ru-RU"/>
        </w:rPr>
        <w:t>7.</w:t>
      </w:r>
    </w:p>
    <w:p w:rsidR="00D145EB" w:rsidRPr="004B2D69" w:rsidRDefault="00D145EB" w:rsidP="007D0A81">
      <w:pPr>
        <w:pStyle w:val="af1"/>
        <w:numPr>
          <w:ilvl w:val="0"/>
          <w:numId w:val="56"/>
        </w:numPr>
        <w:shd w:val="clear" w:color="auto" w:fill="FFFFFF"/>
        <w:spacing w:after="0" w:line="240" w:lineRule="auto"/>
        <w:ind w:left="567" w:hanging="567"/>
        <w:jc w:val="both"/>
        <w:outlineLvl w:val="0"/>
        <w:rPr>
          <w:rFonts w:ascii="Times New Roman" w:hAnsi="Times New Roman"/>
          <w:sz w:val="28"/>
          <w:szCs w:val="28"/>
        </w:rPr>
      </w:pPr>
      <w:r w:rsidRPr="004B2D69">
        <w:rPr>
          <w:rFonts w:ascii="Times New Roman" w:eastAsia="Times New Roman" w:hAnsi="Times New Roman"/>
          <w:kern w:val="36"/>
          <w:sz w:val="28"/>
          <w:szCs w:val="28"/>
          <w:lang w:eastAsia="ru-RU"/>
        </w:rPr>
        <w:t>Разумовский В. Г. Физика в школе. Научный метод познания и обучения / В. Г. Разумовский, В. В. Майер. - М.: Гуманитар. изд. центр ВЛАДОС, 2004.</w:t>
      </w:r>
      <w:r w:rsidR="0048176C" w:rsidRPr="004B2D69">
        <w:rPr>
          <w:rFonts w:ascii="Times New Roman" w:eastAsia="Times New Roman" w:hAnsi="Times New Roman"/>
          <w:kern w:val="36"/>
          <w:sz w:val="28"/>
          <w:szCs w:val="28"/>
          <w:lang w:eastAsia="ru-RU"/>
        </w:rPr>
        <w:t xml:space="preserve"> – 210 с.</w:t>
      </w:r>
    </w:p>
    <w:p w:rsidR="00D145EB" w:rsidRPr="004B2D69" w:rsidRDefault="00D145EB" w:rsidP="00DC275E">
      <w:pPr>
        <w:shd w:val="clear" w:color="auto" w:fill="FFFFFF"/>
        <w:spacing w:after="0" w:line="240" w:lineRule="auto"/>
        <w:ind w:firstLine="142"/>
        <w:jc w:val="center"/>
        <w:rPr>
          <w:rFonts w:ascii="Times New Roman" w:eastAsia="Times New Roman" w:hAnsi="Times New Roman" w:cs="Times New Roman"/>
          <w:b/>
          <w:bCs/>
          <w:sz w:val="18"/>
          <w:szCs w:val="18"/>
          <w:lang w:eastAsia="ru-RU"/>
        </w:rPr>
      </w:pPr>
    </w:p>
    <w:p w:rsidR="009579C4" w:rsidRPr="004B2D69" w:rsidRDefault="009579C4" w:rsidP="00DC275E">
      <w:pPr>
        <w:shd w:val="clear" w:color="auto" w:fill="FFFFFF"/>
        <w:spacing w:after="0" w:line="240" w:lineRule="auto"/>
        <w:ind w:firstLine="142"/>
        <w:jc w:val="center"/>
        <w:rPr>
          <w:rFonts w:ascii="Times New Roman" w:eastAsia="Times New Roman" w:hAnsi="Times New Roman" w:cs="Times New Roman"/>
          <w:b/>
          <w:bCs/>
          <w:sz w:val="18"/>
          <w:szCs w:val="18"/>
          <w:lang w:eastAsia="ru-RU"/>
        </w:rPr>
      </w:pPr>
    </w:p>
    <w:p w:rsidR="00097946" w:rsidRPr="004B2D69" w:rsidRDefault="00097946" w:rsidP="00DC275E">
      <w:pPr>
        <w:spacing w:after="0" w:line="240" w:lineRule="auto"/>
        <w:ind w:firstLine="709"/>
        <w:jc w:val="right"/>
        <w:rPr>
          <w:rFonts w:ascii="Times New Roman" w:eastAsia="Calibri" w:hAnsi="Times New Roman" w:cs="Times New Roman"/>
          <w:bCs/>
          <w:i/>
          <w:sz w:val="32"/>
          <w:szCs w:val="32"/>
        </w:rPr>
      </w:pPr>
      <w:r w:rsidRPr="004B2D69">
        <w:rPr>
          <w:rFonts w:ascii="Times New Roman" w:eastAsia="Calibri" w:hAnsi="Times New Roman" w:cs="Times New Roman"/>
          <w:b/>
          <w:bCs/>
          <w:i/>
          <w:sz w:val="32"/>
          <w:szCs w:val="32"/>
        </w:rPr>
        <w:t>Каракотова Светлана Магомедовна</w:t>
      </w:r>
    </w:p>
    <w:p w:rsidR="00D145EB" w:rsidRPr="004B2D69" w:rsidRDefault="00E65B22" w:rsidP="00DC275E">
      <w:pPr>
        <w:spacing w:after="0" w:line="240" w:lineRule="auto"/>
        <w:ind w:firstLine="709"/>
        <w:jc w:val="right"/>
        <w:rPr>
          <w:rFonts w:ascii="Times New Roman" w:eastAsia="Calibri" w:hAnsi="Times New Roman" w:cs="Times New Roman"/>
          <w:bCs/>
          <w:i/>
          <w:sz w:val="32"/>
          <w:szCs w:val="32"/>
        </w:rPr>
      </w:pPr>
      <w:r w:rsidRPr="004B2D69">
        <w:rPr>
          <w:rFonts w:ascii="Times New Roman" w:eastAsia="Calibri" w:hAnsi="Times New Roman" w:cs="Times New Roman"/>
          <w:bCs/>
          <w:i/>
          <w:sz w:val="32"/>
          <w:szCs w:val="32"/>
        </w:rPr>
        <w:t>к</w:t>
      </w:r>
      <w:r w:rsidR="00D145EB" w:rsidRPr="004B2D69">
        <w:rPr>
          <w:rFonts w:ascii="Times New Roman" w:eastAsia="Calibri" w:hAnsi="Times New Roman" w:cs="Times New Roman"/>
          <w:bCs/>
          <w:i/>
          <w:sz w:val="32"/>
          <w:szCs w:val="32"/>
        </w:rPr>
        <w:t>андидат педагогических наук, доцент</w:t>
      </w:r>
    </w:p>
    <w:p w:rsidR="00097946" w:rsidRPr="004B2D69" w:rsidRDefault="00097946"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097946" w:rsidRPr="004B2D69" w:rsidRDefault="00097946"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D145EB" w:rsidRPr="004B2D69" w:rsidRDefault="00D145EB" w:rsidP="00DC275E">
      <w:pPr>
        <w:spacing w:after="0" w:line="240" w:lineRule="auto"/>
        <w:ind w:firstLine="709"/>
        <w:jc w:val="both"/>
        <w:rPr>
          <w:rFonts w:ascii="Times New Roman" w:eastAsia="Calibri" w:hAnsi="Times New Roman" w:cs="Times New Roman"/>
          <w:bCs/>
          <w:sz w:val="18"/>
          <w:szCs w:val="18"/>
        </w:rPr>
      </w:pPr>
    </w:p>
    <w:p w:rsidR="00034885" w:rsidRPr="004B2D69" w:rsidRDefault="00097946" w:rsidP="00034885">
      <w:pPr>
        <w:spacing w:after="0" w:line="240" w:lineRule="auto"/>
        <w:jc w:val="center"/>
        <w:rPr>
          <w:rFonts w:ascii="Times New Roman" w:eastAsia="Calibri" w:hAnsi="Times New Roman" w:cs="Times New Roman"/>
          <w:b/>
          <w:bCs/>
          <w:sz w:val="32"/>
          <w:szCs w:val="32"/>
        </w:rPr>
      </w:pPr>
      <w:r w:rsidRPr="004B2D69">
        <w:rPr>
          <w:rFonts w:ascii="Times New Roman" w:eastAsia="Calibri" w:hAnsi="Times New Roman" w:cs="Times New Roman"/>
          <w:b/>
          <w:bCs/>
          <w:sz w:val="32"/>
          <w:szCs w:val="32"/>
        </w:rPr>
        <w:t>ЭТНОПСИХОЛОГИЧЕСКИЕ</w:t>
      </w:r>
      <w:r w:rsidR="00D145EB" w:rsidRPr="004B2D69">
        <w:rPr>
          <w:rFonts w:ascii="Times New Roman" w:eastAsia="Calibri" w:hAnsi="Times New Roman" w:cs="Times New Roman"/>
          <w:b/>
          <w:bCs/>
          <w:sz w:val="32"/>
          <w:szCs w:val="32"/>
        </w:rPr>
        <w:t xml:space="preserve"> И ГЕОПОЛИ</w:t>
      </w:r>
      <w:r w:rsidRPr="004B2D69">
        <w:rPr>
          <w:rFonts w:ascii="Times New Roman" w:eastAsia="Calibri" w:hAnsi="Times New Roman" w:cs="Times New Roman"/>
          <w:b/>
          <w:bCs/>
          <w:sz w:val="32"/>
          <w:szCs w:val="32"/>
        </w:rPr>
        <w:t xml:space="preserve">ТИЧЕСКИЕ ОСОБЕННОСТИ ПРОЖИВАНИЯ В </w:t>
      </w:r>
      <w:r w:rsidR="00D145EB" w:rsidRPr="004B2D69">
        <w:rPr>
          <w:rFonts w:ascii="Times New Roman" w:eastAsia="Calibri" w:hAnsi="Times New Roman" w:cs="Times New Roman"/>
          <w:b/>
          <w:bCs/>
          <w:sz w:val="32"/>
          <w:szCs w:val="32"/>
        </w:rPr>
        <w:t xml:space="preserve">СТРАНАХ </w:t>
      </w:r>
    </w:p>
    <w:p w:rsidR="00D145EB" w:rsidRPr="004B2D69" w:rsidRDefault="00D145EB" w:rsidP="00034885">
      <w:pPr>
        <w:spacing w:after="0" w:line="240" w:lineRule="auto"/>
        <w:jc w:val="center"/>
        <w:rPr>
          <w:rFonts w:ascii="Times New Roman" w:eastAsia="Calibri" w:hAnsi="Times New Roman" w:cs="Times New Roman"/>
          <w:b/>
          <w:bCs/>
          <w:sz w:val="32"/>
          <w:szCs w:val="32"/>
        </w:rPr>
      </w:pPr>
      <w:r w:rsidRPr="004B2D69">
        <w:rPr>
          <w:rFonts w:ascii="Times New Roman" w:eastAsia="Calibri" w:hAnsi="Times New Roman" w:cs="Times New Roman"/>
          <w:b/>
          <w:bCs/>
          <w:sz w:val="32"/>
          <w:szCs w:val="32"/>
        </w:rPr>
        <w:t>СКАНДИНАВСКОГО ПОЛУОСТРОВА</w:t>
      </w:r>
    </w:p>
    <w:p w:rsidR="00D145EB" w:rsidRPr="004B2D69" w:rsidRDefault="00D145EB" w:rsidP="00DC275E">
      <w:pPr>
        <w:spacing w:after="0" w:line="240" w:lineRule="auto"/>
        <w:ind w:firstLine="709"/>
        <w:jc w:val="both"/>
        <w:rPr>
          <w:rFonts w:ascii="Calibri" w:eastAsia="Calibri" w:hAnsi="Calibri" w:cs="Times New Roman"/>
          <w:bCs/>
          <w:sz w:val="32"/>
          <w:szCs w:val="32"/>
        </w:rPr>
      </w:pPr>
    </w:p>
    <w:p w:rsidR="00D145EB" w:rsidRPr="004B2D69" w:rsidRDefault="00D145EB" w:rsidP="00034885">
      <w:pPr>
        <w:spacing w:after="0" w:line="240" w:lineRule="auto"/>
        <w:ind w:firstLine="567"/>
        <w:jc w:val="both"/>
        <w:rPr>
          <w:rFonts w:ascii="Times New Roman" w:eastAsia="Calibri" w:hAnsi="Times New Roman" w:cs="Times New Roman"/>
          <w:i/>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Статья  посвящена описанию достойной жизни в различных государствах Скандинавии, тому, как можно своим  честным трудом завоевать себе и другим лучшую жизнь через трудолюбие, законопослушание и учение, и как государство сп</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собствует стремлению своих граждан.</w:t>
      </w:r>
    </w:p>
    <w:p w:rsidR="00D145EB" w:rsidRPr="004B2D69" w:rsidRDefault="00097946" w:rsidP="00034885">
      <w:pPr>
        <w:spacing w:after="0" w:line="240" w:lineRule="auto"/>
        <w:ind w:firstLine="567"/>
        <w:jc w:val="both"/>
        <w:rPr>
          <w:rFonts w:ascii="Times New Roman" w:eastAsia="Calibri" w:hAnsi="Times New Roman" w:cs="Times New Roman"/>
          <w:i/>
          <w:spacing w:val="-4"/>
          <w:sz w:val="32"/>
          <w:szCs w:val="32"/>
        </w:rPr>
      </w:pPr>
      <w:r w:rsidRPr="004B2D69">
        <w:rPr>
          <w:rFonts w:ascii="Times New Roman" w:eastAsia="Calibri" w:hAnsi="Times New Roman" w:cs="Times New Roman"/>
          <w:i/>
          <w:spacing w:val="-4"/>
          <w:sz w:val="32"/>
          <w:szCs w:val="32"/>
        </w:rPr>
        <w:t>Автор подробно</w:t>
      </w:r>
      <w:r w:rsidR="00D145EB" w:rsidRPr="004B2D69">
        <w:rPr>
          <w:rFonts w:ascii="Times New Roman" w:eastAsia="Calibri" w:hAnsi="Times New Roman" w:cs="Times New Roman"/>
          <w:i/>
          <w:spacing w:val="-4"/>
          <w:sz w:val="32"/>
          <w:szCs w:val="32"/>
        </w:rPr>
        <w:t xml:space="preserve"> описывает психологические х</w:t>
      </w:r>
      <w:r w:rsidRPr="004B2D69">
        <w:rPr>
          <w:rFonts w:ascii="Times New Roman" w:eastAsia="Calibri" w:hAnsi="Times New Roman" w:cs="Times New Roman"/>
          <w:i/>
          <w:spacing w:val="-4"/>
          <w:sz w:val="32"/>
          <w:szCs w:val="32"/>
        </w:rPr>
        <w:t xml:space="preserve">арактероло-гические особенности </w:t>
      </w:r>
      <w:r w:rsidR="00D145EB" w:rsidRPr="004B2D69">
        <w:rPr>
          <w:rFonts w:ascii="Times New Roman" w:eastAsia="Calibri" w:hAnsi="Times New Roman" w:cs="Times New Roman"/>
          <w:i/>
          <w:spacing w:val="-4"/>
          <w:sz w:val="32"/>
          <w:szCs w:val="32"/>
        </w:rPr>
        <w:t>населения Скандинавии и да</w:t>
      </w:r>
      <w:r w:rsidRPr="004B2D69">
        <w:rPr>
          <w:rFonts w:ascii="Times New Roman" w:eastAsia="Calibri" w:hAnsi="Times New Roman" w:cs="Times New Roman"/>
          <w:i/>
          <w:spacing w:val="-4"/>
          <w:sz w:val="32"/>
          <w:szCs w:val="32"/>
        </w:rPr>
        <w:t>ёт</w:t>
      </w:r>
      <w:r w:rsidR="00D145EB" w:rsidRPr="004B2D69">
        <w:rPr>
          <w:rFonts w:ascii="Times New Roman" w:eastAsia="Calibri" w:hAnsi="Times New Roman" w:cs="Times New Roman"/>
          <w:i/>
          <w:spacing w:val="-4"/>
          <w:sz w:val="32"/>
          <w:szCs w:val="32"/>
        </w:rPr>
        <w:t xml:space="preserve"> их сравнител</w:t>
      </w:r>
      <w:r w:rsidR="00D145EB" w:rsidRPr="004B2D69">
        <w:rPr>
          <w:rFonts w:ascii="Times New Roman" w:eastAsia="Calibri" w:hAnsi="Times New Roman" w:cs="Times New Roman"/>
          <w:i/>
          <w:spacing w:val="-4"/>
          <w:sz w:val="32"/>
          <w:szCs w:val="32"/>
        </w:rPr>
        <w:t>ь</w:t>
      </w:r>
      <w:r w:rsidR="00D145EB" w:rsidRPr="004B2D69">
        <w:rPr>
          <w:rFonts w:ascii="Times New Roman" w:eastAsia="Calibri" w:hAnsi="Times New Roman" w:cs="Times New Roman"/>
          <w:i/>
          <w:spacing w:val="-4"/>
          <w:sz w:val="32"/>
          <w:szCs w:val="32"/>
        </w:rPr>
        <w:t>ные характеристики. Также описывает красоту окружа</w:t>
      </w:r>
      <w:r w:rsidRPr="004B2D69">
        <w:rPr>
          <w:rFonts w:ascii="Times New Roman" w:eastAsia="Calibri" w:hAnsi="Times New Roman" w:cs="Times New Roman"/>
          <w:i/>
          <w:spacing w:val="-4"/>
          <w:sz w:val="32"/>
          <w:szCs w:val="32"/>
        </w:rPr>
        <w:t>ющей ср</w:t>
      </w:r>
      <w:r w:rsidRPr="004B2D69">
        <w:rPr>
          <w:rFonts w:ascii="Times New Roman" w:eastAsia="Calibri" w:hAnsi="Times New Roman" w:cs="Times New Roman"/>
          <w:i/>
          <w:spacing w:val="-4"/>
          <w:sz w:val="32"/>
          <w:szCs w:val="32"/>
        </w:rPr>
        <w:t>е</w:t>
      </w:r>
      <w:r w:rsidRPr="004B2D69">
        <w:rPr>
          <w:rFonts w:ascii="Times New Roman" w:eastAsia="Calibri" w:hAnsi="Times New Roman" w:cs="Times New Roman"/>
          <w:i/>
          <w:spacing w:val="-4"/>
          <w:sz w:val="32"/>
          <w:szCs w:val="32"/>
        </w:rPr>
        <w:t>ды, значение памятников</w:t>
      </w:r>
      <w:r w:rsidR="00D145EB" w:rsidRPr="004B2D69">
        <w:rPr>
          <w:rFonts w:ascii="Times New Roman" w:eastAsia="Calibri" w:hAnsi="Times New Roman" w:cs="Times New Roman"/>
          <w:i/>
          <w:spacing w:val="-4"/>
          <w:sz w:val="32"/>
          <w:szCs w:val="32"/>
        </w:rPr>
        <w:t xml:space="preserve"> архитектуры и скул</w:t>
      </w:r>
      <w:r w:rsidRPr="004B2D69">
        <w:rPr>
          <w:rFonts w:ascii="Times New Roman" w:eastAsia="Calibri" w:hAnsi="Times New Roman" w:cs="Times New Roman"/>
          <w:i/>
          <w:spacing w:val="-4"/>
          <w:sz w:val="32"/>
          <w:szCs w:val="32"/>
        </w:rPr>
        <w:t>ьптуры во всесторо</w:t>
      </w:r>
      <w:r w:rsidRPr="004B2D69">
        <w:rPr>
          <w:rFonts w:ascii="Times New Roman" w:eastAsia="Calibri" w:hAnsi="Times New Roman" w:cs="Times New Roman"/>
          <w:i/>
          <w:spacing w:val="-4"/>
          <w:sz w:val="32"/>
          <w:szCs w:val="32"/>
        </w:rPr>
        <w:t>н</w:t>
      </w:r>
      <w:r w:rsidRPr="004B2D69">
        <w:rPr>
          <w:rFonts w:ascii="Times New Roman" w:eastAsia="Calibri" w:hAnsi="Times New Roman" w:cs="Times New Roman"/>
          <w:i/>
          <w:spacing w:val="-4"/>
          <w:sz w:val="32"/>
          <w:szCs w:val="32"/>
        </w:rPr>
        <w:lastRenderedPageBreak/>
        <w:t>нем развитии</w:t>
      </w:r>
      <w:r w:rsidR="00D145EB" w:rsidRPr="004B2D69">
        <w:rPr>
          <w:rFonts w:ascii="Times New Roman" w:eastAsia="Calibri" w:hAnsi="Times New Roman" w:cs="Times New Roman"/>
          <w:i/>
          <w:spacing w:val="-4"/>
          <w:sz w:val="32"/>
          <w:szCs w:val="32"/>
        </w:rPr>
        <w:t xml:space="preserve"> личности подрастающего поколения.</w:t>
      </w:r>
      <w:r w:rsidRPr="004B2D69">
        <w:rPr>
          <w:rFonts w:ascii="Times New Roman" w:eastAsia="Calibri" w:hAnsi="Times New Roman" w:cs="Times New Roman"/>
          <w:i/>
          <w:spacing w:val="-4"/>
          <w:sz w:val="32"/>
          <w:szCs w:val="32"/>
        </w:rPr>
        <w:t xml:space="preserve"> Речь о том, как надо правильно</w:t>
      </w:r>
      <w:r w:rsidR="00D145EB" w:rsidRPr="004B2D69">
        <w:rPr>
          <w:rFonts w:ascii="Times New Roman" w:eastAsia="Calibri" w:hAnsi="Times New Roman" w:cs="Times New Roman"/>
          <w:i/>
          <w:spacing w:val="-4"/>
          <w:sz w:val="32"/>
          <w:szCs w:val="32"/>
        </w:rPr>
        <w:t xml:space="preserve"> жить и быть достойным своих предков.</w:t>
      </w:r>
    </w:p>
    <w:p w:rsidR="00D145EB" w:rsidRPr="004B2D69" w:rsidRDefault="00D145EB" w:rsidP="00034885">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памятники, этнопсихология, геополитика, архитектура, скульптура.</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Наше путешествие в сказочную страну под названием Сканд</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навия началось совсем недавно. К этому времени мы ещё наход</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лись под впечатлением от увиденного на арабском Востоке. Но время летит быстро, и уже пора продолжить путешествие дальше. На этот раз нас ожидают совершенно иные страны как по культуре, языку, традициям, религиозным убеждениями и т д. Здесь пого</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ные условия, климат, одежда, пища, люди, дома - всё совершенно иное. Сложностей с освоением яз</w:t>
      </w:r>
      <w:r w:rsidR="00097946" w:rsidRPr="004B2D69">
        <w:rPr>
          <w:rFonts w:ascii="Times New Roman" w:eastAsia="Calibri" w:hAnsi="Times New Roman" w:cs="Times New Roman"/>
          <w:sz w:val="32"/>
          <w:szCs w:val="32"/>
        </w:rPr>
        <w:t>ыка и связанные с этим проблем</w:t>
      </w:r>
      <w:r w:rsidRPr="004B2D69">
        <w:rPr>
          <w:rFonts w:ascii="Times New Roman" w:eastAsia="Calibri" w:hAnsi="Times New Roman" w:cs="Times New Roman"/>
          <w:sz w:val="32"/>
          <w:szCs w:val="32"/>
        </w:rPr>
        <w:t xml:space="preserve"> общения не было, пос</w:t>
      </w:r>
      <w:r w:rsidR="00097946" w:rsidRPr="004B2D69">
        <w:rPr>
          <w:rFonts w:ascii="Times New Roman" w:eastAsia="Calibri" w:hAnsi="Times New Roman" w:cs="Times New Roman"/>
          <w:sz w:val="32"/>
          <w:szCs w:val="32"/>
        </w:rPr>
        <w:t>кольку с нами был переводчик. Везде, где п</w:t>
      </w:r>
      <w:r w:rsidR="00097946" w:rsidRPr="004B2D69">
        <w:rPr>
          <w:rFonts w:ascii="Times New Roman" w:eastAsia="Calibri" w:hAnsi="Times New Roman" w:cs="Times New Roman"/>
          <w:sz w:val="32"/>
          <w:szCs w:val="32"/>
        </w:rPr>
        <w:t>о</w:t>
      </w:r>
      <w:r w:rsidR="00097946" w:rsidRPr="004B2D69">
        <w:rPr>
          <w:rFonts w:ascii="Times New Roman" w:eastAsia="Calibri" w:hAnsi="Times New Roman" w:cs="Times New Roman"/>
          <w:sz w:val="32"/>
          <w:szCs w:val="32"/>
        </w:rPr>
        <w:t>бывали, мы видели доброжелательные</w:t>
      </w:r>
      <w:r w:rsidRPr="004B2D69">
        <w:rPr>
          <w:rFonts w:ascii="Times New Roman" w:eastAsia="Calibri" w:hAnsi="Times New Roman" w:cs="Times New Roman"/>
          <w:sz w:val="32"/>
          <w:szCs w:val="32"/>
        </w:rPr>
        <w:t xml:space="preserve"> лица проживающих здесь людей – умных, интеллигентных, воспитанных, культурных, труд</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любивых, </w:t>
      </w:r>
      <w:r w:rsidR="00097946" w:rsidRPr="004B2D69">
        <w:rPr>
          <w:rFonts w:ascii="Times New Roman" w:eastAsia="Calibri" w:hAnsi="Times New Roman" w:cs="Times New Roman"/>
          <w:sz w:val="32"/>
          <w:szCs w:val="32"/>
        </w:rPr>
        <w:t xml:space="preserve">красоту </w:t>
      </w:r>
      <w:r w:rsidRPr="004B2D69">
        <w:rPr>
          <w:rFonts w:ascii="Times New Roman" w:eastAsia="Calibri" w:hAnsi="Times New Roman" w:cs="Times New Roman"/>
          <w:sz w:val="32"/>
          <w:szCs w:val="32"/>
        </w:rPr>
        <w:t>природы, животный и растительный мир.</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Национальные особенности жителей стран Скандинавии скорее имеют сходство с особенностями жителей Западной Европы. Это отражено в таких чувствах, как гордость за свою страну, патри</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тизм, любовь к своему народу. Черты, свойственные жителям</w:t>
      </w:r>
      <w:r w:rsidR="00FF49E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 пунктуальность, немецкая аккуратность, английская вежливость, основательность, практичность, дисциплинирован</w:t>
      </w:r>
      <w:r w:rsidR="00097946"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ность. И это ч</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стая правда. Это касается основной части населения всей Сканд</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навии.</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Наше путешествие начинается с королевства Норвегия, сове</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шенно замечательной страны. Здесь проживает более 4 с половиной миллиона человек. Столица государства</w:t>
      </w:r>
      <w:r w:rsidR="00B0145B"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город Осло. На улицах столицы очень много зелени, парков и скверов. Настоящим укр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шением города являются постройки необычной архитектуры, 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туши и соборы. Язык норвежский. Население</w:t>
      </w:r>
      <w:r w:rsidR="00FF49EC"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xml:space="preserve"> 97 </w:t>
      </w:r>
      <w:r w:rsidR="00FF49EC" w:rsidRPr="004B2D69">
        <w:rPr>
          <w:rFonts w:ascii="Times New Roman" w:eastAsia="Calibri" w:hAnsi="Times New Roman" w:cs="Times New Roman"/>
          <w:sz w:val="32"/>
          <w:szCs w:val="32"/>
        </w:rPr>
        <w:t>% норвежцы. Здесь проживают так</w:t>
      </w:r>
      <w:r w:rsidRPr="004B2D69">
        <w:rPr>
          <w:rFonts w:ascii="Times New Roman" w:eastAsia="Calibri" w:hAnsi="Times New Roman" w:cs="Times New Roman"/>
          <w:sz w:val="32"/>
          <w:szCs w:val="32"/>
        </w:rPr>
        <w:t>же финны, нередко увидишь шведов. Религия - христиане – лютеране 88%, другие христианские конфессии 12%. Наблюдени</w:t>
      </w:r>
      <w:r w:rsidR="00FF49EC"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 со стороны говорит о многом: например, мы не увид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ли ни разу сцен, свойственных жителям других стран. Например, мы не заметили суеты, паники, громких криков. Везде на улицах, в парках, магазинах, учреждениях царит тишина, спокойствие, пор</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 xml:space="preserve">док. Ни разу не наблюдали скандалов, не слышали оскорблений в адрес других людей. Норвежцы очень большое значение придают </w:t>
      </w:r>
      <w:r w:rsidRPr="004B2D69">
        <w:rPr>
          <w:rFonts w:ascii="Times New Roman" w:eastAsia="Calibri" w:hAnsi="Times New Roman" w:cs="Times New Roman"/>
          <w:sz w:val="32"/>
          <w:szCs w:val="32"/>
        </w:rPr>
        <w:lastRenderedPageBreak/>
        <w:t>национальным традициям, религиозным праздникам, отмечают их обязательно в кругу семьи.</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Содержание традиций и обычаев различно у разных пр</w:t>
      </w:r>
      <w:r w:rsidR="00097946" w:rsidRPr="004B2D69">
        <w:rPr>
          <w:rFonts w:ascii="Times New Roman" w:eastAsia="Calibri" w:hAnsi="Times New Roman" w:cs="Times New Roman"/>
          <w:sz w:val="32"/>
          <w:szCs w:val="32"/>
        </w:rPr>
        <w:t>едстав</w:t>
      </w:r>
      <w:r w:rsidR="00097946" w:rsidRPr="004B2D69">
        <w:rPr>
          <w:rFonts w:ascii="Times New Roman" w:eastAsia="Calibri" w:hAnsi="Times New Roman" w:cs="Times New Roman"/>
          <w:sz w:val="32"/>
          <w:szCs w:val="32"/>
        </w:rPr>
        <w:t>и</w:t>
      </w:r>
      <w:r w:rsidR="00097946" w:rsidRPr="004B2D69">
        <w:rPr>
          <w:rFonts w:ascii="Times New Roman" w:eastAsia="Calibri" w:hAnsi="Times New Roman" w:cs="Times New Roman"/>
          <w:sz w:val="32"/>
          <w:szCs w:val="32"/>
        </w:rPr>
        <w:t>телей этих народов, так</w:t>
      </w:r>
      <w:r w:rsidR="00BB26D5">
        <w:rPr>
          <w:rFonts w:ascii="Times New Roman" w:eastAsia="Calibri" w:hAnsi="Times New Roman" w:cs="Times New Roman"/>
          <w:sz w:val="32"/>
          <w:szCs w:val="32"/>
        </w:rPr>
        <w:t xml:space="preserve"> как</w:t>
      </w:r>
      <w:r w:rsidRPr="004B2D69">
        <w:rPr>
          <w:rFonts w:ascii="Times New Roman" w:eastAsia="Calibri" w:hAnsi="Times New Roman" w:cs="Times New Roman"/>
          <w:sz w:val="32"/>
          <w:szCs w:val="32"/>
        </w:rPr>
        <w:t xml:space="preserve"> здесь проживают представит</w:t>
      </w:r>
      <w:r w:rsidR="00097946" w:rsidRPr="004B2D69">
        <w:rPr>
          <w:rFonts w:ascii="Times New Roman" w:eastAsia="Calibri" w:hAnsi="Times New Roman" w:cs="Times New Roman"/>
          <w:sz w:val="32"/>
          <w:szCs w:val="32"/>
        </w:rPr>
        <w:t>ели ра</w:t>
      </w:r>
      <w:r w:rsidR="00097946" w:rsidRPr="004B2D69">
        <w:rPr>
          <w:rFonts w:ascii="Times New Roman" w:eastAsia="Calibri" w:hAnsi="Times New Roman" w:cs="Times New Roman"/>
          <w:sz w:val="32"/>
          <w:szCs w:val="32"/>
        </w:rPr>
        <w:t>з</w:t>
      </w:r>
      <w:r w:rsidR="00097946" w:rsidRPr="004B2D69">
        <w:rPr>
          <w:rFonts w:ascii="Times New Roman" w:eastAsia="Calibri" w:hAnsi="Times New Roman" w:cs="Times New Roman"/>
          <w:sz w:val="32"/>
          <w:szCs w:val="32"/>
        </w:rPr>
        <w:t>личных</w:t>
      </w:r>
      <w:r w:rsidRPr="004B2D69">
        <w:rPr>
          <w:rFonts w:ascii="Times New Roman" w:eastAsia="Calibri" w:hAnsi="Times New Roman" w:cs="Times New Roman"/>
          <w:sz w:val="32"/>
          <w:szCs w:val="32"/>
        </w:rPr>
        <w:t xml:space="preserve"> этносов и конфессий. Норвежцев, в основном, отличает ц</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лостность и глубина восприятия, устойчивость и концентрация внимания, у них развита логическая память, мышление. Они отл</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чаются удивительной работоспособностью, силой воли, умением доводить начатое до логического завершения. Жизненный уровень в Норвегии – один из самых высоких в мире. Страна является о</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новным экспортером нефти и природного газа. Норвегия</w:t>
      </w:r>
      <w:r w:rsidR="00B0145B"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кру</w:t>
      </w:r>
      <w:r w:rsidRPr="004B2D69">
        <w:rPr>
          <w:rFonts w:ascii="Times New Roman" w:eastAsia="Calibri" w:hAnsi="Times New Roman" w:cs="Times New Roman"/>
          <w:sz w:val="32"/>
          <w:szCs w:val="32"/>
        </w:rPr>
        <w:t>п</w:t>
      </w:r>
      <w:r w:rsidRPr="004B2D69">
        <w:rPr>
          <w:rFonts w:ascii="Times New Roman" w:eastAsia="Calibri" w:hAnsi="Times New Roman" w:cs="Times New Roman"/>
          <w:sz w:val="32"/>
          <w:szCs w:val="32"/>
        </w:rPr>
        <w:t>нейший производитель гидроэлектроэнергии.</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Страна является крупнейшим поставщиком рыбы. Мужское население постоянно занято в рыболовном промысле. Также разв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то сельское хозяйство. В достатке производятся мясные и моло</w:t>
      </w:r>
      <w:r w:rsidRPr="004B2D69">
        <w:rPr>
          <w:rFonts w:ascii="Times New Roman" w:eastAsia="Calibri" w:hAnsi="Times New Roman" w:cs="Times New Roman"/>
          <w:sz w:val="32"/>
          <w:szCs w:val="32"/>
        </w:rPr>
        <w:t>ч</w:t>
      </w:r>
      <w:r w:rsidRPr="004B2D69">
        <w:rPr>
          <w:rFonts w:ascii="Times New Roman" w:eastAsia="Calibri" w:hAnsi="Times New Roman" w:cs="Times New Roman"/>
          <w:sz w:val="32"/>
          <w:szCs w:val="32"/>
        </w:rPr>
        <w:t>ные продукты.</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Что касается образования и здравоохранения- то они находятся на высоком уровне, зарплата учителей и враче</w:t>
      </w:r>
      <w:r w:rsidR="0048176C" w:rsidRPr="004B2D69">
        <w:rPr>
          <w:rFonts w:ascii="Times New Roman" w:eastAsia="Calibri" w:hAnsi="Times New Roman" w:cs="Times New Roman"/>
          <w:sz w:val="32"/>
          <w:szCs w:val="32"/>
        </w:rPr>
        <w:t>й -</w:t>
      </w:r>
      <w:r w:rsidRPr="004B2D69">
        <w:rPr>
          <w:rFonts w:ascii="Times New Roman" w:eastAsia="Calibri" w:hAnsi="Times New Roman" w:cs="Times New Roman"/>
          <w:sz w:val="32"/>
          <w:szCs w:val="32"/>
        </w:rPr>
        <w:t xml:space="preserve"> одна из самых в</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соких в стране.</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Медицинская помощь оказывается населению в полном объ</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ме. Подобные условия для жизни населения созданы в других ска</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 xml:space="preserve">динавских странах, таких, как Швеция, Финляндия, Дания и т д В столице находится резиденция короля, там же сосредоточены все центральные правительственные учреждения. Население получает образование в университетах, академиях и за рубежом. </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Но вот мы и заканчиваем своё краткое путешествие по </w:t>
      </w:r>
      <w:r w:rsidR="00097946" w:rsidRPr="004B2D69">
        <w:rPr>
          <w:rFonts w:ascii="Times New Roman" w:eastAsia="Calibri" w:hAnsi="Times New Roman" w:cs="Times New Roman"/>
          <w:sz w:val="32"/>
          <w:szCs w:val="32"/>
        </w:rPr>
        <w:t>Норв</w:t>
      </w:r>
      <w:r w:rsidR="00097946" w:rsidRPr="004B2D69">
        <w:rPr>
          <w:rFonts w:ascii="Times New Roman" w:eastAsia="Calibri" w:hAnsi="Times New Roman" w:cs="Times New Roman"/>
          <w:sz w:val="32"/>
          <w:szCs w:val="32"/>
        </w:rPr>
        <w:t>е</w:t>
      </w:r>
      <w:r w:rsidR="00097946" w:rsidRPr="004B2D69">
        <w:rPr>
          <w:rFonts w:ascii="Times New Roman" w:eastAsia="Calibri" w:hAnsi="Times New Roman" w:cs="Times New Roman"/>
          <w:sz w:val="32"/>
          <w:szCs w:val="32"/>
        </w:rPr>
        <w:t>гии. Следующее путешествие</w:t>
      </w:r>
      <w:r w:rsidRPr="004B2D69">
        <w:rPr>
          <w:rFonts w:ascii="Times New Roman" w:eastAsia="Calibri" w:hAnsi="Times New Roman" w:cs="Times New Roman"/>
          <w:sz w:val="32"/>
          <w:szCs w:val="32"/>
        </w:rPr>
        <w:t xml:space="preserve"> проведем в стране, где ежегодно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седает Нобелевский комитет и проводится церемония награждения лауреатов.</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Эта страна – Швеция. И её всемирно известная столица – Сто</w:t>
      </w:r>
      <w:r w:rsidRPr="004B2D69">
        <w:rPr>
          <w:rFonts w:ascii="Times New Roman" w:eastAsia="Calibri" w:hAnsi="Times New Roman" w:cs="Times New Roman"/>
          <w:sz w:val="32"/>
          <w:szCs w:val="32"/>
        </w:rPr>
        <w:t>к</w:t>
      </w:r>
      <w:r w:rsidRPr="004B2D69">
        <w:rPr>
          <w:rFonts w:ascii="Times New Roman" w:eastAsia="Calibri" w:hAnsi="Times New Roman" w:cs="Times New Roman"/>
          <w:sz w:val="32"/>
          <w:szCs w:val="32"/>
        </w:rPr>
        <w:t>гольм. Он по праву считается  одним  из самых оригинальных г</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родов мира. Трудно найти ещё такой город, который бы распол</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гался на таком огромном количестве островов. Их четырнадцать и они все соединяются мостами, между ними  плавают  катера, пар</w:t>
      </w:r>
      <w:r w:rsidR="00097946" w:rsidRPr="004B2D69">
        <w:rPr>
          <w:rFonts w:ascii="Times New Roman" w:eastAsia="Calibri" w:hAnsi="Times New Roman" w:cs="Times New Roman"/>
          <w:sz w:val="32"/>
          <w:szCs w:val="32"/>
        </w:rPr>
        <w:t>о</w:t>
      </w:r>
      <w:r w:rsidR="00097946" w:rsidRPr="004B2D69">
        <w:rPr>
          <w:rFonts w:ascii="Times New Roman" w:eastAsia="Calibri" w:hAnsi="Times New Roman" w:cs="Times New Roman"/>
          <w:sz w:val="32"/>
          <w:szCs w:val="32"/>
        </w:rPr>
        <w:t>ходы и паромы. С пригородами</w:t>
      </w:r>
      <w:r w:rsidRPr="004B2D69">
        <w:rPr>
          <w:rFonts w:ascii="Times New Roman" w:eastAsia="Calibri" w:hAnsi="Times New Roman" w:cs="Times New Roman"/>
          <w:sz w:val="32"/>
          <w:szCs w:val="32"/>
        </w:rPr>
        <w:t xml:space="preserve"> вместе в столице проживает более миллиона двухсот тысяч человек.  В то же время  Стокгольм не я</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ляется старейшим городом Швеции. Это право принадлежит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большому городу Бирка. Швеция – страна богатой истории, памя</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ников архитектуры, столица ввиду отсутствия в ней промышле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lastRenderedPageBreak/>
        <w:t>ны</w:t>
      </w:r>
      <w:r w:rsidR="00097946" w:rsidRPr="004B2D69">
        <w:rPr>
          <w:rFonts w:ascii="Times New Roman" w:eastAsia="Calibri" w:hAnsi="Times New Roman" w:cs="Times New Roman"/>
          <w:sz w:val="32"/>
          <w:szCs w:val="32"/>
        </w:rPr>
        <w:t xml:space="preserve">х предприятий заслужила право </w:t>
      </w:r>
      <w:r w:rsidRPr="004B2D69">
        <w:rPr>
          <w:rFonts w:ascii="Times New Roman" w:eastAsia="Calibri" w:hAnsi="Times New Roman" w:cs="Times New Roman"/>
          <w:sz w:val="32"/>
          <w:szCs w:val="32"/>
        </w:rPr>
        <w:t>называться самым чистым гор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дом мира. </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Шведы по натуре отличаются от норвежцев. Они более сто</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кие, более живые, активные, несколько воинственные, любят вое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ные праздники, детей учат выдержке, спортивному мастерству, очень любят спорт, в частности, хоккей, лыжи, коньки, плавание. Шведские команды занимают по многим зимним видам спорта призовые места. У них развито творческое воображение, память, произвольное внимание. Напористы в достижении цели. Умеют начатое дело доводить до конца. Трудолюбивы. Очень любят детей и не запрещают им многое, что запрещено детям в семьях  арабских стран. Шведы интересны как партнеры в общении. Речь раз</w:t>
      </w:r>
      <w:r w:rsidR="00097946" w:rsidRPr="004B2D69">
        <w:rPr>
          <w:rFonts w:ascii="Times New Roman" w:eastAsia="Calibri" w:hAnsi="Times New Roman" w:cs="Times New Roman"/>
          <w:sz w:val="32"/>
          <w:szCs w:val="32"/>
        </w:rPr>
        <w:t xml:space="preserve">вита. Самооценка у большинства </w:t>
      </w:r>
      <w:r w:rsidRPr="004B2D69">
        <w:rPr>
          <w:rFonts w:ascii="Times New Roman" w:eastAsia="Calibri" w:hAnsi="Times New Roman" w:cs="Times New Roman"/>
          <w:sz w:val="32"/>
          <w:szCs w:val="32"/>
        </w:rPr>
        <w:t>шведов довольно высокая, даже можно сказать завышенная.</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Швеция - высокоразвитая индустриальн</w:t>
      </w:r>
      <w:r w:rsidR="0048176C" w:rsidRPr="004B2D69">
        <w:rPr>
          <w:rFonts w:ascii="Times New Roman" w:eastAsia="Calibri" w:hAnsi="Times New Roman" w:cs="Times New Roman"/>
          <w:sz w:val="32"/>
          <w:szCs w:val="32"/>
        </w:rPr>
        <w:t>о -</w:t>
      </w:r>
      <w:r w:rsidRPr="004B2D69">
        <w:rPr>
          <w:rFonts w:ascii="Times New Roman" w:eastAsia="Calibri" w:hAnsi="Times New Roman" w:cs="Times New Roman"/>
          <w:sz w:val="32"/>
          <w:szCs w:val="32"/>
        </w:rPr>
        <w:t xml:space="preserve"> аграрная страна с интенсивным сельским хозяйством и промышленностью. Доход на душу населения хоть и уступает Норвегии, но не намного. Очень развит в стране туризм. Иностранный туризм составляет порядка 6 млн. человек в год. Язык шведский, и второй – финский. Религия- христианство. Лютеране- 89%, католики- 2 %, другие конфессии 9%. В Швеции основное население толерантно относится к пре</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ставителям других этносов и конфессий. Но нам пора заканчивать наше путешествие.</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Нас ждет не менее интересная страна Фи</w:t>
      </w:r>
      <w:r w:rsidR="00097946" w:rsidRPr="004B2D69">
        <w:rPr>
          <w:rFonts w:ascii="Times New Roman" w:eastAsia="Calibri" w:hAnsi="Times New Roman" w:cs="Times New Roman"/>
          <w:sz w:val="32"/>
          <w:szCs w:val="32"/>
        </w:rPr>
        <w:t>нляндия. Её столица Хельсинки</w:t>
      </w:r>
      <w:r w:rsidRPr="004B2D69">
        <w:rPr>
          <w:rFonts w:ascii="Times New Roman" w:eastAsia="Calibri" w:hAnsi="Times New Roman" w:cs="Times New Roman"/>
          <w:sz w:val="32"/>
          <w:szCs w:val="32"/>
        </w:rPr>
        <w:t xml:space="preserve"> была основана в 1550 году. И основателями этого зам</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чательного города были шведы. О том, что это один из самых кр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сивых городов всего Скандинавского полуострова</w:t>
      </w:r>
      <w:r w:rsidR="00FF49E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можно говорить без конца. Этот город уникален своим необычайным сочетанием древнейшей архитектуры и современнейших европейских построек. Позж</w:t>
      </w:r>
      <w:r w:rsidR="00097946" w:rsidRPr="004B2D69">
        <w:rPr>
          <w:rFonts w:ascii="Times New Roman" w:eastAsia="Calibri" w:hAnsi="Times New Roman" w:cs="Times New Roman"/>
          <w:sz w:val="32"/>
          <w:szCs w:val="32"/>
        </w:rPr>
        <w:t xml:space="preserve">е он вошел в состав Российской </w:t>
      </w:r>
      <w:r w:rsidRPr="004B2D69">
        <w:rPr>
          <w:rFonts w:ascii="Times New Roman" w:eastAsia="Calibri" w:hAnsi="Times New Roman" w:cs="Times New Roman"/>
          <w:sz w:val="32"/>
          <w:szCs w:val="32"/>
        </w:rPr>
        <w:t>империи и только в начале 20 века стал фи</w:t>
      </w:r>
      <w:r w:rsidR="00097946" w:rsidRPr="004B2D69">
        <w:rPr>
          <w:rFonts w:ascii="Times New Roman" w:eastAsia="Calibri" w:hAnsi="Times New Roman" w:cs="Times New Roman"/>
          <w:sz w:val="32"/>
          <w:szCs w:val="32"/>
        </w:rPr>
        <w:t>нским городом. За всё это время</w:t>
      </w:r>
      <w:r w:rsidRPr="004B2D69">
        <w:rPr>
          <w:rFonts w:ascii="Times New Roman" w:eastAsia="Calibri" w:hAnsi="Times New Roman" w:cs="Times New Roman"/>
          <w:sz w:val="32"/>
          <w:szCs w:val="32"/>
        </w:rPr>
        <w:t xml:space="preserve"> здесь было много сд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лано построек по Санкт-Петербургскому типу. И сейчас можно увидеть то, как некоторые места в Хельсинки напом</w:t>
      </w:r>
      <w:r w:rsidR="00097946" w:rsidRPr="004B2D69">
        <w:rPr>
          <w:rFonts w:ascii="Times New Roman" w:eastAsia="Calibri" w:hAnsi="Times New Roman" w:cs="Times New Roman"/>
          <w:sz w:val="32"/>
          <w:szCs w:val="32"/>
        </w:rPr>
        <w:t>инают</w:t>
      </w:r>
      <w:r w:rsidRPr="004B2D69">
        <w:rPr>
          <w:rFonts w:ascii="Times New Roman" w:eastAsia="Calibri" w:hAnsi="Times New Roman" w:cs="Times New Roman"/>
          <w:sz w:val="32"/>
          <w:szCs w:val="32"/>
        </w:rPr>
        <w:t xml:space="preserve"> нашу с</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верную столицу.</w:t>
      </w:r>
    </w:p>
    <w:p w:rsidR="00D145EB" w:rsidRPr="004B2D69" w:rsidRDefault="00D145EB" w:rsidP="00034885">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Сейчас там прож</w:t>
      </w:r>
      <w:r w:rsidR="00097946" w:rsidRPr="004B2D69">
        <w:rPr>
          <w:rFonts w:ascii="Times New Roman" w:eastAsia="Calibri" w:hAnsi="Times New Roman" w:cs="Times New Roman"/>
          <w:spacing w:val="-4"/>
          <w:sz w:val="32"/>
          <w:szCs w:val="32"/>
        </w:rPr>
        <w:t>ивает более 1 миллиона человек.</w:t>
      </w:r>
      <w:r w:rsidRPr="004B2D69">
        <w:rPr>
          <w:rFonts w:ascii="Times New Roman" w:eastAsia="Calibri" w:hAnsi="Times New Roman" w:cs="Times New Roman"/>
          <w:spacing w:val="-4"/>
          <w:sz w:val="32"/>
          <w:szCs w:val="32"/>
        </w:rPr>
        <w:t xml:space="preserve"> Он по праву является центром бизнеса, культуры и образования.  Финляндия я</w:t>
      </w:r>
      <w:r w:rsidRPr="004B2D69">
        <w:rPr>
          <w:rFonts w:ascii="Times New Roman" w:eastAsia="Calibri" w:hAnsi="Times New Roman" w:cs="Times New Roman"/>
          <w:spacing w:val="-4"/>
          <w:sz w:val="32"/>
          <w:szCs w:val="32"/>
        </w:rPr>
        <w:t>в</w:t>
      </w:r>
      <w:r w:rsidRPr="004B2D69">
        <w:rPr>
          <w:rFonts w:ascii="Times New Roman" w:eastAsia="Calibri" w:hAnsi="Times New Roman" w:cs="Times New Roman"/>
          <w:spacing w:val="-4"/>
          <w:sz w:val="32"/>
          <w:szCs w:val="32"/>
        </w:rPr>
        <w:t>ляется высокоразвитой индустриальн</w:t>
      </w:r>
      <w:r w:rsidR="00097946" w:rsidRPr="004B2D69">
        <w:rPr>
          <w:rFonts w:ascii="Times New Roman" w:eastAsia="Calibri" w:hAnsi="Times New Roman" w:cs="Times New Roman"/>
          <w:spacing w:val="-4"/>
          <w:sz w:val="32"/>
          <w:szCs w:val="32"/>
        </w:rPr>
        <w:t>о -</w:t>
      </w:r>
      <w:r w:rsidRPr="004B2D69">
        <w:rPr>
          <w:rFonts w:ascii="Times New Roman" w:eastAsia="Calibri" w:hAnsi="Times New Roman" w:cs="Times New Roman"/>
          <w:spacing w:val="-4"/>
          <w:sz w:val="32"/>
          <w:szCs w:val="32"/>
        </w:rPr>
        <w:t xml:space="preserve"> аграрной страной. Лес</w:t>
      </w:r>
      <w:r w:rsidR="00097946" w:rsidRPr="004B2D69">
        <w:rPr>
          <w:rFonts w:ascii="Times New Roman" w:eastAsia="Calibri" w:hAnsi="Times New Roman" w:cs="Times New Roman"/>
          <w:spacing w:val="-4"/>
          <w:sz w:val="32"/>
          <w:szCs w:val="32"/>
        </w:rPr>
        <w:t>а -</w:t>
      </w:r>
      <w:r w:rsidRPr="004B2D69">
        <w:rPr>
          <w:rFonts w:ascii="Times New Roman" w:eastAsia="Calibri" w:hAnsi="Times New Roman" w:cs="Times New Roman"/>
          <w:spacing w:val="-4"/>
          <w:sz w:val="32"/>
          <w:szCs w:val="32"/>
        </w:rPr>
        <w:t xml:space="preserve"> с</w:t>
      </w:r>
      <w:r w:rsidRPr="004B2D69">
        <w:rPr>
          <w:rFonts w:ascii="Times New Roman" w:eastAsia="Calibri" w:hAnsi="Times New Roman" w:cs="Times New Roman"/>
          <w:spacing w:val="-4"/>
          <w:sz w:val="32"/>
          <w:szCs w:val="32"/>
        </w:rPr>
        <w:t>а</w:t>
      </w:r>
      <w:r w:rsidRPr="004B2D69">
        <w:rPr>
          <w:rFonts w:ascii="Times New Roman" w:eastAsia="Calibri" w:hAnsi="Times New Roman" w:cs="Times New Roman"/>
          <w:spacing w:val="-4"/>
          <w:sz w:val="32"/>
          <w:szCs w:val="32"/>
        </w:rPr>
        <w:t>мое большое богатство государства и составляет 36% экспорта. Ра</w:t>
      </w:r>
      <w:r w:rsidRPr="004B2D69">
        <w:rPr>
          <w:rFonts w:ascii="Times New Roman" w:eastAsia="Calibri" w:hAnsi="Times New Roman" w:cs="Times New Roman"/>
          <w:spacing w:val="-4"/>
          <w:sz w:val="32"/>
          <w:szCs w:val="32"/>
        </w:rPr>
        <w:t>з</w:t>
      </w:r>
      <w:r w:rsidRPr="004B2D69">
        <w:rPr>
          <w:rFonts w:ascii="Times New Roman" w:eastAsia="Calibri" w:hAnsi="Times New Roman" w:cs="Times New Roman"/>
          <w:spacing w:val="-4"/>
          <w:sz w:val="32"/>
          <w:szCs w:val="32"/>
        </w:rPr>
        <w:t>виты деревообрабатывающая, бумажная, текстильная промышленн</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lastRenderedPageBreak/>
        <w:t>сти, машиностроение и судостроение. Языки: финский и шведский и оба официальные. Исповедуемая религи</w:t>
      </w:r>
      <w:r w:rsidR="00097946" w:rsidRPr="004B2D69">
        <w:rPr>
          <w:rFonts w:ascii="Times New Roman" w:eastAsia="Calibri" w:hAnsi="Times New Roman" w:cs="Times New Roman"/>
          <w:spacing w:val="-4"/>
          <w:sz w:val="32"/>
          <w:szCs w:val="32"/>
        </w:rPr>
        <w:t>я -</w:t>
      </w:r>
      <w:r w:rsidRPr="004B2D69">
        <w:rPr>
          <w:rFonts w:ascii="Times New Roman" w:eastAsia="Calibri" w:hAnsi="Times New Roman" w:cs="Times New Roman"/>
          <w:spacing w:val="-4"/>
          <w:sz w:val="32"/>
          <w:szCs w:val="32"/>
        </w:rPr>
        <w:t xml:space="preserve"> христиан</w:t>
      </w:r>
      <w:r w:rsidR="00097946" w:rsidRPr="004B2D69">
        <w:rPr>
          <w:rFonts w:ascii="Times New Roman" w:eastAsia="Calibri" w:hAnsi="Times New Roman" w:cs="Times New Roman"/>
          <w:spacing w:val="-4"/>
          <w:sz w:val="32"/>
          <w:szCs w:val="32"/>
        </w:rPr>
        <w:t>е -</w:t>
      </w:r>
      <w:r w:rsidRPr="004B2D69">
        <w:rPr>
          <w:rFonts w:ascii="Times New Roman" w:eastAsia="Calibri" w:hAnsi="Times New Roman" w:cs="Times New Roman"/>
          <w:spacing w:val="-4"/>
          <w:sz w:val="32"/>
          <w:szCs w:val="32"/>
        </w:rPr>
        <w:t xml:space="preserve"> лютеране-88%,католики- 1%, и 11%- представители других конфессий. </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Считаем необходимым отметит</w:t>
      </w:r>
      <w:r w:rsidR="00097946" w:rsidRPr="004B2D69">
        <w:rPr>
          <w:rFonts w:ascii="Times New Roman" w:eastAsia="Calibri" w:hAnsi="Times New Roman" w:cs="Times New Roman"/>
          <w:sz w:val="32"/>
          <w:szCs w:val="32"/>
        </w:rPr>
        <w:t>ь этническую и конфессионал</w:t>
      </w:r>
      <w:r w:rsidR="00097946" w:rsidRPr="004B2D69">
        <w:rPr>
          <w:rFonts w:ascii="Times New Roman" w:eastAsia="Calibri" w:hAnsi="Times New Roman" w:cs="Times New Roman"/>
          <w:sz w:val="32"/>
          <w:szCs w:val="32"/>
        </w:rPr>
        <w:t>ь</w:t>
      </w:r>
      <w:r w:rsidR="00097946" w:rsidRPr="004B2D69">
        <w:rPr>
          <w:rFonts w:ascii="Times New Roman" w:eastAsia="Calibri" w:hAnsi="Times New Roman" w:cs="Times New Roman"/>
          <w:sz w:val="32"/>
          <w:szCs w:val="32"/>
        </w:rPr>
        <w:t>ную</w:t>
      </w:r>
      <w:r w:rsidR="00034885" w:rsidRPr="004B2D69">
        <w:rPr>
          <w:rFonts w:ascii="Times New Roman" w:eastAsia="Calibri" w:hAnsi="Times New Roman" w:cs="Times New Roman"/>
          <w:sz w:val="32"/>
          <w:szCs w:val="32"/>
        </w:rPr>
        <w:t xml:space="preserve"> толерантность</w:t>
      </w:r>
      <w:r w:rsidRPr="004B2D69">
        <w:rPr>
          <w:rFonts w:ascii="Times New Roman" w:eastAsia="Calibri" w:hAnsi="Times New Roman" w:cs="Times New Roman"/>
          <w:sz w:val="32"/>
          <w:szCs w:val="32"/>
        </w:rPr>
        <w:t xml:space="preserve"> проживающего здесь населен</w:t>
      </w:r>
      <w:r w:rsidR="00097946" w:rsidRPr="004B2D69">
        <w:rPr>
          <w:rFonts w:ascii="Times New Roman" w:eastAsia="Calibri" w:hAnsi="Times New Roman" w:cs="Times New Roman"/>
          <w:sz w:val="32"/>
          <w:szCs w:val="32"/>
        </w:rPr>
        <w:t>ия, которое с большим уважением</w:t>
      </w:r>
      <w:r w:rsidRPr="004B2D69">
        <w:rPr>
          <w:rFonts w:ascii="Times New Roman" w:eastAsia="Calibri" w:hAnsi="Times New Roman" w:cs="Times New Roman"/>
          <w:sz w:val="32"/>
          <w:szCs w:val="32"/>
        </w:rPr>
        <w:t xml:space="preserve"> относится к приезжим и проживающим здесь людям. Финны всегда готовы прийти на помощь, поддержать сос</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да или коллегу, попавшим в беду. Этой чертой они отличаются от жителей всей Скандинавии. Население религиозно. Национальные и религиозные традиции почитаемы в народе, праздники  широко отмечают во всём государстве. По нраву финны более мягки, чем  шведы, более уступчивы и дружелюбны, в эмоциях сдержаны и спокойны. </w:t>
      </w:r>
    </w:p>
    <w:p w:rsidR="00D145EB" w:rsidRPr="004B2D69" w:rsidRDefault="00D145EB" w:rsidP="00034885">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Неотъемлемая черта финнов – это интеллигентность. Это то, что говорят о них приезжие туристы. У</w:t>
      </w:r>
      <w:r w:rsidR="00097946" w:rsidRPr="004B2D69">
        <w:rPr>
          <w:rFonts w:ascii="Times New Roman" w:eastAsia="Calibri" w:hAnsi="Times New Roman" w:cs="Times New Roman"/>
          <w:spacing w:val="-4"/>
          <w:sz w:val="32"/>
          <w:szCs w:val="32"/>
        </w:rPr>
        <w:t xml:space="preserve"> финнов сильно развиты процессы</w:t>
      </w:r>
      <w:r w:rsidRPr="004B2D69">
        <w:rPr>
          <w:rFonts w:ascii="Times New Roman" w:eastAsia="Calibri" w:hAnsi="Times New Roman" w:cs="Times New Roman"/>
          <w:spacing w:val="-4"/>
          <w:sz w:val="32"/>
          <w:szCs w:val="32"/>
        </w:rPr>
        <w:t xml:space="preserve"> творческого воображения, произвольная память, процессы воспри</w:t>
      </w:r>
      <w:r w:rsidRPr="004B2D69">
        <w:rPr>
          <w:rFonts w:ascii="Times New Roman" w:eastAsia="Calibri" w:hAnsi="Times New Roman" w:cs="Times New Roman"/>
          <w:spacing w:val="-4"/>
          <w:sz w:val="32"/>
          <w:szCs w:val="32"/>
        </w:rPr>
        <w:t>я</w:t>
      </w:r>
      <w:r w:rsidRPr="004B2D69">
        <w:rPr>
          <w:rFonts w:ascii="Times New Roman" w:eastAsia="Calibri" w:hAnsi="Times New Roman" w:cs="Times New Roman"/>
          <w:spacing w:val="-4"/>
          <w:sz w:val="32"/>
          <w:szCs w:val="32"/>
        </w:rPr>
        <w:t>тия красивого. Но в то же время они любят конькобежный спорт, хоккей, лыж</w:t>
      </w:r>
      <w:r w:rsidR="00097946" w:rsidRPr="004B2D69">
        <w:rPr>
          <w:rFonts w:ascii="Times New Roman" w:eastAsia="Calibri" w:hAnsi="Times New Roman" w:cs="Times New Roman"/>
          <w:spacing w:val="-4"/>
          <w:sz w:val="32"/>
          <w:szCs w:val="32"/>
        </w:rPr>
        <w:t>и -</w:t>
      </w:r>
      <w:r w:rsidRPr="004B2D69">
        <w:rPr>
          <w:rFonts w:ascii="Times New Roman" w:eastAsia="Calibri" w:hAnsi="Times New Roman" w:cs="Times New Roman"/>
          <w:spacing w:val="-4"/>
          <w:sz w:val="32"/>
          <w:szCs w:val="32"/>
        </w:rPr>
        <w:t xml:space="preserve"> это является потребностью всего населения. Также финны – хорошие наездники, очень любят лошадей, разводят их и ухаживают, как за детьми. Можно было бы без конца говорить о финнах много  лестных слов, но нам пора ехать в Данию.</w:t>
      </w:r>
    </w:p>
    <w:p w:rsidR="00D145EB" w:rsidRPr="004B2D69" w:rsidRDefault="00D145EB" w:rsidP="00034885">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Нас приветствует столица королевства – знаменитый Копенгаген. Он был основан в 1167 году. В переводе с датского он звучит, как «гавань торговцев». Когда</w:t>
      </w:r>
      <w:r w:rsidR="00FF49EC" w:rsidRPr="004B2D69">
        <w:rPr>
          <w:rFonts w:ascii="Times New Roman" w:eastAsia="Calibri" w:hAnsi="Times New Roman" w:cs="Times New Roman"/>
          <w:spacing w:val="-4"/>
          <w:sz w:val="32"/>
          <w:szCs w:val="32"/>
        </w:rPr>
        <w:t>-</w:t>
      </w:r>
      <w:r w:rsidRPr="004B2D69">
        <w:rPr>
          <w:rFonts w:ascii="Times New Roman" w:eastAsia="Calibri" w:hAnsi="Times New Roman" w:cs="Times New Roman"/>
          <w:spacing w:val="-4"/>
          <w:sz w:val="32"/>
          <w:szCs w:val="32"/>
        </w:rPr>
        <w:t>то здесь было обнаружено много сельди, её ловили без всяких ограничений и бойко торговали. В скором вр</w:t>
      </w:r>
      <w:r w:rsidRPr="004B2D69">
        <w:rPr>
          <w:rFonts w:ascii="Times New Roman" w:eastAsia="Calibri" w:hAnsi="Times New Roman" w:cs="Times New Roman"/>
          <w:spacing w:val="-4"/>
          <w:sz w:val="32"/>
          <w:szCs w:val="32"/>
        </w:rPr>
        <w:t>е</w:t>
      </w:r>
      <w:r w:rsidRPr="004B2D69">
        <w:rPr>
          <w:rFonts w:ascii="Times New Roman" w:eastAsia="Calibri" w:hAnsi="Times New Roman" w:cs="Times New Roman"/>
          <w:spacing w:val="-4"/>
          <w:sz w:val="32"/>
          <w:szCs w:val="32"/>
        </w:rPr>
        <w:t xml:space="preserve">мени эта рыба стала приносить большую прибыль торговцам. Но сейчас Копенгаген не </w:t>
      </w:r>
      <w:r w:rsidR="00097946" w:rsidRPr="004B2D69">
        <w:rPr>
          <w:rFonts w:ascii="Times New Roman" w:eastAsia="Calibri" w:hAnsi="Times New Roman" w:cs="Times New Roman"/>
          <w:spacing w:val="-4"/>
          <w:sz w:val="32"/>
          <w:szCs w:val="32"/>
        </w:rPr>
        <w:t>только столица государства. Это</w:t>
      </w:r>
      <w:r w:rsidRPr="004B2D69">
        <w:rPr>
          <w:rFonts w:ascii="Times New Roman" w:eastAsia="Calibri" w:hAnsi="Times New Roman" w:cs="Times New Roman"/>
          <w:spacing w:val="-4"/>
          <w:sz w:val="32"/>
          <w:szCs w:val="32"/>
        </w:rPr>
        <w:t xml:space="preserve"> культурн</w:t>
      </w:r>
      <w:r w:rsidR="00034885" w:rsidRPr="004B2D69">
        <w:rPr>
          <w:rFonts w:ascii="Times New Roman" w:eastAsia="Calibri" w:hAnsi="Times New Roman" w:cs="Times New Roman"/>
          <w:spacing w:val="-4"/>
          <w:sz w:val="32"/>
          <w:szCs w:val="32"/>
        </w:rPr>
        <w:t>о</w:t>
      </w:r>
      <w:r w:rsidR="00097946" w:rsidRPr="004B2D69">
        <w:rPr>
          <w:rFonts w:ascii="Times New Roman" w:eastAsia="Calibri" w:hAnsi="Times New Roman" w:cs="Times New Roman"/>
          <w:spacing w:val="-4"/>
          <w:sz w:val="32"/>
          <w:szCs w:val="32"/>
        </w:rPr>
        <w:t>-</w:t>
      </w:r>
      <w:r w:rsidRPr="004B2D69">
        <w:rPr>
          <w:rFonts w:ascii="Times New Roman" w:eastAsia="Calibri" w:hAnsi="Times New Roman" w:cs="Times New Roman"/>
          <w:spacing w:val="-4"/>
          <w:sz w:val="32"/>
          <w:szCs w:val="32"/>
        </w:rPr>
        <w:t>исторический центр. Здесь находятся знаменитые скульптурные г</w:t>
      </w:r>
      <w:r w:rsidRPr="004B2D69">
        <w:rPr>
          <w:rFonts w:ascii="Times New Roman" w:eastAsia="Calibri" w:hAnsi="Times New Roman" w:cs="Times New Roman"/>
          <w:spacing w:val="-4"/>
          <w:sz w:val="32"/>
          <w:szCs w:val="32"/>
        </w:rPr>
        <w:t>е</w:t>
      </w:r>
      <w:r w:rsidRPr="004B2D69">
        <w:rPr>
          <w:rFonts w:ascii="Times New Roman" w:eastAsia="Calibri" w:hAnsi="Times New Roman" w:cs="Times New Roman"/>
          <w:spacing w:val="-4"/>
          <w:sz w:val="32"/>
          <w:szCs w:val="32"/>
        </w:rPr>
        <w:t>рои Ганса Христиана Андерсена. Пор</w:t>
      </w:r>
      <w:r w:rsidR="00FF49EC" w:rsidRPr="004B2D69">
        <w:rPr>
          <w:rFonts w:ascii="Times New Roman" w:eastAsia="Calibri" w:hAnsi="Times New Roman" w:cs="Times New Roman"/>
          <w:spacing w:val="-4"/>
          <w:sz w:val="32"/>
          <w:szCs w:val="32"/>
        </w:rPr>
        <w:t>ажают своей необычайностью  так</w:t>
      </w:r>
      <w:r w:rsidRPr="004B2D69">
        <w:rPr>
          <w:rFonts w:ascii="Times New Roman" w:eastAsia="Calibri" w:hAnsi="Times New Roman" w:cs="Times New Roman"/>
          <w:spacing w:val="-4"/>
          <w:sz w:val="32"/>
          <w:szCs w:val="32"/>
        </w:rPr>
        <w:t xml:space="preserve">же постройки прежних веков. Многие из них пострадали в войнах, но сам архитектурный стиль сохранен по сей день. </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Жизненный уровень датчан один их самых высоких в мире, уровень безработицы самый низкий. Самым большим богатством являются люди, жители Дании. Они искренне рады приветствовать приезжающих, здесь развит туризм. Он составляет 65% всех дох</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дов. Люди здесь не ведут праздный образ жизни, они заняты в ва</w:t>
      </w:r>
      <w:r w:rsidRPr="004B2D69">
        <w:rPr>
          <w:rFonts w:ascii="Times New Roman" w:eastAsia="Calibri" w:hAnsi="Times New Roman" w:cs="Times New Roman"/>
          <w:sz w:val="32"/>
          <w:szCs w:val="32"/>
        </w:rPr>
        <w:t>ж</w:t>
      </w:r>
      <w:r w:rsidRPr="004B2D69">
        <w:rPr>
          <w:rFonts w:ascii="Times New Roman" w:eastAsia="Calibri" w:hAnsi="Times New Roman" w:cs="Times New Roman"/>
          <w:sz w:val="32"/>
          <w:szCs w:val="32"/>
        </w:rPr>
        <w:t xml:space="preserve">ных сферах экономики, как судостроение, ветроэнергетика, в сфере обслуживания: кафе, ресторанах, молочных заводах, магазинах, в сельском хозяйстве занято 3% населения. Пашни занимают 54% </w:t>
      </w:r>
      <w:r w:rsidRPr="004B2D69">
        <w:rPr>
          <w:rFonts w:ascii="Times New Roman" w:eastAsia="Calibri" w:hAnsi="Times New Roman" w:cs="Times New Roman"/>
          <w:sz w:val="32"/>
          <w:szCs w:val="32"/>
        </w:rPr>
        <w:lastRenderedPageBreak/>
        <w:t>земли. Дания</w:t>
      </w:r>
      <w:r w:rsidR="006E2BC5"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xml:space="preserve">- крупнейший экспортер мяса. Датские молочные продукты экспортируются и имеют большой спрос во всех странах Евросоюза. </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Датчане по натуре сдержаны, очень скромны, даже можно ск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зать, немного необщительны. Но никогда не пройдут мимо, окажут поддержку и помощь, если необходимо. У них развито логическое мышление, произвольное внимание и память, многие имеют разв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тые ораторские способности,  любят литературу, театр, музыку, танцы. Много детей датчан имеют ярко выраженные художестве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ные способности, рисуют, лепят скульптуры. Очень много в Дании специальных художественных и музыкальных школ. Государство делает всё для развития общих и специальных способностей по</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растающего поколения.</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Медицинское обслуживание и образование находится на выс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ком уровне, работающие в этой сфере получают достойную зарпл</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ту. Необходимо отметить одну общую черту жителей Скандинавии - это необычайная трудоспособность, патриотизм людей, жела</w:t>
      </w:r>
      <w:r w:rsidR="00097946" w:rsidRPr="004B2D69">
        <w:rPr>
          <w:rFonts w:ascii="Times New Roman" w:eastAsia="Calibri" w:hAnsi="Times New Roman" w:cs="Times New Roman"/>
          <w:sz w:val="32"/>
          <w:szCs w:val="32"/>
        </w:rPr>
        <w:t xml:space="preserve">ние жить достойно, подчинение закону и всё это в итоге- обеспеченная </w:t>
      </w:r>
      <w:r w:rsidRPr="004B2D69">
        <w:rPr>
          <w:rFonts w:ascii="Times New Roman" w:eastAsia="Calibri" w:hAnsi="Times New Roman" w:cs="Times New Roman"/>
          <w:sz w:val="32"/>
          <w:szCs w:val="32"/>
        </w:rPr>
        <w:t>жизнь для  населения и будущих поколений. Ведь всё передается от родителей в наследство детям.</w:t>
      </w:r>
    </w:p>
    <w:p w:rsidR="00D145EB" w:rsidRPr="004B2D69" w:rsidRDefault="00D145EB" w:rsidP="00DC275E">
      <w:pPr>
        <w:spacing w:after="0" w:line="240" w:lineRule="auto"/>
        <w:ind w:firstLine="709"/>
        <w:jc w:val="both"/>
        <w:rPr>
          <w:rFonts w:ascii="Times New Roman" w:eastAsia="Calibri" w:hAnsi="Times New Roman" w:cs="Times New Roman"/>
          <w:sz w:val="32"/>
          <w:szCs w:val="32"/>
        </w:rPr>
      </w:pPr>
    </w:p>
    <w:p w:rsidR="00D145EB" w:rsidRPr="004B2D69" w:rsidRDefault="00D145EB" w:rsidP="00034885">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D145EB" w:rsidRPr="004B2D69" w:rsidRDefault="00D145EB" w:rsidP="007D0A81">
      <w:pPr>
        <w:pStyle w:val="af1"/>
        <w:numPr>
          <w:ilvl w:val="0"/>
          <w:numId w:val="57"/>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Григорьева Е.М., Гуглина Е.В. Чудеса света</w:t>
      </w:r>
      <w:r w:rsidR="00BB4463" w:rsidRPr="004B2D69">
        <w:rPr>
          <w:rFonts w:ascii="Times New Roman" w:hAnsi="Times New Roman"/>
          <w:sz w:val="28"/>
          <w:szCs w:val="28"/>
        </w:rPr>
        <w:t>. -</w:t>
      </w:r>
      <w:r w:rsidRPr="004B2D69">
        <w:rPr>
          <w:rFonts w:ascii="Times New Roman" w:hAnsi="Times New Roman"/>
          <w:sz w:val="28"/>
          <w:szCs w:val="28"/>
        </w:rPr>
        <w:t xml:space="preserve"> М: ЗАО «РОСМЕ</w:t>
      </w:r>
      <w:r w:rsidR="00BB4463" w:rsidRPr="004B2D69">
        <w:rPr>
          <w:rFonts w:ascii="Times New Roman" w:hAnsi="Times New Roman"/>
          <w:sz w:val="28"/>
          <w:szCs w:val="28"/>
        </w:rPr>
        <w:t>Н -</w:t>
      </w:r>
      <w:r w:rsidRPr="004B2D69">
        <w:rPr>
          <w:rFonts w:ascii="Times New Roman" w:hAnsi="Times New Roman"/>
          <w:sz w:val="28"/>
          <w:szCs w:val="28"/>
        </w:rPr>
        <w:t xml:space="preserve"> ПРЕСС»,</w:t>
      </w:r>
      <w:r w:rsidR="00BB4463" w:rsidRPr="004B2D69">
        <w:rPr>
          <w:rFonts w:ascii="Times New Roman" w:hAnsi="Times New Roman"/>
          <w:sz w:val="28"/>
          <w:szCs w:val="28"/>
        </w:rPr>
        <w:t xml:space="preserve"> </w:t>
      </w:r>
      <w:r w:rsidRPr="004B2D69">
        <w:rPr>
          <w:rFonts w:ascii="Times New Roman" w:hAnsi="Times New Roman"/>
          <w:sz w:val="28"/>
          <w:szCs w:val="28"/>
        </w:rPr>
        <w:t>2012.</w:t>
      </w:r>
      <w:r w:rsidR="00BB4463" w:rsidRPr="004B2D69">
        <w:rPr>
          <w:rFonts w:ascii="Times New Roman" w:hAnsi="Times New Roman"/>
          <w:sz w:val="28"/>
          <w:szCs w:val="28"/>
        </w:rPr>
        <w:t xml:space="preserve"> -230 с.</w:t>
      </w:r>
    </w:p>
    <w:p w:rsidR="00D145EB" w:rsidRPr="004B2D69" w:rsidRDefault="00D145EB" w:rsidP="007D0A81">
      <w:pPr>
        <w:pStyle w:val="af1"/>
        <w:numPr>
          <w:ilvl w:val="0"/>
          <w:numId w:val="57"/>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Голубчиков Ю.Н, Шокарев С.Ю. Универсальный атлас мира</w:t>
      </w:r>
      <w:r w:rsidR="00BB4463" w:rsidRPr="004B2D69">
        <w:rPr>
          <w:rFonts w:ascii="Times New Roman" w:hAnsi="Times New Roman"/>
          <w:sz w:val="28"/>
          <w:szCs w:val="28"/>
        </w:rPr>
        <w:t xml:space="preserve">. </w:t>
      </w:r>
      <w:r w:rsidRPr="004B2D69">
        <w:rPr>
          <w:rFonts w:ascii="Times New Roman" w:hAnsi="Times New Roman"/>
          <w:sz w:val="28"/>
          <w:szCs w:val="28"/>
        </w:rPr>
        <w:t>- М: Д</w:t>
      </w:r>
      <w:r w:rsidRPr="004B2D69">
        <w:rPr>
          <w:rFonts w:ascii="Times New Roman" w:hAnsi="Times New Roman"/>
          <w:sz w:val="28"/>
          <w:szCs w:val="28"/>
        </w:rPr>
        <w:t>и</w:t>
      </w:r>
      <w:r w:rsidRPr="004B2D69">
        <w:rPr>
          <w:rFonts w:ascii="Times New Roman" w:hAnsi="Times New Roman"/>
          <w:sz w:val="28"/>
          <w:szCs w:val="28"/>
        </w:rPr>
        <w:t>зайн, 2008.</w:t>
      </w:r>
      <w:r w:rsidR="00BB4463" w:rsidRPr="004B2D69">
        <w:rPr>
          <w:rFonts w:ascii="Times New Roman" w:hAnsi="Times New Roman"/>
          <w:sz w:val="28"/>
          <w:szCs w:val="28"/>
        </w:rPr>
        <w:t xml:space="preserve"> – 188 с.</w:t>
      </w:r>
    </w:p>
    <w:p w:rsidR="00D145EB" w:rsidRPr="004B2D69" w:rsidRDefault="00BB4463" w:rsidP="007D0A81">
      <w:pPr>
        <w:pStyle w:val="af1"/>
        <w:numPr>
          <w:ilvl w:val="0"/>
          <w:numId w:val="57"/>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Кубеев М. Н. </w:t>
      </w:r>
      <w:r w:rsidR="00D145EB" w:rsidRPr="004B2D69">
        <w:rPr>
          <w:rFonts w:ascii="Times New Roman" w:hAnsi="Times New Roman"/>
          <w:sz w:val="28"/>
          <w:szCs w:val="28"/>
        </w:rPr>
        <w:t>100 великих городов  мира</w:t>
      </w:r>
      <w:r w:rsidRPr="004B2D69">
        <w:rPr>
          <w:rFonts w:ascii="Times New Roman" w:hAnsi="Times New Roman"/>
          <w:sz w:val="28"/>
          <w:szCs w:val="28"/>
        </w:rPr>
        <w:t xml:space="preserve">. - </w:t>
      </w:r>
      <w:r w:rsidR="00D145EB" w:rsidRPr="004B2D69">
        <w:rPr>
          <w:rFonts w:ascii="Times New Roman" w:hAnsi="Times New Roman"/>
          <w:sz w:val="28"/>
          <w:szCs w:val="28"/>
        </w:rPr>
        <w:t>М: Вече, 2011,</w:t>
      </w:r>
      <w:r w:rsidRPr="004B2D69">
        <w:rPr>
          <w:rFonts w:ascii="Times New Roman" w:hAnsi="Times New Roman"/>
          <w:sz w:val="28"/>
          <w:szCs w:val="28"/>
        </w:rPr>
        <w:t xml:space="preserve"> - С. </w:t>
      </w:r>
      <w:r w:rsidR="00D145EB" w:rsidRPr="004B2D69">
        <w:rPr>
          <w:rFonts w:ascii="Times New Roman" w:hAnsi="Times New Roman"/>
          <w:sz w:val="28"/>
          <w:szCs w:val="28"/>
        </w:rPr>
        <w:t>25</w:t>
      </w:r>
      <w:r w:rsidRPr="004B2D69">
        <w:rPr>
          <w:rFonts w:ascii="Times New Roman" w:hAnsi="Times New Roman"/>
          <w:sz w:val="28"/>
          <w:szCs w:val="28"/>
        </w:rPr>
        <w:t xml:space="preserve">- </w:t>
      </w:r>
      <w:r w:rsidR="00D145EB" w:rsidRPr="004B2D69">
        <w:rPr>
          <w:rFonts w:ascii="Times New Roman" w:hAnsi="Times New Roman"/>
          <w:sz w:val="28"/>
          <w:szCs w:val="28"/>
        </w:rPr>
        <w:t xml:space="preserve">64.  </w:t>
      </w:r>
    </w:p>
    <w:p w:rsidR="00D145EB" w:rsidRPr="004B2D69" w:rsidRDefault="00D145EB" w:rsidP="007D0A81">
      <w:pPr>
        <w:pStyle w:val="af1"/>
        <w:numPr>
          <w:ilvl w:val="0"/>
          <w:numId w:val="57"/>
        </w:numPr>
        <w:spacing w:after="0" w:line="240" w:lineRule="auto"/>
        <w:ind w:left="567" w:hanging="567"/>
        <w:jc w:val="both"/>
        <w:rPr>
          <w:rFonts w:ascii="Times New Roman" w:hAnsi="Times New Roman"/>
          <w:spacing w:val="-6"/>
          <w:sz w:val="28"/>
          <w:szCs w:val="28"/>
        </w:rPr>
      </w:pPr>
      <w:r w:rsidRPr="004B2D69">
        <w:rPr>
          <w:rFonts w:ascii="Times New Roman" w:hAnsi="Times New Roman"/>
          <w:spacing w:val="-6"/>
          <w:sz w:val="28"/>
          <w:szCs w:val="28"/>
        </w:rPr>
        <w:t>Саракуев Э.</w:t>
      </w:r>
      <w:r w:rsidR="00BB4463" w:rsidRPr="004B2D69">
        <w:rPr>
          <w:rFonts w:ascii="Times New Roman" w:hAnsi="Times New Roman"/>
          <w:spacing w:val="-6"/>
          <w:sz w:val="28"/>
          <w:szCs w:val="28"/>
        </w:rPr>
        <w:t xml:space="preserve">, </w:t>
      </w:r>
      <w:r w:rsidRPr="004B2D69">
        <w:rPr>
          <w:rFonts w:ascii="Times New Roman" w:hAnsi="Times New Roman"/>
          <w:spacing w:val="-6"/>
          <w:sz w:val="28"/>
          <w:szCs w:val="28"/>
        </w:rPr>
        <w:t>Крысько В. Введение в этнопсихологию</w:t>
      </w:r>
      <w:r w:rsidR="00BB4463" w:rsidRPr="004B2D69">
        <w:rPr>
          <w:rFonts w:ascii="Times New Roman" w:hAnsi="Times New Roman"/>
          <w:spacing w:val="-6"/>
          <w:sz w:val="28"/>
          <w:szCs w:val="28"/>
        </w:rPr>
        <w:t xml:space="preserve">. </w:t>
      </w:r>
      <w:r w:rsidR="00FF49EC" w:rsidRPr="004B2D69">
        <w:rPr>
          <w:rFonts w:ascii="Times New Roman" w:hAnsi="Times New Roman"/>
          <w:spacing w:val="-6"/>
          <w:sz w:val="28"/>
          <w:szCs w:val="28"/>
        </w:rPr>
        <w:t>– М.,</w:t>
      </w:r>
      <w:r w:rsidRPr="004B2D69">
        <w:rPr>
          <w:rFonts w:ascii="Times New Roman" w:hAnsi="Times New Roman"/>
          <w:spacing w:val="-6"/>
          <w:sz w:val="28"/>
          <w:szCs w:val="28"/>
        </w:rPr>
        <w:t xml:space="preserve"> 2005.</w:t>
      </w:r>
      <w:r w:rsidR="00BB4463" w:rsidRPr="004B2D69">
        <w:rPr>
          <w:rFonts w:ascii="Times New Roman" w:hAnsi="Times New Roman"/>
          <w:spacing w:val="-6"/>
          <w:sz w:val="28"/>
          <w:szCs w:val="28"/>
        </w:rPr>
        <w:t xml:space="preserve"> – 190 с.</w:t>
      </w:r>
    </w:p>
    <w:p w:rsidR="007F3F67" w:rsidRPr="004B2D69" w:rsidRDefault="007F3F67" w:rsidP="007C13CD">
      <w:pPr>
        <w:spacing w:after="0" w:line="240" w:lineRule="auto"/>
        <w:rPr>
          <w:rFonts w:ascii="Times New Roman" w:eastAsia="Times New Roman" w:hAnsi="Times New Roman" w:cs="Times New Roman"/>
          <w:b/>
          <w:bCs/>
          <w:sz w:val="32"/>
          <w:szCs w:val="32"/>
          <w:lang w:eastAsia="ru-RU"/>
        </w:rPr>
      </w:pPr>
    </w:p>
    <w:p w:rsidR="007C13CD" w:rsidRPr="004B2D69" w:rsidRDefault="007C13CD" w:rsidP="007C13CD">
      <w:pPr>
        <w:spacing w:after="0" w:line="240" w:lineRule="auto"/>
        <w:rPr>
          <w:rFonts w:ascii="Times New Roman" w:eastAsia="Times New Roman" w:hAnsi="Times New Roman" w:cs="Times New Roman"/>
          <w:b/>
          <w:bCs/>
          <w:sz w:val="32"/>
          <w:szCs w:val="32"/>
          <w:lang w:eastAsia="ru-RU"/>
        </w:rPr>
      </w:pPr>
    </w:p>
    <w:p w:rsidR="00BB26D5" w:rsidRDefault="00BB26D5">
      <w:pPr>
        <w:rPr>
          <w:rFonts w:ascii="Times New Roman" w:eastAsia="Calibri" w:hAnsi="Times New Roman" w:cs="Times New Roman"/>
          <w:b/>
          <w:bCs/>
          <w:i/>
          <w:sz w:val="32"/>
          <w:szCs w:val="32"/>
        </w:rPr>
      </w:pPr>
      <w:r>
        <w:rPr>
          <w:rFonts w:ascii="Times New Roman" w:eastAsia="Calibri" w:hAnsi="Times New Roman" w:cs="Times New Roman"/>
          <w:b/>
          <w:bCs/>
          <w:i/>
          <w:sz w:val="32"/>
          <w:szCs w:val="32"/>
        </w:rPr>
        <w:br w:type="page"/>
      </w:r>
    </w:p>
    <w:p w:rsidR="00BB4463" w:rsidRPr="004B2D69" w:rsidRDefault="00BB4463" w:rsidP="007C13CD">
      <w:pPr>
        <w:spacing w:after="0" w:line="240" w:lineRule="auto"/>
        <w:ind w:firstLine="709"/>
        <w:jc w:val="right"/>
        <w:rPr>
          <w:rFonts w:ascii="Times New Roman" w:eastAsia="Calibri" w:hAnsi="Times New Roman" w:cs="Times New Roman"/>
          <w:bCs/>
          <w:i/>
          <w:sz w:val="32"/>
          <w:szCs w:val="32"/>
        </w:rPr>
      </w:pPr>
      <w:r w:rsidRPr="004B2D69">
        <w:rPr>
          <w:rFonts w:ascii="Times New Roman" w:eastAsia="Calibri" w:hAnsi="Times New Roman" w:cs="Times New Roman"/>
          <w:b/>
          <w:bCs/>
          <w:i/>
          <w:sz w:val="32"/>
          <w:szCs w:val="32"/>
        </w:rPr>
        <w:lastRenderedPageBreak/>
        <w:t>Каракотова Светлана Магомедовна</w:t>
      </w:r>
    </w:p>
    <w:p w:rsidR="00BB4463" w:rsidRPr="004B2D69" w:rsidRDefault="00BB4463" w:rsidP="00DC275E">
      <w:pPr>
        <w:spacing w:after="0" w:line="240" w:lineRule="auto"/>
        <w:ind w:firstLine="709"/>
        <w:jc w:val="right"/>
        <w:rPr>
          <w:rFonts w:ascii="Times New Roman" w:eastAsia="Calibri" w:hAnsi="Times New Roman" w:cs="Times New Roman"/>
          <w:bCs/>
          <w:i/>
          <w:sz w:val="32"/>
          <w:szCs w:val="32"/>
        </w:rPr>
      </w:pPr>
      <w:r w:rsidRPr="004B2D69">
        <w:rPr>
          <w:rFonts w:ascii="Times New Roman" w:eastAsia="Calibri" w:hAnsi="Times New Roman" w:cs="Times New Roman"/>
          <w:bCs/>
          <w:i/>
          <w:sz w:val="32"/>
          <w:szCs w:val="32"/>
        </w:rPr>
        <w:t>Кандидат педагогических наук, доцент</w:t>
      </w:r>
    </w:p>
    <w:p w:rsidR="00BB4463" w:rsidRPr="004B2D69" w:rsidRDefault="00BB4463"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BB4463" w:rsidRPr="004B2D69" w:rsidRDefault="00BB4463"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BB4463" w:rsidRPr="004B2D69" w:rsidRDefault="00BB4463" w:rsidP="00DC275E">
      <w:pPr>
        <w:widowControl w:val="0"/>
        <w:tabs>
          <w:tab w:val="num" w:pos="0"/>
        </w:tabs>
        <w:spacing w:after="0" w:line="240" w:lineRule="auto"/>
        <w:ind w:firstLine="709"/>
        <w:jc w:val="center"/>
        <w:rPr>
          <w:rFonts w:ascii="Times New Roman" w:eastAsia="Calibri" w:hAnsi="Times New Roman" w:cs="Times New Roman"/>
          <w:b/>
          <w:sz w:val="32"/>
          <w:szCs w:val="32"/>
        </w:rPr>
      </w:pPr>
    </w:p>
    <w:p w:rsidR="00D145EB" w:rsidRPr="004B2D69" w:rsidRDefault="00D145EB" w:rsidP="00034885">
      <w:pPr>
        <w:widowControl w:val="0"/>
        <w:tabs>
          <w:tab w:val="num" w:pos="0"/>
        </w:tabs>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ОНИ НАС ЛЮБЯТ И ЖДУТ</w:t>
      </w:r>
    </w:p>
    <w:p w:rsidR="00D145EB" w:rsidRPr="004B2D69" w:rsidRDefault="00D145EB" w:rsidP="00DC275E">
      <w:pPr>
        <w:spacing w:after="0" w:line="240" w:lineRule="auto"/>
        <w:ind w:firstLine="709"/>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 </w:t>
      </w:r>
    </w:p>
    <w:p w:rsidR="00D145EB" w:rsidRPr="004B2D69" w:rsidRDefault="00D145EB" w:rsidP="00034885">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xml:space="preserve"> В статье автор с глубокими переживаниями и весьма эмоционально рассказывает о том, как трудно приходится  детям, у которых родители не живут вместе по разным причинам или живут, постоянно находясь в состоянии конфликта, как гов</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рится: «На пороховой бочке». Психологи говорят о том, что трудно рекомендовать родителям развод, но иногда он необходим, даже полезен для спасения семейного очага, для того, чтобы дети росли спокойно и их неокрепшая психика не травмировалась всяч</w:t>
      </w:r>
      <w:r w:rsidRPr="004B2D69">
        <w:rPr>
          <w:rFonts w:ascii="Times New Roman" w:eastAsia="Calibri" w:hAnsi="Times New Roman" w:cs="Times New Roman"/>
          <w:i/>
          <w:sz w:val="32"/>
          <w:szCs w:val="32"/>
        </w:rPr>
        <w:t>е</w:t>
      </w:r>
      <w:r w:rsidRPr="004B2D69">
        <w:rPr>
          <w:rFonts w:ascii="Times New Roman" w:eastAsia="Calibri" w:hAnsi="Times New Roman" w:cs="Times New Roman"/>
          <w:i/>
          <w:sz w:val="32"/>
          <w:szCs w:val="32"/>
        </w:rPr>
        <w:t>ский раз, когда родители скандалят, выясняют отношения, и ещё хуже, когда «глава семьи» прикладывает руку к детям и жене. В конце психолог дает рекомендации родителям, которые воспит</w:t>
      </w:r>
      <w:r w:rsidRPr="004B2D69">
        <w:rPr>
          <w:rFonts w:ascii="Times New Roman" w:eastAsia="Calibri" w:hAnsi="Times New Roman" w:cs="Times New Roman"/>
          <w:i/>
          <w:sz w:val="32"/>
          <w:szCs w:val="32"/>
        </w:rPr>
        <w:t>ы</w:t>
      </w:r>
      <w:r w:rsidRPr="004B2D69">
        <w:rPr>
          <w:rFonts w:ascii="Times New Roman" w:eastAsia="Calibri" w:hAnsi="Times New Roman" w:cs="Times New Roman"/>
          <w:i/>
          <w:sz w:val="32"/>
          <w:szCs w:val="32"/>
        </w:rPr>
        <w:t>вают детей в неполных семьях или семьях, где постоянно родители находятся в состоянии конфликта.</w:t>
      </w:r>
    </w:p>
    <w:p w:rsidR="00D145EB" w:rsidRPr="004B2D69" w:rsidRDefault="00D145EB" w:rsidP="00034885">
      <w:pPr>
        <w:spacing w:after="0" w:line="240" w:lineRule="auto"/>
        <w:ind w:firstLine="567"/>
        <w:jc w:val="both"/>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xml:space="preserve"> эмоциональность, состояние конфликта, психологи, развод, психика скандал, выяснение отношений.</w:t>
      </w:r>
    </w:p>
    <w:p w:rsidR="00D145EB" w:rsidRPr="004B2D69" w:rsidRDefault="00D145EB" w:rsidP="00034885">
      <w:pPr>
        <w:widowControl w:val="0"/>
        <w:spacing w:after="0" w:line="240" w:lineRule="auto"/>
        <w:ind w:firstLine="567"/>
        <w:jc w:val="both"/>
        <w:rPr>
          <w:rFonts w:ascii="Times New Roman" w:eastAsia="Times New Roman" w:hAnsi="Times New Roman" w:cs="Times New Roman"/>
          <w:sz w:val="32"/>
          <w:szCs w:val="32"/>
          <w:lang w:eastAsia="ru-RU"/>
        </w:rPr>
      </w:pPr>
    </w:p>
    <w:p w:rsidR="00D145EB" w:rsidRPr="004B2D69" w:rsidRDefault="00D145EB" w:rsidP="00034885">
      <w:pPr>
        <w:widowControl w:val="0"/>
        <w:spacing w:after="0" w:line="240" w:lineRule="auto"/>
        <w:ind w:firstLine="567"/>
        <w:jc w:val="both"/>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sz w:val="32"/>
          <w:szCs w:val="32"/>
          <w:lang w:eastAsia="ru-RU"/>
        </w:rPr>
        <w:t>Норма для каждой семьи - это когда есть мать и отец и они все живут вместе дружной семьёй. Но не всегда так получается. Нере</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 xml:space="preserve">ко совместная жизнь родителей становится просто невозможной. Причины бывают весьма разнообразные. </w:t>
      </w:r>
    </w:p>
    <w:p w:rsidR="00D145EB" w:rsidRPr="004B2D69" w:rsidRDefault="00D145EB" w:rsidP="00034885">
      <w:pPr>
        <w:widowControl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Несдержанность супругов приводит зачастую к нежелательным последствиям. Крик и грубость одного из супругов вызывает отве</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ную грубость, либо внешнюю покорность, стремление избежать конфликта любой ценой, но постоянно это не может продолжаться. Рано или поздно «чаша терпения переполняется и начинает выл</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ваться».</w:t>
      </w:r>
    </w:p>
    <w:p w:rsidR="00D145EB" w:rsidRPr="004B2D69" w:rsidRDefault="00D145EB" w:rsidP="00034885">
      <w:pPr>
        <w:widowControl w:val="0"/>
        <w:tabs>
          <w:tab w:val="num" w:pos="0"/>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Иногда один из супругов живёт только «сегодняшним днем», тяготеет к постоянным удовольствиям, не думает о будущем, не имеет никаких целей в жизни, беззаботен и легкомыслен. </w:t>
      </w:r>
    </w:p>
    <w:p w:rsidR="00D145EB" w:rsidRPr="004B2D69" w:rsidRDefault="00D145EB" w:rsidP="00034885">
      <w:pPr>
        <w:widowControl w:val="0"/>
        <w:tabs>
          <w:tab w:val="num" w:pos="0"/>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Очень часто супруги после рождения детей н</w:t>
      </w:r>
      <w:r w:rsidR="00BB4463" w:rsidRPr="004B2D69">
        <w:rPr>
          <w:rFonts w:ascii="Times New Roman" w:eastAsia="Times New Roman" w:hAnsi="Times New Roman" w:cs="Times New Roman"/>
          <w:sz w:val="32"/>
          <w:szCs w:val="32"/>
          <w:lang w:eastAsia="ru-RU"/>
        </w:rPr>
        <w:t>е стремятся инт</w:t>
      </w:r>
      <w:r w:rsidR="00BB4463" w:rsidRPr="004B2D69">
        <w:rPr>
          <w:rFonts w:ascii="Times New Roman" w:eastAsia="Times New Roman" w:hAnsi="Times New Roman" w:cs="Times New Roman"/>
          <w:sz w:val="32"/>
          <w:szCs w:val="32"/>
          <w:lang w:eastAsia="ru-RU"/>
        </w:rPr>
        <w:t>е</w:t>
      </w:r>
      <w:r w:rsidR="00BB4463" w:rsidRPr="004B2D69">
        <w:rPr>
          <w:rFonts w:ascii="Times New Roman" w:eastAsia="Times New Roman" w:hAnsi="Times New Roman" w:cs="Times New Roman"/>
          <w:sz w:val="32"/>
          <w:szCs w:val="32"/>
          <w:lang w:eastAsia="ru-RU"/>
        </w:rPr>
        <w:t>ресно проводить</w:t>
      </w:r>
      <w:r w:rsidRPr="004B2D69">
        <w:rPr>
          <w:rFonts w:ascii="Times New Roman" w:eastAsia="Times New Roman" w:hAnsi="Times New Roman" w:cs="Times New Roman"/>
          <w:sz w:val="32"/>
          <w:szCs w:val="32"/>
          <w:lang w:eastAsia="ru-RU"/>
        </w:rPr>
        <w:t xml:space="preserve"> досуг. Основное в этом досуге у отца</w:t>
      </w:r>
      <w:r w:rsidR="00BB4463"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 телевид</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ние, у матери</w:t>
      </w:r>
      <w:r w:rsidR="0048176C"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 беседы по телефону с подругам</w:t>
      </w:r>
      <w:r w:rsidR="00BB4463" w:rsidRPr="004B2D69">
        <w:rPr>
          <w:rFonts w:ascii="Times New Roman" w:eastAsia="Times New Roman" w:hAnsi="Times New Roman" w:cs="Times New Roman"/>
          <w:sz w:val="32"/>
          <w:szCs w:val="32"/>
          <w:lang w:eastAsia="ru-RU"/>
        </w:rPr>
        <w:t xml:space="preserve">и, а у детей игровые </w:t>
      </w:r>
      <w:r w:rsidR="00BB4463" w:rsidRPr="004B2D69">
        <w:rPr>
          <w:rFonts w:ascii="Times New Roman" w:eastAsia="Times New Roman" w:hAnsi="Times New Roman" w:cs="Times New Roman"/>
          <w:sz w:val="32"/>
          <w:szCs w:val="32"/>
          <w:lang w:eastAsia="ru-RU"/>
        </w:rPr>
        <w:lastRenderedPageBreak/>
        <w:t>приставки.</w:t>
      </w:r>
      <w:r w:rsidRPr="004B2D69">
        <w:rPr>
          <w:rFonts w:ascii="Times New Roman" w:eastAsia="Times New Roman" w:hAnsi="Times New Roman" w:cs="Times New Roman"/>
          <w:sz w:val="32"/>
          <w:szCs w:val="32"/>
          <w:lang w:eastAsia="ru-RU"/>
        </w:rPr>
        <w:t xml:space="preserve"> Смотрят все подряд. Здесь постоянные встречи, веч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ринки, веселье. Всегда друз</w:t>
      </w:r>
      <w:r w:rsidR="0048176C" w:rsidRPr="004B2D69">
        <w:rPr>
          <w:rFonts w:ascii="Times New Roman" w:eastAsia="Times New Roman" w:hAnsi="Times New Roman" w:cs="Times New Roman"/>
          <w:sz w:val="32"/>
          <w:szCs w:val="32"/>
          <w:lang w:eastAsia="ru-RU"/>
        </w:rPr>
        <w:t>ья, выпивки. Некогда родителям зан</w:t>
      </w:r>
      <w:r w:rsidR="0048176C" w:rsidRPr="004B2D69">
        <w:rPr>
          <w:rFonts w:ascii="Times New Roman" w:eastAsia="Times New Roman" w:hAnsi="Times New Roman" w:cs="Times New Roman"/>
          <w:sz w:val="32"/>
          <w:szCs w:val="32"/>
          <w:lang w:eastAsia="ru-RU"/>
        </w:rPr>
        <w:t>и</w:t>
      </w:r>
      <w:r w:rsidR="0048176C" w:rsidRPr="004B2D69">
        <w:rPr>
          <w:rFonts w:ascii="Times New Roman" w:eastAsia="Times New Roman" w:hAnsi="Times New Roman" w:cs="Times New Roman"/>
          <w:sz w:val="32"/>
          <w:szCs w:val="32"/>
          <w:lang w:eastAsia="ru-RU"/>
        </w:rPr>
        <w:t>маться воспитанием</w:t>
      </w:r>
      <w:r w:rsidRPr="004B2D69">
        <w:rPr>
          <w:rFonts w:ascii="Times New Roman" w:eastAsia="Times New Roman" w:hAnsi="Times New Roman" w:cs="Times New Roman"/>
          <w:sz w:val="32"/>
          <w:szCs w:val="32"/>
          <w:lang w:eastAsia="ru-RU"/>
        </w:rPr>
        <w:t xml:space="preserve"> детей.</w:t>
      </w:r>
    </w:p>
    <w:p w:rsidR="00D145EB" w:rsidRPr="004B2D69" w:rsidRDefault="00D145EB" w:rsidP="00034885">
      <w:pPr>
        <w:widowControl w:val="0"/>
        <w:tabs>
          <w:tab w:val="num" w:pos="0"/>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Скучная, однообразная жизнь тоже является причиной супр</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 xml:space="preserve">жеских разногласий. </w:t>
      </w:r>
    </w:p>
    <w:p w:rsidR="00D145EB" w:rsidRPr="004B2D69" w:rsidRDefault="00D145EB" w:rsidP="00034885">
      <w:pPr>
        <w:widowControl w:val="0"/>
        <w:tabs>
          <w:tab w:val="num" w:pos="0"/>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Часто встречаются семьи, где царит произвол. При каждом удобном случае супруг начинает разборки путем рукоприкладства, каждый проступок жены или мужа – суровое наказание, вплоть до расправы. </w:t>
      </w:r>
    </w:p>
    <w:p w:rsidR="00D145EB" w:rsidRPr="004B2D69" w:rsidRDefault="00BB4463" w:rsidP="00034885">
      <w:pPr>
        <w:widowControl w:val="0"/>
        <w:tabs>
          <w:tab w:val="num" w:pos="0"/>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Частыми причинами</w:t>
      </w:r>
      <w:r w:rsidR="00D145EB" w:rsidRPr="004B2D69">
        <w:rPr>
          <w:rFonts w:ascii="Times New Roman" w:eastAsia="Times New Roman" w:hAnsi="Times New Roman" w:cs="Times New Roman"/>
          <w:sz w:val="32"/>
          <w:szCs w:val="32"/>
          <w:lang w:eastAsia="ru-RU"/>
        </w:rPr>
        <w:t xml:space="preserve"> супружеских конфликтов является стре</w:t>
      </w:r>
      <w:r w:rsidR="00D145EB" w:rsidRPr="004B2D69">
        <w:rPr>
          <w:rFonts w:ascii="Times New Roman" w:eastAsia="Times New Roman" w:hAnsi="Times New Roman" w:cs="Times New Roman"/>
          <w:sz w:val="32"/>
          <w:szCs w:val="32"/>
          <w:lang w:eastAsia="ru-RU"/>
        </w:rPr>
        <w:t>м</w:t>
      </w:r>
      <w:r w:rsidR="00D145EB" w:rsidRPr="004B2D69">
        <w:rPr>
          <w:rFonts w:ascii="Times New Roman" w:eastAsia="Times New Roman" w:hAnsi="Times New Roman" w:cs="Times New Roman"/>
          <w:sz w:val="32"/>
          <w:szCs w:val="32"/>
          <w:lang w:eastAsia="ru-RU"/>
        </w:rPr>
        <w:t xml:space="preserve">ление супругов изменить характер мужа или жены, их привычки, склонности, взгляды. Она или он критикуют супругов постоянно, в присутствии посторонних, друзей, знакомых. </w:t>
      </w:r>
    </w:p>
    <w:p w:rsidR="00D145EB" w:rsidRPr="004B2D69" w:rsidRDefault="00D145EB" w:rsidP="00034885">
      <w:pPr>
        <w:widowControl w:val="0"/>
        <w:tabs>
          <w:tab w:val="num" w:pos="0"/>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Одна из важнейших причин конфликтности – нелюбовь супр</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 xml:space="preserve">гов к труду. Отношение к труду в семье, как к «тяжелой ноше» - всегда источник конфликтов. </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Но в целом причина</w:t>
      </w:r>
      <w:r w:rsidR="00FF49E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по нашему мнению</w:t>
      </w:r>
      <w:r w:rsidR="00FF49E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одна - это отсутствие или низкая культура взаимоотношений. И это не одна причина. Вторая и тоже очень распространенная</w:t>
      </w:r>
      <w:r w:rsidR="00BB4463" w:rsidRPr="004B2D69">
        <w:rPr>
          <w:rFonts w:ascii="Times New Roman" w:eastAsia="Calibri" w:hAnsi="Times New Roman" w:cs="Times New Roman"/>
          <w:sz w:val="32"/>
          <w:szCs w:val="32"/>
        </w:rPr>
        <w:t xml:space="preserve"> </w:t>
      </w:r>
      <w:r w:rsidR="0048176C" w:rsidRPr="004B2D69">
        <w:rPr>
          <w:rFonts w:ascii="Times New Roman" w:eastAsia="Calibri" w:hAnsi="Times New Roman" w:cs="Times New Roman"/>
          <w:sz w:val="32"/>
          <w:szCs w:val="32"/>
        </w:rPr>
        <w:t xml:space="preserve">- это психологическая </w:t>
      </w:r>
      <w:r w:rsidRPr="004B2D69">
        <w:rPr>
          <w:rFonts w:ascii="Times New Roman" w:eastAsia="Calibri" w:hAnsi="Times New Roman" w:cs="Times New Roman"/>
          <w:sz w:val="32"/>
          <w:szCs w:val="32"/>
        </w:rPr>
        <w:t>несовместимость, которая выявляется в процессе совместной жизни и</w:t>
      </w:r>
      <w:r w:rsidR="0048176C"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xml:space="preserve">нередко после рождения ребенка. Хотя и реже, но нельзя обойти стороной вопрос о физиологической несовместимости. </w:t>
      </w:r>
      <w:r w:rsidR="00BB4463" w:rsidRPr="004B2D69">
        <w:rPr>
          <w:rFonts w:ascii="Times New Roman" w:eastAsia="Calibri" w:hAnsi="Times New Roman" w:cs="Times New Roman"/>
          <w:sz w:val="32"/>
          <w:szCs w:val="32"/>
        </w:rPr>
        <w:t>При опросе супругов выявилось 4</w:t>
      </w:r>
      <w:r w:rsidRPr="004B2D69">
        <w:rPr>
          <w:rFonts w:ascii="Times New Roman" w:eastAsia="Calibri" w:hAnsi="Times New Roman" w:cs="Times New Roman"/>
          <w:sz w:val="32"/>
          <w:szCs w:val="32"/>
        </w:rPr>
        <w:t>% разводов по этой причине. А статистика врачей</w:t>
      </w:r>
      <w:r w:rsidR="00BB4463"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xml:space="preserve">- сексопатологов намного выше. </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Поскольку мы ста</w:t>
      </w:r>
      <w:r w:rsidR="00FF49EC" w:rsidRPr="004B2D69">
        <w:rPr>
          <w:rFonts w:ascii="Times New Roman" w:eastAsia="Calibri" w:hAnsi="Times New Roman" w:cs="Times New Roman"/>
          <w:sz w:val="32"/>
          <w:szCs w:val="32"/>
        </w:rPr>
        <w:t>раемся сохранить семью и укрепи</w:t>
      </w:r>
      <w:r w:rsidRPr="004B2D69">
        <w:rPr>
          <w:rFonts w:ascii="Times New Roman" w:eastAsia="Calibri" w:hAnsi="Times New Roman" w:cs="Times New Roman"/>
          <w:sz w:val="32"/>
          <w:szCs w:val="32"/>
        </w:rPr>
        <w:t>ть её ради детей, мы должны их приучать к культуре взаимоотношений с ра</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него детства, чтобы не только семья была спасена, но и совместная жизнь была в радость. Ради спокойствия наших детей, ради спас</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ния их ранимой, ещё не окрепшей психики иногда </w:t>
      </w:r>
      <w:r w:rsidR="008378A1" w:rsidRPr="004B2D69">
        <w:rPr>
          <w:rFonts w:ascii="Times New Roman" w:eastAsia="Calibri" w:hAnsi="Times New Roman" w:cs="Times New Roman"/>
          <w:sz w:val="32"/>
          <w:szCs w:val="32"/>
        </w:rPr>
        <w:t>психологи рек</w:t>
      </w:r>
      <w:r w:rsidR="008378A1" w:rsidRPr="004B2D69">
        <w:rPr>
          <w:rFonts w:ascii="Times New Roman" w:eastAsia="Calibri" w:hAnsi="Times New Roman" w:cs="Times New Roman"/>
          <w:sz w:val="32"/>
          <w:szCs w:val="32"/>
        </w:rPr>
        <w:t>о</w:t>
      </w:r>
      <w:r w:rsidR="008378A1" w:rsidRPr="004B2D69">
        <w:rPr>
          <w:rFonts w:ascii="Times New Roman" w:eastAsia="Calibri" w:hAnsi="Times New Roman" w:cs="Times New Roman"/>
          <w:sz w:val="32"/>
          <w:szCs w:val="32"/>
        </w:rPr>
        <w:t>мендуют родителям</w:t>
      </w:r>
      <w:r w:rsidRPr="004B2D69">
        <w:rPr>
          <w:rFonts w:ascii="Times New Roman" w:eastAsia="Calibri" w:hAnsi="Times New Roman" w:cs="Times New Roman"/>
          <w:sz w:val="32"/>
          <w:szCs w:val="32"/>
        </w:rPr>
        <w:t xml:space="preserve"> развестись. В отдельных случаях полезно 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дителям пожить врозь, проверить свои чувства, подумать хорошо, чтобы попытаться заново построить совместную жизнь. </w:t>
      </w:r>
    </w:p>
    <w:p w:rsidR="00BB4463"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Но иногда нужны радикальные меры, то есть полный разрыв. И сторонникам «сохранить семью любым способом» надо тоже под</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мать, прежде чем кричать</w:t>
      </w:r>
      <w:r w:rsidR="00BB4463" w:rsidRPr="004B2D69">
        <w:rPr>
          <w:rFonts w:ascii="Times New Roman" w:eastAsia="Calibri" w:hAnsi="Times New Roman" w:cs="Times New Roman"/>
          <w:sz w:val="32"/>
          <w:szCs w:val="32"/>
        </w:rPr>
        <w:t xml:space="preserve"> о том, что невозможен развод. </w:t>
      </w:r>
    </w:p>
    <w:p w:rsidR="00BB4463"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Если никто и ничто не может заставить родителей мирно сос</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ществовать, побудить их относиться друг к другу терпимо, ко</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 xml:space="preserve">ректно, если не с любовью, </w:t>
      </w:r>
      <w:r w:rsidR="00BB4463" w:rsidRPr="004B2D69">
        <w:rPr>
          <w:rFonts w:ascii="Times New Roman" w:eastAsia="Calibri" w:hAnsi="Times New Roman" w:cs="Times New Roman"/>
          <w:sz w:val="32"/>
          <w:szCs w:val="32"/>
        </w:rPr>
        <w:t>то, по крайней мере, по</w:t>
      </w:r>
      <w:r w:rsidR="00FF49E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дружески, если нет даже намёка на взаимное уважение, если все движения матери </w:t>
      </w:r>
      <w:r w:rsidRPr="004B2D69">
        <w:rPr>
          <w:rFonts w:ascii="Times New Roman" w:eastAsia="Calibri" w:hAnsi="Times New Roman" w:cs="Times New Roman"/>
          <w:sz w:val="32"/>
          <w:szCs w:val="32"/>
        </w:rPr>
        <w:lastRenderedPageBreak/>
        <w:t>или отца вызывают раздражение, если при виде супруга или супр</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ги «жить не хочется» или «хочется бежать подальше от дома» - надо подумать, как же это всё отразится на де</w:t>
      </w:r>
      <w:r w:rsidR="00BB4463" w:rsidRPr="004B2D69">
        <w:rPr>
          <w:rFonts w:ascii="Times New Roman" w:eastAsia="Calibri" w:hAnsi="Times New Roman" w:cs="Times New Roman"/>
          <w:sz w:val="32"/>
          <w:szCs w:val="32"/>
        </w:rPr>
        <w:t xml:space="preserve">тях? </w:t>
      </w:r>
    </w:p>
    <w:p w:rsidR="00D145EB" w:rsidRPr="004B2D69" w:rsidRDefault="00BB4463"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Массу горьких воспоминаний</w:t>
      </w:r>
      <w:r w:rsidR="00D145EB" w:rsidRPr="004B2D69">
        <w:rPr>
          <w:rFonts w:ascii="Times New Roman" w:eastAsia="Calibri" w:hAnsi="Times New Roman" w:cs="Times New Roman"/>
          <w:sz w:val="32"/>
          <w:szCs w:val="32"/>
        </w:rPr>
        <w:t>, множество тяжелых исповедей приходится выслушивать психологам от детей, чьё детство прошло вот таким образом, детям, страдающим нарушением психики, гл</w:t>
      </w:r>
      <w:r w:rsidR="00D145EB" w:rsidRPr="004B2D69">
        <w:rPr>
          <w:rFonts w:ascii="Times New Roman" w:eastAsia="Calibri" w:hAnsi="Times New Roman" w:cs="Times New Roman"/>
          <w:sz w:val="32"/>
          <w:szCs w:val="32"/>
        </w:rPr>
        <w:t>у</w:t>
      </w:r>
      <w:r w:rsidR="00D145EB" w:rsidRPr="004B2D69">
        <w:rPr>
          <w:rFonts w:ascii="Times New Roman" w:eastAsia="Calibri" w:hAnsi="Times New Roman" w:cs="Times New Roman"/>
          <w:sz w:val="32"/>
          <w:szCs w:val="32"/>
        </w:rPr>
        <w:t>боко душевно раненым. Дети, которые вместо тепла и света видели сплошной мрак и холодное дуновение крайне отрицательных эм</w:t>
      </w:r>
      <w:r w:rsidR="00D145EB" w:rsidRPr="004B2D69">
        <w:rPr>
          <w:rFonts w:ascii="Times New Roman" w:eastAsia="Calibri" w:hAnsi="Times New Roman" w:cs="Times New Roman"/>
          <w:sz w:val="32"/>
          <w:szCs w:val="32"/>
        </w:rPr>
        <w:t>о</w:t>
      </w:r>
      <w:r w:rsidR="00D145EB" w:rsidRPr="004B2D69">
        <w:rPr>
          <w:rFonts w:ascii="Times New Roman" w:eastAsia="Calibri" w:hAnsi="Times New Roman" w:cs="Times New Roman"/>
          <w:sz w:val="32"/>
          <w:szCs w:val="32"/>
        </w:rPr>
        <w:t>ций. Что можно сказать о семье, где дети мечтают о смерти десп</w:t>
      </w:r>
      <w:r w:rsidR="00D145EB" w:rsidRPr="004B2D69">
        <w:rPr>
          <w:rFonts w:ascii="Times New Roman" w:eastAsia="Calibri" w:hAnsi="Times New Roman" w:cs="Times New Roman"/>
          <w:sz w:val="32"/>
          <w:szCs w:val="32"/>
        </w:rPr>
        <w:t>о</w:t>
      </w:r>
      <w:r w:rsidR="00D145EB" w:rsidRPr="004B2D69">
        <w:rPr>
          <w:rFonts w:ascii="Times New Roman" w:eastAsia="Calibri" w:hAnsi="Times New Roman" w:cs="Times New Roman"/>
          <w:sz w:val="32"/>
          <w:szCs w:val="32"/>
        </w:rPr>
        <w:t>та-отца или пьяницы</w:t>
      </w:r>
      <w:r w:rsidR="008378A1" w:rsidRPr="004B2D69">
        <w:rPr>
          <w:rFonts w:ascii="Times New Roman" w:eastAsia="Calibri" w:hAnsi="Times New Roman" w:cs="Times New Roman"/>
          <w:sz w:val="32"/>
          <w:szCs w:val="32"/>
        </w:rPr>
        <w:t xml:space="preserve"> </w:t>
      </w:r>
      <w:r w:rsidR="00D145EB" w:rsidRPr="004B2D69">
        <w:rPr>
          <w:rFonts w:ascii="Times New Roman" w:eastAsia="Calibri" w:hAnsi="Times New Roman" w:cs="Times New Roman"/>
          <w:sz w:val="32"/>
          <w:szCs w:val="32"/>
        </w:rPr>
        <w:t>- матери? Правда</w:t>
      </w:r>
      <w:r w:rsidR="00FF49EC" w:rsidRPr="004B2D69">
        <w:rPr>
          <w:rFonts w:ascii="Times New Roman" w:eastAsia="Calibri" w:hAnsi="Times New Roman" w:cs="Times New Roman"/>
          <w:sz w:val="32"/>
          <w:szCs w:val="32"/>
        </w:rPr>
        <w:t>,</w:t>
      </w:r>
      <w:r w:rsidR="00D145EB" w:rsidRPr="004B2D69">
        <w:rPr>
          <w:rFonts w:ascii="Times New Roman" w:eastAsia="Calibri" w:hAnsi="Times New Roman" w:cs="Times New Roman"/>
          <w:sz w:val="32"/>
          <w:szCs w:val="32"/>
        </w:rPr>
        <w:t xml:space="preserve"> это весьма затруднительно представить себе, но, поверьте, очень часто так бывает. Ещё хуже, когда развод нежелателен для детей в материальном плане. Когда мать не имеет возможность работать, а помощь отца настолько м</w:t>
      </w:r>
      <w:r w:rsidR="00D145EB" w:rsidRPr="004B2D69">
        <w:rPr>
          <w:rFonts w:ascii="Times New Roman" w:eastAsia="Calibri" w:hAnsi="Times New Roman" w:cs="Times New Roman"/>
          <w:sz w:val="32"/>
          <w:szCs w:val="32"/>
        </w:rPr>
        <w:t>а</w:t>
      </w:r>
      <w:r w:rsidR="00D145EB" w:rsidRPr="004B2D69">
        <w:rPr>
          <w:rFonts w:ascii="Times New Roman" w:eastAsia="Calibri" w:hAnsi="Times New Roman" w:cs="Times New Roman"/>
          <w:sz w:val="32"/>
          <w:szCs w:val="32"/>
        </w:rPr>
        <w:t>ла, что не хватает элементарно на питание и проживание. Исходя из этого, мать и дети часто бывают зависимы от отца.</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Всякая зависимость очень тяжело переживается теми, кто зав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сим, особенно, когда ежедневно выслушиваешь, что тебя кормят, обувают и одевают. У тех, кто зависим, возникает внутренний пр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тест и переходит в ненависть к тому, от кого зависим. Ненависть порабощает всю психическую жизнь ребенка, отравляет её, а изм</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нить своего положения подросток не может, и маму защитить от тирана</w:t>
      </w:r>
      <w:r w:rsidR="00BB4463"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xml:space="preserve">- отца, и заработать на жизнь. Но никуда не убежишь, ты полностью зависим. </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Нельзя равнодушно читать строчки из дневника девочки 15 лет. Она пишет: «Отец всегда говорит, минимум 5 раз в день, что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держит нас с братом и маму. Он хочет показать нам свою заботу и хочет, чтобы мы были ему благодарны, за это мы должны любить и уважать его. Это я могу понять. Но заботясь, он ругает нас за то, что ходим на субботник, организованный школой и рвем там сап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ги и одежду, не бережем то, что он нам купил, выслушиваем ругань в</w:t>
      </w:r>
      <w:r w:rsidR="008378A1" w:rsidRPr="004B2D69">
        <w:rPr>
          <w:rFonts w:ascii="Times New Roman" w:eastAsia="Calibri" w:hAnsi="Times New Roman" w:cs="Times New Roman"/>
          <w:sz w:val="32"/>
          <w:szCs w:val="32"/>
        </w:rPr>
        <w:t xml:space="preserve"> адрес одноклассников, которым </w:t>
      </w:r>
      <w:r w:rsidRPr="004B2D69">
        <w:rPr>
          <w:rFonts w:ascii="Times New Roman" w:eastAsia="Calibri" w:hAnsi="Times New Roman" w:cs="Times New Roman"/>
          <w:sz w:val="32"/>
          <w:szCs w:val="32"/>
        </w:rPr>
        <w:t>помогаем в выполнении заданий, делимся обедом. Он не любит никого, кто нас окружает. Мама в</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 xml:space="preserve">слушивает от него претензии, что соседке дала соль или сахар. Как можно так жить? И каких детей он хочет после этого видеть?» </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Но не всегда дети жалуются на отцов. Приличная доля прина</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лежит мамам. Девочка такого же возраста пишет в своём дневнике: «Не знаю, почему мама постоянно «шпионит» за мной? Я не даю даже намека на недоверие. Но это ещё не всё. Чуть ч</w:t>
      </w:r>
      <w:r w:rsidR="008378A1" w:rsidRPr="004B2D69">
        <w:rPr>
          <w:rFonts w:ascii="Times New Roman" w:eastAsia="Calibri" w:hAnsi="Times New Roman" w:cs="Times New Roman"/>
          <w:sz w:val="32"/>
          <w:szCs w:val="32"/>
        </w:rPr>
        <w:t>то, она при всех одноклассниках</w:t>
      </w:r>
      <w:r w:rsidRPr="004B2D69">
        <w:rPr>
          <w:rFonts w:ascii="Times New Roman" w:eastAsia="Calibri" w:hAnsi="Times New Roman" w:cs="Times New Roman"/>
          <w:sz w:val="32"/>
          <w:szCs w:val="32"/>
        </w:rPr>
        <w:t xml:space="preserve"> постоянно бьет меня и оскорбляет слова</w:t>
      </w:r>
      <w:r w:rsidR="008378A1" w:rsidRPr="004B2D69">
        <w:rPr>
          <w:rFonts w:ascii="Times New Roman" w:eastAsia="Calibri" w:hAnsi="Times New Roman" w:cs="Times New Roman"/>
          <w:sz w:val="32"/>
          <w:szCs w:val="32"/>
        </w:rPr>
        <w:t xml:space="preserve">ми </w:t>
      </w:r>
      <w:r w:rsidR="008378A1" w:rsidRPr="004B2D69">
        <w:rPr>
          <w:rFonts w:ascii="Times New Roman" w:eastAsia="Calibri" w:hAnsi="Times New Roman" w:cs="Times New Roman"/>
          <w:sz w:val="32"/>
          <w:szCs w:val="32"/>
        </w:rPr>
        <w:lastRenderedPageBreak/>
        <w:t>«дылда», «чтоб ты сдохла», «</w:t>
      </w:r>
      <w:r w:rsidRPr="004B2D69">
        <w:rPr>
          <w:rFonts w:ascii="Times New Roman" w:eastAsia="Calibri" w:hAnsi="Times New Roman" w:cs="Times New Roman"/>
          <w:sz w:val="32"/>
          <w:szCs w:val="32"/>
        </w:rPr>
        <w:t xml:space="preserve">дура набитая». Я не люблю свою мать и хочу уйти из дома, хочу, чтобы и папа ушел со мной. Он тоже терпит от неё очень много несправедливости» </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Вот и молит ребенок судьбу, чтобы тот, от которого он так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висит, исчез из его жизни. Чтобы его не было больше. У таких 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тей самая заветная мечта</w:t>
      </w:r>
      <w:r w:rsidR="00672CF6"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вырасти и уйти подальше от того,</w:t>
      </w:r>
      <w:r w:rsidR="00BB4463" w:rsidRPr="004B2D69">
        <w:rPr>
          <w:rFonts w:ascii="Times New Roman" w:eastAsia="Calibri" w:hAnsi="Times New Roman" w:cs="Times New Roman"/>
          <w:sz w:val="32"/>
          <w:szCs w:val="32"/>
        </w:rPr>
        <w:t xml:space="preserve"> кто им травит жизнь. Зачастую,</w:t>
      </w:r>
      <w:r w:rsidRPr="004B2D69">
        <w:rPr>
          <w:rFonts w:ascii="Times New Roman" w:eastAsia="Calibri" w:hAnsi="Times New Roman" w:cs="Times New Roman"/>
          <w:sz w:val="32"/>
          <w:szCs w:val="32"/>
        </w:rPr>
        <w:t xml:space="preserve"> став взрослым, ребенок больше никогд</w:t>
      </w:r>
      <w:r w:rsidR="00BB4463" w:rsidRPr="004B2D69">
        <w:rPr>
          <w:rFonts w:ascii="Times New Roman" w:eastAsia="Calibri" w:hAnsi="Times New Roman" w:cs="Times New Roman"/>
          <w:sz w:val="32"/>
          <w:szCs w:val="32"/>
        </w:rPr>
        <w:t>а не возвращается туда, где был</w:t>
      </w:r>
      <w:r w:rsidRPr="004B2D69">
        <w:rPr>
          <w:rFonts w:ascii="Times New Roman" w:eastAsia="Calibri" w:hAnsi="Times New Roman" w:cs="Times New Roman"/>
          <w:sz w:val="32"/>
          <w:szCs w:val="32"/>
        </w:rPr>
        <w:t xml:space="preserve"> нес</w:t>
      </w:r>
      <w:r w:rsidR="00BB4463" w:rsidRPr="004B2D69">
        <w:rPr>
          <w:rFonts w:ascii="Times New Roman" w:eastAsia="Calibri" w:hAnsi="Times New Roman" w:cs="Times New Roman"/>
          <w:sz w:val="32"/>
          <w:szCs w:val="32"/>
        </w:rPr>
        <w:t xml:space="preserve">частлив. И </w:t>
      </w:r>
      <w:r w:rsidR="0034725D" w:rsidRPr="004B2D69">
        <w:rPr>
          <w:rFonts w:ascii="Times New Roman" w:eastAsia="Calibri" w:hAnsi="Times New Roman" w:cs="Times New Roman"/>
          <w:sz w:val="32"/>
          <w:szCs w:val="32"/>
        </w:rPr>
        <w:t xml:space="preserve">если </w:t>
      </w:r>
      <w:r w:rsidR="00BB4463" w:rsidRPr="004B2D69">
        <w:rPr>
          <w:rFonts w:ascii="Times New Roman" w:eastAsia="Calibri" w:hAnsi="Times New Roman" w:cs="Times New Roman"/>
          <w:sz w:val="32"/>
          <w:szCs w:val="32"/>
        </w:rPr>
        <w:t xml:space="preserve">родитель </w:t>
      </w:r>
      <w:r w:rsidR="0034725D"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стал ст</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рым, и дети не приезжают и не проведывают, не помога</w:t>
      </w:r>
      <w:r w:rsidR="00FF49EC" w:rsidRPr="004B2D69">
        <w:rPr>
          <w:rFonts w:ascii="Times New Roman" w:eastAsia="Calibri" w:hAnsi="Times New Roman" w:cs="Times New Roman"/>
          <w:sz w:val="32"/>
          <w:szCs w:val="32"/>
        </w:rPr>
        <w:t xml:space="preserve">ют – </w:t>
      </w:r>
      <w:r w:rsidR="0034725D" w:rsidRPr="004B2D69">
        <w:rPr>
          <w:rFonts w:ascii="Times New Roman" w:eastAsia="Calibri" w:hAnsi="Times New Roman" w:cs="Times New Roman"/>
          <w:sz w:val="32"/>
          <w:szCs w:val="32"/>
        </w:rPr>
        <w:t xml:space="preserve">надо </w:t>
      </w:r>
      <w:r w:rsidR="00FF49EC" w:rsidRPr="004B2D69">
        <w:rPr>
          <w:rFonts w:ascii="Times New Roman" w:eastAsia="Calibri" w:hAnsi="Times New Roman" w:cs="Times New Roman"/>
          <w:sz w:val="32"/>
          <w:szCs w:val="32"/>
        </w:rPr>
        <w:t>причину</w:t>
      </w:r>
      <w:r w:rsidR="0034725D" w:rsidRPr="004B2D69">
        <w:rPr>
          <w:rFonts w:ascii="Times New Roman" w:eastAsia="Calibri" w:hAnsi="Times New Roman" w:cs="Times New Roman"/>
          <w:sz w:val="32"/>
          <w:szCs w:val="32"/>
        </w:rPr>
        <w:t>,</w:t>
      </w:r>
      <w:r w:rsidR="00FF49EC" w:rsidRPr="004B2D69">
        <w:rPr>
          <w:rFonts w:ascii="Times New Roman" w:eastAsia="Calibri" w:hAnsi="Times New Roman" w:cs="Times New Roman"/>
          <w:sz w:val="32"/>
          <w:szCs w:val="32"/>
        </w:rPr>
        <w:t xml:space="preserve"> прежде всего</w:t>
      </w:r>
      <w:r w:rsidR="0034725D"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r w:rsidR="0034725D" w:rsidRPr="004B2D69">
        <w:rPr>
          <w:rFonts w:ascii="Times New Roman" w:eastAsia="Calibri" w:hAnsi="Times New Roman" w:cs="Times New Roman"/>
          <w:sz w:val="32"/>
          <w:szCs w:val="32"/>
        </w:rPr>
        <w:t xml:space="preserve">искать </w:t>
      </w:r>
      <w:r w:rsidRPr="004B2D69">
        <w:rPr>
          <w:rFonts w:ascii="Times New Roman" w:eastAsia="Calibri" w:hAnsi="Times New Roman" w:cs="Times New Roman"/>
          <w:sz w:val="32"/>
          <w:szCs w:val="32"/>
        </w:rPr>
        <w:t>в себе. Значит или ребенок не пол</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чил правильного воспитания или отношение к нему было такое, что родитель заслужил этого. Хотя</w:t>
      </w:r>
      <w:r w:rsidR="00C73E5D"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мало какой родитель согласен с этим, основная их масса обвиняют «неблагодарного отпрыска», не видя в себе виновника всего того, что происходит с ребенком. Здесь будет уместно вспомнить педагогический пр</w:t>
      </w:r>
      <w:r w:rsidR="00BB4463" w:rsidRPr="004B2D69">
        <w:rPr>
          <w:rFonts w:ascii="Times New Roman" w:eastAsia="Calibri" w:hAnsi="Times New Roman" w:cs="Times New Roman"/>
          <w:sz w:val="32"/>
          <w:szCs w:val="32"/>
        </w:rPr>
        <w:t>инцип: «Личный пр</w:t>
      </w:r>
      <w:r w:rsidR="00BB4463" w:rsidRPr="004B2D69">
        <w:rPr>
          <w:rFonts w:ascii="Times New Roman" w:eastAsia="Calibri" w:hAnsi="Times New Roman" w:cs="Times New Roman"/>
          <w:sz w:val="32"/>
          <w:szCs w:val="32"/>
        </w:rPr>
        <w:t>и</w:t>
      </w:r>
      <w:r w:rsidR="00BB4463" w:rsidRPr="004B2D69">
        <w:rPr>
          <w:rFonts w:ascii="Times New Roman" w:eastAsia="Calibri" w:hAnsi="Times New Roman" w:cs="Times New Roman"/>
          <w:sz w:val="32"/>
          <w:szCs w:val="32"/>
        </w:rPr>
        <w:t>мер родителей</w:t>
      </w:r>
      <w:r w:rsidRPr="004B2D69">
        <w:rPr>
          <w:rFonts w:ascii="Times New Roman" w:eastAsia="Calibri" w:hAnsi="Times New Roman" w:cs="Times New Roman"/>
          <w:sz w:val="32"/>
          <w:szCs w:val="32"/>
        </w:rPr>
        <w:t>» или русскую пословицу: «Яблоко от яблони нед</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леко падает».</w:t>
      </w:r>
    </w:p>
    <w:p w:rsidR="00D145EB" w:rsidRPr="004B2D69" w:rsidRDefault="00D145EB" w:rsidP="00034885">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sz w:val="32"/>
          <w:szCs w:val="32"/>
        </w:rPr>
        <w:t>Вот поэтому, иногда приходится рекомендовать развод. Но 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кая бы семья ни была проблемная, какой бы ни был ро</w:t>
      </w:r>
      <w:r w:rsidR="008378A1" w:rsidRPr="004B2D69">
        <w:rPr>
          <w:rFonts w:ascii="Times New Roman" w:eastAsia="Calibri" w:hAnsi="Times New Roman" w:cs="Times New Roman"/>
          <w:sz w:val="32"/>
          <w:szCs w:val="32"/>
        </w:rPr>
        <w:t>дитель «</w:t>
      </w:r>
      <w:r w:rsidR="00BB4463" w:rsidRPr="004B2D69">
        <w:rPr>
          <w:rFonts w:ascii="Times New Roman" w:eastAsia="Calibri" w:hAnsi="Times New Roman" w:cs="Times New Roman"/>
          <w:sz w:val="32"/>
          <w:szCs w:val="32"/>
        </w:rPr>
        <w:t>н</w:t>
      </w:r>
      <w:r w:rsidR="00BB4463" w:rsidRPr="004B2D69">
        <w:rPr>
          <w:rFonts w:ascii="Times New Roman" w:eastAsia="Calibri" w:hAnsi="Times New Roman" w:cs="Times New Roman"/>
          <w:sz w:val="32"/>
          <w:szCs w:val="32"/>
        </w:rPr>
        <w:t>е</w:t>
      </w:r>
      <w:r w:rsidR="00BB4463" w:rsidRPr="004B2D69">
        <w:rPr>
          <w:rFonts w:ascii="Times New Roman" w:eastAsia="Calibri" w:hAnsi="Times New Roman" w:cs="Times New Roman"/>
          <w:sz w:val="32"/>
          <w:szCs w:val="32"/>
        </w:rPr>
        <w:t xml:space="preserve">выносимый» - развод </w:t>
      </w:r>
      <w:r w:rsidRPr="004B2D69">
        <w:rPr>
          <w:rFonts w:ascii="Times New Roman" w:eastAsia="Calibri" w:hAnsi="Times New Roman" w:cs="Times New Roman"/>
          <w:sz w:val="32"/>
          <w:szCs w:val="32"/>
        </w:rPr>
        <w:t>переживается детьми очень болезненно. В т</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ких случаях долг того, с кем остался ребенок - находиться рядом с ним, максимально смягчать эту резкую перемену в его жизни. Быть предельно спокойным, не накручивать проблему ещё больше. Не сеять семена раздора.</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А мы что делаем? Мы вливаем в душу ребенка всю свою нак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пившуюся злость, своё раздражение, свою ненависть к «бывшим» супругам. Настраиваем детей ещё сильнее, тем самым </w:t>
      </w:r>
      <w:r w:rsidR="008378A1" w:rsidRPr="004B2D69">
        <w:rPr>
          <w:rFonts w:ascii="Times New Roman" w:eastAsia="Calibri" w:hAnsi="Times New Roman" w:cs="Times New Roman"/>
          <w:sz w:val="32"/>
          <w:szCs w:val="32"/>
        </w:rPr>
        <w:t>нанося неп</w:t>
      </w:r>
      <w:r w:rsidR="008378A1" w:rsidRPr="004B2D69">
        <w:rPr>
          <w:rFonts w:ascii="Times New Roman" w:eastAsia="Calibri" w:hAnsi="Times New Roman" w:cs="Times New Roman"/>
          <w:sz w:val="32"/>
          <w:szCs w:val="32"/>
        </w:rPr>
        <w:t>о</w:t>
      </w:r>
      <w:r w:rsidR="008378A1" w:rsidRPr="004B2D69">
        <w:rPr>
          <w:rFonts w:ascii="Times New Roman" w:eastAsia="Calibri" w:hAnsi="Times New Roman" w:cs="Times New Roman"/>
          <w:sz w:val="32"/>
          <w:szCs w:val="32"/>
        </w:rPr>
        <w:t>правимый вред</w:t>
      </w:r>
      <w:r w:rsidRPr="004B2D69">
        <w:rPr>
          <w:rFonts w:ascii="Times New Roman" w:eastAsia="Calibri" w:hAnsi="Times New Roman" w:cs="Times New Roman"/>
          <w:sz w:val="32"/>
          <w:szCs w:val="32"/>
        </w:rPr>
        <w:t xml:space="preserve"> их психическому здоровью. </w:t>
      </w:r>
      <w:r w:rsidR="008378A1" w:rsidRPr="004B2D69">
        <w:rPr>
          <w:rFonts w:ascii="Times New Roman" w:eastAsia="Calibri" w:hAnsi="Times New Roman" w:cs="Times New Roman"/>
          <w:sz w:val="32"/>
          <w:szCs w:val="32"/>
        </w:rPr>
        <w:t>Вот так мы, взрослые, соблюдаем</w:t>
      </w:r>
      <w:r w:rsidRPr="004B2D69">
        <w:rPr>
          <w:rFonts w:ascii="Times New Roman" w:eastAsia="Calibri" w:hAnsi="Times New Roman" w:cs="Times New Roman"/>
          <w:sz w:val="32"/>
          <w:szCs w:val="32"/>
        </w:rPr>
        <w:t xml:space="preserve"> принцип «Не навреди». Умные родители понимают, ч</w:t>
      </w:r>
      <w:r w:rsidR="008378A1" w:rsidRPr="004B2D69">
        <w:rPr>
          <w:rFonts w:ascii="Times New Roman" w:eastAsia="Calibri" w:hAnsi="Times New Roman" w:cs="Times New Roman"/>
          <w:sz w:val="32"/>
          <w:szCs w:val="32"/>
        </w:rPr>
        <w:t>то даже будучи в разводе, можно</w:t>
      </w:r>
      <w:r w:rsidRPr="004B2D69">
        <w:rPr>
          <w:rFonts w:ascii="Times New Roman" w:eastAsia="Calibri" w:hAnsi="Times New Roman" w:cs="Times New Roman"/>
          <w:sz w:val="32"/>
          <w:szCs w:val="32"/>
        </w:rPr>
        <w:t xml:space="preserve"> воспитать прекрасных детей, чутких и отзывчивых, добрых и внимательных. Ребенку нужны и отец</w:t>
      </w:r>
      <w:r w:rsidR="00FF49E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и мать. Но если так случилось, то не надо кричать, что имеете право на детей, размахивая в воздухе бумажкой о решении суда. Не о своих правах надо кричать, а о правах ребенка, о том, что он им</w:t>
      </w:r>
      <w:r w:rsidR="008378A1" w:rsidRPr="004B2D69">
        <w:rPr>
          <w:rFonts w:ascii="Times New Roman" w:eastAsia="Calibri" w:hAnsi="Times New Roman" w:cs="Times New Roman"/>
          <w:sz w:val="32"/>
          <w:szCs w:val="32"/>
        </w:rPr>
        <w:t>еет право на счастливое детство и</w:t>
      </w:r>
      <w:r w:rsidRPr="004B2D69">
        <w:rPr>
          <w:rFonts w:ascii="Times New Roman" w:eastAsia="Calibri" w:hAnsi="Times New Roman" w:cs="Times New Roman"/>
          <w:sz w:val="32"/>
          <w:szCs w:val="32"/>
        </w:rPr>
        <w:t xml:space="preserve"> как сохранить добрые отношения с ним. Как не ранить его душу оттого, что у него «неполная семья». Что друга отец приводит в бассейн, он же с ним идет на стадион, едет в путешествие. Вместо этого мы слышим тихий голос: «</w:t>
      </w:r>
      <w:r w:rsidR="00FF49EC"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 у меня нет отца, он бросил нас с сестрой». Мама постоянно на раб</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lastRenderedPageBreak/>
        <w:t>те, домой приходит уставшая и видит грустные глаза рано повзро</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левших детей. Но как бы судьба не наказывала нас, надо её удары выносить стойко, дети очень переживают за нас. Как бы мы ни б</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ли к детям несправедливы, как бы их не наказывали</w:t>
      </w:r>
      <w:r w:rsidR="00BB4463"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они нас л</w:t>
      </w:r>
      <w:r w:rsidRPr="004B2D69">
        <w:rPr>
          <w:rFonts w:ascii="Times New Roman" w:eastAsia="Calibri" w:hAnsi="Times New Roman" w:cs="Times New Roman"/>
          <w:sz w:val="32"/>
          <w:szCs w:val="32"/>
        </w:rPr>
        <w:t>ю</w:t>
      </w:r>
      <w:r w:rsidRPr="004B2D69">
        <w:rPr>
          <w:rFonts w:ascii="Times New Roman" w:eastAsia="Calibri" w:hAnsi="Times New Roman" w:cs="Times New Roman"/>
          <w:sz w:val="32"/>
          <w:szCs w:val="32"/>
        </w:rPr>
        <w:t>бят и всегда ждут. Строчки из стихов говорят об этом:</w:t>
      </w:r>
    </w:p>
    <w:p w:rsidR="00D145EB" w:rsidRPr="004B2D69" w:rsidRDefault="00BB4463"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За них перед богом в ответе</w:t>
      </w:r>
      <w:r w:rsidR="00FF49EC" w:rsidRPr="004B2D69">
        <w:rPr>
          <w:rFonts w:ascii="Times New Roman" w:eastAsia="Calibri" w:hAnsi="Times New Roman" w:cs="Times New Roman"/>
          <w:sz w:val="32"/>
          <w:szCs w:val="32"/>
        </w:rPr>
        <w:t>.</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 если уж честными быть</w:t>
      </w:r>
      <w:r w:rsidR="00FF49EC" w:rsidRPr="004B2D69">
        <w:rPr>
          <w:rFonts w:ascii="Times New Roman" w:eastAsia="Calibri" w:hAnsi="Times New Roman" w:cs="Times New Roman"/>
          <w:sz w:val="32"/>
          <w:szCs w:val="32"/>
        </w:rPr>
        <w:t>,</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 нас обижаются дети</w:t>
      </w:r>
      <w:r w:rsidR="00FF49EC" w:rsidRPr="004B2D69">
        <w:rPr>
          <w:rFonts w:ascii="Times New Roman" w:eastAsia="Calibri" w:hAnsi="Times New Roman" w:cs="Times New Roman"/>
          <w:sz w:val="32"/>
          <w:szCs w:val="32"/>
        </w:rPr>
        <w:t>,</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Но не прекращают любить</w:t>
      </w:r>
      <w:r w:rsidR="00FF49EC" w:rsidRPr="004B2D69">
        <w:rPr>
          <w:rFonts w:ascii="Times New Roman" w:eastAsia="Calibri" w:hAnsi="Times New Roman" w:cs="Times New Roman"/>
          <w:sz w:val="32"/>
          <w:szCs w:val="32"/>
        </w:rPr>
        <w:t>.</w:t>
      </w:r>
    </w:p>
    <w:p w:rsidR="00D145EB" w:rsidRPr="004B2D69" w:rsidRDefault="00D145EB" w:rsidP="00034885">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Ради них стоит перешагнуть через непри</w:t>
      </w:r>
      <w:r w:rsidR="00BB4463" w:rsidRPr="004B2D69">
        <w:rPr>
          <w:rFonts w:ascii="Times New Roman" w:eastAsia="Calibri" w:hAnsi="Times New Roman" w:cs="Times New Roman"/>
          <w:sz w:val="32"/>
          <w:szCs w:val="32"/>
        </w:rPr>
        <w:t>язни</w:t>
      </w:r>
      <w:r w:rsidRPr="004B2D69">
        <w:rPr>
          <w:rFonts w:ascii="Times New Roman" w:eastAsia="Calibri" w:hAnsi="Times New Roman" w:cs="Times New Roman"/>
          <w:sz w:val="32"/>
          <w:szCs w:val="32"/>
        </w:rPr>
        <w:t xml:space="preserve"> и накипевш</w:t>
      </w:r>
      <w:r w:rsidR="00BB4463" w:rsidRPr="004B2D69">
        <w:rPr>
          <w:rFonts w:ascii="Times New Roman" w:eastAsia="Calibri" w:hAnsi="Times New Roman" w:cs="Times New Roman"/>
          <w:sz w:val="32"/>
          <w:szCs w:val="32"/>
        </w:rPr>
        <w:t>ие претензии к бывшим супругам.</w:t>
      </w:r>
      <w:r w:rsidRPr="004B2D69">
        <w:rPr>
          <w:rFonts w:ascii="Times New Roman" w:eastAsia="Calibri" w:hAnsi="Times New Roman" w:cs="Times New Roman"/>
          <w:sz w:val="32"/>
          <w:szCs w:val="32"/>
        </w:rPr>
        <w:t xml:space="preserve"> Родители, которые хотят своим 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тям добра, не будут сеять ненависть и презрение. Кто сеет непр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язнь, зло, жестокость, становится сам их жертвой. Мало того, он порождает зло. Кто сеет добро, тот и будет пожинать его добрые всходы. Не надо в глазах детей уничтожать отца или мать. Напра</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но вы думаете, что ребенок ничего не понима</w:t>
      </w:r>
      <w:r w:rsidR="00BB4463" w:rsidRPr="004B2D69">
        <w:rPr>
          <w:rFonts w:ascii="Times New Roman" w:eastAsia="Calibri" w:hAnsi="Times New Roman" w:cs="Times New Roman"/>
          <w:sz w:val="32"/>
          <w:szCs w:val="32"/>
        </w:rPr>
        <w:t xml:space="preserve">ет и не замечает. Он чувствует </w:t>
      </w:r>
      <w:r w:rsidR="008378A1" w:rsidRPr="004B2D69">
        <w:rPr>
          <w:rFonts w:ascii="Times New Roman" w:eastAsia="Calibri" w:hAnsi="Times New Roman" w:cs="Times New Roman"/>
          <w:sz w:val="32"/>
          <w:szCs w:val="32"/>
        </w:rPr>
        <w:t>и видит</w:t>
      </w:r>
      <w:r w:rsidRPr="004B2D69">
        <w:rPr>
          <w:rFonts w:ascii="Times New Roman" w:eastAsia="Calibri" w:hAnsi="Times New Roman" w:cs="Times New Roman"/>
          <w:sz w:val="32"/>
          <w:szCs w:val="32"/>
        </w:rPr>
        <w:t xml:space="preserve"> правду и фальшь. Он вырастет, сам поймёт, </w:t>
      </w:r>
      <w:r w:rsidR="008378A1" w:rsidRPr="004B2D69">
        <w:rPr>
          <w:rFonts w:ascii="Times New Roman" w:eastAsia="Calibri" w:hAnsi="Times New Roman" w:cs="Times New Roman"/>
          <w:sz w:val="32"/>
          <w:szCs w:val="32"/>
        </w:rPr>
        <w:t>ра</w:t>
      </w:r>
      <w:r w:rsidR="008378A1" w:rsidRPr="004B2D69">
        <w:rPr>
          <w:rFonts w:ascii="Times New Roman" w:eastAsia="Calibri" w:hAnsi="Times New Roman" w:cs="Times New Roman"/>
          <w:sz w:val="32"/>
          <w:szCs w:val="32"/>
        </w:rPr>
        <w:t>з</w:t>
      </w:r>
      <w:r w:rsidR="008378A1" w:rsidRPr="004B2D69">
        <w:rPr>
          <w:rFonts w:ascii="Times New Roman" w:eastAsia="Calibri" w:hAnsi="Times New Roman" w:cs="Times New Roman"/>
          <w:sz w:val="32"/>
          <w:szCs w:val="32"/>
        </w:rPr>
        <w:t>берется,</w:t>
      </w:r>
      <w:r w:rsidRPr="004B2D69">
        <w:rPr>
          <w:rFonts w:ascii="Times New Roman" w:eastAsia="Calibri" w:hAnsi="Times New Roman" w:cs="Times New Roman"/>
          <w:sz w:val="32"/>
          <w:szCs w:val="32"/>
        </w:rPr>
        <w:t xml:space="preserve"> что к чему. И чем больше вы будете говорить хороших слов и с добром отзываться о бывших супругах, поверьте, тем выше будет ваш авторитет в глазах ваших детей. Дайте возможность бывшим супругам пожалеть о том, что не сохранили семью и зам</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чательного человека, с которым можно было бы вырастить детей и прожить «до гробовой доски». </w:t>
      </w:r>
    </w:p>
    <w:p w:rsidR="00BB4463" w:rsidRPr="004B2D69" w:rsidRDefault="00BB4463" w:rsidP="00DC275E">
      <w:pPr>
        <w:spacing w:after="0" w:line="240" w:lineRule="auto"/>
        <w:ind w:firstLine="709"/>
        <w:jc w:val="both"/>
        <w:rPr>
          <w:rFonts w:ascii="Times New Roman" w:eastAsia="Calibri" w:hAnsi="Times New Roman" w:cs="Times New Roman"/>
          <w:sz w:val="32"/>
          <w:szCs w:val="32"/>
        </w:rPr>
      </w:pPr>
    </w:p>
    <w:p w:rsidR="00D145EB" w:rsidRPr="004B2D69" w:rsidRDefault="00D145EB" w:rsidP="00034885">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D145EB" w:rsidRPr="004B2D69" w:rsidRDefault="00D145EB" w:rsidP="007D0A81">
      <w:pPr>
        <w:pStyle w:val="af1"/>
        <w:numPr>
          <w:ilvl w:val="0"/>
          <w:numId w:val="58"/>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Андреева Т. В. Семейная психология.- М.,</w:t>
      </w:r>
      <w:r w:rsidR="00BB4463" w:rsidRPr="004B2D69">
        <w:rPr>
          <w:rFonts w:ascii="Times New Roman" w:hAnsi="Times New Roman"/>
          <w:sz w:val="28"/>
          <w:szCs w:val="28"/>
        </w:rPr>
        <w:t xml:space="preserve"> </w:t>
      </w:r>
      <w:r w:rsidRPr="004B2D69">
        <w:rPr>
          <w:rFonts w:ascii="Times New Roman" w:hAnsi="Times New Roman"/>
          <w:sz w:val="28"/>
          <w:szCs w:val="28"/>
        </w:rPr>
        <w:t>2007.</w:t>
      </w:r>
      <w:r w:rsidR="00BB4463" w:rsidRPr="004B2D69">
        <w:rPr>
          <w:rFonts w:ascii="Times New Roman" w:hAnsi="Times New Roman"/>
          <w:sz w:val="28"/>
          <w:szCs w:val="28"/>
        </w:rPr>
        <w:t xml:space="preserve"> – 290 с.</w:t>
      </w:r>
    </w:p>
    <w:p w:rsidR="00D145EB" w:rsidRPr="004B2D69" w:rsidRDefault="00D145EB" w:rsidP="007D0A81">
      <w:pPr>
        <w:pStyle w:val="af1"/>
        <w:numPr>
          <w:ilvl w:val="0"/>
          <w:numId w:val="58"/>
        </w:numPr>
        <w:shd w:val="clear" w:color="auto" w:fill="FFFFFF"/>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Каракотова С.М. Психологические особенности здорового образа жизни современной семьи. Монография.</w:t>
      </w:r>
      <w:r w:rsidR="00BB4463" w:rsidRPr="004B2D69">
        <w:rPr>
          <w:rFonts w:ascii="Times New Roman" w:hAnsi="Times New Roman"/>
          <w:sz w:val="28"/>
          <w:szCs w:val="28"/>
        </w:rPr>
        <w:t xml:space="preserve"> -</w:t>
      </w:r>
      <w:r w:rsidRPr="004B2D69">
        <w:rPr>
          <w:rFonts w:ascii="Times New Roman" w:hAnsi="Times New Roman"/>
          <w:sz w:val="28"/>
          <w:szCs w:val="28"/>
        </w:rPr>
        <w:t xml:space="preserve"> Карачаевск. 2011.</w:t>
      </w:r>
      <w:r w:rsidR="00BB4463" w:rsidRPr="004B2D69">
        <w:rPr>
          <w:rFonts w:ascii="Times New Roman" w:hAnsi="Times New Roman"/>
          <w:sz w:val="28"/>
          <w:szCs w:val="28"/>
        </w:rPr>
        <w:t xml:space="preserve"> – 135 с.</w:t>
      </w:r>
    </w:p>
    <w:p w:rsidR="00D145EB" w:rsidRPr="004B2D69" w:rsidRDefault="00D145EB" w:rsidP="007D0A81">
      <w:pPr>
        <w:pStyle w:val="af1"/>
        <w:numPr>
          <w:ilvl w:val="0"/>
          <w:numId w:val="58"/>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Ковалев С.В. Психология современной сем</w:t>
      </w:r>
      <w:r w:rsidR="00BB4463" w:rsidRPr="004B2D69">
        <w:rPr>
          <w:rFonts w:ascii="Times New Roman" w:hAnsi="Times New Roman"/>
          <w:sz w:val="28"/>
          <w:szCs w:val="28"/>
        </w:rPr>
        <w:t xml:space="preserve">ьи. </w:t>
      </w:r>
      <w:r w:rsidRPr="004B2D69">
        <w:rPr>
          <w:rFonts w:ascii="Times New Roman" w:hAnsi="Times New Roman"/>
          <w:sz w:val="28"/>
          <w:szCs w:val="28"/>
        </w:rPr>
        <w:t>-</w:t>
      </w:r>
      <w:r w:rsidR="00BB4463" w:rsidRPr="004B2D69">
        <w:rPr>
          <w:rFonts w:ascii="Times New Roman" w:hAnsi="Times New Roman"/>
          <w:sz w:val="28"/>
          <w:szCs w:val="28"/>
        </w:rPr>
        <w:t xml:space="preserve"> </w:t>
      </w:r>
      <w:r w:rsidRPr="004B2D69">
        <w:rPr>
          <w:rFonts w:ascii="Times New Roman" w:hAnsi="Times New Roman"/>
          <w:sz w:val="28"/>
          <w:szCs w:val="28"/>
        </w:rPr>
        <w:t>М.,</w:t>
      </w:r>
      <w:r w:rsidR="00BB4463" w:rsidRPr="004B2D69">
        <w:rPr>
          <w:rFonts w:ascii="Times New Roman" w:hAnsi="Times New Roman"/>
          <w:sz w:val="28"/>
          <w:szCs w:val="28"/>
        </w:rPr>
        <w:t xml:space="preserve"> </w:t>
      </w:r>
      <w:r w:rsidRPr="004B2D69">
        <w:rPr>
          <w:rFonts w:ascii="Times New Roman" w:hAnsi="Times New Roman"/>
          <w:sz w:val="28"/>
          <w:szCs w:val="28"/>
        </w:rPr>
        <w:t>1998.</w:t>
      </w:r>
      <w:r w:rsidR="00BB4463" w:rsidRPr="004B2D69">
        <w:rPr>
          <w:rFonts w:ascii="Times New Roman" w:hAnsi="Times New Roman"/>
          <w:sz w:val="28"/>
          <w:szCs w:val="28"/>
        </w:rPr>
        <w:t xml:space="preserve"> – 290 с.</w:t>
      </w:r>
    </w:p>
    <w:p w:rsidR="00D145EB" w:rsidRPr="004B2D69" w:rsidRDefault="00D145EB" w:rsidP="007D0A81">
      <w:pPr>
        <w:pStyle w:val="af1"/>
        <w:numPr>
          <w:ilvl w:val="0"/>
          <w:numId w:val="58"/>
        </w:numPr>
        <w:spacing w:after="0" w:line="240" w:lineRule="auto"/>
        <w:ind w:left="567" w:hanging="567"/>
        <w:jc w:val="both"/>
        <w:rPr>
          <w:rFonts w:ascii="Times New Roman" w:hAnsi="Times New Roman"/>
          <w:sz w:val="28"/>
          <w:szCs w:val="28"/>
          <w:u w:val="single"/>
        </w:rPr>
      </w:pPr>
      <w:r w:rsidRPr="004B2D69">
        <w:rPr>
          <w:rFonts w:ascii="Times New Roman" w:hAnsi="Times New Roman"/>
          <w:sz w:val="28"/>
          <w:szCs w:val="28"/>
        </w:rPr>
        <w:t>Жутикова Н.В. Психол</w:t>
      </w:r>
      <w:r w:rsidR="00BB4463" w:rsidRPr="004B2D69">
        <w:rPr>
          <w:rFonts w:ascii="Times New Roman" w:hAnsi="Times New Roman"/>
          <w:sz w:val="28"/>
          <w:szCs w:val="28"/>
        </w:rPr>
        <w:t xml:space="preserve">огические уроки обыденной жизни. </w:t>
      </w:r>
      <w:r w:rsidRPr="004B2D69">
        <w:rPr>
          <w:rFonts w:ascii="Times New Roman" w:hAnsi="Times New Roman"/>
          <w:sz w:val="28"/>
          <w:szCs w:val="28"/>
        </w:rPr>
        <w:t>-</w:t>
      </w:r>
      <w:r w:rsidR="00BB4463" w:rsidRPr="004B2D69">
        <w:rPr>
          <w:rFonts w:ascii="Times New Roman" w:hAnsi="Times New Roman"/>
          <w:sz w:val="28"/>
          <w:szCs w:val="28"/>
        </w:rPr>
        <w:t xml:space="preserve"> </w:t>
      </w:r>
      <w:r w:rsidRPr="004B2D69">
        <w:rPr>
          <w:rFonts w:ascii="Times New Roman" w:hAnsi="Times New Roman"/>
          <w:sz w:val="28"/>
          <w:szCs w:val="28"/>
        </w:rPr>
        <w:t>М., 1990.</w:t>
      </w:r>
      <w:r w:rsidR="00BB4463" w:rsidRPr="004B2D69">
        <w:rPr>
          <w:rFonts w:ascii="Times New Roman" w:hAnsi="Times New Roman"/>
          <w:sz w:val="28"/>
          <w:szCs w:val="28"/>
        </w:rPr>
        <w:t xml:space="preserve"> – 176 с.</w:t>
      </w:r>
    </w:p>
    <w:p w:rsidR="00D145EB" w:rsidRPr="004B2D69" w:rsidRDefault="00D145EB" w:rsidP="00DC275E">
      <w:pPr>
        <w:shd w:val="clear" w:color="auto" w:fill="FFFFFF"/>
        <w:spacing w:after="0" w:line="240" w:lineRule="auto"/>
        <w:ind w:firstLine="142"/>
        <w:jc w:val="center"/>
        <w:rPr>
          <w:rFonts w:ascii="Times New Roman" w:eastAsia="Times New Roman" w:hAnsi="Times New Roman" w:cs="Times New Roman"/>
          <w:b/>
          <w:bCs/>
          <w:sz w:val="32"/>
          <w:szCs w:val="32"/>
          <w:lang w:eastAsia="ru-RU"/>
        </w:rPr>
      </w:pPr>
    </w:p>
    <w:p w:rsidR="00D145EB" w:rsidRPr="004B2D69" w:rsidRDefault="00D145EB" w:rsidP="00DC275E">
      <w:pPr>
        <w:shd w:val="clear" w:color="auto" w:fill="FFFFFF"/>
        <w:spacing w:after="0" w:line="240" w:lineRule="auto"/>
        <w:ind w:firstLine="142"/>
        <w:jc w:val="center"/>
        <w:rPr>
          <w:rFonts w:ascii="Times New Roman" w:eastAsia="Times New Roman" w:hAnsi="Times New Roman" w:cs="Times New Roman"/>
          <w:b/>
          <w:bCs/>
          <w:sz w:val="32"/>
          <w:szCs w:val="32"/>
          <w:lang w:eastAsia="ru-RU"/>
        </w:rPr>
      </w:pPr>
    </w:p>
    <w:p w:rsidR="00BB26D5" w:rsidRDefault="00BB26D5">
      <w:pPr>
        <w:rPr>
          <w:rFonts w:ascii="Times New Roman" w:eastAsia="Calibri" w:hAnsi="Times New Roman" w:cs="Times New Roman"/>
          <w:b/>
          <w:i/>
          <w:sz w:val="32"/>
          <w:szCs w:val="32"/>
        </w:rPr>
      </w:pPr>
      <w:r>
        <w:rPr>
          <w:rFonts w:ascii="Times New Roman" w:eastAsia="Calibri" w:hAnsi="Times New Roman" w:cs="Times New Roman"/>
          <w:b/>
          <w:i/>
          <w:sz w:val="32"/>
          <w:szCs w:val="32"/>
        </w:rPr>
        <w:br w:type="page"/>
      </w:r>
    </w:p>
    <w:p w:rsidR="00D145EB" w:rsidRPr="004B2D69" w:rsidRDefault="00D145EB" w:rsidP="00DC275E">
      <w:pPr>
        <w:spacing w:after="0" w:line="240" w:lineRule="auto"/>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lastRenderedPageBreak/>
        <w:t>Касаева Заллю Магометовна</w:t>
      </w:r>
    </w:p>
    <w:p w:rsidR="00D145EB" w:rsidRPr="004B2D69" w:rsidRDefault="00D145EB" w:rsidP="00DC275E">
      <w:pPr>
        <w:spacing w:after="0" w:line="240" w:lineRule="auto"/>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Преподаватель химии и биологии</w:t>
      </w:r>
    </w:p>
    <w:p w:rsidR="00BB4463" w:rsidRPr="004B2D69" w:rsidRDefault="00D145EB" w:rsidP="00DC275E">
      <w:pPr>
        <w:spacing w:after="0" w:line="240" w:lineRule="auto"/>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КЧР ГБПОО «Политехнический колледж» </w:t>
      </w:r>
    </w:p>
    <w:p w:rsidR="00D145EB" w:rsidRPr="004B2D69" w:rsidRDefault="00BB4463" w:rsidP="00DC275E">
      <w:pPr>
        <w:spacing w:after="0" w:line="240" w:lineRule="auto"/>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г. Карачаевск, Россия</w:t>
      </w:r>
    </w:p>
    <w:p w:rsidR="00D145EB" w:rsidRPr="004B2D69" w:rsidRDefault="00D145EB" w:rsidP="00DC275E">
      <w:pPr>
        <w:spacing w:after="0" w:line="240" w:lineRule="auto"/>
        <w:jc w:val="center"/>
        <w:rPr>
          <w:rFonts w:ascii="Times New Roman" w:eastAsia="Calibri" w:hAnsi="Times New Roman" w:cs="Times New Roman"/>
          <w:b/>
          <w:sz w:val="32"/>
          <w:szCs w:val="32"/>
        </w:rPr>
      </w:pPr>
    </w:p>
    <w:p w:rsidR="00D145EB" w:rsidRPr="004B2D69" w:rsidRDefault="00D145EB" w:rsidP="00DC275E">
      <w:pPr>
        <w:spacing w:after="0" w:line="240" w:lineRule="auto"/>
        <w:jc w:val="center"/>
        <w:rPr>
          <w:rFonts w:ascii="Times New Roman" w:eastAsia="Calibri" w:hAnsi="Times New Roman" w:cs="Times New Roman"/>
          <w:sz w:val="32"/>
          <w:szCs w:val="32"/>
        </w:rPr>
      </w:pPr>
      <w:r w:rsidRPr="004B2D69">
        <w:rPr>
          <w:rFonts w:ascii="Times New Roman" w:eastAsia="Calibri" w:hAnsi="Times New Roman" w:cs="Times New Roman"/>
          <w:b/>
          <w:sz w:val="32"/>
          <w:szCs w:val="32"/>
        </w:rPr>
        <w:t>ПРОФО</w:t>
      </w:r>
      <w:r w:rsidR="00BB4463" w:rsidRPr="004B2D69">
        <w:rPr>
          <w:rFonts w:ascii="Times New Roman" w:eastAsia="Calibri" w:hAnsi="Times New Roman" w:cs="Times New Roman"/>
          <w:b/>
          <w:sz w:val="32"/>
          <w:szCs w:val="32"/>
        </w:rPr>
        <w:t>РИЕНТАЦИЯ И МЕЖПРЕДМЕТНЫЕ СВЯЗИ</w:t>
      </w:r>
      <w:r w:rsidRPr="004B2D69">
        <w:rPr>
          <w:rFonts w:ascii="Times New Roman" w:eastAsia="Calibri" w:hAnsi="Times New Roman" w:cs="Times New Roman"/>
          <w:b/>
          <w:sz w:val="32"/>
          <w:szCs w:val="32"/>
        </w:rPr>
        <w:t xml:space="preserve"> В ПРОЦЕССЕ ПРЕПОДАВАНИЯ ХИМИИ В СИСТЕМЕ ПР</w:t>
      </w:r>
      <w:r w:rsidRPr="004B2D69">
        <w:rPr>
          <w:rFonts w:ascii="Times New Roman" w:eastAsia="Calibri" w:hAnsi="Times New Roman" w:cs="Times New Roman"/>
          <w:b/>
          <w:sz w:val="32"/>
          <w:szCs w:val="32"/>
        </w:rPr>
        <w:t>О</w:t>
      </w:r>
      <w:r w:rsidRPr="004B2D69">
        <w:rPr>
          <w:rFonts w:ascii="Times New Roman" w:eastAsia="Calibri" w:hAnsi="Times New Roman" w:cs="Times New Roman"/>
          <w:b/>
          <w:sz w:val="32"/>
          <w:szCs w:val="32"/>
        </w:rPr>
        <w:t>ФЕССИОНАЛЬНОГО</w:t>
      </w:r>
      <w:r w:rsidRPr="004B2D69">
        <w:rPr>
          <w:rFonts w:ascii="Times New Roman" w:eastAsia="Calibri" w:hAnsi="Times New Roman" w:cs="Times New Roman"/>
          <w:sz w:val="32"/>
          <w:szCs w:val="32"/>
        </w:rPr>
        <w:t xml:space="preserve"> </w:t>
      </w:r>
      <w:r w:rsidR="00BB4463" w:rsidRPr="004B2D69">
        <w:rPr>
          <w:rFonts w:ascii="Times New Roman" w:eastAsia="Calibri" w:hAnsi="Times New Roman" w:cs="Times New Roman"/>
          <w:b/>
          <w:sz w:val="32"/>
          <w:szCs w:val="32"/>
        </w:rPr>
        <w:t>ОБРАЗОВАНИЯ</w:t>
      </w:r>
    </w:p>
    <w:p w:rsidR="00D145EB" w:rsidRPr="004B2D69" w:rsidRDefault="00D145EB" w:rsidP="00DC275E">
      <w:pPr>
        <w:spacing w:after="0" w:line="240" w:lineRule="auto"/>
        <w:jc w:val="right"/>
        <w:rPr>
          <w:rFonts w:ascii="Times New Roman" w:eastAsia="Calibri" w:hAnsi="Times New Roman" w:cs="Times New Roman"/>
          <w:sz w:val="32"/>
          <w:szCs w:val="32"/>
        </w:rPr>
      </w:pP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i/>
          <w:spacing w:val="-6"/>
          <w:sz w:val="32"/>
          <w:szCs w:val="32"/>
        </w:rPr>
      </w:pPr>
      <w:r w:rsidRPr="004B2D69">
        <w:rPr>
          <w:rFonts w:ascii="Times New Roman" w:eastAsia="Calibri" w:hAnsi="Times New Roman" w:cs="Times New Roman"/>
          <w:b/>
          <w:i/>
          <w:spacing w:val="-6"/>
          <w:sz w:val="32"/>
          <w:szCs w:val="32"/>
        </w:rPr>
        <w:t xml:space="preserve">Аннотация. </w:t>
      </w:r>
      <w:r w:rsidRPr="004B2D69">
        <w:rPr>
          <w:rFonts w:ascii="Times New Roman" w:eastAsia="Calibri" w:hAnsi="Times New Roman" w:cs="Times New Roman"/>
          <w:i/>
          <w:spacing w:val="-6"/>
          <w:sz w:val="32"/>
          <w:szCs w:val="32"/>
        </w:rPr>
        <w:t>Статья посвящена</w:t>
      </w:r>
      <w:r w:rsidRPr="004B2D69">
        <w:rPr>
          <w:rFonts w:ascii="Times New Roman" w:eastAsia="Calibri" w:hAnsi="Times New Roman" w:cs="Times New Roman"/>
          <w:b/>
          <w:i/>
          <w:spacing w:val="-6"/>
          <w:sz w:val="32"/>
          <w:szCs w:val="32"/>
        </w:rPr>
        <w:t xml:space="preserve"> </w:t>
      </w:r>
      <w:r w:rsidRPr="004B2D69">
        <w:rPr>
          <w:rFonts w:ascii="Times New Roman" w:eastAsia="Calibri" w:hAnsi="Times New Roman" w:cs="Times New Roman"/>
          <w:i/>
          <w:spacing w:val="-6"/>
          <w:sz w:val="32"/>
          <w:szCs w:val="32"/>
        </w:rPr>
        <w:t>профориентационной деятел</w:t>
      </w:r>
      <w:r w:rsidRPr="004B2D69">
        <w:rPr>
          <w:rFonts w:ascii="Times New Roman" w:eastAsia="Calibri" w:hAnsi="Times New Roman" w:cs="Times New Roman"/>
          <w:i/>
          <w:spacing w:val="-6"/>
          <w:sz w:val="32"/>
          <w:szCs w:val="32"/>
        </w:rPr>
        <w:t>ь</w:t>
      </w:r>
      <w:r w:rsidRPr="004B2D69">
        <w:rPr>
          <w:rFonts w:ascii="Times New Roman" w:eastAsia="Calibri" w:hAnsi="Times New Roman" w:cs="Times New Roman"/>
          <w:i/>
          <w:spacing w:val="-6"/>
          <w:sz w:val="32"/>
          <w:szCs w:val="32"/>
        </w:rPr>
        <w:t>ности в системе профессионального образования при преподавании химии. Раскрываются межпредметные связи, применяемые нетрад</w:t>
      </w:r>
      <w:r w:rsidRPr="004B2D69">
        <w:rPr>
          <w:rFonts w:ascii="Times New Roman" w:eastAsia="Calibri" w:hAnsi="Times New Roman" w:cs="Times New Roman"/>
          <w:i/>
          <w:spacing w:val="-6"/>
          <w:sz w:val="32"/>
          <w:szCs w:val="32"/>
        </w:rPr>
        <w:t>и</w:t>
      </w:r>
      <w:r w:rsidRPr="004B2D69">
        <w:rPr>
          <w:rFonts w:ascii="Times New Roman" w:eastAsia="Calibri" w:hAnsi="Times New Roman" w:cs="Times New Roman"/>
          <w:i/>
          <w:spacing w:val="-6"/>
          <w:sz w:val="32"/>
          <w:szCs w:val="32"/>
        </w:rPr>
        <w:t>ционные методы преподавания химии с учетом профильного комп</w:t>
      </w:r>
      <w:r w:rsidRPr="004B2D69">
        <w:rPr>
          <w:rFonts w:ascii="Times New Roman" w:eastAsia="Calibri" w:hAnsi="Times New Roman" w:cs="Times New Roman"/>
          <w:i/>
          <w:spacing w:val="-6"/>
          <w:sz w:val="32"/>
          <w:szCs w:val="32"/>
        </w:rPr>
        <w:t>о</w:t>
      </w:r>
      <w:r w:rsidR="00FF49EC" w:rsidRPr="004B2D69">
        <w:rPr>
          <w:rFonts w:ascii="Times New Roman" w:eastAsia="Calibri" w:hAnsi="Times New Roman" w:cs="Times New Roman"/>
          <w:i/>
          <w:spacing w:val="-6"/>
          <w:sz w:val="32"/>
          <w:szCs w:val="32"/>
        </w:rPr>
        <w:t>нента</w:t>
      </w:r>
      <w:r w:rsidRPr="004B2D69">
        <w:rPr>
          <w:rFonts w:ascii="Times New Roman" w:eastAsia="Calibri" w:hAnsi="Times New Roman" w:cs="Times New Roman"/>
          <w:i/>
          <w:spacing w:val="-6"/>
          <w:sz w:val="32"/>
          <w:szCs w:val="32"/>
        </w:rPr>
        <w:t xml:space="preserve"> подготавливаемых професс</w:t>
      </w:r>
      <w:r w:rsidR="00FF49EC" w:rsidRPr="004B2D69">
        <w:rPr>
          <w:rFonts w:ascii="Times New Roman" w:eastAsia="Calibri" w:hAnsi="Times New Roman" w:cs="Times New Roman"/>
          <w:i/>
          <w:spacing w:val="-6"/>
          <w:sz w:val="32"/>
          <w:szCs w:val="32"/>
        </w:rPr>
        <w:t>ий</w:t>
      </w:r>
      <w:r w:rsidRPr="004B2D69">
        <w:rPr>
          <w:rFonts w:ascii="Times New Roman" w:eastAsia="Calibri" w:hAnsi="Times New Roman" w:cs="Times New Roman"/>
          <w:i/>
          <w:spacing w:val="-6"/>
          <w:sz w:val="32"/>
          <w:szCs w:val="32"/>
        </w:rPr>
        <w:t xml:space="preserve"> и специальностей. </w:t>
      </w:r>
    </w:p>
    <w:p w:rsidR="00D145EB" w:rsidRPr="004B2D69" w:rsidRDefault="008378A1" w:rsidP="00586896">
      <w:pPr>
        <w:tabs>
          <w:tab w:val="left" w:pos="851"/>
        </w:tabs>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00D145EB" w:rsidRPr="004B2D69">
        <w:rPr>
          <w:rFonts w:ascii="Times New Roman" w:eastAsia="Calibri" w:hAnsi="Times New Roman" w:cs="Times New Roman"/>
          <w:b/>
          <w:i/>
          <w:sz w:val="32"/>
          <w:szCs w:val="32"/>
        </w:rPr>
        <w:t xml:space="preserve"> </w:t>
      </w:r>
      <w:r w:rsidRPr="004B2D69">
        <w:rPr>
          <w:rFonts w:ascii="Times New Roman" w:eastAsia="Calibri" w:hAnsi="Times New Roman" w:cs="Times New Roman"/>
          <w:i/>
          <w:sz w:val="32"/>
          <w:szCs w:val="32"/>
        </w:rPr>
        <w:t>п</w:t>
      </w:r>
      <w:r w:rsidR="00BB4463" w:rsidRPr="004B2D69">
        <w:rPr>
          <w:rFonts w:ascii="Times New Roman" w:eastAsia="Calibri" w:hAnsi="Times New Roman" w:cs="Times New Roman"/>
          <w:i/>
          <w:sz w:val="32"/>
          <w:szCs w:val="32"/>
        </w:rPr>
        <w:t>рофориентация, п</w:t>
      </w:r>
      <w:r w:rsidR="00D145EB" w:rsidRPr="004B2D69">
        <w:rPr>
          <w:rFonts w:ascii="Times New Roman" w:eastAsia="Calibri" w:hAnsi="Times New Roman" w:cs="Times New Roman"/>
          <w:i/>
          <w:sz w:val="32"/>
          <w:szCs w:val="32"/>
        </w:rPr>
        <w:t>реподавание химии</w:t>
      </w:r>
      <w:r w:rsidR="00BB4463" w:rsidRPr="004B2D69">
        <w:rPr>
          <w:rFonts w:ascii="Times New Roman" w:eastAsia="Calibri" w:hAnsi="Times New Roman" w:cs="Times New Roman"/>
          <w:i/>
          <w:sz w:val="32"/>
          <w:szCs w:val="32"/>
        </w:rPr>
        <w:t>, ме</w:t>
      </w:r>
      <w:r w:rsidR="00BB4463" w:rsidRPr="004B2D69">
        <w:rPr>
          <w:rFonts w:ascii="Times New Roman" w:eastAsia="Calibri" w:hAnsi="Times New Roman" w:cs="Times New Roman"/>
          <w:i/>
          <w:sz w:val="32"/>
          <w:szCs w:val="32"/>
        </w:rPr>
        <w:t>ж</w:t>
      </w:r>
      <w:r w:rsidR="00BB4463" w:rsidRPr="004B2D69">
        <w:rPr>
          <w:rFonts w:ascii="Times New Roman" w:eastAsia="Calibri" w:hAnsi="Times New Roman" w:cs="Times New Roman"/>
          <w:i/>
          <w:sz w:val="32"/>
          <w:szCs w:val="32"/>
        </w:rPr>
        <w:t>предметные связи,</w:t>
      </w:r>
      <w:r w:rsidR="00D145EB" w:rsidRPr="004B2D69">
        <w:rPr>
          <w:rFonts w:ascii="Times New Roman" w:eastAsia="Calibri" w:hAnsi="Times New Roman" w:cs="Times New Roman"/>
          <w:i/>
          <w:sz w:val="32"/>
          <w:szCs w:val="32"/>
        </w:rPr>
        <w:t xml:space="preserve"> СПО.</w:t>
      </w:r>
    </w:p>
    <w:p w:rsidR="00BB4463" w:rsidRPr="004B2D69" w:rsidRDefault="00BB4463" w:rsidP="00586896">
      <w:pPr>
        <w:tabs>
          <w:tab w:val="left" w:pos="851"/>
        </w:tabs>
        <w:spacing w:after="0" w:line="240" w:lineRule="auto"/>
        <w:ind w:firstLine="567"/>
        <w:jc w:val="both"/>
        <w:rPr>
          <w:rFonts w:ascii="Times New Roman" w:eastAsia="Calibri" w:hAnsi="Times New Roman" w:cs="Times New Roman"/>
          <w:sz w:val="32"/>
          <w:szCs w:val="32"/>
        </w:rPr>
      </w:pPr>
    </w:p>
    <w:p w:rsidR="00BB4463"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Профориентация – это система психолого-педагогических средств и методов, помогающих каждому студенту выбрать для с</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бя профессию с учетом потребностей государства в квалифицир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ванных кадрах и своих личных интересов и способностей. В задачи профориентационной работы со студентами колледжа, которые</w:t>
      </w:r>
      <w:r w:rsidR="00BB4463" w:rsidRPr="004B2D69">
        <w:rPr>
          <w:rFonts w:ascii="Times New Roman" w:eastAsia="Calibri" w:hAnsi="Times New Roman" w:cs="Times New Roman"/>
          <w:sz w:val="32"/>
          <w:szCs w:val="32"/>
        </w:rPr>
        <w:t xml:space="preserve"> уже выбрали профессию, входит:</w:t>
      </w:r>
    </w:p>
    <w:p w:rsidR="00BB4463" w:rsidRPr="004B2D69" w:rsidRDefault="00BB4463"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1. </w:t>
      </w:r>
      <w:r w:rsidR="00D145EB" w:rsidRPr="004B2D69">
        <w:rPr>
          <w:rFonts w:ascii="Times New Roman" w:eastAsia="Calibri" w:hAnsi="Times New Roman" w:cs="Times New Roman"/>
          <w:sz w:val="32"/>
          <w:szCs w:val="32"/>
        </w:rPr>
        <w:t>Ознакомление с научными основами современного промы</w:t>
      </w:r>
      <w:r w:rsidR="00D145EB" w:rsidRPr="004B2D69">
        <w:rPr>
          <w:rFonts w:ascii="Times New Roman" w:eastAsia="Calibri" w:hAnsi="Times New Roman" w:cs="Times New Roman"/>
          <w:sz w:val="32"/>
          <w:szCs w:val="32"/>
        </w:rPr>
        <w:t>ш</w:t>
      </w:r>
      <w:r w:rsidR="00D145EB" w:rsidRPr="004B2D69">
        <w:rPr>
          <w:rFonts w:ascii="Times New Roman" w:eastAsia="Calibri" w:hAnsi="Times New Roman" w:cs="Times New Roman"/>
          <w:sz w:val="32"/>
          <w:szCs w:val="32"/>
        </w:rPr>
        <w:t>ленного и сельско-хозяйственного производства, характерными особенностями профессии, св</w:t>
      </w:r>
      <w:r w:rsidR="008378A1" w:rsidRPr="004B2D69">
        <w:rPr>
          <w:rFonts w:ascii="Times New Roman" w:eastAsia="Calibri" w:hAnsi="Times New Roman" w:cs="Times New Roman"/>
          <w:sz w:val="32"/>
          <w:szCs w:val="32"/>
        </w:rPr>
        <w:t>язанны</w:t>
      </w:r>
      <w:r w:rsidR="00FF49EC" w:rsidRPr="004B2D69">
        <w:rPr>
          <w:rFonts w:ascii="Times New Roman" w:eastAsia="Calibri" w:hAnsi="Times New Roman" w:cs="Times New Roman"/>
          <w:sz w:val="32"/>
          <w:szCs w:val="32"/>
        </w:rPr>
        <w:t>ми</w:t>
      </w:r>
      <w:r w:rsidR="008378A1" w:rsidRPr="004B2D69">
        <w:rPr>
          <w:rFonts w:ascii="Times New Roman" w:eastAsia="Calibri" w:hAnsi="Times New Roman" w:cs="Times New Roman"/>
          <w:sz w:val="32"/>
          <w:szCs w:val="32"/>
        </w:rPr>
        <w:t xml:space="preserve"> с химическими знаниями.</w:t>
      </w:r>
    </w:p>
    <w:p w:rsidR="00BB4463" w:rsidRPr="004B2D69" w:rsidRDefault="00BB4463"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2. </w:t>
      </w:r>
      <w:r w:rsidR="00D145EB" w:rsidRPr="004B2D69">
        <w:rPr>
          <w:rFonts w:ascii="Times New Roman" w:eastAsia="Calibri" w:hAnsi="Times New Roman" w:cs="Times New Roman"/>
          <w:sz w:val="32"/>
          <w:szCs w:val="32"/>
        </w:rPr>
        <w:t>Формирование практических умений и навыков, необход</w:t>
      </w:r>
      <w:r w:rsidR="00D145EB" w:rsidRPr="004B2D69">
        <w:rPr>
          <w:rFonts w:ascii="Times New Roman" w:eastAsia="Calibri" w:hAnsi="Times New Roman" w:cs="Times New Roman"/>
          <w:sz w:val="32"/>
          <w:szCs w:val="32"/>
        </w:rPr>
        <w:t>и</w:t>
      </w:r>
      <w:r w:rsidR="00D145EB" w:rsidRPr="004B2D69">
        <w:rPr>
          <w:rFonts w:ascii="Times New Roman" w:eastAsia="Calibri" w:hAnsi="Times New Roman" w:cs="Times New Roman"/>
          <w:sz w:val="32"/>
          <w:szCs w:val="32"/>
        </w:rPr>
        <w:t>мых для успешного овладения профессиональной деятельно</w:t>
      </w:r>
      <w:r w:rsidR="008378A1" w:rsidRPr="004B2D69">
        <w:rPr>
          <w:rFonts w:ascii="Times New Roman" w:eastAsia="Calibri" w:hAnsi="Times New Roman" w:cs="Times New Roman"/>
          <w:sz w:val="32"/>
          <w:szCs w:val="32"/>
        </w:rPr>
        <w:t>стью.</w:t>
      </w:r>
    </w:p>
    <w:p w:rsidR="00D145EB" w:rsidRPr="004B2D69" w:rsidRDefault="00BB4463"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3. </w:t>
      </w:r>
      <w:r w:rsidR="00D145EB" w:rsidRPr="004B2D69">
        <w:rPr>
          <w:rFonts w:ascii="Times New Roman" w:eastAsia="Calibri" w:hAnsi="Times New Roman" w:cs="Times New Roman"/>
          <w:sz w:val="32"/>
          <w:szCs w:val="32"/>
        </w:rPr>
        <w:t>Воспитание устойчивого интереса к предмету, развития мы</w:t>
      </w:r>
      <w:r w:rsidR="00D145EB" w:rsidRPr="004B2D69">
        <w:rPr>
          <w:rFonts w:ascii="Times New Roman" w:eastAsia="Calibri" w:hAnsi="Times New Roman" w:cs="Times New Roman"/>
          <w:sz w:val="32"/>
          <w:szCs w:val="32"/>
        </w:rPr>
        <w:t>с</w:t>
      </w:r>
      <w:r w:rsidR="00D145EB" w:rsidRPr="004B2D69">
        <w:rPr>
          <w:rFonts w:ascii="Times New Roman" w:eastAsia="Calibri" w:hAnsi="Times New Roman" w:cs="Times New Roman"/>
          <w:sz w:val="32"/>
          <w:szCs w:val="32"/>
        </w:rPr>
        <w:t>лительной активности, стремление к постоянному совершенствов</w:t>
      </w:r>
      <w:r w:rsidR="00D145EB" w:rsidRPr="004B2D69">
        <w:rPr>
          <w:rFonts w:ascii="Times New Roman" w:eastAsia="Calibri" w:hAnsi="Times New Roman" w:cs="Times New Roman"/>
          <w:sz w:val="32"/>
          <w:szCs w:val="32"/>
        </w:rPr>
        <w:t>а</w:t>
      </w:r>
      <w:r w:rsidR="00D145EB" w:rsidRPr="004B2D69">
        <w:rPr>
          <w:rFonts w:ascii="Times New Roman" w:eastAsia="Calibri" w:hAnsi="Times New Roman" w:cs="Times New Roman"/>
          <w:sz w:val="32"/>
          <w:szCs w:val="32"/>
        </w:rPr>
        <w:t>нию теоретических знаний и практических умений и навыков.</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Изучение педагогического опыта показывает, что ориентация на профессии, связанные с применением химических знаний, наиболее эффективна, если ее проводить систематически: на ур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ках, факультативных занятиях, во внеурочной работе, во время учебно-производственной практики. На урок, естественно, прих</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дится самая значительная часть профориентационной работы.</w:t>
      </w:r>
    </w:p>
    <w:p w:rsidR="00BB4463"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Следовательно, необходимо выделить основные пути </w:t>
      </w:r>
      <w:r w:rsidR="00BB4463" w:rsidRPr="004B2D69">
        <w:rPr>
          <w:rFonts w:ascii="Times New Roman" w:eastAsia="Calibri" w:hAnsi="Times New Roman" w:cs="Times New Roman"/>
          <w:sz w:val="32"/>
          <w:szCs w:val="32"/>
        </w:rPr>
        <w:t>профор</w:t>
      </w:r>
      <w:r w:rsidR="00BB4463" w:rsidRPr="004B2D69">
        <w:rPr>
          <w:rFonts w:ascii="Times New Roman" w:eastAsia="Calibri" w:hAnsi="Times New Roman" w:cs="Times New Roman"/>
          <w:sz w:val="32"/>
          <w:szCs w:val="32"/>
        </w:rPr>
        <w:t>и</w:t>
      </w:r>
      <w:r w:rsidR="00BB4463" w:rsidRPr="004B2D69">
        <w:rPr>
          <w:rFonts w:ascii="Times New Roman" w:eastAsia="Calibri" w:hAnsi="Times New Roman" w:cs="Times New Roman"/>
          <w:sz w:val="32"/>
          <w:szCs w:val="32"/>
        </w:rPr>
        <w:t>ентации на уроках химии:</w:t>
      </w:r>
    </w:p>
    <w:p w:rsidR="00BB4463" w:rsidRPr="004B2D69" w:rsidRDefault="00BB4463"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 xml:space="preserve">1. </w:t>
      </w:r>
      <w:r w:rsidR="00D145EB" w:rsidRPr="004B2D69">
        <w:rPr>
          <w:rFonts w:ascii="Times New Roman" w:eastAsia="Calibri" w:hAnsi="Times New Roman" w:cs="Times New Roman"/>
          <w:sz w:val="32"/>
          <w:szCs w:val="32"/>
        </w:rPr>
        <w:t>Изучение законов, важнейших химических понятий и фа</w:t>
      </w:r>
      <w:r w:rsidR="00D145EB" w:rsidRPr="004B2D69">
        <w:rPr>
          <w:rFonts w:ascii="Times New Roman" w:eastAsia="Calibri" w:hAnsi="Times New Roman" w:cs="Times New Roman"/>
          <w:sz w:val="32"/>
          <w:szCs w:val="32"/>
        </w:rPr>
        <w:t>к</w:t>
      </w:r>
      <w:r w:rsidR="00D145EB" w:rsidRPr="004B2D69">
        <w:rPr>
          <w:rFonts w:ascii="Times New Roman" w:eastAsia="Calibri" w:hAnsi="Times New Roman" w:cs="Times New Roman"/>
          <w:sz w:val="32"/>
          <w:szCs w:val="32"/>
        </w:rPr>
        <w:t>тов, находящих приложение в промышленности и сельскохозя</w:t>
      </w:r>
      <w:r w:rsidR="00D145EB" w:rsidRPr="004B2D69">
        <w:rPr>
          <w:rFonts w:ascii="Times New Roman" w:eastAsia="Calibri" w:hAnsi="Times New Roman" w:cs="Times New Roman"/>
          <w:sz w:val="32"/>
          <w:szCs w:val="32"/>
        </w:rPr>
        <w:t>й</w:t>
      </w:r>
      <w:r w:rsidR="00D145EB" w:rsidRPr="004B2D69">
        <w:rPr>
          <w:rFonts w:ascii="Times New Roman" w:eastAsia="Calibri" w:hAnsi="Times New Roman" w:cs="Times New Roman"/>
          <w:sz w:val="32"/>
          <w:szCs w:val="32"/>
        </w:rPr>
        <w:t>ственном производстве (к примеру, ознакомление с научными принципами современного производства);</w:t>
      </w:r>
    </w:p>
    <w:p w:rsidR="00BB4463" w:rsidRPr="004B2D69" w:rsidRDefault="00BB4463"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2. </w:t>
      </w:r>
      <w:r w:rsidR="00D145EB" w:rsidRPr="004B2D69">
        <w:rPr>
          <w:rFonts w:ascii="Times New Roman" w:eastAsia="Calibri" w:hAnsi="Times New Roman" w:cs="Times New Roman"/>
          <w:sz w:val="32"/>
          <w:szCs w:val="32"/>
        </w:rPr>
        <w:t>Формирование умений и навыков, необходимых для овлад</w:t>
      </w:r>
      <w:r w:rsidR="00D145EB" w:rsidRPr="004B2D69">
        <w:rPr>
          <w:rFonts w:ascii="Times New Roman" w:eastAsia="Calibri" w:hAnsi="Times New Roman" w:cs="Times New Roman"/>
          <w:sz w:val="32"/>
          <w:szCs w:val="32"/>
        </w:rPr>
        <w:t>е</w:t>
      </w:r>
      <w:r w:rsidR="00D145EB" w:rsidRPr="004B2D69">
        <w:rPr>
          <w:rFonts w:ascii="Times New Roman" w:eastAsia="Calibri" w:hAnsi="Times New Roman" w:cs="Times New Roman"/>
          <w:sz w:val="32"/>
          <w:szCs w:val="32"/>
        </w:rPr>
        <w:t>ния трудовой деятельностью (обращение с веществами, химич</w:t>
      </w:r>
      <w:r w:rsidR="00D145EB" w:rsidRPr="004B2D69">
        <w:rPr>
          <w:rFonts w:ascii="Times New Roman" w:eastAsia="Calibri" w:hAnsi="Times New Roman" w:cs="Times New Roman"/>
          <w:sz w:val="32"/>
          <w:szCs w:val="32"/>
        </w:rPr>
        <w:t>е</w:t>
      </w:r>
      <w:r w:rsidR="00D145EB" w:rsidRPr="004B2D69">
        <w:rPr>
          <w:rFonts w:ascii="Times New Roman" w:eastAsia="Calibri" w:hAnsi="Times New Roman" w:cs="Times New Roman"/>
          <w:sz w:val="32"/>
          <w:szCs w:val="32"/>
        </w:rPr>
        <w:t>ской посудой, приборами, умения наблюдать и правильно фикс</w:t>
      </w:r>
      <w:r w:rsidR="00D145EB" w:rsidRPr="004B2D69">
        <w:rPr>
          <w:rFonts w:ascii="Times New Roman" w:eastAsia="Calibri" w:hAnsi="Times New Roman" w:cs="Times New Roman"/>
          <w:sz w:val="32"/>
          <w:szCs w:val="32"/>
        </w:rPr>
        <w:t>и</w:t>
      </w:r>
      <w:r w:rsidR="00D145EB" w:rsidRPr="004B2D69">
        <w:rPr>
          <w:rFonts w:ascii="Times New Roman" w:eastAsia="Calibri" w:hAnsi="Times New Roman" w:cs="Times New Roman"/>
          <w:sz w:val="32"/>
          <w:szCs w:val="32"/>
        </w:rPr>
        <w:t>ровать наблюдаемые явления, про</w:t>
      </w:r>
      <w:r w:rsidRPr="004B2D69">
        <w:rPr>
          <w:rFonts w:ascii="Times New Roman" w:eastAsia="Calibri" w:hAnsi="Times New Roman" w:cs="Times New Roman"/>
          <w:sz w:val="32"/>
          <w:szCs w:val="32"/>
        </w:rPr>
        <w:t xml:space="preserve">изводить расчеты по формулам и </w:t>
      </w:r>
      <w:r w:rsidR="00D145EB" w:rsidRPr="004B2D69">
        <w:rPr>
          <w:rFonts w:ascii="Times New Roman" w:eastAsia="Calibri" w:hAnsi="Times New Roman" w:cs="Times New Roman"/>
          <w:sz w:val="32"/>
          <w:szCs w:val="32"/>
        </w:rPr>
        <w:t>уравнен</w:t>
      </w:r>
      <w:r w:rsidRPr="004B2D69">
        <w:rPr>
          <w:rFonts w:ascii="Times New Roman" w:eastAsia="Calibri" w:hAnsi="Times New Roman" w:cs="Times New Roman"/>
          <w:sz w:val="32"/>
          <w:szCs w:val="32"/>
        </w:rPr>
        <w:t>иям химических реакций и т.д.);</w:t>
      </w:r>
    </w:p>
    <w:p w:rsidR="00BB4463" w:rsidRPr="004B2D69" w:rsidRDefault="00D145EB" w:rsidP="00586896">
      <w:pPr>
        <w:tabs>
          <w:tab w:val="left" w:pos="851"/>
        </w:tabs>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На этапе модернизации системы среднего профессионального образования (СПО) особенно актуальна проблема развития у студе</w:t>
      </w:r>
      <w:r w:rsidRPr="004B2D69">
        <w:rPr>
          <w:rFonts w:ascii="Times New Roman" w:eastAsia="Calibri" w:hAnsi="Times New Roman" w:cs="Times New Roman"/>
          <w:spacing w:val="-4"/>
          <w:sz w:val="32"/>
          <w:szCs w:val="32"/>
        </w:rPr>
        <w:t>н</w:t>
      </w:r>
      <w:r w:rsidRPr="004B2D69">
        <w:rPr>
          <w:rFonts w:ascii="Times New Roman" w:eastAsia="Calibri" w:hAnsi="Times New Roman" w:cs="Times New Roman"/>
          <w:spacing w:val="-4"/>
          <w:sz w:val="32"/>
          <w:szCs w:val="32"/>
        </w:rPr>
        <w:t>тов внутренней мотивации учения, поскольку ее наличие способств</w:t>
      </w:r>
      <w:r w:rsidRPr="004B2D69">
        <w:rPr>
          <w:rFonts w:ascii="Times New Roman" w:eastAsia="Calibri" w:hAnsi="Times New Roman" w:cs="Times New Roman"/>
          <w:spacing w:val="-4"/>
          <w:sz w:val="32"/>
          <w:szCs w:val="32"/>
        </w:rPr>
        <w:t>у</w:t>
      </w:r>
      <w:r w:rsidRPr="004B2D69">
        <w:rPr>
          <w:rFonts w:ascii="Times New Roman" w:eastAsia="Calibri" w:hAnsi="Times New Roman" w:cs="Times New Roman"/>
          <w:spacing w:val="-4"/>
          <w:sz w:val="32"/>
          <w:szCs w:val="32"/>
        </w:rPr>
        <w:t>ет переведению всего изученного материала во внутренний банк зн</w:t>
      </w:r>
      <w:r w:rsidRPr="004B2D69">
        <w:rPr>
          <w:rFonts w:ascii="Times New Roman" w:eastAsia="Calibri" w:hAnsi="Times New Roman" w:cs="Times New Roman"/>
          <w:spacing w:val="-4"/>
          <w:sz w:val="32"/>
          <w:szCs w:val="32"/>
        </w:rPr>
        <w:t>а</w:t>
      </w:r>
      <w:r w:rsidRPr="004B2D69">
        <w:rPr>
          <w:rFonts w:ascii="Times New Roman" w:eastAsia="Calibri" w:hAnsi="Times New Roman" w:cs="Times New Roman"/>
          <w:spacing w:val="-4"/>
          <w:sz w:val="32"/>
          <w:szCs w:val="32"/>
        </w:rPr>
        <w:t>ний, внедряется в алгоритм  действий и служит одним из наиболее очевидных признаков эффективн</w:t>
      </w:r>
      <w:r w:rsidR="00BB4463" w:rsidRPr="004B2D69">
        <w:rPr>
          <w:rFonts w:ascii="Times New Roman" w:eastAsia="Calibri" w:hAnsi="Times New Roman" w:cs="Times New Roman"/>
          <w:spacing w:val="-4"/>
          <w:sz w:val="32"/>
          <w:szCs w:val="32"/>
        </w:rPr>
        <w:t xml:space="preserve">ого обучения и наличия знаний. </w:t>
      </w:r>
    </w:p>
    <w:p w:rsidR="00BB4463" w:rsidRPr="004B2D69" w:rsidRDefault="00D145EB" w:rsidP="00586896">
      <w:pPr>
        <w:tabs>
          <w:tab w:val="left" w:pos="851"/>
        </w:tabs>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В последнее время школьники все чаще относят химию к числу нелюбимых и трудных предметов. Что же говорить об абитуриентах системы СПО?! Нулевые срезы знаний, показывают, что наши абит</w:t>
      </w:r>
      <w:r w:rsidRPr="004B2D69">
        <w:rPr>
          <w:rFonts w:ascii="Times New Roman" w:eastAsia="Calibri" w:hAnsi="Times New Roman" w:cs="Times New Roman"/>
          <w:spacing w:val="-4"/>
          <w:sz w:val="32"/>
          <w:szCs w:val="32"/>
        </w:rPr>
        <w:t>у</w:t>
      </w:r>
      <w:r w:rsidRPr="004B2D69">
        <w:rPr>
          <w:rFonts w:ascii="Times New Roman" w:eastAsia="Calibri" w:hAnsi="Times New Roman" w:cs="Times New Roman"/>
          <w:spacing w:val="-4"/>
          <w:sz w:val="32"/>
          <w:szCs w:val="32"/>
        </w:rPr>
        <w:t>риенты не только не умеют решать химические задачи, писать ура</w:t>
      </w:r>
      <w:r w:rsidRPr="004B2D69">
        <w:rPr>
          <w:rFonts w:ascii="Times New Roman" w:eastAsia="Calibri" w:hAnsi="Times New Roman" w:cs="Times New Roman"/>
          <w:spacing w:val="-4"/>
          <w:sz w:val="32"/>
          <w:szCs w:val="32"/>
        </w:rPr>
        <w:t>в</w:t>
      </w:r>
      <w:r w:rsidRPr="004B2D69">
        <w:rPr>
          <w:rFonts w:ascii="Times New Roman" w:eastAsia="Calibri" w:hAnsi="Times New Roman" w:cs="Times New Roman"/>
          <w:spacing w:val="-4"/>
          <w:sz w:val="32"/>
          <w:szCs w:val="32"/>
        </w:rPr>
        <w:t>нения химических реакции, но д</w:t>
      </w:r>
      <w:r w:rsidR="00BB4463" w:rsidRPr="004B2D69">
        <w:rPr>
          <w:rFonts w:ascii="Times New Roman" w:eastAsia="Calibri" w:hAnsi="Times New Roman" w:cs="Times New Roman"/>
          <w:spacing w:val="-4"/>
          <w:sz w:val="32"/>
          <w:szCs w:val="32"/>
        </w:rPr>
        <w:t>аже не знают химических знаков.</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Обучение химии в учреждении СПО, в отличие от общеобраз</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вательной школы, включает профильный компонент, учитывающий особенности подготовки специалистов да</w:t>
      </w:r>
      <w:r w:rsidR="004D0A50" w:rsidRPr="004B2D69">
        <w:rPr>
          <w:rFonts w:ascii="Times New Roman" w:eastAsia="Calibri" w:hAnsi="Times New Roman" w:cs="Times New Roman"/>
          <w:sz w:val="32"/>
          <w:szCs w:val="32"/>
        </w:rPr>
        <w:t>нной профессии (спец</w:t>
      </w:r>
      <w:r w:rsidR="004D0A50" w:rsidRPr="004B2D69">
        <w:rPr>
          <w:rFonts w:ascii="Times New Roman" w:eastAsia="Calibri" w:hAnsi="Times New Roman" w:cs="Times New Roman"/>
          <w:sz w:val="32"/>
          <w:szCs w:val="32"/>
        </w:rPr>
        <w:t>и</w:t>
      </w:r>
      <w:r w:rsidR="004D0A50" w:rsidRPr="004B2D69">
        <w:rPr>
          <w:rFonts w:ascii="Times New Roman" w:eastAsia="Calibri" w:hAnsi="Times New Roman" w:cs="Times New Roman"/>
          <w:sz w:val="32"/>
          <w:szCs w:val="32"/>
        </w:rPr>
        <w:t>альности).</w:t>
      </w:r>
      <w:r w:rsidRPr="004B2D69">
        <w:rPr>
          <w:rFonts w:ascii="Times New Roman" w:eastAsia="Calibri" w:hAnsi="Times New Roman" w:cs="Times New Roman"/>
          <w:sz w:val="32"/>
          <w:szCs w:val="32"/>
        </w:rPr>
        <w:t xml:space="preserve"> Его назначение состоит в том, чтобы приблизить соде</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жание курса химии к потребностям студентов, сформировать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ложительную мотивацию к изучению данного предмета и за счет этого сделать профессиональную подготовку  более эффективной.</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Содержание химического компонента образования для учр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ждений СПО обладает весьма существенной спецификой. Оно должно быть доступно </w:t>
      </w:r>
      <w:r w:rsidR="004D0A50" w:rsidRPr="004B2D69">
        <w:rPr>
          <w:rFonts w:ascii="Times New Roman" w:eastAsia="Calibri" w:hAnsi="Times New Roman" w:cs="Times New Roman"/>
          <w:sz w:val="32"/>
          <w:szCs w:val="32"/>
        </w:rPr>
        <w:t>студентам,</w:t>
      </w:r>
      <w:r w:rsidRPr="004B2D69">
        <w:rPr>
          <w:rFonts w:ascii="Times New Roman" w:eastAsia="Calibri" w:hAnsi="Times New Roman" w:cs="Times New Roman"/>
          <w:sz w:val="32"/>
          <w:szCs w:val="32"/>
        </w:rPr>
        <w:t xml:space="preserve"> имеющим преимущественно о</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рицательный опыт изучения предмета в средней школе и низкий уровень сформированности знаний. Это означает, что содержание должно быть минимизировано на основе более четкого выделения преемственно развивающейся системы понятий, увеличения инт</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грации с содержанием предметов общеобразовательного и профе</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сионального циклов и личностным опытом студентов. При этом оно должно сохранять должный уровень научности.</w:t>
      </w:r>
    </w:p>
    <w:p w:rsidR="004D0A50" w:rsidRPr="004B2D69" w:rsidRDefault="004D0A50"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Известно, ч</w:t>
      </w:r>
      <w:r w:rsidR="00D145EB" w:rsidRPr="004B2D69">
        <w:rPr>
          <w:rFonts w:ascii="Times New Roman" w:eastAsia="Calibri" w:hAnsi="Times New Roman" w:cs="Times New Roman"/>
          <w:sz w:val="32"/>
          <w:szCs w:val="32"/>
        </w:rPr>
        <w:t>то студенты системы СПО в большей степени ор</w:t>
      </w:r>
      <w:r w:rsidR="00D145EB" w:rsidRPr="004B2D69">
        <w:rPr>
          <w:rFonts w:ascii="Times New Roman" w:eastAsia="Calibri" w:hAnsi="Times New Roman" w:cs="Times New Roman"/>
          <w:sz w:val="32"/>
          <w:szCs w:val="32"/>
        </w:rPr>
        <w:t>и</w:t>
      </w:r>
      <w:r w:rsidR="00D145EB" w:rsidRPr="004B2D69">
        <w:rPr>
          <w:rFonts w:ascii="Times New Roman" w:eastAsia="Calibri" w:hAnsi="Times New Roman" w:cs="Times New Roman"/>
          <w:sz w:val="32"/>
          <w:szCs w:val="32"/>
        </w:rPr>
        <w:t xml:space="preserve">ентированы на получение профессии и значительно меньшей – на </w:t>
      </w:r>
      <w:r w:rsidR="00D145EB" w:rsidRPr="004B2D69">
        <w:rPr>
          <w:rFonts w:ascii="Times New Roman" w:eastAsia="Calibri" w:hAnsi="Times New Roman" w:cs="Times New Roman"/>
          <w:sz w:val="32"/>
          <w:szCs w:val="32"/>
        </w:rPr>
        <w:lastRenderedPageBreak/>
        <w:t>изучение общеобразовательных предметов. Поэтому для формир</w:t>
      </w:r>
      <w:r w:rsidR="00D145EB" w:rsidRPr="004B2D69">
        <w:rPr>
          <w:rFonts w:ascii="Times New Roman" w:eastAsia="Calibri" w:hAnsi="Times New Roman" w:cs="Times New Roman"/>
          <w:sz w:val="32"/>
          <w:szCs w:val="32"/>
        </w:rPr>
        <w:t>о</w:t>
      </w:r>
      <w:r w:rsidR="00D145EB" w:rsidRPr="004B2D69">
        <w:rPr>
          <w:rFonts w:ascii="Times New Roman" w:eastAsia="Calibri" w:hAnsi="Times New Roman" w:cs="Times New Roman"/>
          <w:sz w:val="32"/>
          <w:szCs w:val="32"/>
        </w:rPr>
        <w:t>вания и развития мотивации изучения химии я осуществляю инт</w:t>
      </w:r>
      <w:r w:rsidR="00D145EB" w:rsidRPr="004B2D69">
        <w:rPr>
          <w:rFonts w:ascii="Times New Roman" w:eastAsia="Calibri" w:hAnsi="Times New Roman" w:cs="Times New Roman"/>
          <w:sz w:val="32"/>
          <w:szCs w:val="32"/>
        </w:rPr>
        <w:t>е</w:t>
      </w:r>
      <w:r w:rsidR="00D145EB" w:rsidRPr="004B2D69">
        <w:rPr>
          <w:rFonts w:ascii="Times New Roman" w:eastAsia="Calibri" w:hAnsi="Times New Roman" w:cs="Times New Roman"/>
          <w:sz w:val="32"/>
          <w:szCs w:val="32"/>
        </w:rPr>
        <w:t xml:space="preserve">грацию инвариантного химического содержания с предметами профессионального </w:t>
      </w:r>
      <w:r w:rsidRPr="004B2D69">
        <w:rPr>
          <w:rFonts w:ascii="Times New Roman" w:eastAsia="Calibri" w:hAnsi="Times New Roman" w:cs="Times New Roman"/>
          <w:sz w:val="32"/>
          <w:szCs w:val="32"/>
        </w:rPr>
        <w:t>цикла,</w:t>
      </w:r>
      <w:r w:rsidR="00D145EB" w:rsidRPr="004B2D69">
        <w:rPr>
          <w:rFonts w:ascii="Times New Roman" w:eastAsia="Calibri" w:hAnsi="Times New Roman" w:cs="Times New Roman"/>
          <w:sz w:val="32"/>
          <w:szCs w:val="32"/>
        </w:rPr>
        <w:t xml:space="preserve"> например, при прохождении темы «Ж</w:t>
      </w:r>
      <w:r w:rsidR="00D145EB" w:rsidRPr="004B2D69">
        <w:rPr>
          <w:rFonts w:ascii="Times New Roman" w:eastAsia="Calibri" w:hAnsi="Times New Roman" w:cs="Times New Roman"/>
          <w:sz w:val="32"/>
          <w:szCs w:val="32"/>
        </w:rPr>
        <w:t>и</w:t>
      </w:r>
      <w:r w:rsidR="00D145EB" w:rsidRPr="004B2D69">
        <w:rPr>
          <w:rFonts w:ascii="Times New Roman" w:eastAsia="Calibri" w:hAnsi="Times New Roman" w:cs="Times New Roman"/>
          <w:sz w:val="32"/>
          <w:szCs w:val="32"/>
        </w:rPr>
        <w:t>ры» СМС (синтетические моющие средства), в группе «Комме</w:t>
      </w:r>
      <w:r w:rsidR="00D145EB" w:rsidRPr="004B2D69">
        <w:rPr>
          <w:rFonts w:ascii="Times New Roman" w:eastAsia="Calibri" w:hAnsi="Times New Roman" w:cs="Times New Roman"/>
          <w:sz w:val="32"/>
          <w:szCs w:val="32"/>
        </w:rPr>
        <w:t>р</w:t>
      </w:r>
      <w:r w:rsidR="00D145EB" w:rsidRPr="004B2D69">
        <w:rPr>
          <w:rFonts w:ascii="Times New Roman" w:eastAsia="Calibri" w:hAnsi="Times New Roman" w:cs="Times New Roman"/>
          <w:sz w:val="32"/>
          <w:szCs w:val="32"/>
        </w:rPr>
        <w:t>сантов» (товароведов). Обр</w:t>
      </w:r>
      <w:r w:rsidRPr="004B2D69">
        <w:rPr>
          <w:rFonts w:ascii="Times New Roman" w:eastAsia="Calibri" w:hAnsi="Times New Roman" w:cs="Times New Roman"/>
          <w:sz w:val="32"/>
          <w:szCs w:val="32"/>
        </w:rPr>
        <w:t>ащаю внимание на такие вопросы:</w:t>
      </w:r>
    </w:p>
    <w:p w:rsidR="004D0A50" w:rsidRPr="004B2D69" w:rsidRDefault="004D0A50"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1. </w:t>
      </w:r>
      <w:r w:rsidR="00D145EB" w:rsidRPr="004B2D69">
        <w:rPr>
          <w:rFonts w:ascii="Times New Roman" w:eastAsia="Calibri" w:hAnsi="Times New Roman" w:cs="Times New Roman"/>
          <w:sz w:val="32"/>
          <w:szCs w:val="32"/>
        </w:rPr>
        <w:t>Почему оливковое масло храниться дольше, чем по</w:t>
      </w:r>
      <w:r w:rsidRPr="004B2D69">
        <w:rPr>
          <w:rFonts w:ascii="Times New Roman" w:eastAsia="Calibri" w:hAnsi="Times New Roman" w:cs="Times New Roman"/>
          <w:sz w:val="32"/>
          <w:szCs w:val="32"/>
        </w:rPr>
        <w:t>дсолне</w:t>
      </w:r>
      <w:r w:rsidRPr="004B2D69">
        <w:rPr>
          <w:rFonts w:ascii="Times New Roman" w:eastAsia="Calibri" w:hAnsi="Times New Roman" w:cs="Times New Roman"/>
          <w:sz w:val="32"/>
          <w:szCs w:val="32"/>
        </w:rPr>
        <w:t>ч</w:t>
      </w:r>
      <w:r w:rsidRPr="004B2D69">
        <w:rPr>
          <w:rFonts w:ascii="Times New Roman" w:eastAsia="Calibri" w:hAnsi="Times New Roman" w:cs="Times New Roman"/>
          <w:sz w:val="32"/>
          <w:szCs w:val="32"/>
        </w:rPr>
        <w:t xml:space="preserve">ное? Почему прогоркание </w:t>
      </w:r>
      <w:r w:rsidR="00D145EB" w:rsidRPr="004B2D69">
        <w:rPr>
          <w:rFonts w:ascii="Times New Roman" w:eastAsia="Calibri" w:hAnsi="Times New Roman" w:cs="Times New Roman"/>
          <w:sz w:val="32"/>
          <w:szCs w:val="32"/>
        </w:rPr>
        <w:t>не г</w:t>
      </w:r>
      <w:r w:rsidRPr="004B2D69">
        <w:rPr>
          <w:rFonts w:ascii="Times New Roman" w:eastAsia="Calibri" w:hAnsi="Times New Roman" w:cs="Times New Roman"/>
          <w:sz w:val="32"/>
          <w:szCs w:val="32"/>
        </w:rPr>
        <w:t>розит маргарину?</w:t>
      </w:r>
    </w:p>
    <w:p w:rsidR="004D0A50" w:rsidRPr="004B2D69" w:rsidRDefault="004D0A50"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2. </w:t>
      </w:r>
      <w:r w:rsidR="00D145EB" w:rsidRPr="004B2D69">
        <w:rPr>
          <w:rFonts w:ascii="Times New Roman" w:eastAsia="Calibri" w:hAnsi="Times New Roman" w:cs="Times New Roman"/>
          <w:sz w:val="32"/>
          <w:szCs w:val="32"/>
        </w:rPr>
        <w:t>Чем объясняе</w:t>
      </w:r>
      <w:r w:rsidRPr="004B2D69">
        <w:rPr>
          <w:rFonts w:ascii="Times New Roman" w:eastAsia="Calibri" w:hAnsi="Times New Roman" w:cs="Times New Roman"/>
          <w:sz w:val="32"/>
          <w:szCs w:val="32"/>
        </w:rPr>
        <w:t>тся специфический рыбный запах?</w:t>
      </w:r>
    </w:p>
    <w:p w:rsidR="00D145EB" w:rsidRPr="004B2D69" w:rsidRDefault="004D0A50"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3. </w:t>
      </w:r>
      <w:r w:rsidR="00D145EB" w:rsidRPr="004B2D69">
        <w:rPr>
          <w:rFonts w:ascii="Times New Roman" w:eastAsia="Calibri" w:hAnsi="Times New Roman" w:cs="Times New Roman"/>
          <w:sz w:val="32"/>
          <w:szCs w:val="32"/>
        </w:rPr>
        <w:t>Чем объясняется появление едкого запаха дыма от приг</w:t>
      </w:r>
      <w:r w:rsidR="00D145EB" w:rsidRPr="004B2D69">
        <w:rPr>
          <w:rFonts w:ascii="Times New Roman" w:eastAsia="Calibri" w:hAnsi="Times New Roman" w:cs="Times New Roman"/>
          <w:sz w:val="32"/>
          <w:szCs w:val="32"/>
        </w:rPr>
        <w:t>о</w:t>
      </w:r>
      <w:r w:rsidR="00D145EB" w:rsidRPr="004B2D69">
        <w:rPr>
          <w:rFonts w:ascii="Times New Roman" w:eastAsia="Calibri" w:hAnsi="Times New Roman" w:cs="Times New Roman"/>
          <w:sz w:val="32"/>
          <w:szCs w:val="32"/>
        </w:rPr>
        <w:t>ревших жиров?</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Даю основные термины: мыло, СМС, отбеливатель, жесткость воды (временная и постоянная), накипь, ржавчина. Студенты должны знать: состав мыла и СМС, причины жесткости воды и образования накипи, способы смягчения воды и удаления накипи, состав ржавч</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ны и способы ее удаления с различных изделий. Студенты должны уметь: смягчить воду, получать мыло, подбирать СМС по виду ткани и загрязнению, удалять накипь и ржавчину.  Для этого провожу пра</w:t>
      </w:r>
      <w:r w:rsidRPr="004B2D69">
        <w:rPr>
          <w:rFonts w:ascii="Times New Roman" w:eastAsia="Calibri" w:hAnsi="Times New Roman" w:cs="Times New Roman"/>
          <w:spacing w:val="-4"/>
          <w:sz w:val="32"/>
          <w:szCs w:val="32"/>
        </w:rPr>
        <w:t>к</w:t>
      </w:r>
      <w:r w:rsidRPr="004B2D69">
        <w:rPr>
          <w:rFonts w:ascii="Times New Roman" w:eastAsia="Calibri" w:hAnsi="Times New Roman" w:cs="Times New Roman"/>
          <w:spacing w:val="-4"/>
          <w:sz w:val="32"/>
          <w:szCs w:val="32"/>
        </w:rPr>
        <w:t xml:space="preserve">тическую работу: «Получение мыла и смягчение воды». </w:t>
      </w:r>
    </w:p>
    <w:p w:rsidR="004D0A50"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группе «Автомеханик» и «Конструирование, моделирование, технология швейных изделий» при прохождении той же темы ра</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сматриваю «Масла» -</w:t>
      </w:r>
      <w:r w:rsidR="004D0A50"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xml:space="preserve">синтетического происхождения их состав и применение. Студенты должны знать, что синтетические масла по происхождению отличаются от таковых животного и растительного происхождения. Студенты должны уметь вывести масляные пятна </w:t>
      </w:r>
      <w:r w:rsidR="004D0A50" w:rsidRPr="004B2D69">
        <w:rPr>
          <w:rFonts w:ascii="Times New Roman" w:eastAsia="Calibri" w:hAnsi="Times New Roman" w:cs="Times New Roman"/>
          <w:sz w:val="32"/>
          <w:szCs w:val="32"/>
        </w:rPr>
        <w:t>с одежды с помощью СМС и других</w:t>
      </w:r>
      <w:r w:rsidRPr="004B2D69">
        <w:rPr>
          <w:rFonts w:ascii="Times New Roman" w:eastAsia="Calibri" w:hAnsi="Times New Roman" w:cs="Times New Roman"/>
          <w:sz w:val="32"/>
          <w:szCs w:val="32"/>
        </w:rPr>
        <w:t xml:space="preserve"> растворителей. Для этого пр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водим лабораторную</w:t>
      </w:r>
      <w:r w:rsidR="004D0A50" w:rsidRPr="004B2D69">
        <w:rPr>
          <w:rFonts w:ascii="Times New Roman" w:eastAsia="Calibri" w:hAnsi="Times New Roman" w:cs="Times New Roman"/>
          <w:sz w:val="32"/>
          <w:szCs w:val="32"/>
        </w:rPr>
        <w:t xml:space="preserve"> работу: «Свойства мыла и СМС».</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Для достижения цели предметного обучения, пользуюсь реш</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нием интегрированных задач. При их разработке осуществляю и</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теграцию знаний из области химии и предметов профессиональн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го цикла. Такие задачи использую в большей степени с целью пр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влечения внимания и стимулирования любопытства или даже ра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вития любознательности.</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При закреплении темы: «Угольная кислота и ее соли» в группе «Автомеханик» предлагаю задачи следующего содержания:</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b/>
          <w:sz w:val="32"/>
          <w:szCs w:val="32"/>
        </w:rPr>
        <w:t>Задача 1.</w:t>
      </w:r>
      <w:r w:rsidR="00A40571"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sz w:val="32"/>
          <w:szCs w:val="32"/>
        </w:rPr>
        <w:t>Химизм при удалении накипи в системе охлаждения автомашин (раствор приготовляются из 150г. соды и 1 л. воды). Гидролиз</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соды</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воде</w:t>
      </w:r>
      <w:r w:rsidRPr="004B2D69">
        <w:rPr>
          <w:rFonts w:ascii="Times New Roman" w:eastAsia="Calibri" w:hAnsi="Times New Roman" w:cs="Times New Roman"/>
          <w:sz w:val="32"/>
          <w:szCs w:val="32"/>
          <w:lang w:val="en-US"/>
        </w:rPr>
        <w:t xml:space="preserve">: </w:t>
      </w:r>
    </w:p>
    <w:p w:rsidR="00586896" w:rsidRPr="004B2D69" w:rsidRDefault="00586896" w:rsidP="00586896">
      <w:pPr>
        <w:tabs>
          <w:tab w:val="left" w:pos="851"/>
        </w:tabs>
        <w:spacing w:after="0" w:line="240" w:lineRule="auto"/>
        <w:jc w:val="both"/>
        <w:rPr>
          <w:rFonts w:ascii="Times New Roman" w:eastAsia="Calibri" w:hAnsi="Times New Roman" w:cs="Times New Roman"/>
          <w:sz w:val="32"/>
          <w:szCs w:val="32"/>
          <w:lang w:val="en-US"/>
        </w:rPr>
      </w:pPr>
      <w:r w:rsidRPr="004B2D69">
        <w:rPr>
          <w:rFonts w:ascii="Calibri" w:eastAsia="Calibri" w:hAnsi="Calibri" w:cs="Times New Roman"/>
          <w:noProof/>
          <w:lang w:eastAsia="ru-RU"/>
        </w:rPr>
        <mc:AlternateContent>
          <mc:Choice Requires="wps">
            <w:drawing>
              <wp:anchor distT="0" distB="0" distL="114300" distR="114300" simplePos="0" relativeHeight="251650048" behindDoc="0" locked="0" layoutInCell="1" allowOverlap="1" wp14:anchorId="1D1D7642" wp14:editId="0E4E7A1A">
                <wp:simplePos x="0" y="0"/>
                <wp:positionH relativeFrom="column">
                  <wp:posOffset>3485944</wp:posOffset>
                </wp:positionH>
                <wp:positionV relativeFrom="paragraph">
                  <wp:posOffset>123825</wp:posOffset>
                </wp:positionV>
                <wp:extent cx="318770" cy="10160"/>
                <wp:effectExtent l="38100" t="76200" r="5080" b="104140"/>
                <wp:wrapNone/>
                <wp:docPr id="193" name="Прямая со стрелкой 193"/>
                <wp:cNvGraphicFramePr/>
                <a:graphic xmlns:a="http://schemas.openxmlformats.org/drawingml/2006/main">
                  <a:graphicData uri="http://schemas.microsoft.com/office/word/2010/wordprocessingShape">
                    <wps:wsp>
                      <wps:cNvCnPr/>
                      <wps:spPr>
                        <a:xfrm flipV="1">
                          <a:off x="0" y="0"/>
                          <a:ext cx="318770" cy="1016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A63AC36" id="_x0000_t32" coordsize="21600,21600" o:spt="32" o:oned="t" path="m,l21600,21600e" filled="f">
                <v:path arrowok="t" fillok="f" o:connecttype="none"/>
                <o:lock v:ext="edit" shapetype="t"/>
              </v:shapetype>
              <v:shape id="Прямая со стрелкой 193" o:spid="_x0000_s1026" type="#_x0000_t32" style="position:absolute;margin-left:274.5pt;margin-top:9.75pt;width:25.1pt;height:.8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tjCVLQIAAAoEAAAOAAAAZHJzL2Uyb0RvYy54bWysU0tu2zAQ3RfoHQjua0kOnMSG5Szsppt+ DDTtfiJSEgGKJEjWsndpL5Aj9ArdZNEPcgb5Rh2SjpF+VkW1IDgzmjcz7w3nF9tOkg23TmhV0mKU U8JVpZlQTUnfXV0+O6fEeVAMpFa8pDvu6MXi6ZN5b2Z8rFstGbcEQZSb9aakrfdmlmWuankHbqQN Vxiste3Ao2mbjFnoEb2T2TjPT7NeW2asrrhz6F2lIF1E/LrmlX9T1457IkuKvfl42nhehzNbzGHW WDCtqA5twD900YFQWPQItQIP5IMVf0B1orLa6dqPKt1luq5FxeMMOE2R/zbN2xYMj7MgOc4caXL/ D7Z6vVlbIhhqNz2hREGHIg2f9zf72+HH8GV/S/Yfh3s89p/2N8Pd8H34NtwPX0n4G7nrjZshxFKt 7cFyZm0DEdvadqSWwrxH6EgNDku2kfndkXm+9aRC50lxfnaG+lQYKvLiNAqTJZSAZqzzL7juSLiU 1HkLomn9UiuFEmubKsDmpfPYByY+JIRkpS+FlFFpqUhf0ulkPMFagPtWS/B47Qwy4FRDCcgGF7ny NvbstBQsZAcct3NLackGcJdwBZnur7B/SiQ4jwEcKn4psQXG06/TCbrTojnwrzRL7iJ/8GO7CTp2 /kvJMMYKXJtSYightRzYc8WI3xkUDKzVfQp4EPIvAawhVRiCx0dx4CnIlwQLt2vNdlHHLFi4cLGf w+MIG/3YxvvjJ7z4CQAA//8DAFBLAwQUAAYACAAAACEAy2oPQOAAAAAJAQAADwAAAGRycy9kb3du cmV2LnhtbEyPzU7DMBCE70i8g7VI3KiTqKlIiFOhSi1wAVF+JG5OvCQR9jqK3Ta8PcsJjqMZzXxT rWdnxRGnMHhSkC4SEEitNwN1Cl5ftlfXIELUZLT1hAq+McC6Pj+rdGn8iZ7xuI+d4BIKpVbQxziW Uoa2R6fDwo9I7H36yenIcuqkmfSJy52VWZKspNMD8UKvR9z02H7tD07BQHbzuG3unh5Wu93H/Zt/ X2a9U+ryYr69ARFxjn9h+MVndKiZqfEHMkFYBfmy4C+RjSIHwYG8KDIQjYIsTUHWlfz/oP4BAAD/ /wMAUEsBAi0AFAAGAAgAAAAhALaDOJL+AAAA4QEAABMAAAAAAAAAAAAAAAAAAAAAAFtDb250ZW50 X1R5cGVzXS54bWxQSwECLQAUAAYACAAAACEAOP0h/9YAAACUAQAACwAAAAAAAAAAAAAAAAAvAQAA X3JlbHMvLnJlbHNQSwECLQAUAAYACAAAACEAvLYwlS0CAAAKBAAADgAAAAAAAAAAAAAAAAAuAgAA ZHJzL2Uyb0RvYy54bWxQSwECLQAUAAYACAAAACEAy2oPQOAAAAAJAQAADwAAAAAAAAAAAAAAAACH BAAAZHJzL2Rvd25yZXYueG1sUEsFBgAAAAAEAAQA8wAAAJQFAAAAAA== ">
                <v:stroke startarrow="open" endarrow="open"/>
              </v:shape>
            </w:pict>
          </mc:Fallback>
        </mc:AlternateContent>
      </w:r>
      <w:r w:rsidRPr="004B2D69">
        <w:rPr>
          <w:rFonts w:ascii="Calibri" w:eastAsia="Calibri" w:hAnsi="Calibri" w:cs="Times New Roman"/>
          <w:noProof/>
          <w:lang w:eastAsia="ru-RU"/>
        </w:rPr>
        <mc:AlternateContent>
          <mc:Choice Requires="wps">
            <w:drawing>
              <wp:anchor distT="0" distB="0" distL="114300" distR="114300" simplePos="0" relativeHeight="251649024" behindDoc="0" locked="0" layoutInCell="1" allowOverlap="1" wp14:anchorId="73AEECCB" wp14:editId="18BF0E2D">
                <wp:simplePos x="0" y="0"/>
                <wp:positionH relativeFrom="column">
                  <wp:posOffset>750570</wp:posOffset>
                </wp:positionH>
                <wp:positionV relativeFrom="paragraph">
                  <wp:posOffset>141605</wp:posOffset>
                </wp:positionV>
                <wp:extent cx="318770" cy="10795"/>
                <wp:effectExtent l="38100" t="76200" r="5080" b="103505"/>
                <wp:wrapNone/>
                <wp:docPr id="195" name="Прямая со стрелкой 195"/>
                <wp:cNvGraphicFramePr/>
                <a:graphic xmlns:a="http://schemas.openxmlformats.org/drawingml/2006/main">
                  <a:graphicData uri="http://schemas.microsoft.com/office/word/2010/wordprocessingShape">
                    <wps:wsp>
                      <wps:cNvCnPr/>
                      <wps:spPr>
                        <a:xfrm flipV="1">
                          <a:off x="0" y="0"/>
                          <a:ext cx="318770" cy="1079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A706DF" id="Прямая со стрелкой 195" o:spid="_x0000_s1026" type="#_x0000_t32" style="position:absolute;margin-left:59.1pt;margin-top:11.15pt;width:25.1pt;height:.8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VI29LAIAAAoEAAAOAAAAZHJzL2Uyb0RvYy54bWysU0tu2zAQ3RfoHQjua9kuXMeG5Szsppt+ DDTtfkJSFgGKJEjWsndpL5Aj9ArdZNEPcgbpRh2SjpF+VkW1IMgZzeO894aL832jyE44L40u6Wgw pERoZrjU25K+u7x4ckaJD6A5KKNFSQ/C0/Pl40eL1s7F2NRGceEIgmg/b21J6xDsvCg8q0UDfmCs 0JisjGsg4NFtC+6gRfRGFePh8FnRGsetM0x4j9F1TtJlwq8qwcKbqvIiEFVS7C2k1aX1Kq7FcgHz rQNbS3ZsA/6hiwakxktPUGsIQD44+QdUI5kz3lRhwExTmKqSTCQOyGY0/I3N2xqsSFxQHG9PMvn/ B8te7zaOSI7ezSaUaGjQpO5zf93fdD+6L/0N6T92d7j0n/rr7rb73n3r7rqvJP6N2rXWzxFipTfu ePJ246IQ+8o1pFLSvkfoJA2SJfuk/OGkvNgHwjD4dHQ2naI/DFOj4TSDFxklolnnwwthGhI3JfXB gdzWYWW0RouNyzfA7qUP2AcW3hfEYm0upFLJaaVJW9LZZIxcGeC8VQoCbhuLCni9pQTUFgeZBZd6 9kZJHqsjjj/4lXJkBzhLOILctJfYPyUKfMAEkkpfLqyBi/zrbILhPGgewivDc3g0vI9juxk6df7L lZHGGnydS1IqI9UC+HPNSThYNAycM21OBJDqLwm8Q+lIQqRHcdQp2pcNi7srww/JxyKecOBSP8fH ESf64Rn3D5/w8icAAAD//wMAUEsDBBQABgAIAAAAIQAvP5B83wAAAAkBAAAPAAAAZHJzL2Rvd25y ZXYueG1sTI/LTsMwEEX3SPyDNUjsqFMTRVGIU6FKLbABtTwkdk48xBH2OIrdNvw97gqWd+bozpl6 NTvLjjiFwZOE5SIDhtR5PVAv4e11c1MCC1GRVtYTSvjBAKvm8qJWlfYn2uFxH3uWSihUSoKJcaw4 D51Bp8LCj0hp9+Unp2KKU8/1pE6p3FkusqzgTg2ULhg14tpg970/OAkD2fXzpn14eSq228/Hd/+R C+OkvL6a7++ARZzjHwxn/aQOTXJq/YF0YDblZSkSKkGIW2BnoChzYG0a5Bnwpub/P2h+AQAA//8D AFBLAQItABQABgAIAAAAIQC2gziS/gAAAOEBAAATAAAAAAAAAAAAAAAAAAAAAABbQ29udGVudF9U eXBlc10ueG1sUEsBAi0AFAAGAAgAAAAhADj9If/WAAAAlAEAAAsAAAAAAAAAAAAAAAAALwEAAF9y ZWxzLy5yZWxzUEsBAi0AFAAGAAgAAAAhAO1Ujb0sAgAACgQAAA4AAAAAAAAAAAAAAAAALgIAAGRy cy9lMm9Eb2MueG1sUEsBAi0AFAAGAAgAAAAhAC8/kHzfAAAACQEAAA8AAAAAAAAAAAAAAAAAhgQA AGRycy9kb3ducmV2LnhtbFBLBQYAAAAABAAEAPMAAACSBQAAAAA= ">
                <v:stroke startarrow="open" endarrow="open"/>
              </v:shape>
            </w:pict>
          </mc:Fallback>
        </mc:AlternateContent>
      </w:r>
      <w:r w:rsidR="00D145EB" w:rsidRPr="004B2D69">
        <w:rPr>
          <w:rFonts w:ascii="Times New Roman" w:eastAsia="Calibri" w:hAnsi="Times New Roman" w:cs="Times New Roman"/>
          <w:sz w:val="32"/>
          <w:szCs w:val="32"/>
          <w:lang w:val="en-US"/>
        </w:rPr>
        <w:t>Na</w:t>
      </w:r>
      <w:r w:rsidR="00D145EB" w:rsidRPr="004B2D69">
        <w:rPr>
          <w:rFonts w:ascii="Times New Roman" w:eastAsia="Calibri" w:hAnsi="Times New Roman" w:cs="Times New Roman"/>
          <w:sz w:val="32"/>
          <w:szCs w:val="32"/>
          <w:vertAlign w:val="subscript"/>
          <w:lang w:val="en-US"/>
        </w:rPr>
        <w:t>2</w:t>
      </w:r>
      <w:r w:rsidR="00D145EB" w:rsidRPr="004B2D69">
        <w:rPr>
          <w:rFonts w:ascii="Times New Roman" w:eastAsia="Calibri" w:hAnsi="Times New Roman" w:cs="Times New Roman"/>
          <w:sz w:val="32"/>
          <w:szCs w:val="32"/>
          <w:lang w:val="en-US"/>
        </w:rPr>
        <w:t>CO</w:t>
      </w:r>
      <w:r w:rsidR="00D145EB" w:rsidRPr="004B2D69">
        <w:rPr>
          <w:rFonts w:ascii="Times New Roman" w:eastAsia="Calibri" w:hAnsi="Times New Roman" w:cs="Times New Roman"/>
          <w:sz w:val="32"/>
          <w:szCs w:val="32"/>
          <w:vertAlign w:val="subscript"/>
          <w:lang w:val="en-US"/>
        </w:rPr>
        <w:t xml:space="preserve">3             </w:t>
      </w:r>
      <w:r w:rsidR="00D145EB" w:rsidRPr="004B2D69">
        <w:rPr>
          <w:rFonts w:ascii="Times New Roman" w:eastAsia="Calibri" w:hAnsi="Times New Roman" w:cs="Times New Roman"/>
          <w:sz w:val="32"/>
          <w:szCs w:val="32"/>
          <w:lang w:val="en-US"/>
        </w:rPr>
        <w:t>2Na</w:t>
      </w:r>
      <w:r w:rsidR="00D145EB" w:rsidRPr="004B2D69">
        <w:rPr>
          <w:rFonts w:ascii="Times New Roman" w:eastAsia="Calibri" w:hAnsi="Times New Roman" w:cs="Times New Roman"/>
          <w:sz w:val="32"/>
          <w:szCs w:val="32"/>
          <w:vertAlign w:val="superscript"/>
          <w:lang w:val="en-US"/>
        </w:rPr>
        <w:t>+</w:t>
      </w:r>
      <w:r w:rsidR="00D145EB" w:rsidRPr="004B2D69">
        <w:rPr>
          <w:rFonts w:ascii="Times New Roman" w:eastAsia="Calibri" w:hAnsi="Times New Roman" w:cs="Times New Roman"/>
          <w:sz w:val="32"/>
          <w:szCs w:val="32"/>
          <w:lang w:val="en-US"/>
        </w:rPr>
        <w:t xml:space="preserve"> +CO</w:t>
      </w:r>
      <w:r w:rsidR="00D145EB" w:rsidRPr="004B2D69">
        <w:rPr>
          <w:rFonts w:ascii="Times New Roman" w:eastAsia="Calibri" w:hAnsi="Times New Roman" w:cs="Times New Roman"/>
          <w:sz w:val="32"/>
          <w:szCs w:val="32"/>
          <w:vertAlign w:val="subscript"/>
          <w:lang w:val="en-US"/>
        </w:rPr>
        <w:t>3</w:t>
      </w:r>
      <w:r w:rsidR="00D145EB" w:rsidRPr="004B2D69">
        <w:rPr>
          <w:rFonts w:ascii="Times New Roman" w:eastAsia="Calibri" w:hAnsi="Times New Roman" w:cs="Times New Roman"/>
          <w:sz w:val="32"/>
          <w:szCs w:val="32"/>
          <w:vertAlign w:val="superscript"/>
          <w:lang w:val="en-US"/>
        </w:rPr>
        <w:t>2-</w:t>
      </w:r>
      <w:r w:rsidR="00D145EB" w:rsidRPr="004B2D69">
        <w:rPr>
          <w:rFonts w:ascii="Times New Roman" w:eastAsia="Calibri" w:hAnsi="Times New Roman" w:cs="Times New Roman"/>
          <w:sz w:val="32"/>
          <w:szCs w:val="32"/>
          <w:lang w:val="en-US"/>
        </w:rPr>
        <w:t>; CO</w:t>
      </w:r>
      <w:r w:rsidR="00D145EB" w:rsidRPr="004B2D69">
        <w:rPr>
          <w:rFonts w:ascii="Times New Roman" w:eastAsia="Calibri" w:hAnsi="Times New Roman" w:cs="Times New Roman"/>
          <w:sz w:val="32"/>
          <w:szCs w:val="32"/>
          <w:vertAlign w:val="subscript"/>
          <w:lang w:val="en-US"/>
        </w:rPr>
        <w:t>3</w:t>
      </w:r>
      <w:r w:rsidR="00D145EB" w:rsidRPr="004B2D69">
        <w:rPr>
          <w:rFonts w:ascii="Times New Roman" w:eastAsia="Calibri" w:hAnsi="Times New Roman" w:cs="Times New Roman"/>
          <w:sz w:val="32"/>
          <w:szCs w:val="32"/>
          <w:vertAlign w:val="superscript"/>
          <w:lang w:val="en-US"/>
        </w:rPr>
        <w:t>2-</w:t>
      </w:r>
      <w:r w:rsidR="00D145EB" w:rsidRPr="004B2D69">
        <w:rPr>
          <w:rFonts w:ascii="Times New Roman" w:eastAsia="Calibri" w:hAnsi="Times New Roman" w:cs="Times New Roman"/>
          <w:sz w:val="32"/>
          <w:szCs w:val="32"/>
          <w:lang w:val="en-US"/>
        </w:rPr>
        <w:t xml:space="preserve"> + HOH           HCO</w:t>
      </w:r>
      <w:r w:rsidR="00D145EB" w:rsidRPr="004B2D69">
        <w:rPr>
          <w:rFonts w:ascii="Times New Roman" w:eastAsia="Calibri" w:hAnsi="Times New Roman" w:cs="Times New Roman"/>
          <w:sz w:val="32"/>
          <w:szCs w:val="32"/>
          <w:vertAlign w:val="subscript"/>
          <w:lang w:val="en-US"/>
        </w:rPr>
        <w:t>3</w:t>
      </w:r>
      <w:r w:rsidR="00D145EB" w:rsidRPr="004B2D69">
        <w:rPr>
          <w:rFonts w:ascii="Times New Roman" w:eastAsia="Calibri" w:hAnsi="Times New Roman" w:cs="Times New Roman"/>
          <w:sz w:val="32"/>
          <w:szCs w:val="32"/>
          <w:vertAlign w:val="superscript"/>
          <w:lang w:val="en-US"/>
        </w:rPr>
        <w:t xml:space="preserve">- </w:t>
      </w:r>
      <w:r w:rsidR="00D145EB" w:rsidRPr="004B2D69">
        <w:rPr>
          <w:rFonts w:ascii="Times New Roman" w:eastAsia="Calibri" w:hAnsi="Times New Roman" w:cs="Times New Roman"/>
          <w:sz w:val="32"/>
          <w:szCs w:val="32"/>
          <w:lang w:val="en-US"/>
        </w:rPr>
        <w:t>+ OH</w:t>
      </w:r>
      <w:r w:rsidR="00D145EB" w:rsidRPr="004B2D69">
        <w:rPr>
          <w:rFonts w:ascii="Times New Roman" w:eastAsia="Calibri" w:hAnsi="Times New Roman" w:cs="Times New Roman"/>
          <w:sz w:val="32"/>
          <w:szCs w:val="32"/>
          <w:vertAlign w:val="superscript"/>
          <w:lang w:val="en-US"/>
        </w:rPr>
        <w:t>-</w:t>
      </w:r>
      <w:r w:rsidR="00D145EB" w:rsidRPr="004B2D69">
        <w:rPr>
          <w:rFonts w:ascii="Times New Roman" w:eastAsia="Calibri" w:hAnsi="Times New Roman" w:cs="Times New Roman"/>
          <w:sz w:val="32"/>
          <w:szCs w:val="32"/>
          <w:lang w:val="en-US"/>
        </w:rPr>
        <w:t xml:space="preserve">;  </w:t>
      </w:r>
    </w:p>
    <w:p w:rsidR="00D145EB" w:rsidRPr="004B2D69" w:rsidRDefault="00586896" w:rsidP="00586896">
      <w:pPr>
        <w:tabs>
          <w:tab w:val="left" w:pos="851"/>
        </w:tabs>
        <w:spacing w:after="0" w:line="240" w:lineRule="auto"/>
        <w:jc w:val="both"/>
        <w:rPr>
          <w:rFonts w:ascii="Times New Roman" w:eastAsia="Calibri" w:hAnsi="Times New Roman" w:cs="Times New Roman"/>
          <w:sz w:val="32"/>
          <w:szCs w:val="32"/>
        </w:rPr>
      </w:pPr>
      <w:r w:rsidRPr="004B2D69">
        <w:rPr>
          <w:rFonts w:ascii="Calibri" w:eastAsia="Calibri" w:hAnsi="Calibri" w:cs="Times New Roman"/>
          <w:noProof/>
          <w:lang w:eastAsia="ru-RU"/>
        </w:rPr>
        <w:lastRenderedPageBreak/>
        <mc:AlternateContent>
          <mc:Choice Requires="wps">
            <w:drawing>
              <wp:anchor distT="0" distB="0" distL="114300" distR="114300" simplePos="0" relativeHeight="251651072" behindDoc="0" locked="0" layoutInCell="1" allowOverlap="1" wp14:anchorId="748F9382" wp14:editId="431AE726">
                <wp:simplePos x="0" y="0"/>
                <wp:positionH relativeFrom="column">
                  <wp:posOffset>1413510</wp:posOffset>
                </wp:positionH>
                <wp:positionV relativeFrom="paragraph">
                  <wp:posOffset>117665</wp:posOffset>
                </wp:positionV>
                <wp:extent cx="318770" cy="10160"/>
                <wp:effectExtent l="38100" t="76200" r="5080" b="104140"/>
                <wp:wrapNone/>
                <wp:docPr id="196" name="Прямая со стрелкой 196"/>
                <wp:cNvGraphicFramePr/>
                <a:graphic xmlns:a="http://schemas.openxmlformats.org/drawingml/2006/main">
                  <a:graphicData uri="http://schemas.microsoft.com/office/word/2010/wordprocessingShape">
                    <wps:wsp>
                      <wps:cNvCnPr/>
                      <wps:spPr>
                        <a:xfrm flipV="1">
                          <a:off x="0" y="0"/>
                          <a:ext cx="318770" cy="1016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6ED653" id="Прямая со стрелкой 196" o:spid="_x0000_s1026" type="#_x0000_t32" style="position:absolute;margin-left:111.3pt;margin-top:9.25pt;width:25.1pt;height:.8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1XOtFgIAANIDAAAOAAAAZHJzL2Uyb0RvYy54bWysU0tu2zAQ3RfoHQjua9ku4iSG5Szsppui NdC0+wlFSQQokuCwlr1Le4EcoVfopot+kDNIN8qQcoz0syqqxYCj0Ty+efO0uNg1mm2lR2VNziej MWfSCFsoU+X83dXlszPOMIApQFsjc76XyC+WT58sWjeXU1tbXUjPCMTgvHU5r0Nw8yxDUcsGcGSd NFQsrW8gUOqrrPDQEnqjs+l4PMta6wvnrZCI9HY9FPky4ZelFOFNWaIMTOecuIUUfYrXMWbLBcwr D65W4kAD/oFFA8rQpUeoNQRgH7z6A6pRwlu0ZRgJ22S2LJWQaQaaZjL+bZq3NTiZZiFx0B1lwv8H K15vN56pgnZ3PuPMQENL6j73N/1t97P70t+y/mN3R6H/1N90X7sf3ffurvvG4tekXetwThArs/GH DN3GRyF2pW9YqZV7T9BJGhqW7ZLy+6PycheYoJfPJ2enp7QfQaXJeDJLi8kGlIjmPIaX0jYsHnKO wYOq6rCyxtCKrR9ugO0rDMSDGh8aYrOxl0rrtGltWJvz85PpCd0F5LdSQ6Bj40gBNBVnoCsysgg+ cUarVRG7Iw7ucaU92wJ5iSxY2PaK+HOmAQMVaKj0RF2IwS+tkc4asB6aU2mwXi2heGEKFvaOhAfv bTsUAij9lwIBaxPJyGTuw7xxDYPw8XRti33aRxYzMk7iczB5dObjnM6Pf8XlPQAAAP//AwBQSwME FAAGAAgAAAAhAHkpP0/gAAAACQEAAA8AAABkcnMvZG93bnJldi54bWxMj81OwzAQhO9IvIO1SNyo E0u0VYhTRYgfAScKVdubEy9JRLyOYrcNPD3LCW47mk+zM/lqcr044hg6TxrSWQICqfa2o0bD+9v9 1RJEiIas6T2hhi8MsCrOz3KTWX+iVzyuYyM4hEJmNLQxDpmUoW7RmTDzAxJ7H350JrIcG2lHc+Jw 10uVJHPpTEf8oTUD3rZYf64PTsNdtdvh97asnh6GcrHpHvfpy/Ne68uLqbwBEXGKfzD81ufqUHCn yh/IBtFrUErNGWVjeQ2CAbVQvKXiI0lBFrn8v6D4AQAA//8DAFBLAQItABQABgAIAAAAIQC2gziS /gAAAOEBAAATAAAAAAAAAAAAAAAAAAAAAABbQ29udGVudF9UeXBlc10ueG1sUEsBAi0AFAAGAAgA AAAhADj9If/WAAAAlAEAAAsAAAAAAAAAAAAAAAAALwEAAF9yZWxzLy5yZWxzUEsBAi0AFAAGAAgA AAAhAHbVc60WAgAA0gMAAA4AAAAAAAAAAAAAAAAALgIAAGRycy9lMm9Eb2MueG1sUEsBAi0AFAAG AAgAAAAhAHkpP0/gAAAACQEAAA8AAAAAAAAAAAAAAAAAcAQAAGRycy9kb3ducmV2LnhtbFBLBQYA AAAABAAEAPMAAAB9BQAAAAA= " strokecolor="windowText">
                <v:stroke startarrow="open" endarrow="open"/>
              </v:shape>
            </w:pict>
          </mc:Fallback>
        </mc:AlternateContent>
      </w:r>
      <w:r w:rsidR="00D145EB" w:rsidRPr="004B2D69">
        <w:rPr>
          <w:rFonts w:ascii="Times New Roman" w:eastAsia="Calibri" w:hAnsi="Times New Roman" w:cs="Times New Roman"/>
          <w:sz w:val="32"/>
          <w:szCs w:val="32"/>
          <w:lang w:val="en-US"/>
        </w:rPr>
        <w:t>Na</w:t>
      </w:r>
      <w:r w:rsidR="00D145EB" w:rsidRPr="004B2D69">
        <w:rPr>
          <w:rFonts w:ascii="Times New Roman" w:eastAsia="Calibri" w:hAnsi="Times New Roman" w:cs="Times New Roman"/>
          <w:sz w:val="32"/>
          <w:szCs w:val="32"/>
          <w:vertAlign w:val="subscript"/>
        </w:rPr>
        <w:t>2</w:t>
      </w:r>
      <w:r w:rsidR="00D145EB" w:rsidRPr="004B2D69">
        <w:rPr>
          <w:rFonts w:ascii="Times New Roman" w:eastAsia="Calibri" w:hAnsi="Times New Roman" w:cs="Times New Roman"/>
          <w:sz w:val="32"/>
          <w:szCs w:val="32"/>
          <w:lang w:val="en-US"/>
        </w:rPr>
        <w:t>CO</w:t>
      </w:r>
      <w:r w:rsidR="00D145EB" w:rsidRPr="004B2D69">
        <w:rPr>
          <w:rFonts w:ascii="Times New Roman" w:eastAsia="Calibri" w:hAnsi="Times New Roman" w:cs="Times New Roman"/>
          <w:sz w:val="32"/>
          <w:szCs w:val="32"/>
          <w:vertAlign w:val="subscript"/>
        </w:rPr>
        <w:t xml:space="preserve">3 </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HOH</w:t>
      </w:r>
      <w:r w:rsidRPr="004B2D69">
        <w:rPr>
          <w:rFonts w:ascii="Times New Roman" w:eastAsia="Calibri" w:hAnsi="Times New Roman" w:cs="Times New Roman"/>
          <w:sz w:val="32"/>
          <w:szCs w:val="32"/>
        </w:rPr>
        <w:t xml:space="preserve">        </w:t>
      </w:r>
      <w:r w:rsidR="00D145EB" w:rsidRPr="004B2D69">
        <w:rPr>
          <w:rFonts w:ascii="Times New Roman" w:eastAsia="Calibri" w:hAnsi="Times New Roman" w:cs="Times New Roman"/>
          <w:sz w:val="32"/>
          <w:szCs w:val="32"/>
          <w:lang w:val="en-US"/>
        </w:rPr>
        <w:t>NaHCO</w:t>
      </w:r>
      <w:r w:rsidR="00D145EB" w:rsidRPr="004B2D69">
        <w:rPr>
          <w:rFonts w:ascii="Times New Roman" w:eastAsia="Calibri" w:hAnsi="Times New Roman" w:cs="Times New Roman"/>
          <w:sz w:val="32"/>
          <w:szCs w:val="32"/>
          <w:vertAlign w:val="subscript"/>
        </w:rPr>
        <w:t xml:space="preserve">3 </w:t>
      </w:r>
      <w:r w:rsidR="00D145EB" w:rsidRPr="004B2D69">
        <w:rPr>
          <w:rFonts w:ascii="Times New Roman" w:eastAsia="Calibri" w:hAnsi="Times New Roman" w:cs="Times New Roman"/>
          <w:sz w:val="32"/>
          <w:szCs w:val="32"/>
        </w:rPr>
        <w:t>+</w:t>
      </w:r>
      <w:r w:rsidR="00D145EB" w:rsidRPr="004B2D69">
        <w:rPr>
          <w:rFonts w:ascii="Times New Roman" w:eastAsia="Calibri" w:hAnsi="Times New Roman" w:cs="Times New Roman"/>
          <w:sz w:val="32"/>
          <w:szCs w:val="32"/>
          <w:lang w:val="en-US"/>
        </w:rPr>
        <w:t>NaOH</w:t>
      </w:r>
      <w:r w:rsidR="00D145EB" w:rsidRPr="004B2D69">
        <w:rPr>
          <w:rFonts w:ascii="Times New Roman" w:eastAsia="Calibri" w:hAnsi="Times New Roman" w:cs="Times New Roman"/>
          <w:sz w:val="32"/>
          <w:szCs w:val="32"/>
        </w:rPr>
        <w:t>. Гидрокарбонат натрия в гор</w:t>
      </w:r>
      <w:r w:rsidR="00D145EB" w:rsidRPr="004B2D69">
        <w:rPr>
          <w:rFonts w:ascii="Times New Roman" w:eastAsia="Calibri" w:hAnsi="Times New Roman" w:cs="Times New Roman"/>
          <w:sz w:val="32"/>
          <w:szCs w:val="32"/>
        </w:rPr>
        <w:t>я</w:t>
      </w:r>
      <w:r w:rsidR="00D145EB" w:rsidRPr="004B2D69">
        <w:rPr>
          <w:rFonts w:ascii="Times New Roman" w:eastAsia="Calibri" w:hAnsi="Times New Roman" w:cs="Times New Roman"/>
          <w:sz w:val="32"/>
          <w:szCs w:val="32"/>
        </w:rPr>
        <w:t>чем растворе (температура воды в системе охлаждения при работе двигателя 100</w:t>
      </w:r>
      <w:r w:rsidR="00D145EB" w:rsidRPr="004B2D69">
        <w:rPr>
          <w:rFonts w:ascii="Times New Roman" w:eastAsia="Calibri" w:hAnsi="Times New Roman" w:cs="Times New Roman"/>
          <w:sz w:val="32"/>
          <w:szCs w:val="32"/>
          <w:vertAlign w:val="superscript"/>
        </w:rPr>
        <w:t>0</w:t>
      </w:r>
      <w:r w:rsidR="00D145EB" w:rsidRPr="004B2D69">
        <w:rPr>
          <w:rFonts w:ascii="Times New Roman" w:eastAsia="Calibri" w:hAnsi="Times New Roman" w:cs="Times New Roman"/>
          <w:sz w:val="32"/>
          <w:szCs w:val="32"/>
        </w:rPr>
        <w:t xml:space="preserve"> С) переходит в карбонат натрия с образованием у</w:t>
      </w:r>
      <w:r w:rsidR="00D145EB" w:rsidRPr="004B2D69">
        <w:rPr>
          <w:rFonts w:ascii="Times New Roman" w:eastAsia="Calibri" w:hAnsi="Times New Roman" w:cs="Times New Roman"/>
          <w:sz w:val="32"/>
          <w:szCs w:val="32"/>
        </w:rPr>
        <w:t>г</w:t>
      </w:r>
      <w:r w:rsidRPr="004B2D69">
        <w:rPr>
          <w:rFonts w:ascii="Times New Roman" w:eastAsia="Calibri" w:hAnsi="Times New Roman" w:cs="Times New Roman"/>
          <w:sz w:val="32"/>
          <w:szCs w:val="32"/>
        </w:rPr>
        <w:t xml:space="preserve">лекислого газа. </w:t>
      </w:r>
      <w:r w:rsidR="00D145EB" w:rsidRPr="004B2D69">
        <w:rPr>
          <w:rFonts w:ascii="Times New Roman" w:eastAsia="Calibri" w:hAnsi="Times New Roman" w:cs="Times New Roman"/>
          <w:sz w:val="32"/>
          <w:szCs w:val="32"/>
        </w:rPr>
        <w:t>Образующийся углекислый газ реагирует с карб</w:t>
      </w:r>
      <w:r w:rsidR="00D145EB" w:rsidRPr="004B2D69">
        <w:rPr>
          <w:rFonts w:ascii="Times New Roman" w:eastAsia="Calibri" w:hAnsi="Times New Roman" w:cs="Times New Roman"/>
          <w:sz w:val="32"/>
          <w:szCs w:val="32"/>
        </w:rPr>
        <w:t>о</w:t>
      </w:r>
      <w:r w:rsidR="00D145EB" w:rsidRPr="004B2D69">
        <w:rPr>
          <w:rFonts w:ascii="Times New Roman" w:eastAsia="Calibri" w:hAnsi="Times New Roman" w:cs="Times New Roman"/>
          <w:sz w:val="32"/>
          <w:szCs w:val="32"/>
        </w:rPr>
        <w:t>нат натрия в водном растворе с образование растворимой соли, к</w:t>
      </w:r>
      <w:r w:rsidR="00D145EB" w:rsidRPr="004B2D69">
        <w:rPr>
          <w:rFonts w:ascii="Times New Roman" w:eastAsia="Calibri" w:hAnsi="Times New Roman" w:cs="Times New Roman"/>
          <w:sz w:val="32"/>
          <w:szCs w:val="32"/>
        </w:rPr>
        <w:t>о</w:t>
      </w:r>
      <w:r w:rsidR="00D145EB" w:rsidRPr="004B2D69">
        <w:rPr>
          <w:rFonts w:ascii="Times New Roman" w:eastAsia="Calibri" w:hAnsi="Times New Roman" w:cs="Times New Roman"/>
          <w:sz w:val="32"/>
          <w:szCs w:val="32"/>
        </w:rPr>
        <w:t>торая удаляются вместе с водой. Написать все реакции, возможные при удалении накипи в системе охлаждения автомашин с помощью раствора соды.</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b/>
          <w:sz w:val="32"/>
          <w:szCs w:val="32"/>
        </w:rPr>
        <w:t xml:space="preserve">Задача 2. </w:t>
      </w:r>
      <w:r w:rsidRPr="004B2D69">
        <w:rPr>
          <w:rFonts w:ascii="Times New Roman" w:eastAsia="Calibri" w:hAnsi="Times New Roman" w:cs="Times New Roman"/>
          <w:sz w:val="32"/>
          <w:szCs w:val="32"/>
        </w:rPr>
        <w:t>Густая смазка для деталей состоит из смеси, в состав которой входит 5%  карбоната кальция. Рассчитайте, сколько ка</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 xml:space="preserve">боната кальция пойдет для приготовления 10 кг. этой смазки.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b/>
          <w:sz w:val="32"/>
          <w:szCs w:val="32"/>
        </w:rPr>
        <w:t xml:space="preserve">Задача 3. </w:t>
      </w:r>
      <w:r w:rsidRPr="004B2D69">
        <w:rPr>
          <w:rFonts w:ascii="Times New Roman" w:eastAsia="Calibri" w:hAnsi="Times New Roman" w:cs="Times New Roman"/>
          <w:sz w:val="32"/>
          <w:szCs w:val="32"/>
        </w:rPr>
        <w:t>В состав меловой замазки входит 78,6% карбоната кальция (мела). Рассчитайте, сколько карбоната кальция пойдет для приготовления 10,3 кг. этой замазки; сверьте полученный ответ с табличными данными.</w:t>
      </w:r>
    </w:p>
    <w:p w:rsidR="00D145EB" w:rsidRPr="004B2D69" w:rsidRDefault="00586896"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 группе «Повар-кондитер» </w:t>
      </w:r>
      <w:r w:rsidR="00D145EB" w:rsidRPr="004B2D69">
        <w:rPr>
          <w:rFonts w:ascii="Times New Roman" w:eastAsia="Calibri" w:hAnsi="Times New Roman" w:cs="Times New Roman"/>
          <w:sz w:val="32"/>
          <w:szCs w:val="32"/>
        </w:rPr>
        <w:t>использую задачи на вычисления М доли химических соединений.</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b/>
          <w:sz w:val="32"/>
          <w:szCs w:val="32"/>
        </w:rPr>
        <w:t>Задача:</w:t>
      </w:r>
      <w:r w:rsidRPr="004B2D69">
        <w:rPr>
          <w:rFonts w:ascii="Times New Roman" w:eastAsia="Calibri" w:hAnsi="Times New Roman" w:cs="Times New Roman"/>
          <w:sz w:val="32"/>
          <w:szCs w:val="32"/>
        </w:rPr>
        <w:t xml:space="preserve"> Известно, что лук и чеснок практически лишены зап</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ха. Однако стоит их разрезать или измельчить, т.е., разрушить клетки разделительных тканей, как присутствующие в них ферме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 xml:space="preserve">ты превращающие в аминокислотах </w:t>
      </w:r>
      <w:r w:rsidRPr="004B2D69">
        <w:rPr>
          <w:rFonts w:ascii="Times New Roman" w:eastAsia="Calibri" w:hAnsi="Times New Roman" w:cs="Times New Roman"/>
          <w:sz w:val="32"/>
          <w:szCs w:val="32"/>
          <w:lang w:val="en-US"/>
        </w:rPr>
        <w:t>N</w:t>
      </w:r>
      <w:r w:rsidRPr="004B2D69">
        <w:rPr>
          <w:rFonts w:ascii="Times New Roman" w:eastAsia="Calibri" w:hAnsi="Times New Roman" w:cs="Times New Roman"/>
          <w:sz w:val="32"/>
          <w:szCs w:val="32"/>
          <w:vertAlign w:val="subscript"/>
        </w:rPr>
        <w:t>2</w:t>
      </w:r>
      <w:r w:rsidRPr="004B2D69">
        <w:rPr>
          <w:rFonts w:ascii="Times New Roman" w:eastAsia="Calibri" w:hAnsi="Times New Roman" w:cs="Times New Roman"/>
          <w:sz w:val="32"/>
          <w:szCs w:val="32"/>
        </w:rPr>
        <w:t xml:space="preserve"> и </w:t>
      </w:r>
      <w:r w:rsidRPr="004B2D69">
        <w:rPr>
          <w:rFonts w:ascii="Times New Roman" w:eastAsia="Calibri" w:hAnsi="Times New Roman" w:cs="Times New Roman"/>
          <w:sz w:val="32"/>
          <w:szCs w:val="32"/>
          <w:lang w:val="en-US"/>
        </w:rPr>
        <w:t>S</w:t>
      </w:r>
      <w:r w:rsidRPr="004B2D69">
        <w:rPr>
          <w:rFonts w:ascii="Times New Roman" w:eastAsia="Calibri" w:hAnsi="Times New Roman" w:cs="Times New Roman"/>
          <w:sz w:val="32"/>
          <w:szCs w:val="32"/>
        </w:rPr>
        <w:t xml:space="preserve">  в летучие соединения. Запах сухого порошкообразного чеснока отличается от запаха св</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жего чеснока, потому что действие ферментов уже давно законч</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лось и наиболее летучие соединения испарились и окислились.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пах чеснока обусловлен главным образом диллидисульфидом (С</w:t>
      </w:r>
      <w:r w:rsidRPr="004B2D69">
        <w:rPr>
          <w:rFonts w:ascii="Times New Roman" w:eastAsia="Calibri" w:hAnsi="Times New Roman" w:cs="Times New Roman"/>
          <w:sz w:val="32"/>
          <w:szCs w:val="32"/>
          <w:vertAlign w:val="subscript"/>
        </w:rPr>
        <w:t>6</w:t>
      </w:r>
      <w:r w:rsidRPr="004B2D69">
        <w:rPr>
          <w:rFonts w:ascii="Times New Roman" w:eastAsia="Calibri" w:hAnsi="Times New Roman" w:cs="Times New Roman"/>
          <w:sz w:val="32"/>
          <w:szCs w:val="32"/>
          <w:lang w:val="en-US"/>
        </w:rPr>
        <w:t>H</w:t>
      </w:r>
      <w:r w:rsidRPr="004B2D69">
        <w:rPr>
          <w:rFonts w:ascii="Times New Roman" w:eastAsia="Calibri" w:hAnsi="Times New Roman" w:cs="Times New Roman"/>
          <w:sz w:val="32"/>
          <w:szCs w:val="32"/>
          <w:vertAlign w:val="subscript"/>
        </w:rPr>
        <w:t>10</w:t>
      </w:r>
      <w:r w:rsidRPr="004B2D69">
        <w:rPr>
          <w:rFonts w:ascii="Times New Roman" w:eastAsia="Calibri" w:hAnsi="Times New Roman" w:cs="Times New Roman"/>
          <w:sz w:val="32"/>
          <w:szCs w:val="32"/>
          <w:lang w:val="en-US"/>
        </w:rPr>
        <w:t>S</w:t>
      </w:r>
      <w:r w:rsidRPr="004B2D69">
        <w:rPr>
          <w:rFonts w:ascii="Times New Roman" w:eastAsia="Calibri" w:hAnsi="Times New Roman" w:cs="Times New Roman"/>
          <w:sz w:val="32"/>
          <w:szCs w:val="32"/>
          <w:vertAlign w:val="subscript"/>
        </w:rPr>
        <w:t>2</w:t>
      </w:r>
      <w:r w:rsidRPr="004B2D69">
        <w:rPr>
          <w:rFonts w:ascii="Times New Roman" w:eastAsia="Calibri" w:hAnsi="Times New Roman" w:cs="Times New Roman"/>
          <w:sz w:val="32"/>
          <w:szCs w:val="32"/>
        </w:rPr>
        <w:t>). Действие ферментов на аминокислоты лука приводит также к образованию тиопропионого альдегида С</w:t>
      </w:r>
      <w:r w:rsidRPr="004B2D69">
        <w:rPr>
          <w:rFonts w:ascii="Times New Roman" w:eastAsia="Calibri" w:hAnsi="Times New Roman" w:cs="Times New Roman"/>
          <w:sz w:val="32"/>
          <w:szCs w:val="32"/>
          <w:vertAlign w:val="subscript"/>
        </w:rPr>
        <w:t>3</w:t>
      </w:r>
      <w:r w:rsidRPr="004B2D69">
        <w:rPr>
          <w:rFonts w:ascii="Times New Roman" w:eastAsia="Calibri" w:hAnsi="Times New Roman" w:cs="Times New Roman"/>
          <w:sz w:val="32"/>
          <w:szCs w:val="32"/>
          <w:lang w:val="en-US"/>
        </w:rPr>
        <w:t>H</w:t>
      </w:r>
      <w:r w:rsidRPr="004B2D69">
        <w:rPr>
          <w:rFonts w:ascii="Times New Roman" w:eastAsia="Calibri" w:hAnsi="Times New Roman" w:cs="Times New Roman"/>
          <w:sz w:val="32"/>
          <w:szCs w:val="32"/>
          <w:vertAlign w:val="subscript"/>
        </w:rPr>
        <w:t>6</w:t>
      </w:r>
      <w:r w:rsidRPr="004B2D69">
        <w:rPr>
          <w:rFonts w:ascii="Times New Roman" w:eastAsia="Calibri" w:hAnsi="Times New Roman" w:cs="Times New Roman"/>
          <w:sz w:val="32"/>
          <w:szCs w:val="32"/>
          <w:lang w:val="en-US"/>
        </w:rPr>
        <w:t>OS</w:t>
      </w:r>
      <w:r w:rsidRPr="004B2D69">
        <w:rPr>
          <w:rFonts w:ascii="Times New Roman" w:eastAsia="Calibri" w:hAnsi="Times New Roman" w:cs="Times New Roman"/>
          <w:sz w:val="32"/>
          <w:szCs w:val="32"/>
        </w:rPr>
        <w:t>. Это соед</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нение является лакриматором. Именно оно вызывает слезы, когда вы режете репчатый лук. Рассчитайте относительные молекуля</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 xml:space="preserve">ные массы указанных соединений.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Работа над задачей может быть организована в виде</w:t>
      </w:r>
      <w:r w:rsidR="004D0A50" w:rsidRPr="004B2D69">
        <w:rPr>
          <w:rFonts w:ascii="Times New Roman" w:eastAsia="Calibri" w:hAnsi="Times New Roman" w:cs="Times New Roman"/>
          <w:sz w:val="32"/>
          <w:szCs w:val="32"/>
        </w:rPr>
        <w:t xml:space="preserve"> беседы следующего содержания.</w:t>
      </w:r>
      <w:r w:rsidRPr="004B2D69">
        <w:rPr>
          <w:rFonts w:ascii="Times New Roman" w:eastAsia="Calibri" w:hAnsi="Times New Roman" w:cs="Times New Roman"/>
          <w:sz w:val="32"/>
          <w:szCs w:val="32"/>
        </w:rPr>
        <w:t xml:space="preserve"> В повседневной жизни, дома на улице мы постоянно окружены запахами. Приведите примеры характерных запахов, которые ощущаются на кухне, когда варится борщ. </w:t>
      </w:r>
    </w:p>
    <w:p w:rsidR="00D145EB" w:rsidRPr="0020182F" w:rsidRDefault="00D145EB" w:rsidP="007D0A81">
      <w:pPr>
        <w:numPr>
          <w:ilvl w:val="0"/>
          <w:numId w:val="18"/>
        </w:numPr>
        <w:tabs>
          <w:tab w:val="left" w:pos="851"/>
        </w:tabs>
        <w:spacing w:after="0" w:line="240" w:lineRule="auto"/>
        <w:ind w:left="0" w:firstLine="567"/>
        <w:contextualSpacing/>
        <w:jc w:val="both"/>
        <w:rPr>
          <w:rFonts w:ascii="Times New Roman" w:eastAsia="Calibri" w:hAnsi="Times New Roman" w:cs="Times New Roman"/>
          <w:spacing w:val="-4"/>
          <w:sz w:val="32"/>
          <w:szCs w:val="32"/>
        </w:rPr>
      </w:pPr>
      <w:r w:rsidRPr="0020182F">
        <w:rPr>
          <w:rFonts w:ascii="Times New Roman" w:eastAsia="Calibri" w:hAnsi="Times New Roman" w:cs="Times New Roman"/>
          <w:spacing w:val="-4"/>
          <w:sz w:val="32"/>
          <w:szCs w:val="32"/>
        </w:rPr>
        <w:t xml:space="preserve">Пахнут ли чеснок и лук в виде головок? Если кухню украшает коса, сплетенная из зрелых головок лука, ощущается ли его запах? </w:t>
      </w:r>
    </w:p>
    <w:p w:rsidR="00D145EB" w:rsidRPr="004B2D69" w:rsidRDefault="00D145EB" w:rsidP="007D0A81">
      <w:pPr>
        <w:numPr>
          <w:ilvl w:val="0"/>
          <w:numId w:val="18"/>
        </w:numPr>
        <w:tabs>
          <w:tab w:val="left" w:pos="851"/>
        </w:tabs>
        <w:spacing w:after="0" w:line="240" w:lineRule="auto"/>
        <w:ind w:left="0"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Как вы думаете, почему разрезание, измельчение лука прив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дит к появлению запаха?</w:t>
      </w:r>
    </w:p>
    <w:p w:rsidR="00D145EB" w:rsidRPr="004B2D69" w:rsidRDefault="00D145EB" w:rsidP="007D0A81">
      <w:pPr>
        <w:numPr>
          <w:ilvl w:val="0"/>
          <w:numId w:val="18"/>
        </w:numPr>
        <w:tabs>
          <w:tab w:val="left" w:pos="851"/>
        </w:tabs>
        <w:spacing w:after="0" w:line="240" w:lineRule="auto"/>
        <w:ind w:left="0"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Разрез</w:t>
      </w:r>
      <w:r w:rsidR="004D0A50" w:rsidRPr="004B2D69">
        <w:rPr>
          <w:rFonts w:ascii="Times New Roman" w:eastAsia="Calibri" w:hAnsi="Times New Roman" w:cs="Times New Roman"/>
          <w:sz w:val="32"/>
          <w:szCs w:val="32"/>
        </w:rPr>
        <w:t>ание лука – физическое явление.</w:t>
      </w:r>
      <w:r w:rsidRPr="004B2D69">
        <w:rPr>
          <w:rFonts w:ascii="Times New Roman" w:eastAsia="Calibri" w:hAnsi="Times New Roman" w:cs="Times New Roman"/>
          <w:sz w:val="32"/>
          <w:szCs w:val="32"/>
        </w:rPr>
        <w:t xml:space="preserve"> Сопровождается ли оно химическими процессами? Что на это указывает?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 последующих уроках темы задачи приобретают пробле</w:t>
      </w:r>
      <w:r w:rsidRPr="004B2D69">
        <w:rPr>
          <w:rFonts w:ascii="Times New Roman" w:eastAsia="Calibri" w:hAnsi="Times New Roman" w:cs="Times New Roman"/>
          <w:sz w:val="32"/>
          <w:szCs w:val="32"/>
        </w:rPr>
        <w:t>м</w:t>
      </w:r>
      <w:r w:rsidRPr="004B2D69">
        <w:rPr>
          <w:rFonts w:ascii="Times New Roman" w:eastAsia="Calibri" w:hAnsi="Times New Roman" w:cs="Times New Roman"/>
          <w:sz w:val="32"/>
          <w:szCs w:val="32"/>
        </w:rPr>
        <w:t>ность. Для создания проблемных ситуаций разрабатывают задачи с сериями подсказок, например:</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Вам хорошо знакомо неорганическое соединение, без которого человек не может обходиться длительное время (суточная форма – 8г). в старину оно нередко заменяло деньги (в середине века им иногда расплачивались с крестоносцами). У отдельных африка</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ских племен это вещество и сегодня является ценной валютой. Из него можно получить кислоту</w:t>
      </w:r>
      <w:r w:rsidR="00411919" w:rsidRPr="004B2D69">
        <w:rPr>
          <w:rFonts w:ascii="Times New Roman" w:eastAsia="Calibri" w:hAnsi="Times New Roman" w:cs="Times New Roman"/>
          <w:sz w:val="32"/>
          <w:szCs w:val="32"/>
        </w:rPr>
        <w:t>, к</w:t>
      </w:r>
      <w:r w:rsidRPr="004B2D69">
        <w:rPr>
          <w:rFonts w:ascii="Times New Roman" w:eastAsia="Calibri" w:hAnsi="Times New Roman" w:cs="Times New Roman"/>
          <w:sz w:val="32"/>
          <w:szCs w:val="32"/>
        </w:rPr>
        <w:t>оторая была известна еще алхим</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ками. Назовите это соединение и кислоту.</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Подсказки: этому веществу посвящены многие поговорки, оно фигурирует в загадках и сказках. Вспомните несколько пословиц, связанных с веществами, всегда имеющимися на кухне. В древн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сти просыпать данное вещество означало навлечь на себя гнев или просто неприятности. В России это соединение издавна было си</w:t>
      </w:r>
      <w:r w:rsidRPr="004B2D69">
        <w:rPr>
          <w:rFonts w:ascii="Times New Roman" w:eastAsia="Calibri" w:hAnsi="Times New Roman" w:cs="Times New Roman"/>
          <w:sz w:val="32"/>
          <w:szCs w:val="32"/>
        </w:rPr>
        <w:t>м</w:t>
      </w:r>
      <w:r w:rsidRPr="004B2D69">
        <w:rPr>
          <w:rFonts w:ascii="Times New Roman" w:eastAsia="Calibri" w:hAnsi="Times New Roman" w:cs="Times New Roman"/>
          <w:sz w:val="32"/>
          <w:szCs w:val="32"/>
        </w:rPr>
        <w:t>волом гостеприимства, верности и радушия. С этим соединением связаны бунты, которые прокатились по всей Руси в 1648 г. «все есть яд»</w:t>
      </w:r>
      <w:r w:rsidR="00411919"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 утверждал Парацельс.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pacing w:val="-6"/>
          <w:sz w:val="32"/>
          <w:szCs w:val="32"/>
        </w:rPr>
        <w:t xml:space="preserve">Ответ: Поваренная соль, соляная кислота, «Соли нет и слова нет», «Без соли стол кривой», «Без хлеба несытно, без соли несладко».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При прохождении темы: «Массовая доля растворенного вещ</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ства. Приготовление раствора </w:t>
      </w:r>
      <w:r w:rsidR="00A40571" w:rsidRPr="004B2D69">
        <w:rPr>
          <w:rFonts w:ascii="Times New Roman" w:eastAsia="Calibri" w:hAnsi="Times New Roman" w:cs="Times New Roman"/>
          <w:sz w:val="32"/>
          <w:szCs w:val="32"/>
        </w:rPr>
        <w:t>с заданной массовой долей соли»</w:t>
      </w:r>
      <w:r w:rsidRPr="004B2D69">
        <w:rPr>
          <w:rFonts w:ascii="Times New Roman" w:eastAsia="Calibri" w:hAnsi="Times New Roman" w:cs="Times New Roman"/>
          <w:sz w:val="32"/>
          <w:szCs w:val="32"/>
        </w:rPr>
        <w:t xml:space="preserve"> студенты усваивают понятия «массовая доля вещества в растворе», «концентрация раствора». Простейшие расчеты они приводят ус</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но: какова массовая доля вещества в растворе, если в 200 г. его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держится 10 г вещества? Сколько вещества содержится в 50 г 1% -ного его раствора? И т.д.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Затем рассматриваем конкретный пример: как приготовить 50 г 1% -ного раствора поваренной соли? Обсуждаем порядок вычисл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ний. Ход работы, затем студенты готовят раствор.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Систематическое применение интегрированных задач поро</w:t>
      </w:r>
      <w:r w:rsidRPr="004B2D69">
        <w:rPr>
          <w:rFonts w:ascii="Times New Roman" w:eastAsia="Calibri" w:hAnsi="Times New Roman" w:cs="Times New Roman"/>
          <w:sz w:val="32"/>
          <w:szCs w:val="32"/>
        </w:rPr>
        <w:t>ж</w:t>
      </w:r>
      <w:r w:rsidRPr="004B2D69">
        <w:rPr>
          <w:rFonts w:ascii="Times New Roman" w:eastAsia="Calibri" w:hAnsi="Times New Roman" w:cs="Times New Roman"/>
          <w:sz w:val="32"/>
          <w:szCs w:val="32"/>
        </w:rPr>
        <w:t>дает у студентов стремление к самостоятельному составлению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добных.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Моя задача как преподавателя – создание положительной 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тивации изучения химии. Для студентов СПО наряду с традицио</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 xml:space="preserve">ными уровнями познавательной деятельности (репродуктивный, репродуктивно – продуктивный, творческий) я выделяю уровень </w:t>
      </w:r>
      <w:r w:rsidRPr="004B2D69">
        <w:rPr>
          <w:rFonts w:ascii="Times New Roman" w:eastAsia="Calibri" w:hAnsi="Times New Roman" w:cs="Times New Roman"/>
          <w:sz w:val="32"/>
          <w:szCs w:val="32"/>
        </w:rPr>
        <w:lastRenderedPageBreak/>
        <w:t>узнавания. Это позволяет более глубоко оценить их возможности и успехи в учебной деятельности. Стараюсь преподавать так, чтобы студенты знали свойства обыденных веществ: могли предвидеть и пользу, и вред от применяемых соединений, не варили компот в алюминиевой кастрюле, не белили известью без перчаток, не клали золотые украшения рядом с йодом.</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Знания я рассматриваю не в качестве цели обучения, а как средство развития. «Учить – значить развивать»</w:t>
      </w:r>
      <w:r w:rsidR="00411919"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 утверждал в</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дающийся сов</w:t>
      </w:r>
      <w:r w:rsidR="004D0A50" w:rsidRPr="004B2D69">
        <w:rPr>
          <w:rFonts w:ascii="Times New Roman" w:eastAsia="Calibri" w:hAnsi="Times New Roman" w:cs="Times New Roman"/>
          <w:sz w:val="32"/>
          <w:szCs w:val="32"/>
        </w:rPr>
        <w:t xml:space="preserve">етский психолог А.Н. Леонтьев. </w:t>
      </w:r>
      <w:r w:rsidR="00A40571" w:rsidRPr="004B2D69">
        <w:rPr>
          <w:rFonts w:ascii="Times New Roman" w:eastAsia="Calibri" w:hAnsi="Times New Roman" w:cs="Times New Roman"/>
          <w:sz w:val="32"/>
          <w:szCs w:val="32"/>
        </w:rPr>
        <w:t xml:space="preserve">Предо мной </w:t>
      </w:r>
      <w:r w:rsidRPr="004B2D69">
        <w:rPr>
          <w:rFonts w:ascii="Times New Roman" w:eastAsia="Calibri" w:hAnsi="Times New Roman" w:cs="Times New Roman"/>
          <w:sz w:val="32"/>
          <w:szCs w:val="32"/>
        </w:rPr>
        <w:t>стоит проблема</w:t>
      </w:r>
      <w:r w:rsidR="00586896"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 научить ученика мыслить, мыслить логично, научно, творчески.</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 этой целью я использую широкое разнообразие заданий –тестов</w:t>
      </w:r>
      <w:r w:rsidR="004D0A50" w:rsidRPr="004B2D69">
        <w:rPr>
          <w:rFonts w:ascii="Times New Roman" w:eastAsia="Calibri" w:hAnsi="Times New Roman" w:cs="Times New Roman"/>
          <w:sz w:val="32"/>
          <w:szCs w:val="32"/>
        </w:rPr>
        <w:t>.</w:t>
      </w:r>
    </w:p>
    <w:p w:rsidR="00D145EB" w:rsidRPr="004B2D69" w:rsidRDefault="00D145EB" w:rsidP="007D0A81">
      <w:pPr>
        <w:numPr>
          <w:ilvl w:val="0"/>
          <w:numId w:val="19"/>
        </w:numPr>
        <w:tabs>
          <w:tab w:val="left" w:pos="851"/>
        </w:tabs>
        <w:spacing w:after="0" w:line="240" w:lineRule="auto"/>
        <w:ind w:left="0"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«Классификация»</w:t>
      </w:r>
      <w:r w:rsidR="004D0A50" w:rsidRPr="004B2D69">
        <w:rPr>
          <w:rFonts w:ascii="Times New Roman" w:eastAsia="Calibri" w:hAnsi="Times New Roman" w:cs="Times New Roman"/>
          <w:sz w:val="32"/>
          <w:szCs w:val="32"/>
        </w:rPr>
        <w:t>.</w:t>
      </w:r>
    </w:p>
    <w:p w:rsidR="00D145EB" w:rsidRPr="004B2D69" w:rsidRDefault="00D145EB" w:rsidP="00586896">
      <w:pPr>
        <w:tabs>
          <w:tab w:val="left" w:pos="851"/>
        </w:tabs>
        <w:spacing w:after="0" w:line="240" w:lineRule="auto"/>
        <w:ind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задачах такого типа студентам необходимо разбить данный набор объектов на группы.</w:t>
      </w:r>
    </w:p>
    <w:p w:rsidR="00D145EB" w:rsidRPr="004B2D69" w:rsidRDefault="00D145EB" w:rsidP="007D0A81">
      <w:pPr>
        <w:numPr>
          <w:ilvl w:val="0"/>
          <w:numId w:val="19"/>
        </w:numPr>
        <w:tabs>
          <w:tab w:val="left" w:pos="851"/>
        </w:tabs>
        <w:spacing w:after="0" w:line="240" w:lineRule="auto"/>
        <w:ind w:left="0"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«Исключение лишнего»</w:t>
      </w:r>
      <w:r w:rsidR="004D0A50" w:rsidRPr="004B2D69">
        <w:rPr>
          <w:rFonts w:ascii="Times New Roman" w:eastAsia="Calibri" w:hAnsi="Times New Roman" w:cs="Times New Roman"/>
          <w:sz w:val="32"/>
          <w:szCs w:val="32"/>
        </w:rPr>
        <w:t>.</w:t>
      </w:r>
    </w:p>
    <w:p w:rsidR="00D145EB" w:rsidRPr="004B2D69" w:rsidRDefault="00D145EB" w:rsidP="00586896">
      <w:pPr>
        <w:tabs>
          <w:tab w:val="left" w:pos="851"/>
        </w:tabs>
        <w:spacing w:after="0" w:line="240" w:lineRule="auto"/>
        <w:ind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Из предложенного набора объектов требуется исключить «Лишний», т.е. не образующий с остальными веществами одноро</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 xml:space="preserve">ную группу. </w:t>
      </w:r>
    </w:p>
    <w:p w:rsidR="00D145EB" w:rsidRPr="004B2D69" w:rsidRDefault="00D145EB" w:rsidP="00586896">
      <w:pPr>
        <w:tabs>
          <w:tab w:val="left" w:pos="851"/>
        </w:tabs>
        <w:spacing w:after="0" w:line="240" w:lineRule="auto"/>
        <w:ind w:firstLine="567"/>
        <w:contextualSpacing/>
        <w:jc w:val="both"/>
        <w:rPr>
          <w:rFonts w:ascii="Times New Roman" w:eastAsia="Calibri" w:hAnsi="Times New Roman" w:cs="Times New Roman"/>
          <w:sz w:val="32"/>
          <w:szCs w:val="32"/>
          <w:vertAlign w:val="subscript"/>
          <w:lang w:val="en-US"/>
        </w:rPr>
      </w:pPr>
      <w:r w:rsidRPr="004B2D69">
        <w:rPr>
          <w:rFonts w:ascii="Times New Roman" w:eastAsia="Calibri" w:hAnsi="Times New Roman" w:cs="Times New Roman"/>
          <w:sz w:val="32"/>
          <w:szCs w:val="32"/>
        </w:rPr>
        <w:t>Вариант</w:t>
      </w:r>
      <w:r w:rsidRPr="004B2D69">
        <w:rPr>
          <w:rFonts w:ascii="Times New Roman" w:eastAsia="Calibri" w:hAnsi="Times New Roman" w:cs="Times New Roman"/>
          <w:sz w:val="32"/>
          <w:szCs w:val="32"/>
          <w:lang w:val="en-US"/>
        </w:rPr>
        <w:t xml:space="preserve"> I. NaOH, Cu(OH)</w:t>
      </w:r>
      <w:r w:rsidRPr="004B2D69">
        <w:rPr>
          <w:rFonts w:ascii="Times New Roman" w:eastAsia="Calibri" w:hAnsi="Times New Roman" w:cs="Times New Roman"/>
          <w:sz w:val="32"/>
          <w:szCs w:val="32"/>
          <w:vertAlign w:val="subscript"/>
          <w:lang w:val="en-US"/>
        </w:rPr>
        <w:t>2</w:t>
      </w:r>
      <w:r w:rsidRPr="004B2D69">
        <w:rPr>
          <w:rFonts w:ascii="Times New Roman" w:eastAsia="Calibri" w:hAnsi="Times New Roman" w:cs="Times New Roman"/>
          <w:sz w:val="32"/>
          <w:szCs w:val="32"/>
          <w:lang w:val="en-US"/>
        </w:rPr>
        <w:t>, Fe(OH)</w:t>
      </w:r>
      <w:r w:rsidRPr="004B2D69">
        <w:rPr>
          <w:rFonts w:ascii="Times New Roman" w:eastAsia="Calibri" w:hAnsi="Times New Roman" w:cs="Times New Roman"/>
          <w:sz w:val="32"/>
          <w:szCs w:val="32"/>
          <w:vertAlign w:val="subscript"/>
          <w:lang w:val="en-US"/>
        </w:rPr>
        <w:t>3</w:t>
      </w:r>
      <w:r w:rsidRPr="004B2D69">
        <w:rPr>
          <w:rFonts w:ascii="Times New Roman" w:eastAsia="Calibri" w:hAnsi="Times New Roman" w:cs="Times New Roman"/>
          <w:sz w:val="32"/>
          <w:szCs w:val="32"/>
          <w:lang w:val="en-US"/>
        </w:rPr>
        <w:t>, H</w:t>
      </w:r>
      <w:r w:rsidRPr="004B2D69">
        <w:rPr>
          <w:rFonts w:ascii="Times New Roman" w:eastAsia="Calibri" w:hAnsi="Times New Roman" w:cs="Times New Roman"/>
          <w:sz w:val="32"/>
          <w:szCs w:val="32"/>
          <w:vertAlign w:val="subscript"/>
          <w:lang w:val="en-US"/>
        </w:rPr>
        <w:t>2</w:t>
      </w:r>
      <w:r w:rsidRPr="004B2D69">
        <w:rPr>
          <w:rFonts w:ascii="Times New Roman" w:eastAsia="Calibri" w:hAnsi="Times New Roman" w:cs="Times New Roman"/>
          <w:sz w:val="32"/>
          <w:szCs w:val="32"/>
          <w:lang w:val="en-US"/>
        </w:rPr>
        <w:t>SO</w:t>
      </w:r>
      <w:r w:rsidRPr="004B2D69">
        <w:rPr>
          <w:rFonts w:ascii="Times New Roman" w:eastAsia="Calibri" w:hAnsi="Times New Roman" w:cs="Times New Roman"/>
          <w:sz w:val="32"/>
          <w:szCs w:val="32"/>
          <w:vertAlign w:val="subscript"/>
          <w:lang w:val="en-US"/>
        </w:rPr>
        <w:t>4</w:t>
      </w:r>
    </w:p>
    <w:p w:rsidR="00D145EB" w:rsidRPr="004B2D69" w:rsidRDefault="00D145EB" w:rsidP="00586896">
      <w:pPr>
        <w:tabs>
          <w:tab w:val="left" w:pos="851"/>
        </w:tabs>
        <w:spacing w:after="0" w:line="240" w:lineRule="auto"/>
        <w:ind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Вариант </w:t>
      </w:r>
      <w:r w:rsidRPr="004B2D69">
        <w:rPr>
          <w:rFonts w:ascii="Times New Roman" w:eastAsia="Calibri" w:hAnsi="Times New Roman" w:cs="Times New Roman"/>
          <w:sz w:val="32"/>
          <w:szCs w:val="32"/>
          <w:lang w:val="en-US"/>
        </w:rPr>
        <w:t>II</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NaOH</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Ba</w:t>
      </w:r>
      <w:r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lang w:val="en-US"/>
        </w:rPr>
        <w:t>OH</w:t>
      </w:r>
      <w:r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vertAlign w:val="subscript"/>
        </w:rPr>
        <w:t>2</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Fe</w:t>
      </w:r>
      <w:r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lang w:val="en-US"/>
        </w:rPr>
        <w:t>OH</w:t>
      </w:r>
      <w:r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vertAlign w:val="subscript"/>
        </w:rPr>
        <w:t>3</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KOH</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Fe</w:t>
      </w:r>
      <w:r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lang w:val="en-US"/>
        </w:rPr>
        <w:t>OH</w:t>
      </w:r>
      <w:r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vertAlign w:val="subscript"/>
        </w:rPr>
        <w:t>3</w:t>
      </w:r>
      <w:r w:rsidRPr="004B2D69">
        <w:rPr>
          <w:rFonts w:ascii="Times New Roman" w:eastAsia="Calibri" w:hAnsi="Times New Roman" w:cs="Times New Roman"/>
          <w:sz w:val="32"/>
          <w:szCs w:val="32"/>
        </w:rPr>
        <w:t>- нераств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римое основание.</w:t>
      </w:r>
    </w:p>
    <w:p w:rsidR="00D145EB" w:rsidRPr="004B2D69" w:rsidRDefault="00D145EB" w:rsidP="007D0A81">
      <w:pPr>
        <w:numPr>
          <w:ilvl w:val="0"/>
          <w:numId w:val="19"/>
        </w:numPr>
        <w:tabs>
          <w:tab w:val="left" w:pos="851"/>
        </w:tabs>
        <w:spacing w:after="0" w:line="240" w:lineRule="auto"/>
        <w:ind w:left="0"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«Поиск закономерности»</w:t>
      </w:r>
      <w:r w:rsidR="004D0A50" w:rsidRPr="004B2D69">
        <w:rPr>
          <w:rFonts w:ascii="Times New Roman" w:eastAsia="Calibri" w:hAnsi="Times New Roman" w:cs="Times New Roman"/>
          <w:sz w:val="32"/>
          <w:szCs w:val="32"/>
        </w:rPr>
        <w:t>.</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Испытуемый должен выявить принцип, который позволил бы систематизировать набор объектов. </w:t>
      </w:r>
    </w:p>
    <w:p w:rsidR="00D145EB" w:rsidRPr="004B2D69" w:rsidRDefault="00D145EB" w:rsidP="007D0A81">
      <w:pPr>
        <w:numPr>
          <w:ilvl w:val="0"/>
          <w:numId w:val="20"/>
        </w:numPr>
        <w:tabs>
          <w:tab w:val="left" w:pos="851"/>
          <w:tab w:val="left" w:pos="993"/>
        </w:tabs>
        <w:spacing w:after="0" w:line="240" w:lineRule="auto"/>
        <w:ind w:left="0" w:firstLine="567"/>
        <w:contextualSpacing/>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rPr>
        <w:t>Продолжите</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ряд</w:t>
      </w:r>
      <w:r w:rsidRPr="004B2D69">
        <w:rPr>
          <w:rFonts w:ascii="Times New Roman" w:eastAsia="Calibri" w:hAnsi="Times New Roman" w:cs="Times New Roman"/>
          <w:sz w:val="32"/>
          <w:szCs w:val="32"/>
          <w:lang w:val="en-US"/>
        </w:rPr>
        <w:t>: MgSO</w:t>
      </w:r>
      <w:r w:rsidRPr="004B2D69">
        <w:rPr>
          <w:rFonts w:ascii="Times New Roman" w:eastAsia="Calibri" w:hAnsi="Times New Roman" w:cs="Times New Roman"/>
          <w:sz w:val="32"/>
          <w:szCs w:val="32"/>
          <w:vertAlign w:val="subscript"/>
          <w:lang w:val="en-US"/>
        </w:rPr>
        <w:t>4</w:t>
      </w:r>
      <w:r w:rsidRPr="004B2D69">
        <w:rPr>
          <w:rFonts w:ascii="Times New Roman" w:eastAsia="Calibri" w:hAnsi="Times New Roman" w:cs="Times New Roman"/>
          <w:sz w:val="32"/>
          <w:szCs w:val="32"/>
          <w:lang w:val="en-US"/>
        </w:rPr>
        <w:t>; K</w:t>
      </w:r>
      <w:r w:rsidRPr="004B2D69">
        <w:rPr>
          <w:rFonts w:ascii="Times New Roman" w:eastAsia="Calibri" w:hAnsi="Times New Roman" w:cs="Times New Roman"/>
          <w:sz w:val="32"/>
          <w:szCs w:val="32"/>
          <w:vertAlign w:val="subscript"/>
          <w:lang w:val="en-US"/>
        </w:rPr>
        <w:t>2</w:t>
      </w:r>
      <w:r w:rsidRPr="004B2D69">
        <w:rPr>
          <w:rFonts w:ascii="Times New Roman" w:eastAsia="Calibri" w:hAnsi="Times New Roman" w:cs="Times New Roman"/>
          <w:sz w:val="32"/>
          <w:szCs w:val="32"/>
          <w:lang w:val="en-US"/>
        </w:rPr>
        <w:t>CO</w:t>
      </w:r>
      <w:r w:rsidRPr="004B2D69">
        <w:rPr>
          <w:rFonts w:ascii="Times New Roman" w:eastAsia="Calibri" w:hAnsi="Times New Roman" w:cs="Times New Roman"/>
          <w:sz w:val="32"/>
          <w:szCs w:val="32"/>
          <w:vertAlign w:val="subscript"/>
          <w:lang w:val="en-US"/>
        </w:rPr>
        <w:t>3</w:t>
      </w:r>
      <w:r w:rsidRPr="004B2D69">
        <w:rPr>
          <w:rFonts w:ascii="Times New Roman" w:eastAsia="Calibri" w:hAnsi="Times New Roman" w:cs="Times New Roman"/>
          <w:sz w:val="32"/>
          <w:szCs w:val="32"/>
          <w:lang w:val="en-US"/>
        </w:rPr>
        <w:t>; NaNO</w:t>
      </w:r>
      <w:r w:rsidRPr="004B2D69">
        <w:rPr>
          <w:rFonts w:ascii="Times New Roman" w:eastAsia="Calibri" w:hAnsi="Times New Roman" w:cs="Times New Roman"/>
          <w:sz w:val="32"/>
          <w:szCs w:val="32"/>
          <w:vertAlign w:val="subscript"/>
          <w:lang w:val="en-US"/>
        </w:rPr>
        <w:t>3</w:t>
      </w:r>
      <w:r w:rsidRPr="004B2D69">
        <w:rPr>
          <w:rFonts w:ascii="Times New Roman" w:eastAsia="Calibri" w:hAnsi="Times New Roman" w:cs="Times New Roman"/>
          <w:sz w:val="32"/>
          <w:szCs w:val="32"/>
          <w:lang w:val="en-US"/>
        </w:rPr>
        <w:t>; Al</w:t>
      </w:r>
      <w:r w:rsidRPr="004B2D69">
        <w:rPr>
          <w:rFonts w:ascii="Times New Roman" w:eastAsia="Calibri" w:hAnsi="Times New Roman" w:cs="Times New Roman"/>
          <w:sz w:val="32"/>
          <w:szCs w:val="32"/>
          <w:vertAlign w:val="subscript"/>
          <w:lang w:val="en-US"/>
        </w:rPr>
        <w:t>2</w:t>
      </w:r>
      <w:r w:rsidRPr="004B2D69">
        <w:rPr>
          <w:rFonts w:ascii="Times New Roman" w:eastAsia="Calibri" w:hAnsi="Times New Roman" w:cs="Times New Roman"/>
          <w:sz w:val="32"/>
          <w:szCs w:val="32"/>
          <w:lang w:val="en-US"/>
        </w:rPr>
        <w:t>(CO4)</w:t>
      </w:r>
      <w:r w:rsidRPr="004B2D69">
        <w:rPr>
          <w:rFonts w:ascii="Times New Roman" w:eastAsia="Calibri" w:hAnsi="Times New Roman" w:cs="Times New Roman"/>
          <w:sz w:val="32"/>
          <w:szCs w:val="32"/>
          <w:vertAlign w:val="subscript"/>
          <w:lang w:val="en-US"/>
        </w:rPr>
        <w:t>3</w:t>
      </w:r>
    </w:p>
    <w:p w:rsidR="00D145EB" w:rsidRPr="004B2D69" w:rsidRDefault="00D145EB" w:rsidP="007D0A81">
      <w:pPr>
        <w:numPr>
          <w:ilvl w:val="0"/>
          <w:numId w:val="20"/>
        </w:numPr>
        <w:tabs>
          <w:tab w:val="left" w:pos="851"/>
          <w:tab w:val="left" w:pos="993"/>
        </w:tabs>
        <w:spacing w:after="0" w:line="240" w:lineRule="auto"/>
        <w:ind w:left="0"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Разложите объекты в правильной последовательности </w:t>
      </w:r>
      <w:r w:rsidRPr="004B2D69">
        <w:rPr>
          <w:rFonts w:ascii="Times New Roman" w:eastAsia="Calibri" w:hAnsi="Times New Roman" w:cs="Times New Roman"/>
          <w:sz w:val="32"/>
          <w:szCs w:val="32"/>
          <w:lang w:val="en-US"/>
        </w:rPr>
        <w:t>H</w:t>
      </w:r>
      <w:r w:rsidRPr="004B2D69">
        <w:rPr>
          <w:rFonts w:ascii="Times New Roman" w:eastAsia="Calibri" w:hAnsi="Times New Roman" w:cs="Times New Roman"/>
          <w:sz w:val="32"/>
          <w:szCs w:val="32"/>
          <w:vertAlign w:val="subscript"/>
        </w:rPr>
        <w:t>3</w:t>
      </w:r>
      <w:r w:rsidRPr="004B2D69">
        <w:rPr>
          <w:rFonts w:ascii="Times New Roman" w:eastAsia="Calibri" w:hAnsi="Times New Roman" w:cs="Times New Roman"/>
          <w:sz w:val="32"/>
          <w:szCs w:val="32"/>
          <w:lang w:val="en-US"/>
        </w:rPr>
        <w:t>PO</w:t>
      </w:r>
      <w:r w:rsidRPr="004B2D69">
        <w:rPr>
          <w:rFonts w:ascii="Times New Roman" w:eastAsia="Calibri" w:hAnsi="Times New Roman" w:cs="Times New Roman"/>
          <w:sz w:val="32"/>
          <w:szCs w:val="32"/>
          <w:vertAlign w:val="subscript"/>
        </w:rPr>
        <w:t>4</w:t>
      </w:r>
      <w:r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lang w:val="en-US"/>
        </w:rPr>
        <w:t>HNO</w:t>
      </w:r>
      <w:r w:rsidRPr="004B2D69">
        <w:rPr>
          <w:rFonts w:ascii="Times New Roman" w:eastAsia="Calibri" w:hAnsi="Times New Roman" w:cs="Times New Roman"/>
          <w:sz w:val="32"/>
          <w:szCs w:val="32"/>
          <w:vertAlign w:val="subscript"/>
        </w:rPr>
        <w:t>3</w:t>
      </w:r>
      <w:r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lang w:val="en-US"/>
        </w:rPr>
        <w:t>H</w:t>
      </w:r>
      <w:r w:rsidRPr="004B2D69">
        <w:rPr>
          <w:rFonts w:ascii="Times New Roman" w:eastAsia="Calibri" w:hAnsi="Times New Roman" w:cs="Times New Roman"/>
          <w:sz w:val="32"/>
          <w:szCs w:val="32"/>
          <w:vertAlign w:val="subscript"/>
        </w:rPr>
        <w:t>2</w:t>
      </w:r>
      <w:r w:rsidRPr="004B2D69">
        <w:rPr>
          <w:rFonts w:ascii="Times New Roman" w:eastAsia="Calibri" w:hAnsi="Times New Roman" w:cs="Times New Roman"/>
          <w:sz w:val="32"/>
          <w:szCs w:val="32"/>
          <w:lang w:val="en-US"/>
        </w:rPr>
        <w:t>SO</w:t>
      </w:r>
      <w:r w:rsidRPr="004B2D69">
        <w:rPr>
          <w:rFonts w:ascii="Times New Roman" w:eastAsia="Calibri" w:hAnsi="Times New Roman" w:cs="Times New Roman"/>
          <w:sz w:val="32"/>
          <w:szCs w:val="32"/>
          <w:vertAlign w:val="subscript"/>
        </w:rPr>
        <w:t>4</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Эти задания следует рассматривать не как противостоящие традиционным метод</w:t>
      </w:r>
      <w:r w:rsidR="00411919"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м контроля знаний, а как дополняющие их, с этой целью вношу элементы проблемного и  эвристического обуч</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ния в процесс преподавания.</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Важное направление перестройки народного образования – его гуманитаризация, и она предполагают существенное усиление о</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щекультурной направленности в обучении естественно-математическим дисциплинам, в частности химии.  И поэтому на уроках использую художественную литературу. Это пробуждает  и поддерживает интерес студентов на уроках. Произведения худож</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lastRenderedPageBreak/>
        <w:t>ственной литературы совершенствуют образное мышление студе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тов, оказывают благотворное влияние на развитие их воображения. В связи с чем хотела бы процитировать  слова известного химика А. Е. Арбузова: «Не могу представить себе химика, не знакомого с высотами поэзии, с картинами живописи, с хорошей музыкой. Вряд ли он создаст что-либо значительное в своей области». Методика  использования художественных произведений может быть разн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образной.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Отрывок из произведения, содержащий описание химического явления,</w:t>
      </w:r>
      <w:r w:rsidR="00411919"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я зачитываю для иллюстрации изучаемого материала. Или же зачитав фрагмент художественного произведения, спрашиваю у студентов: о каком химическом явлении идет речь в цитируемом тексте? Какая химическая реакция соответствует данному опис</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нию? Как записать уравнени</w:t>
      </w:r>
      <w:r w:rsidR="00411919"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 xml:space="preserve"> этой реакции? Знакомлю студентов с именами химиков-поэтов и их произведениями, а на химических вечерах и викторинах читаем стихотворения химиков-поэтов.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скольку химия и экология неразделимы, на уроках химии испол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зую художественные произведения, касающиеся экологии нашей планеты Земля.</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Например, стихотворение Р. Рождественского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Кромсаем лед,</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Меняем рек течение,</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Твердим о том, что дел невпроворот,</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Но мы еще придем просить прощения.</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У этих рек, барханов и болот.</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У самого гигантского восхода,</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 самого мельчайшего малька</w:t>
      </w:r>
      <w:r w:rsidR="00411919" w:rsidRPr="004B2D69">
        <w:rPr>
          <w:rFonts w:ascii="Times New Roman" w:eastAsia="Calibri" w:hAnsi="Times New Roman" w:cs="Times New Roman"/>
          <w:sz w:val="32"/>
          <w:szCs w:val="32"/>
        </w:rPr>
        <w:t>.</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Пока об этом думать неохота,</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Сейчас нам не до этого пока,</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Аэродромы, пирсы и перроны.</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Леса без птиц,</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И реки без воды,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Все меньше окружающей  природы,</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Все больше окружающей среды. </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Все законы и принципы образования и, прежде всего принципы гуманизации и гуманитаризации, профессиональной и нравстве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ной компетенции, касаются духовности. Чтобы вырасти человека высокой нравственности с гуманным отношением к себе подобным и братьям нашим меньшим, ко всему живому, стараюсь их восп</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lastRenderedPageBreak/>
        <w:t>тывать личным примером гуманного отношения к детям, к дома</w:t>
      </w:r>
      <w:r w:rsidRPr="004B2D69">
        <w:rPr>
          <w:rFonts w:ascii="Times New Roman" w:eastAsia="Calibri" w:hAnsi="Times New Roman" w:cs="Times New Roman"/>
          <w:sz w:val="32"/>
          <w:szCs w:val="32"/>
        </w:rPr>
        <w:t>ш</w:t>
      </w:r>
      <w:r w:rsidRPr="004B2D69">
        <w:rPr>
          <w:rFonts w:ascii="Times New Roman" w:eastAsia="Calibri" w:hAnsi="Times New Roman" w:cs="Times New Roman"/>
          <w:sz w:val="32"/>
          <w:szCs w:val="32"/>
        </w:rPr>
        <w:t>ним животным и растениям.</w:t>
      </w:r>
    </w:p>
    <w:p w:rsidR="00D145EB" w:rsidRPr="004B2D69" w:rsidRDefault="00D145EB" w:rsidP="00586896">
      <w:pPr>
        <w:tabs>
          <w:tab w:val="left" w:pos="851"/>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При обучении акцентирую внимание на формирование у ст</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дентов целостного восприятия химических процессов, которые 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жат в основе триады «молекула, клетка, организм». Химические знания позволяют оценить влияние вещества на окружающую ср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ду и здоровье человека. </w:t>
      </w:r>
    </w:p>
    <w:p w:rsidR="00D145EB" w:rsidRPr="004B2D69" w:rsidRDefault="00D145EB" w:rsidP="00DC275E">
      <w:pPr>
        <w:spacing w:after="0" w:line="240" w:lineRule="auto"/>
        <w:ind w:firstLine="708"/>
        <w:rPr>
          <w:rFonts w:ascii="Times New Roman" w:eastAsia="Calibri" w:hAnsi="Times New Roman" w:cs="Times New Roman"/>
          <w:sz w:val="32"/>
          <w:szCs w:val="32"/>
        </w:rPr>
      </w:pPr>
    </w:p>
    <w:p w:rsidR="00D145EB" w:rsidRPr="004B2D69" w:rsidRDefault="004D0A50" w:rsidP="00586896">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w:t>
      </w:r>
      <w:r w:rsidR="00D145EB" w:rsidRPr="004B2D69">
        <w:rPr>
          <w:rFonts w:ascii="Times New Roman" w:eastAsia="Calibri" w:hAnsi="Times New Roman" w:cs="Times New Roman"/>
          <w:b/>
          <w:sz w:val="28"/>
          <w:szCs w:val="28"/>
        </w:rPr>
        <w:t>итература</w:t>
      </w:r>
      <w:r w:rsidRPr="004B2D69">
        <w:rPr>
          <w:rFonts w:ascii="Times New Roman" w:eastAsia="Calibri" w:hAnsi="Times New Roman" w:cs="Times New Roman"/>
          <w:b/>
          <w:sz w:val="28"/>
          <w:szCs w:val="28"/>
        </w:rPr>
        <w:t>:</w:t>
      </w:r>
    </w:p>
    <w:p w:rsidR="00D145EB" w:rsidRPr="004B2D69" w:rsidRDefault="00D145EB" w:rsidP="007D0A81">
      <w:pPr>
        <w:pStyle w:val="af1"/>
        <w:numPr>
          <w:ilvl w:val="3"/>
          <w:numId w:val="19"/>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Научно-мето</w:t>
      </w:r>
      <w:r w:rsidR="004D0A50" w:rsidRPr="004B2D69">
        <w:rPr>
          <w:rFonts w:ascii="Times New Roman" w:hAnsi="Times New Roman"/>
          <w:sz w:val="28"/>
          <w:szCs w:val="28"/>
        </w:rPr>
        <w:t>дический журнал химия в школе /</w:t>
      </w:r>
      <w:r w:rsidR="00411919" w:rsidRPr="004B2D69">
        <w:rPr>
          <w:rFonts w:ascii="Times New Roman" w:hAnsi="Times New Roman"/>
          <w:sz w:val="28"/>
          <w:szCs w:val="28"/>
        </w:rPr>
        <w:t>П</w:t>
      </w:r>
      <w:r w:rsidR="004D0A50" w:rsidRPr="004B2D69">
        <w:rPr>
          <w:rFonts w:ascii="Times New Roman" w:hAnsi="Times New Roman"/>
          <w:sz w:val="28"/>
          <w:szCs w:val="28"/>
        </w:rPr>
        <w:t>од.</w:t>
      </w:r>
      <w:r w:rsidRPr="004B2D69">
        <w:rPr>
          <w:rFonts w:ascii="Times New Roman" w:hAnsi="Times New Roman"/>
          <w:sz w:val="28"/>
          <w:szCs w:val="28"/>
        </w:rPr>
        <w:t xml:space="preserve">. ред. Левин Л. /Российская академия образования. </w:t>
      </w:r>
      <w:r w:rsidR="00E65B22" w:rsidRPr="004B2D69">
        <w:rPr>
          <w:rFonts w:ascii="Times New Roman" w:hAnsi="Times New Roman"/>
          <w:sz w:val="28"/>
          <w:szCs w:val="28"/>
        </w:rPr>
        <w:t xml:space="preserve">– Чехов: </w:t>
      </w:r>
      <w:r w:rsidRPr="004B2D69">
        <w:rPr>
          <w:rFonts w:ascii="Times New Roman" w:hAnsi="Times New Roman"/>
          <w:sz w:val="28"/>
          <w:szCs w:val="28"/>
        </w:rPr>
        <w:t>Издательство «Центрхи</w:t>
      </w:r>
      <w:r w:rsidRPr="004B2D69">
        <w:rPr>
          <w:rFonts w:ascii="Times New Roman" w:hAnsi="Times New Roman"/>
          <w:sz w:val="28"/>
          <w:szCs w:val="28"/>
        </w:rPr>
        <w:t>м</w:t>
      </w:r>
      <w:r w:rsidRPr="004B2D69">
        <w:rPr>
          <w:rFonts w:ascii="Times New Roman" w:hAnsi="Times New Roman"/>
          <w:sz w:val="28"/>
          <w:szCs w:val="28"/>
        </w:rPr>
        <w:t xml:space="preserve">перс». </w:t>
      </w:r>
      <w:r w:rsidR="00411919" w:rsidRPr="004B2D69">
        <w:rPr>
          <w:rFonts w:ascii="Times New Roman" w:hAnsi="Times New Roman"/>
          <w:sz w:val="28"/>
          <w:szCs w:val="28"/>
        </w:rPr>
        <w:t xml:space="preserve">- </w:t>
      </w:r>
      <w:r w:rsidRPr="004B2D69">
        <w:rPr>
          <w:rFonts w:ascii="Times New Roman" w:hAnsi="Times New Roman"/>
          <w:sz w:val="28"/>
          <w:szCs w:val="28"/>
        </w:rPr>
        <w:t>2003. -№1.  – 80 с.</w:t>
      </w:r>
    </w:p>
    <w:p w:rsidR="00D145EB" w:rsidRPr="004B2D69" w:rsidRDefault="00D145EB" w:rsidP="007D0A81">
      <w:pPr>
        <w:pStyle w:val="af1"/>
        <w:numPr>
          <w:ilvl w:val="3"/>
          <w:numId w:val="19"/>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Научно-мето</w:t>
      </w:r>
      <w:r w:rsidR="004D0A50" w:rsidRPr="004B2D69">
        <w:rPr>
          <w:rFonts w:ascii="Times New Roman" w:hAnsi="Times New Roman"/>
          <w:sz w:val="28"/>
          <w:szCs w:val="28"/>
        </w:rPr>
        <w:t>дический журнал химия в школе</w:t>
      </w:r>
      <w:r w:rsidRPr="004B2D69">
        <w:rPr>
          <w:rFonts w:ascii="Times New Roman" w:hAnsi="Times New Roman"/>
          <w:sz w:val="28"/>
          <w:szCs w:val="28"/>
        </w:rPr>
        <w:t xml:space="preserve"> /</w:t>
      </w:r>
      <w:r w:rsidR="00411919" w:rsidRPr="004B2D69">
        <w:rPr>
          <w:rFonts w:ascii="Times New Roman" w:hAnsi="Times New Roman"/>
          <w:sz w:val="28"/>
          <w:szCs w:val="28"/>
        </w:rPr>
        <w:t>П</w:t>
      </w:r>
      <w:r w:rsidRPr="004B2D69">
        <w:rPr>
          <w:rFonts w:ascii="Times New Roman" w:hAnsi="Times New Roman"/>
          <w:sz w:val="28"/>
          <w:szCs w:val="28"/>
        </w:rPr>
        <w:t xml:space="preserve">од. ред. Левин Л. /Российская академия образования. </w:t>
      </w:r>
      <w:r w:rsidR="00E65B22" w:rsidRPr="004B2D69">
        <w:rPr>
          <w:rFonts w:ascii="Times New Roman" w:hAnsi="Times New Roman"/>
          <w:sz w:val="28"/>
          <w:szCs w:val="28"/>
        </w:rPr>
        <w:t xml:space="preserve">– Чехов: </w:t>
      </w:r>
      <w:r w:rsidRPr="004B2D69">
        <w:rPr>
          <w:rFonts w:ascii="Times New Roman" w:hAnsi="Times New Roman"/>
          <w:sz w:val="28"/>
          <w:szCs w:val="28"/>
        </w:rPr>
        <w:t>Издательство «Центрхи</w:t>
      </w:r>
      <w:r w:rsidRPr="004B2D69">
        <w:rPr>
          <w:rFonts w:ascii="Times New Roman" w:hAnsi="Times New Roman"/>
          <w:sz w:val="28"/>
          <w:szCs w:val="28"/>
        </w:rPr>
        <w:t>м</w:t>
      </w:r>
      <w:r w:rsidRPr="004B2D69">
        <w:rPr>
          <w:rFonts w:ascii="Times New Roman" w:hAnsi="Times New Roman"/>
          <w:sz w:val="28"/>
          <w:szCs w:val="28"/>
        </w:rPr>
        <w:t xml:space="preserve">перс». </w:t>
      </w:r>
      <w:r w:rsidR="004D0A50" w:rsidRPr="004B2D69">
        <w:rPr>
          <w:rFonts w:ascii="Times New Roman" w:hAnsi="Times New Roman"/>
          <w:sz w:val="28"/>
          <w:szCs w:val="28"/>
        </w:rPr>
        <w:t>-</w:t>
      </w:r>
      <w:r w:rsidR="00411919" w:rsidRPr="004B2D69">
        <w:rPr>
          <w:rFonts w:ascii="Times New Roman" w:hAnsi="Times New Roman"/>
          <w:sz w:val="28"/>
          <w:szCs w:val="28"/>
        </w:rPr>
        <w:t xml:space="preserve"> </w:t>
      </w:r>
      <w:r w:rsidRPr="004B2D69">
        <w:rPr>
          <w:rFonts w:ascii="Times New Roman" w:hAnsi="Times New Roman"/>
          <w:sz w:val="28"/>
          <w:szCs w:val="28"/>
        </w:rPr>
        <w:t xml:space="preserve">2006. -№5.  – 80 с. </w:t>
      </w:r>
    </w:p>
    <w:p w:rsidR="00D145EB" w:rsidRPr="004B2D69" w:rsidRDefault="00D145EB" w:rsidP="007D0A81">
      <w:pPr>
        <w:pStyle w:val="af1"/>
        <w:numPr>
          <w:ilvl w:val="0"/>
          <w:numId w:val="19"/>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Научно-методический журнал химия в школе. /</w:t>
      </w:r>
      <w:r w:rsidR="00411919" w:rsidRPr="004B2D69">
        <w:rPr>
          <w:rFonts w:ascii="Times New Roman" w:hAnsi="Times New Roman"/>
          <w:sz w:val="28"/>
          <w:szCs w:val="28"/>
        </w:rPr>
        <w:t>П</w:t>
      </w:r>
      <w:r w:rsidRPr="004B2D69">
        <w:rPr>
          <w:rFonts w:ascii="Times New Roman" w:hAnsi="Times New Roman"/>
          <w:sz w:val="28"/>
          <w:szCs w:val="28"/>
        </w:rPr>
        <w:t xml:space="preserve">од. ред. Левин Л. /Российская академия образования. </w:t>
      </w:r>
      <w:r w:rsidR="00E65B22" w:rsidRPr="004B2D69">
        <w:rPr>
          <w:rFonts w:ascii="Times New Roman" w:hAnsi="Times New Roman"/>
          <w:sz w:val="28"/>
          <w:szCs w:val="28"/>
        </w:rPr>
        <w:t xml:space="preserve">- Чехов, </w:t>
      </w:r>
      <w:r w:rsidRPr="004B2D69">
        <w:rPr>
          <w:rFonts w:ascii="Times New Roman" w:hAnsi="Times New Roman"/>
          <w:sz w:val="28"/>
          <w:szCs w:val="28"/>
        </w:rPr>
        <w:t>Издательство «Цен</w:t>
      </w:r>
      <w:r w:rsidR="00E65B22" w:rsidRPr="004B2D69">
        <w:rPr>
          <w:rFonts w:ascii="Times New Roman" w:hAnsi="Times New Roman"/>
          <w:sz w:val="28"/>
          <w:szCs w:val="28"/>
        </w:rPr>
        <w:t>трхи</w:t>
      </w:r>
      <w:r w:rsidR="00E65B22" w:rsidRPr="004B2D69">
        <w:rPr>
          <w:rFonts w:ascii="Times New Roman" w:hAnsi="Times New Roman"/>
          <w:sz w:val="28"/>
          <w:szCs w:val="28"/>
        </w:rPr>
        <w:t>м</w:t>
      </w:r>
      <w:r w:rsidR="00E65B22" w:rsidRPr="004B2D69">
        <w:rPr>
          <w:rFonts w:ascii="Times New Roman" w:hAnsi="Times New Roman"/>
          <w:sz w:val="28"/>
          <w:szCs w:val="28"/>
        </w:rPr>
        <w:t xml:space="preserve">перс». </w:t>
      </w:r>
      <w:r w:rsidR="00411919" w:rsidRPr="004B2D69">
        <w:rPr>
          <w:rFonts w:ascii="Times New Roman" w:hAnsi="Times New Roman"/>
          <w:sz w:val="28"/>
          <w:szCs w:val="28"/>
        </w:rPr>
        <w:t xml:space="preserve">- </w:t>
      </w:r>
      <w:r w:rsidR="004D0A50" w:rsidRPr="004B2D69">
        <w:rPr>
          <w:rFonts w:ascii="Times New Roman" w:hAnsi="Times New Roman"/>
          <w:sz w:val="28"/>
          <w:szCs w:val="28"/>
        </w:rPr>
        <w:t xml:space="preserve">2010. -№7. </w:t>
      </w:r>
      <w:r w:rsidRPr="004B2D69">
        <w:rPr>
          <w:rFonts w:ascii="Times New Roman" w:hAnsi="Times New Roman"/>
          <w:sz w:val="28"/>
          <w:szCs w:val="28"/>
        </w:rPr>
        <w:t xml:space="preserve">– 80 с. </w:t>
      </w:r>
    </w:p>
    <w:p w:rsidR="00B720A3" w:rsidRPr="004B2D69" w:rsidRDefault="00B720A3" w:rsidP="00DC275E">
      <w:pPr>
        <w:spacing w:after="0" w:line="240" w:lineRule="auto"/>
        <w:ind w:firstLine="709"/>
        <w:jc w:val="right"/>
        <w:rPr>
          <w:rFonts w:ascii="Times New Roman" w:eastAsia="Calibri" w:hAnsi="Times New Roman" w:cs="Times New Roman"/>
          <w:b/>
          <w:i/>
          <w:sz w:val="32"/>
          <w:szCs w:val="32"/>
        </w:rPr>
      </w:pPr>
    </w:p>
    <w:p w:rsidR="0020182F" w:rsidRDefault="0020182F" w:rsidP="00DC275E">
      <w:pPr>
        <w:spacing w:after="0" w:line="240" w:lineRule="auto"/>
        <w:ind w:firstLine="709"/>
        <w:jc w:val="right"/>
        <w:rPr>
          <w:rFonts w:ascii="Times New Roman" w:eastAsia="Calibri" w:hAnsi="Times New Roman" w:cs="Times New Roman"/>
          <w:b/>
          <w:i/>
          <w:sz w:val="32"/>
          <w:szCs w:val="32"/>
        </w:rPr>
      </w:pPr>
    </w:p>
    <w:p w:rsidR="00754EDE" w:rsidRPr="004B2D69" w:rsidRDefault="00754EDE" w:rsidP="00DC275E">
      <w:pPr>
        <w:spacing w:after="0" w:line="240" w:lineRule="auto"/>
        <w:ind w:firstLine="709"/>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t>Койчуева Мадина Исхаковна</w:t>
      </w:r>
    </w:p>
    <w:p w:rsidR="00754EDE" w:rsidRPr="004B2D69" w:rsidRDefault="00754EDE"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преподаватель кафедры германской филологи</w:t>
      </w:r>
    </w:p>
    <w:p w:rsidR="00586896" w:rsidRPr="004B2D69" w:rsidRDefault="00754EDE"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Карачаево-Черкесский государственный университет </w:t>
      </w:r>
    </w:p>
    <w:p w:rsidR="00754EDE" w:rsidRPr="004B2D69" w:rsidRDefault="00672CF6"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имени У.Д. Алиева, Карачаевск, </w:t>
      </w:r>
      <w:r w:rsidR="00754EDE" w:rsidRPr="004B2D69">
        <w:rPr>
          <w:rFonts w:ascii="Times New Roman" w:eastAsia="Calibri" w:hAnsi="Times New Roman" w:cs="Times New Roman"/>
          <w:i/>
          <w:sz w:val="32"/>
          <w:szCs w:val="32"/>
        </w:rPr>
        <w:t>Россия</w:t>
      </w:r>
    </w:p>
    <w:p w:rsidR="00754EDE" w:rsidRPr="004B2D69" w:rsidRDefault="00754EDE" w:rsidP="00DC275E">
      <w:pPr>
        <w:spacing w:after="0" w:line="240" w:lineRule="auto"/>
        <w:ind w:firstLine="709"/>
        <w:jc w:val="right"/>
        <w:rPr>
          <w:rFonts w:ascii="Times New Roman" w:eastAsia="Calibri" w:hAnsi="Times New Roman" w:cs="Times New Roman"/>
          <w:b/>
          <w:sz w:val="18"/>
          <w:szCs w:val="18"/>
        </w:rPr>
      </w:pPr>
    </w:p>
    <w:p w:rsidR="00586896" w:rsidRPr="004B2D69" w:rsidRDefault="00754EDE" w:rsidP="00DC275E">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 xml:space="preserve">ПЕРИОДИЗАЦИЯ И ЭТАПЫ СТАНОВЛЕНИЯ </w:t>
      </w:r>
    </w:p>
    <w:p w:rsidR="00754EDE" w:rsidRPr="004B2D69" w:rsidRDefault="00754EDE" w:rsidP="00DC275E">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АНГЛИЙСКОЙ ЛИТЕРАТУРЫ</w:t>
      </w:r>
    </w:p>
    <w:p w:rsidR="00754EDE" w:rsidRPr="004B2D69" w:rsidRDefault="00754EDE" w:rsidP="00DC275E">
      <w:pPr>
        <w:spacing w:after="0" w:line="240" w:lineRule="auto"/>
        <w:jc w:val="center"/>
        <w:rPr>
          <w:rFonts w:ascii="Times New Roman" w:eastAsia="Calibri" w:hAnsi="Times New Roman" w:cs="Times New Roman"/>
          <w:b/>
          <w:i/>
          <w:sz w:val="18"/>
          <w:szCs w:val="18"/>
        </w:rPr>
      </w:pPr>
    </w:p>
    <w:p w:rsidR="00754EDE" w:rsidRPr="004B2D69" w:rsidRDefault="00754EDE" w:rsidP="00586896">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 xml:space="preserve">Аннотация. </w:t>
      </w:r>
      <w:r w:rsidRPr="004B2D69">
        <w:rPr>
          <w:rFonts w:ascii="Times New Roman" w:eastAsia="Calibri" w:hAnsi="Times New Roman" w:cs="Times New Roman"/>
          <w:i/>
          <w:sz w:val="32"/>
          <w:szCs w:val="32"/>
        </w:rPr>
        <w:t>В данной статье рассматривается процесс ра</w:t>
      </w:r>
      <w:r w:rsidRPr="004B2D69">
        <w:rPr>
          <w:rFonts w:ascii="Times New Roman" w:eastAsia="Calibri" w:hAnsi="Times New Roman" w:cs="Times New Roman"/>
          <w:i/>
          <w:sz w:val="32"/>
          <w:szCs w:val="32"/>
        </w:rPr>
        <w:t>з</w:t>
      </w:r>
      <w:r w:rsidRPr="004B2D69">
        <w:rPr>
          <w:rFonts w:ascii="Times New Roman" w:eastAsia="Calibri" w:hAnsi="Times New Roman" w:cs="Times New Roman"/>
          <w:i/>
          <w:sz w:val="32"/>
          <w:szCs w:val="32"/>
        </w:rPr>
        <w:t xml:space="preserve">вития </w:t>
      </w:r>
      <w:r w:rsidR="00597236" w:rsidRPr="004B2D69">
        <w:rPr>
          <w:rFonts w:ascii="Times New Roman" w:eastAsia="Calibri" w:hAnsi="Times New Roman" w:cs="Times New Roman"/>
          <w:i/>
          <w:sz w:val="32"/>
          <w:szCs w:val="32"/>
        </w:rPr>
        <w:t>английской литературы, е</w:t>
      </w:r>
      <w:r w:rsidRPr="004B2D69">
        <w:rPr>
          <w:rFonts w:ascii="Times New Roman" w:eastAsia="Calibri" w:hAnsi="Times New Roman" w:cs="Times New Roman"/>
          <w:i/>
          <w:sz w:val="32"/>
          <w:szCs w:val="32"/>
        </w:rPr>
        <w:t>е переходы и этапы становления.</w:t>
      </w:r>
    </w:p>
    <w:p w:rsidR="00754EDE" w:rsidRPr="004B2D69" w:rsidRDefault="00A40571" w:rsidP="00586896">
      <w:pPr>
        <w:spacing w:after="0" w:line="240" w:lineRule="auto"/>
        <w:ind w:firstLine="567"/>
        <w:jc w:val="both"/>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t>Ключевые слова:</w:t>
      </w:r>
      <w:r w:rsidR="00E65B22" w:rsidRPr="004B2D69">
        <w:rPr>
          <w:rFonts w:ascii="Times New Roman" w:eastAsia="Calibri" w:hAnsi="Times New Roman" w:cs="Times New Roman"/>
          <w:b/>
          <w:i/>
          <w:sz w:val="32"/>
          <w:szCs w:val="32"/>
        </w:rPr>
        <w:t xml:space="preserve"> </w:t>
      </w:r>
      <w:r w:rsidRPr="004B2D69">
        <w:rPr>
          <w:rFonts w:ascii="Times New Roman" w:eastAsia="Calibri" w:hAnsi="Times New Roman" w:cs="Times New Roman"/>
          <w:i/>
          <w:sz w:val="32"/>
          <w:szCs w:val="32"/>
        </w:rPr>
        <w:t>п</w:t>
      </w:r>
      <w:r w:rsidR="00754EDE" w:rsidRPr="004B2D69">
        <w:rPr>
          <w:rFonts w:ascii="Times New Roman" w:eastAsia="Calibri" w:hAnsi="Times New Roman" w:cs="Times New Roman"/>
          <w:i/>
          <w:sz w:val="32"/>
          <w:szCs w:val="32"/>
        </w:rPr>
        <w:t xml:space="preserve">ериодизация, литература, период, </w:t>
      </w:r>
      <w:r w:rsidR="00E65B22" w:rsidRPr="004B2D69">
        <w:rPr>
          <w:rFonts w:ascii="Times New Roman" w:eastAsia="Calibri" w:hAnsi="Times New Roman" w:cs="Times New Roman"/>
          <w:i/>
          <w:sz w:val="32"/>
          <w:szCs w:val="32"/>
        </w:rPr>
        <w:t>англи</w:t>
      </w:r>
      <w:r w:rsidR="00E65B22" w:rsidRPr="004B2D69">
        <w:rPr>
          <w:rFonts w:ascii="Times New Roman" w:eastAsia="Calibri" w:hAnsi="Times New Roman" w:cs="Times New Roman"/>
          <w:i/>
          <w:sz w:val="32"/>
          <w:szCs w:val="32"/>
        </w:rPr>
        <w:t>й</w:t>
      </w:r>
      <w:r w:rsidR="00E65B22" w:rsidRPr="004B2D69">
        <w:rPr>
          <w:rFonts w:ascii="Times New Roman" w:eastAsia="Calibri" w:hAnsi="Times New Roman" w:cs="Times New Roman"/>
          <w:i/>
          <w:sz w:val="32"/>
          <w:szCs w:val="32"/>
        </w:rPr>
        <w:t>ский</w:t>
      </w:r>
      <w:r w:rsidR="00754EDE" w:rsidRPr="004B2D69">
        <w:rPr>
          <w:rFonts w:ascii="Times New Roman" w:eastAsia="Calibri" w:hAnsi="Times New Roman" w:cs="Times New Roman"/>
          <w:i/>
          <w:sz w:val="32"/>
          <w:szCs w:val="32"/>
        </w:rPr>
        <w:t xml:space="preserve">, </w:t>
      </w:r>
      <w:r w:rsidR="00597236" w:rsidRPr="004B2D69">
        <w:rPr>
          <w:rFonts w:ascii="Times New Roman" w:eastAsia="Calibri" w:hAnsi="Times New Roman" w:cs="Times New Roman"/>
          <w:i/>
          <w:sz w:val="32"/>
          <w:szCs w:val="32"/>
        </w:rPr>
        <w:t>произведение,</w:t>
      </w:r>
      <w:r w:rsidR="00754EDE" w:rsidRPr="004B2D69">
        <w:rPr>
          <w:rFonts w:ascii="Times New Roman" w:eastAsia="Calibri" w:hAnsi="Times New Roman" w:cs="Times New Roman"/>
          <w:i/>
          <w:sz w:val="32"/>
          <w:szCs w:val="32"/>
        </w:rPr>
        <w:t xml:space="preserve"> правление, этап.</w:t>
      </w:r>
    </w:p>
    <w:p w:rsidR="00754EDE" w:rsidRPr="004B2D69" w:rsidRDefault="00754EDE" w:rsidP="00586896">
      <w:pPr>
        <w:spacing w:after="0" w:line="240" w:lineRule="auto"/>
        <w:ind w:firstLine="567"/>
        <w:jc w:val="both"/>
        <w:rPr>
          <w:rFonts w:ascii="Times New Roman" w:eastAsia="Calibri" w:hAnsi="Times New Roman" w:cs="Times New Roman"/>
          <w:b/>
          <w:sz w:val="32"/>
          <w:szCs w:val="32"/>
        </w:rPr>
      </w:pP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Английская литература-это литература не только писателей Англии, но и всех частей Великобритании, в том числе: Уэльса, Шотландии и Северной Ирландии. Известно, что английский язык имеет больше слов, чем любой другой язык в мире. Как следствие, много слов с заметными различиями в значении. Этим разнообр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зием слов мастерски пользовались английские писатели, а некот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рые из них даже брали на себя ответственность в создании новых слов, одним из таких писателей является гениальный У. Шекспир.</w:t>
      </w:r>
    </w:p>
    <w:p w:rsidR="00754EDE" w:rsidRPr="004B2D69" w:rsidRDefault="00754EDE" w:rsidP="00586896">
      <w:pPr>
        <w:spacing w:after="0" w:line="240"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pacing w:val="-6"/>
          <w:sz w:val="32"/>
          <w:szCs w:val="32"/>
        </w:rPr>
        <w:lastRenderedPageBreak/>
        <w:t>В этой работе я подробно рассмотрела периодизацию английской литературы от средневековья до наших дней, в которой показаны наиболее известные произведения английских писателей, а также м</w:t>
      </w:r>
      <w:r w:rsidRPr="004B2D69">
        <w:rPr>
          <w:rFonts w:ascii="Times New Roman" w:eastAsia="Calibri" w:hAnsi="Times New Roman" w:cs="Times New Roman"/>
          <w:spacing w:val="-6"/>
          <w:sz w:val="32"/>
          <w:szCs w:val="32"/>
        </w:rPr>
        <w:t>е</w:t>
      </w:r>
      <w:r w:rsidRPr="004B2D69">
        <w:rPr>
          <w:rFonts w:ascii="Times New Roman" w:eastAsia="Calibri" w:hAnsi="Times New Roman" w:cs="Times New Roman"/>
          <w:spacing w:val="-6"/>
          <w:sz w:val="32"/>
          <w:szCs w:val="32"/>
        </w:rPr>
        <w:t>нее известные произведения, которые, однако, следует читать.</w:t>
      </w:r>
    </w:p>
    <w:p w:rsidR="00754EDE" w:rsidRPr="004B2D69" w:rsidRDefault="00754EDE" w:rsidP="00586896">
      <w:pPr>
        <w:spacing w:after="0" w:line="240"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pacing w:val="-6"/>
          <w:sz w:val="32"/>
          <w:szCs w:val="32"/>
        </w:rPr>
        <w:t>Английскую литературу принято делить на следующие периоды:</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pacing w:val="-6"/>
          <w:sz w:val="32"/>
          <w:szCs w:val="32"/>
        </w:rPr>
        <w:t>Раннее</w:t>
      </w:r>
      <w:r w:rsidRPr="004B2D69">
        <w:rPr>
          <w:rFonts w:ascii="Times New Roman" w:eastAsia="Calibri" w:hAnsi="Times New Roman" w:cs="Times New Roman"/>
          <w:sz w:val="32"/>
          <w:szCs w:val="32"/>
        </w:rPr>
        <w:t xml:space="preserve"> средневековье или англо-</w:t>
      </w:r>
      <w:r w:rsidR="00411919"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аксонский период 450-1066</w:t>
      </w:r>
      <w:r w:rsidR="00A40571"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Самым известным произведением этого периода является Бе</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вульф, который имеет национально-эпический статус в Англии. Беовульф-самая длинная эпическая поэма, написанная на древнеа</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 xml:space="preserve">глийском языке, которая содержит более 3000 строк и разделена на 3 части. Беовульф-классическая </w:t>
      </w:r>
      <w:r w:rsidR="00411919"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казка о торжестве добра над злом. В ней описаны подвиги героя по имени Беовульф и его сражения с </w:t>
      </w:r>
      <w:r w:rsidR="00411919" w:rsidRPr="004B2D69">
        <w:rPr>
          <w:rFonts w:ascii="Times New Roman" w:eastAsia="Calibri" w:hAnsi="Times New Roman" w:cs="Times New Roman"/>
          <w:sz w:val="32"/>
          <w:szCs w:val="32"/>
        </w:rPr>
        <w:t>монстром, матерью этого монстра-</w:t>
      </w:r>
      <w:r w:rsidRPr="004B2D69">
        <w:rPr>
          <w:rFonts w:ascii="Times New Roman" w:eastAsia="Calibri" w:hAnsi="Times New Roman" w:cs="Times New Roman"/>
          <w:sz w:val="32"/>
          <w:szCs w:val="32"/>
        </w:rPr>
        <w:t>огнедышащим драконом.</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Никто не знает точного времени создания и автора этого стих</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творения. Он должен передаваться устно из поколения в поколение и меняться с годами.</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Средневековье: 1066</w:t>
      </w:r>
      <w:r w:rsidR="00586896"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1500</w:t>
      </w:r>
      <w:r w:rsidR="00A40571"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 XI-XII веках в литературе господствовала </w:t>
      </w:r>
      <w:r w:rsidR="00411919" w:rsidRPr="004B2D69">
        <w:rPr>
          <w:rFonts w:ascii="Times New Roman" w:eastAsia="Calibri" w:hAnsi="Times New Roman" w:cs="Times New Roman"/>
          <w:sz w:val="32"/>
          <w:szCs w:val="32"/>
        </w:rPr>
        <w:t>ц</w:t>
      </w:r>
      <w:r w:rsidRPr="004B2D69">
        <w:rPr>
          <w:rFonts w:ascii="Times New Roman" w:eastAsia="Calibri" w:hAnsi="Times New Roman" w:cs="Times New Roman"/>
          <w:sz w:val="32"/>
          <w:szCs w:val="32"/>
        </w:rPr>
        <w:t>ерковь. Дидакт</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ческие произведения ("Ormulum"," Ода к морали"), начиная с сер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дины XIII века, происходит переход к  повседневным жанрам (народная" Песня кукушка", «Бэв из Amton"," Рога "и «Хэвлок").</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XIII-XIV веках были созданы романсы короля Артура и его рыцарей. В 1469 году Томас Мэллори собрал целый набор романов о подвигах рыцарей и его произведение "смерть Артура" стало п</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мятником английской литературы позднего средневековья.</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Кроме того, развивается жанр народной поэзии — баллады. Стали очень популярны баллады про отважного разбойника Робина Гуда. Вторая половина этого этапа считается новой страницей в и</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тории английской литературы и связана с именем Джеффри Чосера. Если раньше произведения писались на латыни, то Чосер был пе</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вым, кто писал на английском языке. Его самая известная работа была " Кентерберийские рассказы".</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Ренессанс или Эпоха возрождения: 1550-1660</w:t>
      </w:r>
      <w:r w:rsidR="00A40571"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Этот период делится на несколько подпериодов:</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1500-1558-рассматривается литература под Тюдорами.</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Этот период Возрождения, который начинается с развития жанра лирики, где ведущая роль отводилась поэзии. Поэты Филип Сидни и Эдмунд Спенсер. Одним из самых выдающихся писателей во времена правления Генриха VIII был великий писатель и гум</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lastRenderedPageBreak/>
        <w:t xml:space="preserve">нист Томас </w:t>
      </w:r>
      <w:r w:rsidR="00A77B5C" w:rsidRPr="004B2D69">
        <w:rPr>
          <w:rFonts w:ascii="Times New Roman" w:eastAsia="Calibri" w:hAnsi="Times New Roman" w:cs="Times New Roman"/>
          <w:sz w:val="32"/>
          <w:szCs w:val="32"/>
        </w:rPr>
        <w:t>М</w:t>
      </w:r>
      <w:r w:rsidRPr="004B2D69">
        <w:rPr>
          <w:rFonts w:ascii="Times New Roman" w:eastAsia="Calibri" w:hAnsi="Times New Roman" w:cs="Times New Roman"/>
          <w:sz w:val="32"/>
          <w:szCs w:val="32"/>
        </w:rPr>
        <w:t>оре, принесший ему славу изданной в 1516 году кн</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ги "Утопия".</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1558-1603-считать литературу при Елизавете Тюдор.</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Этот период связан с царствованием Елизаветы I, где смеш</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ваются средневековые традиции и ренессансный оптимизм. Прео</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ладающими жанрами в этот период были проза, драма и стихи. О</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нако драма имела особый расцвет. Известными писателями этого периода считаются Томас Кид, Роберт Грин, Кристофер Марлоу, а позже величайший драматург Уильям Шекспир.</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1603-1625-литература у Якова I</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Сложный и мрачный период, связанный с правлением Иакова I. В этот период активно издавались произведения прозы и драмы. Кроме того, этот период ознаменовался переводом Библии, выпо</w:t>
      </w:r>
      <w:r w:rsidRPr="004B2D69">
        <w:rPr>
          <w:rFonts w:ascii="Times New Roman" w:eastAsia="Calibri" w:hAnsi="Times New Roman" w:cs="Times New Roman"/>
          <w:sz w:val="32"/>
          <w:szCs w:val="32"/>
        </w:rPr>
        <w:t>л</w:t>
      </w:r>
      <w:r w:rsidRPr="004B2D69">
        <w:rPr>
          <w:rFonts w:ascii="Times New Roman" w:eastAsia="Calibri" w:hAnsi="Times New Roman" w:cs="Times New Roman"/>
          <w:sz w:val="32"/>
          <w:szCs w:val="32"/>
        </w:rPr>
        <w:t>ненным от имени царя. Одновременно жили и работали Шекспир и Джонсон, а также Джон Донн, Фрэнсис Бэкон и Томас Миддлтон.</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1625-1649-литература времен правления Карла I</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Произведения писателей этого периода отличались изысканн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стью и элегантностью. В этот период существовал круг так назыв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емых" Кавалерских поэтов", среди которых были Бен Джонсон, 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берт Херрик, Томас Карью и др. Их поэзия описывала жизнь вы</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шего сословия, преобладающими темами были: красота, любовь, верность. И характеризуется остроумием и откровенностью.</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1649-1660 - период протектората (или Пуританского межд</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царствия)</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Период связан с именем Оливера Кромвеля. В это время дом</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нировали политические работы Милтона, Томаса Хоббса и Эндрю Марвелла. В сентябре 1642 Пуритане закрыли театры из-за морал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ных и религиозных убежде</w:t>
      </w:r>
      <w:r w:rsidR="00A77B5C" w:rsidRPr="004B2D69">
        <w:rPr>
          <w:rFonts w:ascii="Times New Roman" w:eastAsia="Calibri" w:hAnsi="Times New Roman" w:cs="Times New Roman"/>
          <w:sz w:val="32"/>
          <w:szCs w:val="32"/>
        </w:rPr>
        <w:t>ний. В течение следующих 18 лет</w:t>
      </w:r>
      <w:r w:rsidRPr="004B2D69">
        <w:rPr>
          <w:rFonts w:ascii="Times New Roman" w:eastAsia="Calibri" w:hAnsi="Times New Roman" w:cs="Times New Roman"/>
          <w:sz w:val="32"/>
          <w:szCs w:val="32"/>
        </w:rPr>
        <w:t xml:space="preserve"> теа</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ры оставались закрытыми, из-за отсутствия драматических прои</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ведений, написанных в то время.</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Неоклассицизм: 1660</w:t>
      </w:r>
      <w:r w:rsidR="00A77B5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1785</w:t>
      </w:r>
      <w:r w:rsidR="00A40571"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Для литературы того периода </w:t>
      </w:r>
      <w:r w:rsidR="00A77B5C"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еоклассицизм находился под влиянием французской литературы. Литература этого времени 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сила философский характер, также имела черты скептицизма, уто</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ченности и критики. Делится на несколько периодов:</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1660-1700-период реставрации</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Это было время восстановления монархии, время торжества 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зума и терпимости над религией и политическими страстями. Все это было отмечено обилием прозы и поэзии и особой комедией м</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lastRenderedPageBreak/>
        <w:t>нер, известной как «Реставрационная Комедия". Именно в этот п</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риод Джон Милтон написал "Потерянный Рай", и рай вернулся. «Других писателей этого времени, Джон Локк, Джон Драйден и Джон Уилмот 2-й граф Рочестер.</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1700-1745-августинский период</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Преобладающие характеристики литературы того времени: утонченность, ясность и элегантность. Известные писатели: Джон</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тан Свифт, Александр Поуп и Даниэль Дефо. Значительным вкл</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дом этого периода стало издание первых английских романов </w:t>
      </w:r>
      <w:r w:rsidR="00C73E5D" w:rsidRPr="004B2D69">
        <w:rPr>
          <w:rFonts w:ascii="Times New Roman" w:eastAsia="Calibri" w:hAnsi="Times New Roman" w:cs="Times New Roman"/>
          <w:sz w:val="32"/>
          <w:szCs w:val="32"/>
        </w:rPr>
        <w:t>Д</w:t>
      </w:r>
      <w:r w:rsidR="00C73E5D" w:rsidRPr="004B2D69">
        <w:rPr>
          <w:rFonts w:ascii="Times New Roman" w:eastAsia="Calibri" w:hAnsi="Times New Roman" w:cs="Times New Roman"/>
          <w:sz w:val="32"/>
          <w:szCs w:val="32"/>
        </w:rPr>
        <w:t>а</w:t>
      </w:r>
      <w:r w:rsidR="00C73E5D" w:rsidRPr="004B2D69">
        <w:rPr>
          <w:rFonts w:ascii="Times New Roman" w:eastAsia="Calibri" w:hAnsi="Times New Roman" w:cs="Times New Roman"/>
          <w:sz w:val="32"/>
          <w:szCs w:val="32"/>
        </w:rPr>
        <w:t xml:space="preserve">ниэля </w:t>
      </w:r>
      <w:r w:rsidRPr="004B2D69">
        <w:rPr>
          <w:rFonts w:ascii="Times New Roman" w:eastAsia="Calibri" w:hAnsi="Times New Roman" w:cs="Times New Roman"/>
          <w:sz w:val="32"/>
          <w:szCs w:val="32"/>
        </w:rPr>
        <w:t>Дефо, а также "Римского персонажа "Памелы"</w:t>
      </w:r>
      <w:r w:rsidR="0074056D"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написанного Самуэлем Ричардсоном в 1740 году.</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1745-1785-сентиментализм</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Литература отражала мировоззрение просветителей, писатели стали подчеркивать инстинкт и чувство, а не интеллект и сдержа</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ность. Все большие симпатии в это время вызвали интерес к сре</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 xml:space="preserve">невековой балладе и фольклорной литературе. Доминирующими авторами этого периода были Сэмюэль Джонсон, Эдвард Янг, Джеймс Томсон, Томас Грей, в </w:t>
      </w:r>
      <w:r w:rsidR="00A77B5C" w:rsidRPr="004B2D69">
        <w:rPr>
          <w:rFonts w:ascii="Times New Roman" w:eastAsia="Calibri" w:hAnsi="Times New Roman" w:cs="Times New Roman"/>
          <w:sz w:val="32"/>
          <w:szCs w:val="32"/>
        </w:rPr>
        <w:t>период позднего сентиментализма</w:t>
      </w:r>
      <w:r w:rsidRPr="004B2D69">
        <w:rPr>
          <w:rFonts w:ascii="Times New Roman" w:eastAsia="Calibri" w:hAnsi="Times New Roman" w:cs="Times New Roman"/>
          <w:sz w:val="32"/>
          <w:szCs w:val="32"/>
        </w:rPr>
        <w:t xml:space="preserve"> появлени</w:t>
      </w:r>
      <w:r w:rsidR="00A77B5C"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 талантливого певца Роберта Бернса.</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Романтизм: 1785 — 1830</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Произведения написаны с чувством, с использованием больш</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го количества символов. Писатели считали, что литература должна быть богата поэтическими образами, она должна быть легкой и д</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ступной. Известными писателями того времени были Джейн Остин, Лорд Байрон, Уолтер Скотт, поэты Уильям Блейк, Перси Байше Шелли, Джон Китс, поэты "школы озера" Сэмюэль Тейлор Кол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ридж, Уильям Вордсворт. В это время зародился готический стиль. Два самых известных готических романиста, Энн Рэд Клифф и М</w:t>
      </w:r>
      <w:r w:rsidRPr="004B2D69">
        <w:rPr>
          <w:rFonts w:ascii="Times New Roman" w:eastAsia="Calibri" w:hAnsi="Times New Roman" w:cs="Times New Roman"/>
          <w:sz w:val="32"/>
          <w:szCs w:val="32"/>
        </w:rPr>
        <w:t>э</w:t>
      </w:r>
      <w:r w:rsidRPr="004B2D69">
        <w:rPr>
          <w:rFonts w:ascii="Times New Roman" w:eastAsia="Calibri" w:hAnsi="Times New Roman" w:cs="Times New Roman"/>
          <w:sz w:val="32"/>
          <w:szCs w:val="32"/>
        </w:rPr>
        <w:t>ри Шелли.</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Викторианская эпоха: 1830 – 1901</w:t>
      </w:r>
      <w:r w:rsidR="00A40571"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Делится на следующие периоды:</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1830-1848 — ранний период</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Работы раннего Викторианского периода эмоционально выр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зительны, в основном они описывают жизнь людей из среднего класса. Среди литературных жанров доминирует роман. Объемные романы делятся на множество эпизодов, которые затем публикую</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ся в газетах, что позволило снизить их стоимость и тем самым сд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лать доступными и низкому классу. Этим методом привлечения ч</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тателей управляли Чарльз Диккенс, Уильям Теккерей и Элизабет </w:t>
      </w:r>
      <w:r w:rsidRPr="004B2D69">
        <w:rPr>
          <w:rFonts w:ascii="Times New Roman" w:eastAsia="Calibri" w:hAnsi="Times New Roman" w:cs="Times New Roman"/>
          <w:sz w:val="32"/>
          <w:szCs w:val="32"/>
        </w:rPr>
        <w:lastRenderedPageBreak/>
        <w:t>Гаскелл, также известные писатели того времени Роберт Луис Ст</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венсон, Редьярд Киплинг, Артур Конан Дойл, сестры Бронте.</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1848-1870-промежуточный период</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1848 году группа британских художников, включая Данте Габриэля Россетти, организовала Братство прерафаэлитов. Их гла</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ной целью было вернуть картинам правдивость, простоту и пр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верженность той религии, которая существовала при Рафаэле. В свою очередь Россетти и его литературный круг дали эти идеалы в своих произведениях.</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1870-1901-поздний период</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Для литературы это период эстетики и упадка. Оскар Уайльд и другие авторы, придерживаясь этого стиля, настаивали на экспер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ментах и считали, что искусство категорически против "естестве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ных" норм морали.</w:t>
      </w:r>
    </w:p>
    <w:p w:rsidR="00754EDE" w:rsidRPr="004B2D69" w:rsidRDefault="00241C1F"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Модернизм: 1901-</w:t>
      </w:r>
      <w:r w:rsidR="00754EDE" w:rsidRPr="004B2D69">
        <w:rPr>
          <w:rFonts w:ascii="Times New Roman" w:eastAsia="Calibri" w:hAnsi="Times New Roman" w:cs="Times New Roman"/>
          <w:sz w:val="32"/>
          <w:szCs w:val="32"/>
        </w:rPr>
        <w:t>1960</w:t>
      </w:r>
      <w:r w:rsidR="00A40571" w:rsidRPr="004B2D69">
        <w:rPr>
          <w:rFonts w:ascii="Times New Roman" w:eastAsia="Calibri" w:hAnsi="Times New Roman" w:cs="Times New Roman"/>
          <w:sz w:val="32"/>
          <w:szCs w:val="32"/>
        </w:rPr>
        <w:t>.</w:t>
      </w:r>
      <w:r w:rsidR="00754EDE" w:rsidRPr="004B2D69">
        <w:rPr>
          <w:rFonts w:ascii="Times New Roman" w:eastAsia="Calibri" w:hAnsi="Times New Roman" w:cs="Times New Roman"/>
          <w:sz w:val="32"/>
          <w:szCs w:val="32"/>
        </w:rPr>
        <w:t xml:space="preserve"> </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Период модернизма разделен на следующие этапы:</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1901</w:t>
      </w:r>
      <w:r w:rsidR="00241C1F"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1914-литература под руководством Эдуарда VII</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Период назван в честь короля Эдуарда VII</w:t>
      </w:r>
      <w:r w:rsidR="00A77B5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и охватывает время после смерти королевы Виктории (1901)</w:t>
      </w:r>
      <w:r w:rsidR="00A77B5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и заканчивается с началом Первой мировой войны (1914). В это время Британская Империя была на высоте, а богатые были похоронены в роскоши. Однако, четыре пятых английского населения жили в нищете. И произвед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ния этого периода отражают эти социальные условия. Такие пис</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тели, как Джордж Бернард Шоу и Герберт Уэллс, были среди тех, кто осудил классовую несправедливость и эгоизм высшего класса. Другие писатели того времени: Джозеф Конрад, Редьярд Киплинг, Генри Джеймс, Э. М. Форстер.</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1910 – 1936-литература Георга V</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Многие писатели эпохи короля Эдуарда VII продолжают п</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сать и в этом периоде. Помимо них пишут так называемые Георг</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анцы, среди которых такие поэты как Руперт Брук и Дэвид Герберт Лоуренс. Они в своих стихах описывают красоту сельских пейз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жей, умиротворенность и покой природы. Писатели этого периода экспериментируют с темами, формами и стилями. Среди них: Джеймс Джойс, Д. Лоуренс и Вирджиния Вульф. Драматурги: Ноэл Кауард и Сэмюэл Беккет.</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1939-1960-литература времен Второй Мировой войны и посл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военного этапа</w:t>
      </w:r>
      <w:r w:rsidR="00A40571"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Вторая мировая война оказала огромное влияние на творчество писателей того времени, в результате чего следующее поколение выросло на рассказах об этом страшном времени. Поэты военного времени Сидни Кейс (Sidney Keyes),</w:t>
      </w:r>
      <w:r w:rsidR="00A77B5C" w:rsidRPr="004B2D69">
        <w:rPr>
          <w:rFonts w:ascii="Times New Roman" w:eastAsia="Calibri" w:hAnsi="Times New Roman" w:cs="Times New Roman"/>
          <w:sz w:val="32"/>
          <w:szCs w:val="32"/>
        </w:rPr>
        <w:t xml:space="preserve"> Дэвид Гаскойн (David Gascoyne)</w:t>
      </w:r>
      <w:r w:rsidRPr="004B2D69">
        <w:rPr>
          <w:rFonts w:ascii="Times New Roman" w:eastAsia="Calibri" w:hAnsi="Times New Roman" w:cs="Times New Roman"/>
          <w:sz w:val="32"/>
          <w:szCs w:val="32"/>
        </w:rPr>
        <w:t xml:space="preserve"> писали о войне как Филипп Ларкин, Пит Баркер.</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Постмодернизм 1960-е – настоящее время</w:t>
      </w:r>
      <w:r w:rsidR="00A40571"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XX век стал очень плодотворным в области популярной лит</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ратуры, следующие произведения и писатели, наверное, всем х</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рошо известны:</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Агата Кристи (1890-1976): убийство Роджера Акройда и др</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гих детективов</w:t>
      </w:r>
      <w:r w:rsidR="00A77B5C"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Ян Флеминг (1908-1964): романы о Джеймсе Бонде</w:t>
      </w:r>
      <w:r w:rsidR="00A77B5C"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Дж. Толкиен (1892-1973): Властелин колец (Властелин 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лец)</w:t>
      </w:r>
      <w:r w:rsidR="00A77B5C"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С. Льюис (1898-1963): Хроники Нарнии (Хроники Нарнии)</w:t>
      </w:r>
      <w:r w:rsidR="00A77B5C" w:rsidRPr="004B2D69">
        <w:rPr>
          <w:rFonts w:ascii="Times New Roman" w:eastAsia="Calibri" w:hAnsi="Times New Roman" w:cs="Times New Roman"/>
          <w:sz w:val="32"/>
          <w:szCs w:val="32"/>
        </w:rPr>
        <w:t>;</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Дж. К. Роулинг " Гарри Поттер "(Harry Potter)</w:t>
      </w:r>
    </w:p>
    <w:p w:rsidR="00754EDE" w:rsidRPr="004B2D69" w:rsidRDefault="00754EDE" w:rsidP="00586896">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Изучение английской литературы должно быть неразрывно связано с изучением эпохи, исторических событий и культуры св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его времени. Читая книгу, не ленитесь и читайте биографию пис</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теля, знакомьтесь со временем создания. Чтение-литература-это не просто увлекательное занятие, но и большая ответственность, ведь после прочтения делитесь своим мнением с друзьями и близкими. Классика, выпущенная из пера великих создателей слов и сюжета, не может быть плохой. Иногда мы просто не понимаем этого.</w:t>
      </w:r>
    </w:p>
    <w:p w:rsidR="00754EDE" w:rsidRPr="004B2D69" w:rsidRDefault="00754EDE" w:rsidP="00DC275E">
      <w:pPr>
        <w:spacing w:after="0" w:line="240" w:lineRule="auto"/>
        <w:ind w:firstLine="709"/>
        <w:jc w:val="both"/>
        <w:rPr>
          <w:rFonts w:ascii="Times New Roman" w:eastAsia="Calibri" w:hAnsi="Times New Roman" w:cs="Times New Roman"/>
          <w:b/>
          <w:sz w:val="32"/>
          <w:szCs w:val="32"/>
        </w:rPr>
      </w:pPr>
    </w:p>
    <w:p w:rsidR="00754EDE" w:rsidRPr="004B2D69" w:rsidRDefault="00754EDE" w:rsidP="00241C1F">
      <w:pPr>
        <w:spacing w:after="0" w:line="240" w:lineRule="auto"/>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754EDE" w:rsidRPr="004B2D69" w:rsidRDefault="00754EDE" w:rsidP="007D0A81">
      <w:pPr>
        <w:pStyle w:val="af1"/>
        <w:numPr>
          <w:ilvl w:val="0"/>
          <w:numId w:val="59"/>
        </w:numPr>
        <w:tabs>
          <w:tab w:val="left" w:pos="993"/>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История английской литературы, тт. 1-3. </w:t>
      </w:r>
      <w:r w:rsidR="00E65B22" w:rsidRPr="004B2D69">
        <w:rPr>
          <w:rFonts w:ascii="Times New Roman" w:hAnsi="Times New Roman"/>
          <w:sz w:val="28"/>
          <w:szCs w:val="28"/>
        </w:rPr>
        <w:t>- М. - Л., 1993. – 230 с.</w:t>
      </w:r>
    </w:p>
    <w:p w:rsidR="00754EDE" w:rsidRPr="004B2D69" w:rsidRDefault="00754EDE" w:rsidP="007D0A81">
      <w:pPr>
        <w:pStyle w:val="af1"/>
        <w:numPr>
          <w:ilvl w:val="0"/>
          <w:numId w:val="59"/>
        </w:numPr>
        <w:tabs>
          <w:tab w:val="left" w:pos="851"/>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Аникст А.А. История английской литературы.</w:t>
      </w:r>
      <w:r w:rsidR="00E65B22" w:rsidRPr="004B2D69">
        <w:rPr>
          <w:rFonts w:ascii="Times New Roman" w:hAnsi="Times New Roman"/>
          <w:sz w:val="28"/>
          <w:szCs w:val="28"/>
        </w:rPr>
        <w:t xml:space="preserve"> - М., 199</w:t>
      </w:r>
      <w:r w:rsidRPr="004B2D69">
        <w:rPr>
          <w:rFonts w:ascii="Times New Roman" w:hAnsi="Times New Roman"/>
          <w:sz w:val="28"/>
          <w:szCs w:val="28"/>
        </w:rPr>
        <w:t>6</w:t>
      </w:r>
      <w:r w:rsidR="00E65B22" w:rsidRPr="004B2D69">
        <w:rPr>
          <w:rFonts w:ascii="Times New Roman" w:hAnsi="Times New Roman"/>
          <w:sz w:val="28"/>
          <w:szCs w:val="28"/>
        </w:rPr>
        <w:t>. – 180 с.</w:t>
      </w:r>
    </w:p>
    <w:p w:rsidR="00754EDE" w:rsidRPr="004B2D69" w:rsidRDefault="00754EDE" w:rsidP="007D0A81">
      <w:pPr>
        <w:pStyle w:val="af1"/>
        <w:numPr>
          <w:ilvl w:val="0"/>
          <w:numId w:val="59"/>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Кеттл А. Введени</w:t>
      </w:r>
      <w:r w:rsidR="00E65B22" w:rsidRPr="004B2D69">
        <w:rPr>
          <w:rFonts w:ascii="Times New Roman" w:eastAsia="Times New Roman" w:hAnsi="Times New Roman"/>
          <w:sz w:val="28"/>
          <w:szCs w:val="28"/>
          <w:lang w:eastAsia="ru-RU"/>
        </w:rPr>
        <w:t xml:space="preserve">е в историю английского романа. </w:t>
      </w:r>
      <w:r w:rsidRPr="004B2D69">
        <w:rPr>
          <w:rFonts w:ascii="Times New Roman" w:eastAsia="Times New Roman" w:hAnsi="Times New Roman"/>
          <w:sz w:val="28"/>
          <w:szCs w:val="28"/>
          <w:lang w:eastAsia="ru-RU"/>
        </w:rPr>
        <w:t>— М., 1966. - 446 с.</w:t>
      </w:r>
    </w:p>
    <w:p w:rsidR="00754EDE" w:rsidRPr="004B2D69" w:rsidRDefault="00E65B22" w:rsidP="007D0A81">
      <w:pPr>
        <w:pStyle w:val="af1"/>
        <w:numPr>
          <w:ilvl w:val="0"/>
          <w:numId w:val="59"/>
        </w:numPr>
        <w:spacing w:after="0" w:line="240" w:lineRule="auto"/>
        <w:ind w:left="567" w:hanging="567"/>
        <w:jc w:val="both"/>
        <w:rPr>
          <w:rFonts w:ascii="Times New Roman" w:eastAsia="Times New Roman" w:hAnsi="Times New Roman"/>
          <w:spacing w:val="-6"/>
          <w:sz w:val="28"/>
          <w:szCs w:val="28"/>
          <w:lang w:eastAsia="ru-RU"/>
        </w:rPr>
      </w:pPr>
      <w:r w:rsidRPr="004B2D69">
        <w:rPr>
          <w:rFonts w:ascii="Times New Roman" w:eastAsia="Times New Roman" w:hAnsi="Times New Roman"/>
          <w:spacing w:val="-6"/>
          <w:sz w:val="28"/>
          <w:szCs w:val="28"/>
          <w:lang w:eastAsia="ru-RU"/>
        </w:rPr>
        <w:t>Леонова</w:t>
      </w:r>
      <w:r w:rsidR="00754EDE" w:rsidRPr="004B2D69">
        <w:rPr>
          <w:rFonts w:ascii="Times New Roman" w:eastAsia="Times New Roman" w:hAnsi="Times New Roman"/>
          <w:spacing w:val="-6"/>
          <w:sz w:val="28"/>
          <w:szCs w:val="28"/>
          <w:lang w:eastAsia="ru-RU"/>
        </w:rPr>
        <w:t xml:space="preserve"> Н.И. Английская литература 1890—1960: Учебное пособие </w:t>
      </w:r>
      <w:r w:rsidR="00241C1F" w:rsidRPr="004B2D69">
        <w:rPr>
          <w:rFonts w:ascii="Times New Roman" w:eastAsia="Times New Roman" w:hAnsi="Times New Roman"/>
          <w:spacing w:val="-6"/>
          <w:sz w:val="28"/>
          <w:szCs w:val="28"/>
          <w:lang w:eastAsia="ru-RU"/>
        </w:rPr>
        <w:t>по англ. яз. / Н.И. Леонова, Г.</w:t>
      </w:r>
      <w:r w:rsidR="00754EDE" w:rsidRPr="004B2D69">
        <w:rPr>
          <w:rFonts w:ascii="Times New Roman" w:eastAsia="Times New Roman" w:hAnsi="Times New Roman"/>
          <w:spacing w:val="-6"/>
          <w:sz w:val="28"/>
          <w:szCs w:val="28"/>
          <w:lang w:eastAsia="ru-RU"/>
        </w:rPr>
        <w:t>И. Никитина. - М.: Флинта, Наука, 2001. - 144 с.</w:t>
      </w:r>
    </w:p>
    <w:p w:rsidR="00754EDE" w:rsidRPr="004B2D69" w:rsidRDefault="00754EDE" w:rsidP="007D0A81">
      <w:pPr>
        <w:pStyle w:val="af1"/>
        <w:numPr>
          <w:ilvl w:val="0"/>
          <w:numId w:val="59"/>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Исламова А.К. Постмодернизм и английский роман // Вестник С.-Петербургского университета. Сер. 2. История, языкознание, литерат</w:t>
      </w:r>
      <w:r w:rsidRPr="004B2D69">
        <w:rPr>
          <w:rFonts w:ascii="Times New Roman" w:eastAsia="Times New Roman" w:hAnsi="Times New Roman"/>
          <w:sz w:val="28"/>
          <w:szCs w:val="28"/>
          <w:lang w:eastAsia="ru-RU"/>
        </w:rPr>
        <w:t>у</w:t>
      </w:r>
      <w:r w:rsidRPr="004B2D69">
        <w:rPr>
          <w:rFonts w:ascii="Times New Roman" w:eastAsia="Times New Roman" w:hAnsi="Times New Roman"/>
          <w:sz w:val="28"/>
          <w:szCs w:val="28"/>
          <w:lang w:eastAsia="ru-RU"/>
        </w:rPr>
        <w:t>ровед</w:t>
      </w:r>
      <w:r w:rsidR="00E65B22" w:rsidRPr="004B2D69">
        <w:rPr>
          <w:rFonts w:ascii="Times New Roman" w:eastAsia="Times New Roman" w:hAnsi="Times New Roman"/>
          <w:sz w:val="28"/>
          <w:szCs w:val="28"/>
          <w:lang w:eastAsia="ru-RU"/>
        </w:rPr>
        <w:t xml:space="preserve">ение. - СПб., 1998. - Вып. 1. - </w:t>
      </w:r>
      <w:r w:rsidRPr="004B2D69">
        <w:rPr>
          <w:rFonts w:ascii="Times New Roman" w:eastAsia="Times New Roman" w:hAnsi="Times New Roman"/>
          <w:sz w:val="28"/>
          <w:szCs w:val="28"/>
          <w:lang w:eastAsia="ru-RU"/>
        </w:rPr>
        <w:t>С. 66-77.</w:t>
      </w:r>
    </w:p>
    <w:p w:rsidR="00754EDE" w:rsidRPr="004B2D69" w:rsidRDefault="00754EDE" w:rsidP="007D0A81">
      <w:pPr>
        <w:pStyle w:val="af1"/>
        <w:numPr>
          <w:ilvl w:val="0"/>
          <w:numId w:val="59"/>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М</w:t>
      </w:r>
      <w:r w:rsidR="00E65B22" w:rsidRPr="004B2D69">
        <w:rPr>
          <w:rFonts w:ascii="Times New Roman" w:eastAsia="Times New Roman" w:hAnsi="Times New Roman"/>
          <w:sz w:val="28"/>
          <w:szCs w:val="28"/>
          <w:lang w:eastAsia="ru-RU"/>
        </w:rPr>
        <w:t>ихальская Н.</w:t>
      </w:r>
      <w:r w:rsidRPr="004B2D69">
        <w:rPr>
          <w:rFonts w:ascii="Times New Roman" w:eastAsia="Times New Roman" w:hAnsi="Times New Roman"/>
          <w:sz w:val="28"/>
          <w:szCs w:val="28"/>
          <w:lang w:eastAsia="ru-RU"/>
        </w:rPr>
        <w:t>П., Аникин Г.В. История анг</w:t>
      </w:r>
      <w:r w:rsidR="00E65B22" w:rsidRPr="004B2D69">
        <w:rPr>
          <w:rFonts w:ascii="Times New Roman" w:eastAsia="Times New Roman" w:hAnsi="Times New Roman"/>
          <w:sz w:val="28"/>
          <w:szCs w:val="28"/>
          <w:lang w:eastAsia="ru-RU"/>
        </w:rPr>
        <w:t xml:space="preserve">лийской литературы. - М.,1998. - </w:t>
      </w:r>
      <w:r w:rsidRPr="004B2D69">
        <w:rPr>
          <w:rFonts w:ascii="Times New Roman" w:eastAsia="Times New Roman" w:hAnsi="Times New Roman"/>
          <w:sz w:val="28"/>
          <w:szCs w:val="28"/>
          <w:lang w:eastAsia="ru-RU"/>
        </w:rPr>
        <w:t>511 с.</w:t>
      </w:r>
    </w:p>
    <w:p w:rsidR="00D145EB" w:rsidRPr="004B2D69" w:rsidRDefault="00D145EB" w:rsidP="00DC275E">
      <w:pPr>
        <w:shd w:val="clear" w:color="auto" w:fill="FFFFFF"/>
        <w:spacing w:after="0" w:line="240" w:lineRule="auto"/>
        <w:ind w:firstLine="142"/>
        <w:jc w:val="center"/>
        <w:rPr>
          <w:rFonts w:ascii="Times New Roman" w:eastAsia="Times New Roman" w:hAnsi="Times New Roman" w:cs="Times New Roman"/>
          <w:b/>
          <w:bCs/>
          <w:sz w:val="28"/>
          <w:szCs w:val="28"/>
          <w:lang w:eastAsia="ru-RU"/>
        </w:rPr>
      </w:pPr>
    </w:p>
    <w:p w:rsidR="00241C1F" w:rsidRPr="004B2D69" w:rsidRDefault="00241C1F" w:rsidP="00DC275E">
      <w:pPr>
        <w:shd w:val="clear" w:color="auto" w:fill="FFFFFF"/>
        <w:spacing w:after="0" w:line="240" w:lineRule="auto"/>
        <w:ind w:firstLine="142"/>
        <w:jc w:val="center"/>
        <w:rPr>
          <w:rFonts w:ascii="Times New Roman" w:eastAsia="Times New Roman" w:hAnsi="Times New Roman" w:cs="Times New Roman"/>
          <w:b/>
          <w:bCs/>
          <w:sz w:val="28"/>
          <w:szCs w:val="28"/>
          <w:lang w:eastAsia="ru-RU"/>
        </w:rPr>
      </w:pPr>
    </w:p>
    <w:p w:rsidR="00BB26D5" w:rsidRPr="000D1AF9" w:rsidRDefault="00BB26D5">
      <w:pPr>
        <w:rPr>
          <w:rFonts w:ascii="Times New Roman" w:eastAsia="Calibri" w:hAnsi="Times New Roman" w:cs="Times New Roman"/>
          <w:b/>
          <w:bCs/>
          <w:i/>
          <w:sz w:val="32"/>
          <w:szCs w:val="32"/>
        </w:rPr>
      </w:pPr>
      <w:r w:rsidRPr="000D1AF9">
        <w:rPr>
          <w:rFonts w:ascii="Times New Roman" w:eastAsia="Calibri" w:hAnsi="Times New Roman" w:cs="Times New Roman"/>
          <w:b/>
          <w:bCs/>
          <w:i/>
          <w:sz w:val="32"/>
          <w:szCs w:val="32"/>
        </w:rPr>
        <w:br w:type="page"/>
      </w:r>
    </w:p>
    <w:p w:rsidR="00D145EB" w:rsidRPr="004B2D69" w:rsidRDefault="00D145EB" w:rsidP="00DC275E">
      <w:pPr>
        <w:spacing w:after="0" w:line="240" w:lineRule="auto"/>
        <w:ind w:firstLine="543"/>
        <w:jc w:val="right"/>
        <w:rPr>
          <w:rFonts w:ascii="Times New Roman" w:eastAsia="Calibri" w:hAnsi="Times New Roman" w:cs="Times New Roman"/>
          <w:b/>
          <w:bCs/>
          <w:i/>
          <w:sz w:val="32"/>
          <w:szCs w:val="32"/>
        </w:rPr>
      </w:pPr>
      <w:r w:rsidRPr="004B2D69">
        <w:rPr>
          <w:rFonts w:ascii="Times New Roman" w:eastAsia="Calibri" w:hAnsi="Times New Roman" w:cs="Times New Roman"/>
          <w:b/>
          <w:bCs/>
          <w:i/>
          <w:sz w:val="32"/>
          <w:szCs w:val="32"/>
          <w:lang w:val="en-US"/>
        </w:rPr>
        <w:lastRenderedPageBreak/>
        <w:t>Laipan</w:t>
      </w:r>
      <w:r w:rsidRPr="004B2D69">
        <w:rPr>
          <w:rFonts w:ascii="Times New Roman" w:eastAsia="Calibri" w:hAnsi="Times New Roman" w:cs="Times New Roman"/>
          <w:b/>
          <w:bCs/>
          <w:i/>
          <w:sz w:val="32"/>
          <w:szCs w:val="32"/>
        </w:rPr>
        <w:t xml:space="preserve"> </w:t>
      </w:r>
      <w:r w:rsidRPr="004B2D69">
        <w:rPr>
          <w:rFonts w:ascii="Times New Roman" w:eastAsia="Calibri" w:hAnsi="Times New Roman" w:cs="Times New Roman"/>
          <w:b/>
          <w:bCs/>
          <w:i/>
          <w:sz w:val="32"/>
          <w:szCs w:val="32"/>
          <w:lang w:val="en-US"/>
        </w:rPr>
        <w:t>Robert</w:t>
      </w:r>
    </w:p>
    <w:p w:rsidR="00D145EB" w:rsidRPr="004B2D69" w:rsidRDefault="00D145EB" w:rsidP="00DC275E">
      <w:pPr>
        <w:spacing w:after="0" w:line="240" w:lineRule="auto"/>
        <w:ind w:firstLine="543"/>
        <w:jc w:val="right"/>
        <w:rPr>
          <w:rFonts w:ascii="Times New Roman" w:eastAsia="Calibri" w:hAnsi="Times New Roman" w:cs="Times New Roman"/>
          <w:bCs/>
          <w:i/>
          <w:sz w:val="32"/>
          <w:szCs w:val="32"/>
        </w:rPr>
      </w:pPr>
      <w:r w:rsidRPr="004B2D69">
        <w:rPr>
          <w:rFonts w:ascii="Times New Roman" w:eastAsia="Calibri" w:hAnsi="Times New Roman" w:cs="Times New Roman"/>
          <w:bCs/>
          <w:i/>
          <w:sz w:val="32"/>
          <w:szCs w:val="32"/>
          <w:lang w:val="en-US"/>
        </w:rPr>
        <w:t>USA</w:t>
      </w:r>
      <w:r w:rsidRPr="004B2D69">
        <w:rPr>
          <w:rFonts w:ascii="Times New Roman" w:eastAsia="Calibri" w:hAnsi="Times New Roman" w:cs="Times New Roman"/>
          <w:bCs/>
          <w:i/>
          <w:sz w:val="32"/>
          <w:szCs w:val="32"/>
        </w:rPr>
        <w:t xml:space="preserve">, </w:t>
      </w:r>
      <w:r w:rsidRPr="004B2D69">
        <w:rPr>
          <w:rFonts w:ascii="Times New Roman" w:eastAsia="Calibri" w:hAnsi="Times New Roman" w:cs="Times New Roman"/>
          <w:bCs/>
          <w:i/>
          <w:sz w:val="32"/>
          <w:szCs w:val="32"/>
          <w:lang w:val="en-US"/>
        </w:rPr>
        <w:t>Paterson</w:t>
      </w:r>
    </w:p>
    <w:p w:rsidR="004D0A50" w:rsidRPr="004B2D69" w:rsidRDefault="004D0A50" w:rsidP="00DC275E">
      <w:pPr>
        <w:spacing w:after="0" w:line="240" w:lineRule="auto"/>
        <w:ind w:firstLine="543"/>
        <w:jc w:val="right"/>
        <w:rPr>
          <w:rFonts w:ascii="Times New Roman" w:eastAsia="Calibri" w:hAnsi="Times New Roman" w:cs="Times New Roman"/>
          <w:b/>
          <w:bCs/>
          <w:i/>
          <w:sz w:val="32"/>
          <w:szCs w:val="32"/>
        </w:rPr>
      </w:pPr>
    </w:p>
    <w:p w:rsidR="00241C1F" w:rsidRPr="004B2D69" w:rsidRDefault="00D145EB" w:rsidP="00DC275E">
      <w:pPr>
        <w:spacing w:after="0" w:line="240" w:lineRule="auto"/>
        <w:jc w:val="center"/>
        <w:rPr>
          <w:rFonts w:ascii="Times New Roman" w:eastAsia="Calibri" w:hAnsi="Times New Roman" w:cs="Times New Roman"/>
          <w:b/>
          <w:bCs/>
          <w:sz w:val="32"/>
          <w:szCs w:val="32"/>
        </w:rPr>
      </w:pPr>
      <w:r w:rsidRPr="004B2D69">
        <w:rPr>
          <w:rFonts w:ascii="Times New Roman" w:eastAsia="Calibri" w:hAnsi="Times New Roman" w:cs="Times New Roman"/>
          <w:b/>
          <w:bCs/>
          <w:sz w:val="32"/>
          <w:szCs w:val="32"/>
        </w:rPr>
        <w:t xml:space="preserve">БАЗОВЫЕ ЭЛЕМЕНТЫ СИНТАКСИЧЕСКОЙ </w:t>
      </w:r>
    </w:p>
    <w:p w:rsidR="00D145EB" w:rsidRPr="004B2D69" w:rsidRDefault="00D145EB" w:rsidP="00DC275E">
      <w:pPr>
        <w:spacing w:after="0" w:line="240" w:lineRule="auto"/>
        <w:jc w:val="center"/>
        <w:rPr>
          <w:rFonts w:ascii="Times New Roman" w:eastAsia="Calibri" w:hAnsi="Times New Roman" w:cs="Times New Roman"/>
          <w:b/>
          <w:bCs/>
          <w:sz w:val="32"/>
          <w:szCs w:val="32"/>
        </w:rPr>
      </w:pPr>
      <w:r w:rsidRPr="004B2D69">
        <w:rPr>
          <w:rFonts w:ascii="Times New Roman" w:eastAsia="Calibri" w:hAnsi="Times New Roman" w:cs="Times New Roman"/>
          <w:b/>
          <w:bCs/>
          <w:sz w:val="32"/>
          <w:szCs w:val="32"/>
        </w:rPr>
        <w:t>СТРУКТУРЫ ПРЕДЛОЖЕНИЯ</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p>
    <w:p w:rsidR="00D145EB" w:rsidRPr="004B2D69" w:rsidRDefault="00D145EB" w:rsidP="00DC275E">
      <w:pPr>
        <w:spacing w:after="0" w:line="240" w:lineRule="auto"/>
        <w:ind w:firstLine="543"/>
        <w:jc w:val="both"/>
        <w:rPr>
          <w:rFonts w:ascii="Times New Roman" w:eastAsia="Calibri" w:hAnsi="Times New Roman" w:cs="Times New Roman"/>
          <w:bCs/>
          <w:i/>
          <w:sz w:val="32"/>
          <w:szCs w:val="32"/>
        </w:rPr>
      </w:pPr>
      <w:r w:rsidRPr="004B2D69">
        <w:rPr>
          <w:rFonts w:ascii="Times New Roman" w:eastAsia="Calibri" w:hAnsi="Times New Roman" w:cs="Times New Roman"/>
          <w:b/>
          <w:bCs/>
          <w:i/>
          <w:sz w:val="32"/>
          <w:szCs w:val="32"/>
        </w:rPr>
        <w:t xml:space="preserve">Аннотация. </w:t>
      </w:r>
      <w:r w:rsidRPr="004B2D69">
        <w:rPr>
          <w:rFonts w:ascii="Times New Roman" w:eastAsia="Calibri" w:hAnsi="Times New Roman" w:cs="Times New Roman"/>
          <w:bCs/>
          <w:i/>
          <w:sz w:val="32"/>
          <w:szCs w:val="32"/>
        </w:rPr>
        <w:t>В статье описываются базовые элементы си</w:t>
      </w:r>
      <w:r w:rsidRPr="004B2D69">
        <w:rPr>
          <w:rFonts w:ascii="Times New Roman" w:eastAsia="Calibri" w:hAnsi="Times New Roman" w:cs="Times New Roman"/>
          <w:bCs/>
          <w:i/>
          <w:sz w:val="32"/>
          <w:szCs w:val="32"/>
        </w:rPr>
        <w:t>н</w:t>
      </w:r>
      <w:r w:rsidRPr="004B2D69">
        <w:rPr>
          <w:rFonts w:ascii="Times New Roman" w:eastAsia="Calibri" w:hAnsi="Times New Roman" w:cs="Times New Roman"/>
          <w:bCs/>
          <w:i/>
          <w:sz w:val="32"/>
          <w:szCs w:val="32"/>
        </w:rPr>
        <w:t>таксической структуры предложения.</w:t>
      </w:r>
    </w:p>
    <w:p w:rsidR="00D145EB" w:rsidRPr="004B2D69" w:rsidRDefault="00D145EB" w:rsidP="00DC275E">
      <w:pPr>
        <w:spacing w:after="0" w:line="240" w:lineRule="auto"/>
        <w:ind w:firstLine="543"/>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дифференциальное свойство, члены предл</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жения, категории предикативности, субъект, актант.</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Предложение состоит из главных членов и второстепенных. Это деление показывает важное дифференциальное свойство чл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нов предложения, а именно их участие или не участие в выражении категории предикативности, где первоначально под предикативн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стью понималось отношение между субъектом (семантическим или синтаксическим, то есть подлежащим), который указывает на предмет мысли, и предикатом (семантическим или синтаксическим, то есть сказуемым), выражающим свойство, приписываемое суб</w:t>
      </w:r>
      <w:r w:rsidRPr="004B2D69">
        <w:rPr>
          <w:rFonts w:ascii="Times New Roman" w:eastAsia="Calibri" w:hAnsi="Times New Roman" w:cs="Times New Roman"/>
          <w:sz w:val="32"/>
          <w:szCs w:val="32"/>
        </w:rPr>
        <w:t>ъ</w:t>
      </w:r>
      <w:r w:rsidRPr="004B2D69">
        <w:rPr>
          <w:rFonts w:ascii="Times New Roman" w:eastAsia="Calibri" w:hAnsi="Times New Roman" w:cs="Times New Roman"/>
          <w:sz w:val="32"/>
          <w:szCs w:val="32"/>
        </w:rPr>
        <w:t>екту. Позднее предикативность стала пониматься более широко, а именно отношение между предикатом и его актантами.</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Традиционная грамматика долгое время основывалась на пе</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вом подходе к предикативности, вследствие чего подлежащее и сказуемое выступали в качестве двух вершин предложения, его неотъемлемыми составляющими, посредством которых выражается категория предикативности.</w:t>
      </w:r>
      <w:bookmarkStart w:id="4" w:name="bookmark13"/>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rPr>
        <w:t>Подлежащее</w:t>
      </w:r>
      <w:bookmarkEnd w:id="4"/>
      <w:r w:rsidR="004D0A50"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sz w:val="32"/>
          <w:szCs w:val="32"/>
        </w:rPr>
        <w:t>Подлежащим чаще всего называют член предл</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жения, выражающий субъект; «толкование подлежащего через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нятие субъект есть объяснение одного неизвестного через другое, поскольку само понятие субъекта оказывается размытым и нече</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 xml:space="preserve">ким» [3]. </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w:t>
      </w:r>
      <w:r w:rsidR="004D0A50" w:rsidRPr="004B2D69">
        <w:rPr>
          <w:rFonts w:ascii="Times New Roman" w:eastAsia="Calibri" w:hAnsi="Times New Roman" w:cs="Times New Roman"/>
          <w:sz w:val="32"/>
          <w:szCs w:val="32"/>
        </w:rPr>
        <w:t xml:space="preserve">О. </w:t>
      </w:r>
      <w:r w:rsidRPr="004B2D69">
        <w:rPr>
          <w:rFonts w:ascii="Times New Roman" w:eastAsia="Calibri" w:hAnsi="Times New Roman" w:cs="Times New Roman"/>
          <w:sz w:val="32"/>
          <w:szCs w:val="32"/>
        </w:rPr>
        <w:t>Есперсен перечисляет целый ряд определений подлежащ</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го, в которых подлежащее представляет собой, с одной стороны, относительно знакомый компонент, с другой - то, что определяется в предложении, то есть то, что в начале было неясным и неопред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ленным. Понимают подлежащее также и как то, о чем говорится в предложении, или соотносят его с так называемым логическим или психологическим подлежащим» [3].</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Согласно Левицкому Ю.А., Адмони</w:t>
      </w:r>
      <w:r w:rsidRPr="004B2D69">
        <w:rPr>
          <w:rFonts w:ascii="Times New Roman" w:eastAsia="Calibri" w:hAnsi="Times New Roman" w:cs="Times New Roman"/>
          <w:b/>
          <w:bCs/>
          <w:spacing w:val="-10"/>
          <w:sz w:val="32"/>
          <w:szCs w:val="32"/>
        </w:rPr>
        <w:t xml:space="preserve"> </w:t>
      </w:r>
      <w:r w:rsidRPr="004B2D69">
        <w:rPr>
          <w:rFonts w:ascii="Times New Roman" w:eastAsia="Calibri" w:hAnsi="Times New Roman" w:cs="Times New Roman"/>
          <w:bCs/>
          <w:spacing w:val="-10"/>
          <w:sz w:val="32"/>
          <w:szCs w:val="32"/>
        </w:rPr>
        <w:t>В.Г.</w:t>
      </w:r>
      <w:r w:rsidRPr="004B2D69">
        <w:rPr>
          <w:rFonts w:ascii="Times New Roman" w:eastAsia="Calibri" w:hAnsi="Times New Roman" w:cs="Times New Roman"/>
          <w:sz w:val="32"/>
          <w:szCs w:val="32"/>
        </w:rPr>
        <w:t xml:space="preserve"> определяет подлеж</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щее как «главный член предложения, который выражает предме</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ное понятие... и определяется сказуемым» [3].</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Левицкий Ю.А. считает подлежащее обязательным членом предложения, имеющим свою грамматическую семантику - сема</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тику предмета, определяемого в данном предложении с помощью признака - сказуемого.</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bCs/>
          <w:i/>
          <w:sz w:val="32"/>
          <w:szCs w:val="32"/>
        </w:rPr>
        <w:t>Сущность и функции сказуемого</w:t>
      </w:r>
      <w:r w:rsidR="004D0A50" w:rsidRPr="004B2D69">
        <w:rPr>
          <w:rFonts w:ascii="Times New Roman" w:eastAsia="Calibri" w:hAnsi="Times New Roman" w:cs="Times New Roman"/>
          <w:bCs/>
          <w:i/>
          <w:sz w:val="32"/>
          <w:szCs w:val="32"/>
        </w:rPr>
        <w:t xml:space="preserve">. </w:t>
      </w:r>
      <w:r w:rsidRPr="004B2D69">
        <w:rPr>
          <w:rFonts w:ascii="Times New Roman" w:eastAsia="Calibri" w:hAnsi="Times New Roman" w:cs="Times New Roman"/>
          <w:bCs/>
          <w:spacing w:val="-10"/>
          <w:sz w:val="32"/>
          <w:szCs w:val="32"/>
        </w:rPr>
        <w:t>В</w:t>
      </w:r>
      <w:r w:rsidRPr="004B2D69">
        <w:rPr>
          <w:rFonts w:ascii="Times New Roman" w:eastAsia="Calibri" w:hAnsi="Times New Roman" w:cs="Times New Roman"/>
          <w:sz w:val="32"/>
          <w:szCs w:val="32"/>
        </w:rPr>
        <w:t xml:space="preserve"> лингвистике существует большое количество подходов к определению сказуемого. И нужно заметить, что они зависят от типа грамматики. Так, например,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гласно Левицкому Ю.А., Адмони</w:t>
      </w:r>
      <w:r w:rsidRPr="004B2D69">
        <w:rPr>
          <w:rFonts w:ascii="Times New Roman" w:eastAsia="Calibri" w:hAnsi="Times New Roman" w:cs="Times New Roman"/>
          <w:b/>
          <w:bCs/>
          <w:spacing w:val="-10"/>
          <w:sz w:val="32"/>
          <w:szCs w:val="32"/>
        </w:rPr>
        <w:t xml:space="preserve"> </w:t>
      </w:r>
      <w:r w:rsidRPr="004B2D69">
        <w:rPr>
          <w:rFonts w:ascii="Times New Roman" w:eastAsia="Calibri" w:hAnsi="Times New Roman" w:cs="Times New Roman"/>
          <w:bCs/>
          <w:spacing w:val="-10"/>
          <w:sz w:val="32"/>
          <w:szCs w:val="32"/>
        </w:rPr>
        <w:t>В.Г</w:t>
      </w:r>
      <w:r w:rsidRPr="004B2D69">
        <w:rPr>
          <w:rFonts w:ascii="Times New Roman" w:eastAsia="Calibri" w:hAnsi="Times New Roman" w:cs="Times New Roman"/>
          <w:b/>
          <w:bCs/>
          <w:spacing w:val="-10"/>
          <w:sz w:val="32"/>
          <w:szCs w:val="32"/>
        </w:rPr>
        <w:t xml:space="preserve">. </w:t>
      </w:r>
      <w:r w:rsidRPr="004B2D69">
        <w:rPr>
          <w:rFonts w:ascii="Times New Roman" w:eastAsia="Calibri" w:hAnsi="Times New Roman" w:cs="Times New Roman"/>
          <w:sz w:val="32"/>
          <w:szCs w:val="32"/>
        </w:rPr>
        <w:t>определяет сказуемое как «главный член предложения, выражающий признак или форму с</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ществования подлежащего, которые, исходя от подлежащего, пр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дикативно определяют его. </w:t>
      </w:r>
    </w:p>
    <w:p w:rsidR="00D145EB" w:rsidRPr="004B2D69" w:rsidRDefault="00A77B5C"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Г.Г. </w:t>
      </w:r>
      <w:r w:rsidR="00D145EB" w:rsidRPr="004B2D69">
        <w:rPr>
          <w:rFonts w:ascii="Times New Roman" w:eastAsia="Calibri" w:hAnsi="Times New Roman" w:cs="Times New Roman"/>
          <w:sz w:val="32"/>
          <w:szCs w:val="32"/>
        </w:rPr>
        <w:t>Почепцов в своем определении также говорит о том, что сказуемое выражает признак подлежащего, однако сразу подчерк</w:t>
      </w:r>
      <w:r w:rsidR="00D145EB" w:rsidRPr="004B2D69">
        <w:rPr>
          <w:rFonts w:ascii="Times New Roman" w:eastAsia="Calibri" w:hAnsi="Times New Roman" w:cs="Times New Roman"/>
          <w:sz w:val="32"/>
          <w:szCs w:val="32"/>
        </w:rPr>
        <w:t>и</w:t>
      </w:r>
      <w:r w:rsidR="00D145EB" w:rsidRPr="004B2D69">
        <w:rPr>
          <w:rFonts w:ascii="Times New Roman" w:eastAsia="Calibri" w:hAnsi="Times New Roman" w:cs="Times New Roman"/>
          <w:sz w:val="32"/>
          <w:szCs w:val="32"/>
        </w:rPr>
        <w:t>вает, что данный признак является предикативным: «Сказуемое-это один из двух главных членов предложения, который выражает пр</w:t>
      </w:r>
      <w:r w:rsidR="00D145EB" w:rsidRPr="004B2D69">
        <w:rPr>
          <w:rFonts w:ascii="Times New Roman" w:eastAsia="Calibri" w:hAnsi="Times New Roman" w:cs="Times New Roman"/>
          <w:sz w:val="32"/>
          <w:szCs w:val="32"/>
        </w:rPr>
        <w:t>е</w:t>
      </w:r>
      <w:r w:rsidR="00D145EB" w:rsidRPr="004B2D69">
        <w:rPr>
          <w:rFonts w:ascii="Times New Roman" w:eastAsia="Calibri" w:hAnsi="Times New Roman" w:cs="Times New Roman"/>
          <w:sz w:val="32"/>
          <w:szCs w:val="32"/>
        </w:rPr>
        <w:t>дикативный признак, носителем которого является предмет, пер</w:t>
      </w:r>
      <w:r w:rsidR="00D145EB" w:rsidRPr="004B2D69">
        <w:rPr>
          <w:rFonts w:ascii="Times New Roman" w:eastAsia="Calibri" w:hAnsi="Times New Roman" w:cs="Times New Roman"/>
          <w:sz w:val="32"/>
          <w:szCs w:val="32"/>
        </w:rPr>
        <w:t>е</w:t>
      </w:r>
      <w:r w:rsidR="00D145EB" w:rsidRPr="004B2D69">
        <w:rPr>
          <w:rFonts w:ascii="Times New Roman" w:eastAsia="Calibri" w:hAnsi="Times New Roman" w:cs="Times New Roman"/>
          <w:sz w:val="32"/>
          <w:szCs w:val="32"/>
        </w:rPr>
        <w:t xml:space="preserve">даваемый подлежащим» [4]. </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Также хотелось бы отметить, что предикативная форма глагола может быть представлена как эксплицитным (ненулевым), так и нулевым глаголом.</w:t>
      </w:r>
    </w:p>
    <w:p w:rsidR="00D145EB" w:rsidRPr="004B2D69" w:rsidRDefault="00D145EB"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bCs/>
          <w:sz w:val="32"/>
          <w:szCs w:val="32"/>
        </w:rPr>
        <w:t>В</w:t>
      </w:r>
      <w:r w:rsidRPr="004B2D69">
        <w:rPr>
          <w:rFonts w:ascii="Times New Roman" w:eastAsia="Calibri" w:hAnsi="Times New Roman" w:cs="Times New Roman"/>
          <w:sz w:val="32"/>
          <w:szCs w:val="32"/>
        </w:rPr>
        <w:t xml:space="preserve"> лингвистическом энциклопедическом словаре дается след</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ющее определение сказуемому: «Сказуемое - один из двух главных членов предложения, в котором выражается сообщаемое, соотн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сится с подлежащим и связано с ним предикативными отношени</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 xml:space="preserve">ми» [4]. </w:t>
      </w:r>
    </w:p>
    <w:p w:rsidR="00D145EB" w:rsidRPr="004B2D69" w:rsidRDefault="00A77B5C"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Г.Г. </w:t>
      </w:r>
      <w:r w:rsidR="00D145EB" w:rsidRPr="004B2D69">
        <w:rPr>
          <w:rFonts w:ascii="Times New Roman" w:eastAsia="Calibri" w:hAnsi="Times New Roman" w:cs="Times New Roman"/>
          <w:sz w:val="32"/>
          <w:szCs w:val="32"/>
        </w:rPr>
        <w:t>Почепцов выделяет 2 основные функции сказуемого: кат</w:t>
      </w:r>
      <w:r w:rsidR="00D145EB" w:rsidRPr="004B2D69">
        <w:rPr>
          <w:rFonts w:ascii="Times New Roman" w:eastAsia="Calibri" w:hAnsi="Times New Roman" w:cs="Times New Roman"/>
          <w:sz w:val="32"/>
          <w:szCs w:val="32"/>
        </w:rPr>
        <w:t>е</w:t>
      </w:r>
      <w:r w:rsidR="00D145EB" w:rsidRPr="004B2D69">
        <w:rPr>
          <w:rFonts w:ascii="Times New Roman" w:eastAsia="Calibri" w:hAnsi="Times New Roman" w:cs="Times New Roman"/>
          <w:sz w:val="32"/>
          <w:szCs w:val="32"/>
        </w:rPr>
        <w:t>гориальную и релятивную. Категориальная функция - это и есть функция предикативности сказуемого. А релятивная функция - это связывающая функция. «Сказуемое выполняет релятивную фун</w:t>
      </w:r>
      <w:r w:rsidR="00D145EB" w:rsidRPr="004B2D69">
        <w:rPr>
          <w:rFonts w:ascii="Times New Roman" w:eastAsia="Calibri" w:hAnsi="Times New Roman" w:cs="Times New Roman"/>
          <w:sz w:val="32"/>
          <w:szCs w:val="32"/>
        </w:rPr>
        <w:t>к</w:t>
      </w:r>
      <w:r w:rsidR="00D145EB" w:rsidRPr="004B2D69">
        <w:rPr>
          <w:rFonts w:ascii="Times New Roman" w:eastAsia="Calibri" w:hAnsi="Times New Roman" w:cs="Times New Roman"/>
          <w:sz w:val="32"/>
          <w:szCs w:val="32"/>
        </w:rPr>
        <w:t>цию, выступая в качестве опосредствующего звена между подл</w:t>
      </w:r>
      <w:r w:rsidR="00D145EB" w:rsidRPr="004B2D69">
        <w:rPr>
          <w:rFonts w:ascii="Times New Roman" w:eastAsia="Calibri" w:hAnsi="Times New Roman" w:cs="Times New Roman"/>
          <w:sz w:val="32"/>
          <w:szCs w:val="32"/>
        </w:rPr>
        <w:t>е</w:t>
      </w:r>
      <w:r w:rsidR="00D145EB" w:rsidRPr="004B2D69">
        <w:rPr>
          <w:rFonts w:ascii="Times New Roman" w:eastAsia="Calibri" w:hAnsi="Times New Roman" w:cs="Times New Roman"/>
          <w:sz w:val="32"/>
          <w:szCs w:val="32"/>
        </w:rPr>
        <w:t>жащим и элементами правостороннего глагольного окружения - дополнением и обстоятельством. Так, в отношениях между пре</w:t>
      </w:r>
      <w:r w:rsidR="00D145EB" w:rsidRPr="004B2D69">
        <w:rPr>
          <w:rFonts w:ascii="Times New Roman" w:eastAsia="Calibri" w:hAnsi="Times New Roman" w:cs="Times New Roman"/>
          <w:sz w:val="32"/>
          <w:szCs w:val="32"/>
        </w:rPr>
        <w:t>д</w:t>
      </w:r>
      <w:r w:rsidR="00D145EB" w:rsidRPr="004B2D69">
        <w:rPr>
          <w:rFonts w:ascii="Times New Roman" w:eastAsia="Calibri" w:hAnsi="Times New Roman" w:cs="Times New Roman"/>
          <w:sz w:val="32"/>
          <w:szCs w:val="32"/>
        </w:rPr>
        <w:t>ложением в действительном залоге и предложением в страдател</w:t>
      </w:r>
      <w:r w:rsidR="00D145EB" w:rsidRPr="004B2D69">
        <w:rPr>
          <w:rFonts w:ascii="Times New Roman" w:eastAsia="Calibri" w:hAnsi="Times New Roman" w:cs="Times New Roman"/>
          <w:sz w:val="32"/>
          <w:szCs w:val="32"/>
        </w:rPr>
        <w:t>ь</w:t>
      </w:r>
      <w:r w:rsidR="00D145EB" w:rsidRPr="004B2D69">
        <w:rPr>
          <w:rFonts w:ascii="Times New Roman" w:eastAsia="Calibri" w:hAnsi="Times New Roman" w:cs="Times New Roman"/>
          <w:sz w:val="32"/>
          <w:szCs w:val="32"/>
        </w:rPr>
        <w:t>ном залоге глагол - сказуемое образует своеобразную «ось», вокруг которой «вращаются» подлежащее и дополнение, меняющиеся св</w:t>
      </w:r>
      <w:r w:rsidR="00D145EB" w:rsidRPr="004B2D69">
        <w:rPr>
          <w:rFonts w:ascii="Times New Roman" w:eastAsia="Calibri" w:hAnsi="Times New Roman" w:cs="Times New Roman"/>
          <w:sz w:val="32"/>
          <w:szCs w:val="32"/>
        </w:rPr>
        <w:t>о</w:t>
      </w:r>
      <w:r w:rsidR="00D145EB" w:rsidRPr="004B2D69">
        <w:rPr>
          <w:rFonts w:ascii="Times New Roman" w:eastAsia="Calibri" w:hAnsi="Times New Roman" w:cs="Times New Roman"/>
          <w:sz w:val="32"/>
          <w:szCs w:val="32"/>
        </w:rPr>
        <w:t>ими местами в предложениях актива и пассива» [4].</w:t>
      </w:r>
    </w:p>
    <w:p w:rsidR="00D145EB" w:rsidRPr="004B2D69" w:rsidRDefault="00D145EB" w:rsidP="00241C1F">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lastRenderedPageBreak/>
        <w:t>Литература:</w:t>
      </w:r>
    </w:p>
    <w:p w:rsidR="00D145EB" w:rsidRPr="004B2D69" w:rsidRDefault="00D145EB" w:rsidP="007D0A81">
      <w:pPr>
        <w:pStyle w:val="af1"/>
        <w:numPr>
          <w:ilvl w:val="0"/>
          <w:numId w:val="60"/>
        </w:numPr>
        <w:tabs>
          <w:tab w:val="left" w:pos="540"/>
        </w:tabs>
        <w:spacing w:after="0" w:line="240" w:lineRule="auto"/>
        <w:ind w:left="567" w:hanging="567"/>
        <w:jc w:val="both"/>
        <w:rPr>
          <w:rFonts w:ascii="Times New Roman" w:eastAsia="Times New Roman" w:hAnsi="Times New Roman"/>
          <w:spacing w:val="-6"/>
          <w:sz w:val="28"/>
          <w:szCs w:val="28"/>
          <w:lang w:eastAsia="ru-RU"/>
        </w:rPr>
      </w:pPr>
      <w:r w:rsidRPr="004B2D69">
        <w:rPr>
          <w:rFonts w:ascii="Times New Roman" w:eastAsia="Times New Roman" w:hAnsi="Times New Roman"/>
          <w:spacing w:val="-6"/>
          <w:sz w:val="28"/>
          <w:szCs w:val="28"/>
          <w:lang w:eastAsia="ru-RU"/>
        </w:rPr>
        <w:t>Вендин</w:t>
      </w:r>
      <w:r w:rsidR="004D0A50" w:rsidRPr="004B2D69">
        <w:rPr>
          <w:rFonts w:ascii="Times New Roman" w:eastAsia="Times New Roman" w:hAnsi="Times New Roman"/>
          <w:spacing w:val="-6"/>
          <w:sz w:val="28"/>
          <w:szCs w:val="28"/>
          <w:lang w:eastAsia="ru-RU"/>
        </w:rPr>
        <w:t>а Т.И. Введение в языкознание. -</w:t>
      </w:r>
      <w:r w:rsidRPr="004B2D69">
        <w:rPr>
          <w:rFonts w:ascii="Times New Roman" w:eastAsia="Times New Roman" w:hAnsi="Times New Roman"/>
          <w:spacing w:val="-6"/>
          <w:sz w:val="28"/>
          <w:szCs w:val="28"/>
          <w:lang w:eastAsia="ru-RU"/>
        </w:rPr>
        <w:t xml:space="preserve"> М. «Высшая школа», 2001</w:t>
      </w:r>
      <w:r w:rsidR="004D0A50" w:rsidRPr="004B2D69">
        <w:rPr>
          <w:rFonts w:ascii="Times New Roman" w:eastAsia="Times New Roman" w:hAnsi="Times New Roman"/>
          <w:spacing w:val="-6"/>
          <w:sz w:val="28"/>
          <w:szCs w:val="28"/>
          <w:lang w:eastAsia="ru-RU"/>
        </w:rPr>
        <w:t xml:space="preserve">. </w:t>
      </w:r>
      <w:r w:rsidRPr="004B2D69">
        <w:rPr>
          <w:rFonts w:ascii="Times New Roman" w:eastAsia="Times New Roman" w:hAnsi="Times New Roman"/>
          <w:spacing w:val="-6"/>
          <w:sz w:val="28"/>
          <w:szCs w:val="28"/>
          <w:lang w:eastAsia="ru-RU"/>
        </w:rPr>
        <w:t>-</w:t>
      </w:r>
      <w:r w:rsidR="004D0A50" w:rsidRPr="004B2D69">
        <w:rPr>
          <w:rFonts w:ascii="Times New Roman" w:eastAsia="Times New Roman" w:hAnsi="Times New Roman"/>
          <w:spacing w:val="-6"/>
          <w:sz w:val="28"/>
          <w:szCs w:val="28"/>
          <w:lang w:eastAsia="ru-RU"/>
        </w:rPr>
        <w:t xml:space="preserve"> </w:t>
      </w:r>
      <w:r w:rsidRPr="004B2D69">
        <w:rPr>
          <w:rFonts w:ascii="Times New Roman" w:eastAsia="Times New Roman" w:hAnsi="Times New Roman"/>
          <w:spacing w:val="-6"/>
          <w:sz w:val="28"/>
          <w:szCs w:val="28"/>
          <w:lang w:eastAsia="ru-RU"/>
        </w:rPr>
        <w:t>288</w:t>
      </w:r>
      <w:r w:rsidR="004D0A50" w:rsidRPr="004B2D69">
        <w:rPr>
          <w:rFonts w:ascii="Times New Roman" w:eastAsia="Times New Roman" w:hAnsi="Times New Roman"/>
          <w:spacing w:val="-6"/>
          <w:sz w:val="28"/>
          <w:szCs w:val="28"/>
          <w:lang w:eastAsia="ru-RU"/>
        </w:rPr>
        <w:t xml:space="preserve"> </w:t>
      </w:r>
      <w:r w:rsidRPr="004B2D69">
        <w:rPr>
          <w:rFonts w:ascii="Times New Roman" w:eastAsia="Times New Roman" w:hAnsi="Times New Roman"/>
          <w:spacing w:val="-6"/>
          <w:sz w:val="28"/>
          <w:szCs w:val="28"/>
          <w:lang w:eastAsia="ru-RU"/>
        </w:rPr>
        <w:t>с.</w:t>
      </w:r>
    </w:p>
    <w:p w:rsidR="00D145EB" w:rsidRPr="004B2D69" w:rsidRDefault="004D0A50" w:rsidP="007D0A81">
      <w:pPr>
        <w:pStyle w:val="af1"/>
        <w:numPr>
          <w:ilvl w:val="0"/>
          <w:numId w:val="60"/>
        </w:numPr>
        <w:tabs>
          <w:tab w:val="left" w:pos="540"/>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Кронгауз М.А. Семантика. -</w:t>
      </w:r>
      <w:r w:rsidR="00D145EB" w:rsidRPr="004B2D69">
        <w:rPr>
          <w:rFonts w:ascii="Times New Roman" w:eastAsia="Times New Roman" w:hAnsi="Times New Roman"/>
          <w:sz w:val="28"/>
          <w:szCs w:val="28"/>
          <w:lang w:eastAsia="ru-RU"/>
        </w:rPr>
        <w:t xml:space="preserve"> М.: Издательский центр «Академия», 2005 </w:t>
      </w:r>
      <w:r w:rsidRPr="004B2D69">
        <w:rPr>
          <w:rFonts w:ascii="Times New Roman" w:eastAsia="Times New Roman" w:hAnsi="Times New Roman"/>
          <w:sz w:val="28"/>
          <w:szCs w:val="28"/>
          <w:lang w:eastAsia="ru-RU"/>
        </w:rPr>
        <w:t>–</w:t>
      </w:r>
      <w:r w:rsidR="00D145EB" w:rsidRPr="004B2D69">
        <w:rPr>
          <w:rFonts w:ascii="Times New Roman" w:eastAsia="Times New Roman" w:hAnsi="Times New Roman"/>
          <w:sz w:val="28"/>
          <w:szCs w:val="28"/>
          <w:lang w:eastAsia="ru-RU"/>
        </w:rPr>
        <w:t xml:space="preserve"> 352</w:t>
      </w:r>
      <w:r w:rsidRPr="004B2D69">
        <w:rPr>
          <w:rFonts w:ascii="Times New Roman" w:eastAsia="Times New Roman" w:hAnsi="Times New Roman"/>
          <w:sz w:val="28"/>
          <w:szCs w:val="28"/>
          <w:lang w:eastAsia="ru-RU"/>
        </w:rPr>
        <w:t xml:space="preserve"> </w:t>
      </w:r>
      <w:r w:rsidR="00D145EB" w:rsidRPr="004B2D69">
        <w:rPr>
          <w:rFonts w:ascii="Times New Roman" w:eastAsia="Times New Roman" w:hAnsi="Times New Roman"/>
          <w:sz w:val="28"/>
          <w:szCs w:val="28"/>
          <w:lang w:eastAsia="ru-RU"/>
        </w:rPr>
        <w:t>с.</w:t>
      </w:r>
    </w:p>
    <w:p w:rsidR="00D145EB" w:rsidRPr="004B2D69" w:rsidRDefault="00D145EB" w:rsidP="007D0A81">
      <w:pPr>
        <w:pStyle w:val="af1"/>
        <w:numPr>
          <w:ilvl w:val="0"/>
          <w:numId w:val="60"/>
        </w:numPr>
        <w:tabs>
          <w:tab w:val="left" w:pos="540"/>
        </w:tabs>
        <w:spacing w:after="0" w:line="240" w:lineRule="auto"/>
        <w:ind w:left="567" w:hanging="567"/>
        <w:jc w:val="both"/>
        <w:rPr>
          <w:rFonts w:ascii="Times New Roman" w:eastAsia="Times New Roman" w:hAnsi="Times New Roman"/>
          <w:spacing w:val="-6"/>
          <w:sz w:val="28"/>
          <w:szCs w:val="28"/>
          <w:lang w:eastAsia="ru-RU"/>
        </w:rPr>
      </w:pPr>
      <w:r w:rsidRPr="004B2D69">
        <w:rPr>
          <w:rFonts w:ascii="Times New Roman" w:eastAsia="Times New Roman" w:hAnsi="Times New Roman"/>
          <w:spacing w:val="-6"/>
          <w:sz w:val="28"/>
          <w:szCs w:val="28"/>
          <w:lang w:eastAsia="ru-RU"/>
        </w:rPr>
        <w:t>Левицкий Ю.А. Основы теории синтаксиса. - Пермь: ПГПУ, 2003.</w:t>
      </w:r>
      <w:r w:rsidR="004D0A50" w:rsidRPr="004B2D69">
        <w:rPr>
          <w:rFonts w:ascii="Times New Roman" w:eastAsia="Times New Roman" w:hAnsi="Times New Roman"/>
          <w:spacing w:val="-6"/>
          <w:sz w:val="28"/>
          <w:szCs w:val="28"/>
          <w:lang w:eastAsia="ru-RU"/>
        </w:rPr>
        <w:t xml:space="preserve"> – </w:t>
      </w:r>
      <w:r w:rsidRPr="004B2D69">
        <w:rPr>
          <w:rFonts w:ascii="Times New Roman" w:eastAsia="Times New Roman" w:hAnsi="Times New Roman"/>
          <w:spacing w:val="-6"/>
          <w:sz w:val="28"/>
          <w:szCs w:val="28"/>
          <w:lang w:eastAsia="ru-RU"/>
        </w:rPr>
        <w:t>419</w:t>
      </w:r>
      <w:r w:rsidR="004D0A50" w:rsidRPr="004B2D69">
        <w:rPr>
          <w:rFonts w:ascii="Times New Roman" w:eastAsia="Times New Roman" w:hAnsi="Times New Roman"/>
          <w:spacing w:val="-6"/>
          <w:sz w:val="28"/>
          <w:szCs w:val="28"/>
          <w:lang w:eastAsia="ru-RU"/>
        </w:rPr>
        <w:t xml:space="preserve"> </w:t>
      </w:r>
      <w:r w:rsidRPr="004B2D69">
        <w:rPr>
          <w:rFonts w:ascii="Times New Roman" w:eastAsia="Times New Roman" w:hAnsi="Times New Roman"/>
          <w:spacing w:val="-6"/>
          <w:sz w:val="28"/>
          <w:szCs w:val="28"/>
          <w:lang w:eastAsia="ru-RU"/>
        </w:rPr>
        <w:t>с.</w:t>
      </w:r>
    </w:p>
    <w:p w:rsidR="00D145EB" w:rsidRPr="004B2D69" w:rsidRDefault="00D145EB" w:rsidP="007D0A81">
      <w:pPr>
        <w:pStyle w:val="af1"/>
        <w:numPr>
          <w:ilvl w:val="0"/>
          <w:numId w:val="60"/>
        </w:numPr>
        <w:tabs>
          <w:tab w:val="left" w:pos="540"/>
          <w:tab w:val="left" w:pos="850"/>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Почепцов Г.Г. Предложение и словосочетание // Вопросы грамматич</w:t>
      </w:r>
      <w:r w:rsidRPr="004B2D69">
        <w:rPr>
          <w:rFonts w:ascii="Times New Roman" w:eastAsia="Times New Roman" w:hAnsi="Times New Roman"/>
          <w:sz w:val="28"/>
          <w:szCs w:val="28"/>
          <w:lang w:eastAsia="ru-RU"/>
        </w:rPr>
        <w:t>е</w:t>
      </w:r>
      <w:r w:rsidRPr="004B2D69">
        <w:rPr>
          <w:rFonts w:ascii="Times New Roman" w:eastAsia="Times New Roman" w:hAnsi="Times New Roman"/>
          <w:sz w:val="28"/>
          <w:szCs w:val="28"/>
          <w:lang w:eastAsia="ru-RU"/>
        </w:rPr>
        <w:t>ского строя. - М.:1995. – 436 с.</w:t>
      </w:r>
    </w:p>
    <w:p w:rsidR="00D145EB" w:rsidRPr="004B2D69" w:rsidRDefault="00D145EB" w:rsidP="00DC275E">
      <w:pPr>
        <w:spacing w:after="0" w:line="240" w:lineRule="auto"/>
        <w:rPr>
          <w:rFonts w:ascii="Times New Roman" w:eastAsia="Calibri" w:hAnsi="Times New Roman" w:cs="Times New Roman"/>
          <w:sz w:val="32"/>
          <w:szCs w:val="32"/>
        </w:rPr>
      </w:pPr>
    </w:p>
    <w:p w:rsidR="00D145EB" w:rsidRPr="004B2D69" w:rsidRDefault="00D145EB" w:rsidP="00DC275E">
      <w:pPr>
        <w:shd w:val="clear" w:color="auto" w:fill="FFFFFF"/>
        <w:spacing w:after="0" w:line="240" w:lineRule="auto"/>
        <w:ind w:firstLine="142"/>
        <w:jc w:val="center"/>
        <w:rPr>
          <w:rFonts w:ascii="Times New Roman" w:eastAsia="Times New Roman" w:hAnsi="Times New Roman" w:cs="Times New Roman"/>
          <w:b/>
          <w:bCs/>
          <w:sz w:val="32"/>
          <w:szCs w:val="32"/>
          <w:lang w:eastAsia="ru-RU"/>
        </w:rPr>
      </w:pPr>
    </w:p>
    <w:p w:rsidR="00D145EB" w:rsidRPr="004B2D69" w:rsidRDefault="00D145EB" w:rsidP="00DC275E">
      <w:pPr>
        <w:spacing w:after="0" w:line="240" w:lineRule="auto"/>
        <w:jc w:val="right"/>
        <w:rPr>
          <w:rFonts w:ascii="Times New Roman" w:eastAsia="Times New Roman" w:hAnsi="Times New Roman" w:cs="Times New Roman"/>
          <w:i/>
          <w:sz w:val="32"/>
          <w:szCs w:val="32"/>
          <w:lang w:eastAsia="ru-RU"/>
        </w:rPr>
      </w:pPr>
      <w:bookmarkStart w:id="5" w:name="_Toc170019724"/>
      <w:r w:rsidRPr="004B2D69">
        <w:rPr>
          <w:rFonts w:ascii="Times New Roman" w:eastAsia="Times New Roman" w:hAnsi="Times New Roman" w:cs="Times New Roman"/>
          <w:b/>
          <w:i/>
          <w:sz w:val="32"/>
          <w:szCs w:val="32"/>
          <w:lang w:eastAsia="ru-RU"/>
        </w:rPr>
        <w:t>Лепшокова</w:t>
      </w:r>
      <w:r w:rsidRPr="004B2D69">
        <w:rPr>
          <w:rFonts w:ascii="Times New Roman" w:eastAsia="Times New Roman" w:hAnsi="Times New Roman" w:cs="Times New Roman"/>
          <w:i/>
          <w:sz w:val="32"/>
          <w:szCs w:val="32"/>
          <w:lang w:eastAsia="ru-RU"/>
        </w:rPr>
        <w:t xml:space="preserve"> </w:t>
      </w:r>
      <w:r w:rsidR="00754EDE" w:rsidRPr="004B2D69">
        <w:rPr>
          <w:rFonts w:ascii="Times New Roman" w:eastAsia="Times New Roman" w:hAnsi="Times New Roman" w:cs="Times New Roman"/>
          <w:b/>
          <w:i/>
          <w:sz w:val="32"/>
          <w:szCs w:val="32"/>
          <w:lang w:eastAsia="ru-RU"/>
        </w:rPr>
        <w:t>Аланида Но</w:t>
      </w:r>
      <w:r w:rsidR="00D60253" w:rsidRPr="004B2D69">
        <w:rPr>
          <w:rFonts w:ascii="Times New Roman" w:eastAsia="Times New Roman" w:hAnsi="Times New Roman" w:cs="Times New Roman"/>
          <w:b/>
          <w:i/>
          <w:sz w:val="32"/>
          <w:szCs w:val="32"/>
          <w:lang w:eastAsia="ru-RU"/>
        </w:rPr>
        <w:t>риевна</w:t>
      </w:r>
    </w:p>
    <w:p w:rsidR="00D60253" w:rsidRPr="004B2D69" w:rsidRDefault="00D145EB" w:rsidP="00DC275E">
      <w:pPr>
        <w:spacing w:after="0" w:line="240"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старший преподаватель </w:t>
      </w:r>
    </w:p>
    <w:p w:rsidR="00D60253" w:rsidRPr="004B2D69" w:rsidRDefault="00D60253"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D60253" w:rsidRPr="004B2D69" w:rsidRDefault="00D60253" w:rsidP="00DC275E">
      <w:pPr>
        <w:spacing w:after="0" w:line="240" w:lineRule="auto"/>
        <w:ind w:left="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D145EB" w:rsidRPr="004B2D69" w:rsidRDefault="00D145EB" w:rsidP="00DC275E">
      <w:pPr>
        <w:autoSpaceDE w:val="0"/>
        <w:autoSpaceDN w:val="0"/>
        <w:adjustRightInd w:val="0"/>
        <w:spacing w:after="0" w:line="240"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val="en-US" w:eastAsia="ru-RU"/>
        </w:rPr>
        <w:t>Alanida</w:t>
      </w:r>
      <w:r w:rsidRPr="004B2D69">
        <w:rPr>
          <w:rFonts w:ascii="Times New Roman" w:eastAsia="Times New Roman" w:hAnsi="Times New Roman" w:cs="Times New Roman"/>
          <w:b/>
          <w:i/>
          <w:sz w:val="32"/>
          <w:szCs w:val="32"/>
          <w:lang w:eastAsia="ru-RU"/>
        </w:rPr>
        <w:t>@</w:t>
      </w:r>
      <w:r w:rsidRPr="004B2D69">
        <w:rPr>
          <w:rFonts w:ascii="Times New Roman" w:eastAsia="Times New Roman" w:hAnsi="Times New Roman" w:cs="Times New Roman"/>
          <w:b/>
          <w:i/>
          <w:sz w:val="32"/>
          <w:szCs w:val="32"/>
          <w:lang w:val="en-US" w:eastAsia="ru-RU"/>
        </w:rPr>
        <w:t>mail</w:t>
      </w:r>
      <w:r w:rsidRPr="004B2D69">
        <w:rPr>
          <w:rFonts w:ascii="Times New Roman" w:eastAsia="Times New Roman" w:hAnsi="Times New Roman" w:cs="Times New Roman"/>
          <w:b/>
          <w:i/>
          <w:sz w:val="32"/>
          <w:szCs w:val="32"/>
          <w:lang w:eastAsia="ru-RU"/>
        </w:rPr>
        <w:t>.</w:t>
      </w:r>
      <w:r w:rsidRPr="004B2D69">
        <w:rPr>
          <w:rFonts w:ascii="Times New Roman" w:eastAsia="Times New Roman" w:hAnsi="Times New Roman" w:cs="Times New Roman"/>
          <w:b/>
          <w:i/>
          <w:sz w:val="32"/>
          <w:szCs w:val="32"/>
          <w:lang w:val="en-US" w:eastAsia="ru-RU"/>
        </w:rPr>
        <w:t>ru</w:t>
      </w:r>
    </w:p>
    <w:p w:rsidR="00D60253" w:rsidRPr="004B2D69" w:rsidRDefault="00D60253" w:rsidP="00DC275E">
      <w:pPr>
        <w:autoSpaceDE w:val="0"/>
        <w:autoSpaceDN w:val="0"/>
        <w:adjustRightInd w:val="0"/>
        <w:spacing w:after="0" w:line="240" w:lineRule="auto"/>
        <w:ind w:firstLine="567"/>
        <w:jc w:val="center"/>
        <w:rPr>
          <w:rFonts w:ascii="Times New Roman" w:eastAsia="Times New Roman" w:hAnsi="Times New Roman" w:cs="Times New Roman"/>
          <w:b/>
          <w:i/>
          <w:sz w:val="32"/>
          <w:szCs w:val="32"/>
          <w:lang w:eastAsia="ru-RU"/>
        </w:rPr>
      </w:pPr>
    </w:p>
    <w:p w:rsidR="00D145EB" w:rsidRPr="004B2D69" w:rsidRDefault="00D145EB" w:rsidP="00DC275E">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ОБЗОР НЕОБХОДИМЫХ ТЕХНОЛОГИЙ СОЗДАНИЯ И</w:t>
      </w:r>
      <w:r w:rsidRPr="004B2D69">
        <w:rPr>
          <w:rFonts w:ascii="Times New Roman" w:eastAsia="Times New Roman" w:hAnsi="Times New Roman" w:cs="Times New Roman"/>
          <w:b/>
          <w:sz w:val="32"/>
          <w:szCs w:val="32"/>
          <w:lang w:eastAsia="ru-RU"/>
        </w:rPr>
        <w:t>Н</w:t>
      </w:r>
      <w:r w:rsidRPr="004B2D69">
        <w:rPr>
          <w:rFonts w:ascii="Times New Roman" w:eastAsia="Times New Roman" w:hAnsi="Times New Roman" w:cs="Times New Roman"/>
          <w:b/>
          <w:sz w:val="32"/>
          <w:szCs w:val="32"/>
          <w:lang w:eastAsia="ru-RU"/>
        </w:rPr>
        <w:t>ТЕРАКТИВНЫХ WEB-СТРАНИЦ</w:t>
      </w:r>
    </w:p>
    <w:p w:rsidR="00D145EB" w:rsidRPr="004B2D69" w:rsidRDefault="00D145EB" w:rsidP="00DC275E">
      <w:pPr>
        <w:spacing w:after="0" w:line="240" w:lineRule="auto"/>
        <w:rPr>
          <w:rFonts w:ascii="Times New Roman" w:eastAsia="Times New Roman" w:hAnsi="Times New Roman" w:cs="Times New Roman"/>
          <w:sz w:val="32"/>
          <w:szCs w:val="32"/>
          <w:lang w:eastAsia="ru-RU"/>
        </w:rPr>
      </w:pP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В статье содержится обзор технологий созд</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 xml:space="preserve">ния интерактивных </w:t>
      </w:r>
      <w:r w:rsidR="00A77B5C" w:rsidRPr="004B2D69">
        <w:rPr>
          <w:rFonts w:ascii="Times New Roman" w:eastAsia="Times New Roman" w:hAnsi="Times New Roman" w:cs="Times New Roman"/>
          <w:i/>
          <w:sz w:val="32"/>
          <w:szCs w:val="32"/>
          <w:lang w:eastAsia="ru-RU"/>
        </w:rPr>
        <w:t>w</w:t>
      </w:r>
      <w:r w:rsidRPr="004B2D69">
        <w:rPr>
          <w:rFonts w:ascii="Times New Roman" w:eastAsia="Times New Roman" w:hAnsi="Times New Roman" w:cs="Times New Roman"/>
          <w:i/>
          <w:sz w:val="32"/>
          <w:szCs w:val="32"/>
          <w:lang w:eastAsia="ru-RU"/>
        </w:rPr>
        <w:t>eb-узлов. Рассматриваются основные эл</w:t>
      </w:r>
      <w:r w:rsidRPr="004B2D69">
        <w:rPr>
          <w:rFonts w:ascii="Times New Roman" w:eastAsia="Times New Roman" w:hAnsi="Times New Roman" w:cs="Times New Roman"/>
          <w:i/>
          <w:sz w:val="32"/>
          <w:szCs w:val="32"/>
          <w:lang w:eastAsia="ru-RU"/>
        </w:rPr>
        <w:t>е</w:t>
      </w:r>
      <w:r w:rsidRPr="004B2D69">
        <w:rPr>
          <w:rFonts w:ascii="Times New Roman" w:eastAsia="Times New Roman" w:hAnsi="Times New Roman" w:cs="Times New Roman"/>
          <w:i/>
          <w:sz w:val="32"/>
          <w:szCs w:val="32"/>
          <w:lang w:eastAsia="ru-RU"/>
        </w:rPr>
        <w:t>менты интерактивности, методы реализации интерактивности в Web. Дана краткая характеристика технологий реализации и</w:t>
      </w:r>
      <w:r w:rsidRPr="004B2D69">
        <w:rPr>
          <w:rFonts w:ascii="Times New Roman" w:eastAsia="Times New Roman" w:hAnsi="Times New Roman" w:cs="Times New Roman"/>
          <w:i/>
          <w:sz w:val="32"/>
          <w:szCs w:val="32"/>
          <w:lang w:eastAsia="ru-RU"/>
        </w:rPr>
        <w:t>н</w:t>
      </w:r>
      <w:r w:rsidRPr="004B2D69">
        <w:rPr>
          <w:rFonts w:ascii="Times New Roman" w:eastAsia="Times New Roman" w:hAnsi="Times New Roman" w:cs="Times New Roman"/>
          <w:i/>
          <w:sz w:val="32"/>
          <w:szCs w:val="32"/>
          <w:lang w:eastAsia="ru-RU"/>
        </w:rPr>
        <w:t xml:space="preserve">терактивности. </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z w:val="32"/>
          <w:szCs w:val="32"/>
          <w:lang w:eastAsia="ru-RU"/>
        </w:rPr>
        <w:t xml:space="preserve"> интерактивный </w:t>
      </w:r>
      <w:r w:rsidR="00A77B5C" w:rsidRPr="004B2D69">
        <w:rPr>
          <w:rFonts w:ascii="Times New Roman" w:eastAsia="Times New Roman" w:hAnsi="Times New Roman" w:cs="Times New Roman"/>
          <w:i/>
          <w:sz w:val="32"/>
          <w:szCs w:val="32"/>
          <w:lang w:eastAsia="ru-RU"/>
        </w:rPr>
        <w:t>w</w:t>
      </w:r>
      <w:r w:rsidRPr="004B2D69">
        <w:rPr>
          <w:rFonts w:ascii="Times New Roman" w:eastAsia="Times New Roman" w:hAnsi="Times New Roman" w:cs="Times New Roman"/>
          <w:i/>
          <w:sz w:val="32"/>
          <w:szCs w:val="32"/>
          <w:lang w:eastAsia="ru-RU"/>
        </w:rPr>
        <w:t>eb-сайт, методы реализ</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ции интерактивности, интерактивные технологии, технологии создания интерактивных страниц.</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С самого рождения </w:t>
      </w:r>
      <w:r w:rsidR="00A77B5C"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нтернета технологии</w:t>
      </w:r>
      <w:r w:rsidR="00A77B5C"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которые использ</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вались для создания web-приложений, постоянно совершенствов</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лись и развивались. Все основные новвоведения в </w:t>
      </w:r>
      <w:r w:rsidR="00A77B5C"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нтернет пр</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странстве стали возможны только благодаря появлению новых сп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собов передачи и представления информации. Рассмотрим обзор технологий и стандартов, без которых трудно представить совр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менный </w:t>
      </w:r>
      <w:r w:rsidR="00A77B5C"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нтернет:</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bookmarkStart w:id="6" w:name="_Toc260660596"/>
      <w:r w:rsidRPr="004B2D69">
        <w:rPr>
          <w:rFonts w:ascii="Times New Roman" w:eastAsia="Times New Roman" w:hAnsi="Times New Roman" w:cs="Times New Roman"/>
          <w:b/>
          <w:sz w:val="32"/>
          <w:szCs w:val="32"/>
          <w:lang w:eastAsia="ru-RU"/>
        </w:rPr>
        <w:t>Язык гипертекстовой разметки HTML-</w:t>
      </w:r>
      <w:bookmarkEnd w:id="5"/>
      <w:bookmarkEnd w:id="6"/>
      <w:r w:rsidRPr="004B2D69">
        <w:rPr>
          <w:rFonts w:ascii="Times New Roman" w:eastAsia="Times New Roman" w:hAnsi="Times New Roman" w:cs="Times New Roman"/>
          <w:sz w:val="32"/>
          <w:szCs w:val="32"/>
          <w:lang w:eastAsia="ru-RU"/>
        </w:rPr>
        <w:t xml:space="preserve"> - </w:t>
      </w:r>
      <w:r w:rsidRPr="004B2D69">
        <w:rPr>
          <w:rFonts w:ascii="Times New Roman" w:eastAsia="Times New Roman" w:hAnsi="Times New Roman" w:cs="Times New Roman"/>
          <w:bCs/>
          <w:sz w:val="32"/>
          <w:szCs w:val="32"/>
          <w:lang w:eastAsia="ru-RU"/>
        </w:rPr>
        <w:t>это</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язык</w:t>
      </w:r>
      <w:r w:rsidRPr="004B2D69">
        <w:rPr>
          <w:rFonts w:ascii="Times New Roman" w:eastAsia="Times New Roman" w:hAnsi="Times New Roman" w:cs="Times New Roman"/>
          <w:sz w:val="32"/>
          <w:szCs w:val="32"/>
          <w:lang w:eastAsia="ru-RU"/>
        </w:rPr>
        <w:t xml:space="preserve"> ги</w:t>
      </w:r>
      <w:r w:rsidR="00D60253" w:rsidRPr="004B2D69">
        <w:rPr>
          <w:rFonts w:ascii="Times New Roman" w:eastAsia="Times New Roman" w:hAnsi="Times New Roman" w:cs="Times New Roman"/>
          <w:sz w:val="32"/>
          <w:szCs w:val="32"/>
          <w:lang w:eastAsia="ru-RU"/>
        </w:rPr>
        <w:t>перте</w:t>
      </w:r>
      <w:r w:rsidR="00D60253" w:rsidRPr="004B2D69">
        <w:rPr>
          <w:rFonts w:ascii="Times New Roman" w:eastAsia="Times New Roman" w:hAnsi="Times New Roman" w:cs="Times New Roman"/>
          <w:sz w:val="32"/>
          <w:szCs w:val="32"/>
          <w:lang w:eastAsia="ru-RU"/>
        </w:rPr>
        <w:t>к</w:t>
      </w:r>
      <w:r w:rsidR="00D60253" w:rsidRPr="004B2D69">
        <w:rPr>
          <w:rFonts w:ascii="Times New Roman" w:eastAsia="Times New Roman" w:hAnsi="Times New Roman" w:cs="Times New Roman"/>
          <w:sz w:val="32"/>
          <w:szCs w:val="32"/>
          <w:lang w:eastAsia="ru-RU"/>
        </w:rPr>
        <w:t>стовой разметки, хранится</w:t>
      </w:r>
      <w:r w:rsidRPr="004B2D69">
        <w:rPr>
          <w:rFonts w:ascii="Times New Roman" w:eastAsia="Times New Roman" w:hAnsi="Times New Roman" w:cs="Times New Roman"/>
          <w:sz w:val="32"/>
          <w:szCs w:val="32"/>
          <w:lang w:eastAsia="ru-RU"/>
        </w:rPr>
        <w:t xml:space="preserve"> на веб-серверах и отображается броуз</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рами на экранах компьютеров. Этот язык </w:t>
      </w:r>
      <w:r w:rsidRPr="004B2D69">
        <w:rPr>
          <w:rFonts w:ascii="Times New Roman" w:eastAsia="Times New Roman" w:hAnsi="Times New Roman" w:cs="Times New Roman"/>
          <w:bCs/>
          <w:sz w:val="32"/>
          <w:szCs w:val="32"/>
          <w:lang w:eastAsia="ru-RU"/>
        </w:rPr>
        <w:t>определяет</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правила</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оп</w:t>
      </w:r>
      <w:r w:rsidRPr="004B2D69">
        <w:rPr>
          <w:rFonts w:ascii="Times New Roman" w:eastAsia="Times New Roman" w:hAnsi="Times New Roman" w:cs="Times New Roman"/>
          <w:bCs/>
          <w:sz w:val="32"/>
          <w:szCs w:val="32"/>
          <w:lang w:eastAsia="ru-RU"/>
        </w:rPr>
        <w:t>и</w:t>
      </w:r>
      <w:r w:rsidRPr="004B2D69">
        <w:rPr>
          <w:rFonts w:ascii="Times New Roman" w:eastAsia="Times New Roman" w:hAnsi="Times New Roman" w:cs="Times New Roman"/>
          <w:bCs/>
          <w:sz w:val="32"/>
          <w:szCs w:val="32"/>
          <w:lang w:eastAsia="ru-RU"/>
        </w:rPr>
        <w:t>сания</w:t>
      </w:r>
      <w:r w:rsidRPr="004B2D69">
        <w:rPr>
          <w:rFonts w:ascii="Times New Roman" w:eastAsia="Times New Roman" w:hAnsi="Times New Roman" w:cs="Times New Roman"/>
          <w:sz w:val="32"/>
          <w:szCs w:val="32"/>
          <w:lang w:eastAsia="ru-RU"/>
        </w:rPr>
        <w:t xml:space="preserve"> гипертекстов </w:t>
      </w:r>
      <w:r w:rsidRPr="004B2D69">
        <w:rPr>
          <w:rFonts w:ascii="Times New Roman" w:eastAsia="Times New Roman" w:hAnsi="Times New Roman" w:cs="Times New Roman"/>
          <w:bCs/>
          <w:sz w:val="32"/>
          <w:szCs w:val="32"/>
          <w:lang w:eastAsia="ru-RU"/>
        </w:rPr>
        <w:t>и</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отображения</w:t>
      </w:r>
      <w:r w:rsidRPr="004B2D69">
        <w:rPr>
          <w:rFonts w:ascii="Times New Roman" w:eastAsia="Times New Roman" w:hAnsi="Times New Roman" w:cs="Times New Roman"/>
          <w:sz w:val="32"/>
          <w:szCs w:val="32"/>
          <w:lang w:eastAsia="ru-RU"/>
        </w:rPr>
        <w:t xml:space="preserve"> их броузерами на экранах ко</w:t>
      </w:r>
      <w:r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t>пьютеров.</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bCs/>
          <w:sz w:val="32"/>
          <w:szCs w:val="32"/>
          <w:lang w:eastAsia="ru-RU"/>
        </w:rPr>
        <w:t>Общая</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структура</w:t>
      </w:r>
      <w:r w:rsidRPr="004B2D69">
        <w:rPr>
          <w:rFonts w:ascii="Times New Roman" w:eastAsia="Times New Roman" w:hAnsi="Times New Roman" w:cs="Times New Roman"/>
          <w:sz w:val="32"/>
          <w:szCs w:val="32"/>
          <w:lang w:eastAsia="ru-RU"/>
        </w:rPr>
        <w:t xml:space="preserve"> гипертекстов </w:t>
      </w:r>
      <w:r w:rsidRPr="004B2D69">
        <w:rPr>
          <w:rFonts w:ascii="Times New Roman" w:eastAsia="Times New Roman" w:hAnsi="Times New Roman" w:cs="Times New Roman"/>
          <w:bCs/>
          <w:sz w:val="32"/>
          <w:szCs w:val="32"/>
          <w:lang w:eastAsia="ru-RU"/>
        </w:rPr>
        <w:t>записанных</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в</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языке</w:t>
      </w:r>
      <w:r w:rsidRPr="004B2D69">
        <w:rPr>
          <w:rFonts w:ascii="Times New Roman" w:eastAsia="Times New Roman" w:hAnsi="Times New Roman" w:cs="Times New Roman"/>
          <w:sz w:val="32"/>
          <w:szCs w:val="32"/>
          <w:lang w:eastAsia="ru-RU"/>
        </w:rPr>
        <w:t xml:space="preserve"> HTML:</w:t>
      </w:r>
    </w:p>
    <w:p w:rsidR="00241C1F"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bCs/>
          <w:sz w:val="32"/>
          <w:szCs w:val="32"/>
          <w:lang w:eastAsia="ru-RU"/>
        </w:rPr>
        <w:lastRenderedPageBreak/>
        <w:t>гипертекст</w:t>
      </w:r>
      <w:r w:rsidRPr="004B2D69">
        <w:rPr>
          <w:rFonts w:ascii="Times New Roman" w:eastAsia="Times New Roman" w:hAnsi="Times New Roman" w:cs="Times New Roman"/>
          <w:sz w:val="32"/>
          <w:szCs w:val="32"/>
          <w:lang w:eastAsia="ru-RU"/>
        </w:rPr>
        <w:t xml:space="preserve"> ::= &lt;</w:t>
      </w:r>
      <w:r w:rsidR="00241C1F" w:rsidRPr="004B2D69">
        <w:rPr>
          <w:rFonts w:ascii="Times New Roman" w:eastAsia="Times New Roman" w:hAnsi="Times New Roman" w:cs="Times New Roman"/>
          <w:sz w:val="32"/>
          <w:szCs w:val="32"/>
          <w:lang w:eastAsia="ru-RU"/>
        </w:rPr>
        <w:t>html&gt; Раздел заголовков &lt;/html&gt;</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Раздел заголовков ::= &lt;head&gt; название сайта &lt;/head&gt; </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название сайта ::= &lt; title &gt; имя&lt;/title&gt; </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тело документа ::= &lt;body&gt; содержание &lt;/body&gt;</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Гипертексты должны начинаться со слова &lt;html&gt; и заканчив</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ется словом &lt;/html&gt;. Слова, заключаемые в угловые скобки, в языке разметки HTML называются тегами, а в интернет-программирова</w:t>
      </w:r>
      <w:r w:rsidR="00D60253" w:rsidRPr="004B2D69">
        <w:rPr>
          <w:rFonts w:ascii="Times New Roman" w:eastAsia="Times New Roman" w:hAnsi="Times New Roman" w:cs="Times New Roman"/>
          <w:sz w:val="32"/>
          <w:szCs w:val="32"/>
          <w:lang w:eastAsia="ru-RU"/>
        </w:rPr>
        <w:t>нии - кодами или дескрипторами.</w:t>
      </w:r>
      <w:r w:rsidRPr="004B2D69">
        <w:rPr>
          <w:rFonts w:ascii="Times New Roman" w:eastAsia="Times New Roman" w:hAnsi="Times New Roman" w:cs="Times New Roman"/>
          <w:sz w:val="32"/>
          <w:szCs w:val="32"/>
          <w:lang w:eastAsia="ru-RU"/>
        </w:rPr>
        <w:t xml:space="preserve"> Дескрипторы (т</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ги) HTML бывают парными и непарными. </w:t>
      </w:r>
      <w:r w:rsidRPr="004B2D69">
        <w:rPr>
          <w:rFonts w:ascii="Times New Roman" w:eastAsia="Times New Roman" w:hAnsi="Times New Roman" w:cs="Times New Roman"/>
          <w:bCs/>
          <w:sz w:val="32"/>
          <w:szCs w:val="32"/>
          <w:lang w:eastAsia="ru-RU"/>
        </w:rPr>
        <w:t>Парные</w:t>
      </w:r>
      <w:r w:rsidRPr="004B2D69">
        <w:rPr>
          <w:rFonts w:ascii="Times New Roman" w:eastAsia="Times New Roman" w:hAnsi="Times New Roman" w:cs="Times New Roman"/>
          <w:sz w:val="32"/>
          <w:szCs w:val="32"/>
          <w:lang w:eastAsia="ru-RU"/>
        </w:rPr>
        <w:t xml:space="preserve"> - &lt;html&gt; </w:t>
      </w:r>
      <w:r w:rsidRPr="004B2D69">
        <w:rPr>
          <w:rFonts w:ascii="Times New Roman" w:eastAsia="Times New Roman" w:hAnsi="Times New Roman" w:cs="Times New Roman"/>
          <w:bCs/>
          <w:sz w:val="32"/>
          <w:szCs w:val="32"/>
          <w:lang w:eastAsia="ru-RU"/>
        </w:rPr>
        <w:t>и</w:t>
      </w:r>
      <w:r w:rsidRPr="004B2D69">
        <w:rPr>
          <w:rFonts w:ascii="Times New Roman" w:eastAsia="Times New Roman" w:hAnsi="Times New Roman" w:cs="Times New Roman"/>
          <w:sz w:val="32"/>
          <w:szCs w:val="32"/>
          <w:lang w:eastAsia="ru-RU"/>
        </w:rPr>
        <w:t xml:space="preserve"> &lt;/html&gt;, &lt;head&gt; </w:t>
      </w:r>
      <w:r w:rsidRPr="004B2D69">
        <w:rPr>
          <w:rFonts w:ascii="Times New Roman" w:eastAsia="Times New Roman" w:hAnsi="Times New Roman" w:cs="Times New Roman"/>
          <w:bCs/>
          <w:sz w:val="32"/>
          <w:szCs w:val="32"/>
          <w:lang w:eastAsia="ru-RU"/>
        </w:rPr>
        <w:t>и</w:t>
      </w:r>
      <w:r w:rsidRPr="004B2D69">
        <w:rPr>
          <w:rFonts w:ascii="Times New Roman" w:eastAsia="Times New Roman" w:hAnsi="Times New Roman" w:cs="Times New Roman"/>
          <w:sz w:val="32"/>
          <w:szCs w:val="32"/>
          <w:lang w:eastAsia="ru-RU"/>
        </w:rPr>
        <w:t xml:space="preserve"> &lt;/head&gt; </w:t>
      </w:r>
      <w:r w:rsidRPr="004B2D69">
        <w:rPr>
          <w:rFonts w:ascii="Times New Roman" w:eastAsia="Times New Roman" w:hAnsi="Times New Roman" w:cs="Times New Roman"/>
          <w:bCs/>
          <w:sz w:val="32"/>
          <w:szCs w:val="32"/>
          <w:lang w:eastAsia="ru-RU"/>
        </w:rPr>
        <w:t>и</w:t>
      </w:r>
      <w:r w:rsidRPr="004B2D69">
        <w:rPr>
          <w:rFonts w:ascii="Times New Roman" w:eastAsia="Times New Roman" w:hAnsi="Times New Roman" w:cs="Times New Roman"/>
          <w:sz w:val="32"/>
          <w:szCs w:val="32"/>
          <w:lang w:eastAsia="ru-RU"/>
        </w:rPr>
        <w:t xml:space="preserve"> т.</w:t>
      </w:r>
      <w:r w:rsidRPr="004B2D69">
        <w:rPr>
          <w:rFonts w:ascii="Times New Roman" w:eastAsia="Times New Roman" w:hAnsi="Times New Roman" w:cs="Times New Roman"/>
          <w:bCs/>
          <w:sz w:val="32"/>
          <w:szCs w:val="32"/>
          <w:lang w:eastAsia="ru-RU"/>
        </w:rPr>
        <w:t>д</w:t>
      </w:r>
      <w:r w:rsidRPr="004B2D69">
        <w:rPr>
          <w:rFonts w:ascii="Times New Roman" w:eastAsia="Times New Roman" w:hAnsi="Times New Roman" w:cs="Times New Roman"/>
          <w:sz w:val="32"/>
          <w:szCs w:val="32"/>
          <w:lang w:eastAsia="ru-RU"/>
        </w:rPr>
        <w:t>.</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Cs/>
          <w:sz w:val="32"/>
          <w:szCs w:val="32"/>
          <w:lang w:eastAsia="ru-RU"/>
        </w:rPr>
        <w:t>Парные</w:t>
      </w:r>
      <w:r w:rsidRPr="004B2D69">
        <w:rPr>
          <w:rFonts w:ascii="Times New Roman" w:eastAsia="Times New Roman" w:hAnsi="Times New Roman" w:cs="Times New Roman"/>
          <w:sz w:val="32"/>
          <w:szCs w:val="32"/>
          <w:lang w:eastAsia="ru-RU"/>
        </w:rPr>
        <w:t xml:space="preserve"> дескрипторы выделяют определенный фрагмент гипе</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 xml:space="preserve">текстового документа - «имя», «тело» и так далее. Открывающий дескриптор начинает фрагмент, а закрывающий - </w:t>
      </w:r>
      <w:r w:rsidRPr="004B2D69">
        <w:rPr>
          <w:rFonts w:ascii="Times New Roman" w:eastAsia="Times New Roman" w:hAnsi="Times New Roman" w:cs="Times New Roman"/>
          <w:bCs/>
          <w:sz w:val="32"/>
          <w:szCs w:val="32"/>
          <w:lang w:eastAsia="ru-RU"/>
        </w:rPr>
        <w:t>завершает</w:t>
      </w:r>
      <w:r w:rsidRPr="004B2D69">
        <w:rPr>
          <w:rFonts w:ascii="Times New Roman" w:eastAsia="Times New Roman" w:hAnsi="Times New Roman" w:cs="Times New Roman"/>
          <w:sz w:val="32"/>
          <w:szCs w:val="32"/>
          <w:lang w:eastAsia="ru-RU"/>
        </w:rPr>
        <w:t xml:space="preserve"> его. </w:t>
      </w:r>
      <w:r w:rsidRPr="004B2D69">
        <w:rPr>
          <w:rFonts w:ascii="Times New Roman" w:eastAsia="Times New Roman" w:hAnsi="Times New Roman" w:cs="Times New Roman"/>
          <w:bCs/>
          <w:sz w:val="32"/>
          <w:szCs w:val="32"/>
          <w:lang w:eastAsia="ru-RU"/>
        </w:rPr>
        <w:t>В</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закрывающих</w:t>
      </w:r>
      <w:r w:rsidRPr="004B2D69">
        <w:rPr>
          <w:rFonts w:ascii="Times New Roman" w:eastAsia="Times New Roman" w:hAnsi="Times New Roman" w:cs="Times New Roman"/>
          <w:sz w:val="32"/>
          <w:szCs w:val="32"/>
          <w:lang w:eastAsia="ru-RU"/>
        </w:rPr>
        <w:t xml:space="preserve"> дескрипторах </w:t>
      </w:r>
      <w:r w:rsidRPr="004B2D69">
        <w:rPr>
          <w:rFonts w:ascii="Times New Roman" w:eastAsia="Times New Roman" w:hAnsi="Times New Roman" w:cs="Times New Roman"/>
          <w:bCs/>
          <w:sz w:val="32"/>
          <w:szCs w:val="32"/>
          <w:lang w:eastAsia="ru-RU"/>
        </w:rPr>
        <w:t>перед</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именем</w:t>
      </w:r>
      <w:r w:rsidRPr="004B2D69">
        <w:rPr>
          <w:rFonts w:ascii="Times New Roman" w:eastAsia="Times New Roman" w:hAnsi="Times New Roman" w:cs="Times New Roman"/>
          <w:sz w:val="32"/>
          <w:szCs w:val="32"/>
          <w:lang w:eastAsia="ru-RU"/>
        </w:rPr>
        <w:t xml:space="preserve"> после открывающей у</w:t>
      </w:r>
      <w:r w:rsidRPr="004B2D69">
        <w:rPr>
          <w:rFonts w:ascii="Times New Roman" w:eastAsia="Times New Roman" w:hAnsi="Times New Roman" w:cs="Times New Roman"/>
          <w:sz w:val="32"/>
          <w:szCs w:val="32"/>
          <w:lang w:eastAsia="ru-RU"/>
        </w:rPr>
        <w:t>г</w:t>
      </w:r>
      <w:r w:rsidRPr="004B2D69">
        <w:rPr>
          <w:rFonts w:ascii="Times New Roman" w:eastAsia="Times New Roman" w:hAnsi="Times New Roman" w:cs="Times New Roman"/>
          <w:sz w:val="32"/>
          <w:szCs w:val="32"/>
          <w:lang w:eastAsia="ru-RU"/>
        </w:rPr>
        <w:t xml:space="preserve">ловой скобки </w:t>
      </w:r>
      <w:r w:rsidRPr="004B2D69">
        <w:rPr>
          <w:rFonts w:ascii="Times New Roman" w:eastAsia="Times New Roman" w:hAnsi="Times New Roman" w:cs="Times New Roman"/>
          <w:bCs/>
          <w:sz w:val="32"/>
          <w:szCs w:val="32"/>
          <w:lang w:eastAsia="ru-RU"/>
        </w:rPr>
        <w:t>ставится</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знак</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дроби</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eastAsia="ru-RU"/>
        </w:rPr>
        <w:t>.</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bCs/>
          <w:sz w:val="32"/>
          <w:szCs w:val="32"/>
          <w:lang w:eastAsia="ru-RU"/>
        </w:rPr>
        <w:t>Правила</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описания</w:t>
      </w:r>
      <w:r w:rsidRPr="004B2D69">
        <w:rPr>
          <w:rFonts w:ascii="Times New Roman" w:eastAsia="Times New Roman" w:hAnsi="Times New Roman" w:cs="Times New Roman"/>
          <w:sz w:val="32"/>
          <w:szCs w:val="32"/>
          <w:lang w:eastAsia="ru-RU"/>
        </w:rPr>
        <w:t xml:space="preserve"> гипертекстов взаимоувязаны с правилами их отображения на экранах компьютеров. Однако один и тот же г</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пертекст может по-разному выглядеть на разных компьютерах с различными браузерами и различными размерами экранов.</w:t>
      </w:r>
    </w:p>
    <w:p w:rsidR="00D145EB" w:rsidRPr="004B2D69" w:rsidRDefault="00A40571"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результате</w:t>
      </w:r>
      <w:r w:rsidR="00A77B5C" w:rsidRPr="004B2D69">
        <w:rPr>
          <w:rFonts w:ascii="Times New Roman" w:eastAsia="Times New Roman" w:hAnsi="Times New Roman" w:cs="Times New Roman"/>
          <w:sz w:val="32"/>
          <w:szCs w:val="32"/>
          <w:lang w:eastAsia="ru-RU"/>
        </w:rPr>
        <w:t xml:space="preserve"> работы браузера </w:t>
      </w:r>
      <w:r w:rsidR="00D145EB" w:rsidRPr="004B2D69">
        <w:rPr>
          <w:rFonts w:ascii="Times New Roman" w:eastAsia="Times New Roman" w:hAnsi="Times New Roman" w:cs="Times New Roman"/>
          <w:sz w:val="32"/>
          <w:szCs w:val="32"/>
          <w:lang w:eastAsia="ru-RU"/>
        </w:rPr>
        <w:t>мы по</w:t>
      </w:r>
      <w:r w:rsidR="00BB26D5">
        <w:rPr>
          <w:rFonts w:ascii="Times New Roman" w:eastAsia="Times New Roman" w:hAnsi="Times New Roman" w:cs="Times New Roman"/>
          <w:sz w:val="32"/>
          <w:szCs w:val="32"/>
          <w:lang w:eastAsia="ru-RU"/>
        </w:rPr>
        <w:t>лучим загрузку и вывод на экран</w:t>
      </w:r>
      <w:r w:rsidR="00D145EB" w:rsidRPr="004B2D69">
        <w:rPr>
          <w:rFonts w:ascii="Times New Roman" w:eastAsia="Times New Roman" w:hAnsi="Times New Roman" w:cs="Times New Roman"/>
          <w:sz w:val="32"/>
          <w:szCs w:val="32"/>
          <w:lang w:eastAsia="ru-RU"/>
        </w:rPr>
        <w:t xml:space="preserve"> компьютера гипертекстового документа,  </w:t>
      </w:r>
      <w:r w:rsidR="00D145EB" w:rsidRPr="004B2D69">
        <w:rPr>
          <w:rFonts w:ascii="Times New Roman" w:eastAsia="Times New Roman" w:hAnsi="Times New Roman" w:cs="Times New Roman"/>
          <w:bCs/>
          <w:sz w:val="32"/>
          <w:szCs w:val="32"/>
          <w:lang w:eastAsia="ru-RU"/>
        </w:rPr>
        <w:t>хранящегося</w:t>
      </w:r>
      <w:r w:rsidR="00D145EB" w:rsidRPr="004B2D69">
        <w:rPr>
          <w:rFonts w:ascii="Times New Roman" w:eastAsia="Times New Roman" w:hAnsi="Times New Roman" w:cs="Times New Roman"/>
          <w:sz w:val="32"/>
          <w:szCs w:val="32"/>
          <w:lang w:eastAsia="ru-RU"/>
        </w:rPr>
        <w:t xml:space="preserve"> </w:t>
      </w:r>
      <w:r w:rsidR="00D145EB" w:rsidRPr="004B2D69">
        <w:rPr>
          <w:rFonts w:ascii="Times New Roman" w:eastAsia="Times New Roman" w:hAnsi="Times New Roman" w:cs="Times New Roman"/>
          <w:bCs/>
          <w:sz w:val="32"/>
          <w:szCs w:val="32"/>
          <w:lang w:eastAsia="ru-RU"/>
        </w:rPr>
        <w:t>на</w:t>
      </w:r>
      <w:r w:rsidR="00D145EB" w:rsidRPr="004B2D69">
        <w:rPr>
          <w:rFonts w:ascii="Times New Roman" w:eastAsia="Times New Roman" w:hAnsi="Times New Roman" w:cs="Times New Roman"/>
          <w:sz w:val="32"/>
          <w:szCs w:val="32"/>
          <w:lang w:eastAsia="ru-RU"/>
        </w:rPr>
        <w:t xml:space="preserve"> </w:t>
      </w:r>
      <w:r w:rsidR="00D145EB" w:rsidRPr="004B2D69">
        <w:rPr>
          <w:rFonts w:ascii="Times New Roman" w:eastAsia="Times New Roman" w:hAnsi="Times New Roman" w:cs="Times New Roman"/>
          <w:bCs/>
          <w:sz w:val="32"/>
          <w:szCs w:val="32"/>
          <w:lang w:eastAsia="ru-RU"/>
        </w:rPr>
        <w:t>сайте</w:t>
      </w:r>
      <w:r w:rsidR="00D145EB" w:rsidRPr="004B2D69">
        <w:rPr>
          <w:rFonts w:ascii="Times New Roman" w:eastAsia="Times New Roman" w:hAnsi="Times New Roman" w:cs="Times New Roman"/>
          <w:sz w:val="32"/>
          <w:szCs w:val="32"/>
          <w:lang w:eastAsia="ru-RU"/>
        </w:rPr>
        <w:t xml:space="preserve"> </w:t>
      </w:r>
      <w:r w:rsidR="00D145EB" w:rsidRPr="004B2D69">
        <w:rPr>
          <w:rFonts w:ascii="Times New Roman" w:eastAsia="Times New Roman" w:hAnsi="Times New Roman" w:cs="Times New Roman"/>
          <w:bCs/>
          <w:sz w:val="32"/>
          <w:szCs w:val="32"/>
          <w:lang w:eastAsia="ru-RU"/>
        </w:rPr>
        <w:t>по</w:t>
      </w:r>
      <w:r w:rsidR="00D145EB" w:rsidRPr="004B2D69">
        <w:rPr>
          <w:rFonts w:ascii="Times New Roman" w:eastAsia="Times New Roman" w:hAnsi="Times New Roman" w:cs="Times New Roman"/>
          <w:sz w:val="32"/>
          <w:szCs w:val="32"/>
          <w:lang w:eastAsia="ru-RU"/>
        </w:rPr>
        <w:t xml:space="preserve"> </w:t>
      </w:r>
      <w:r w:rsidR="00D145EB" w:rsidRPr="004B2D69">
        <w:rPr>
          <w:rFonts w:ascii="Times New Roman" w:eastAsia="Times New Roman" w:hAnsi="Times New Roman" w:cs="Times New Roman"/>
          <w:bCs/>
          <w:sz w:val="32"/>
          <w:szCs w:val="32"/>
          <w:lang w:eastAsia="ru-RU"/>
        </w:rPr>
        <w:t>адресу</w:t>
      </w:r>
      <w:r w:rsidR="00D145EB" w:rsidRPr="004B2D69">
        <w:rPr>
          <w:rFonts w:ascii="Times New Roman" w:eastAsia="Times New Roman" w:hAnsi="Times New Roman" w:cs="Times New Roman"/>
          <w:sz w:val="32"/>
          <w:szCs w:val="32"/>
          <w:lang w:eastAsia="ru-RU"/>
        </w:rPr>
        <w:t xml:space="preserve">, </w:t>
      </w:r>
      <w:r w:rsidR="00D145EB" w:rsidRPr="004B2D69">
        <w:rPr>
          <w:rFonts w:ascii="Times New Roman" w:eastAsia="Times New Roman" w:hAnsi="Times New Roman" w:cs="Times New Roman"/>
          <w:bCs/>
          <w:sz w:val="32"/>
          <w:szCs w:val="32"/>
          <w:lang w:eastAsia="ru-RU"/>
        </w:rPr>
        <w:t>указанному</w:t>
      </w:r>
      <w:r w:rsidR="00D145EB" w:rsidRPr="004B2D69">
        <w:rPr>
          <w:rFonts w:ascii="Times New Roman" w:eastAsia="Times New Roman" w:hAnsi="Times New Roman" w:cs="Times New Roman"/>
          <w:sz w:val="32"/>
          <w:szCs w:val="32"/>
          <w:lang w:eastAsia="ru-RU"/>
        </w:rPr>
        <w:t xml:space="preserve"> </w:t>
      </w:r>
      <w:r w:rsidR="00D145EB" w:rsidRPr="004B2D69">
        <w:rPr>
          <w:rFonts w:ascii="Times New Roman" w:eastAsia="Times New Roman" w:hAnsi="Times New Roman" w:cs="Times New Roman"/>
          <w:bCs/>
          <w:sz w:val="32"/>
          <w:szCs w:val="32"/>
          <w:lang w:eastAsia="ru-RU"/>
        </w:rPr>
        <w:t>в</w:t>
      </w:r>
      <w:r w:rsidR="00D145EB" w:rsidRPr="004B2D69">
        <w:rPr>
          <w:rFonts w:ascii="Times New Roman" w:eastAsia="Times New Roman" w:hAnsi="Times New Roman" w:cs="Times New Roman"/>
          <w:sz w:val="32"/>
          <w:szCs w:val="32"/>
          <w:lang w:eastAsia="ru-RU"/>
        </w:rPr>
        <w:t xml:space="preserve"> </w:t>
      </w:r>
      <w:r w:rsidR="00D145EB" w:rsidRPr="004B2D69">
        <w:rPr>
          <w:rFonts w:ascii="Times New Roman" w:eastAsia="Times New Roman" w:hAnsi="Times New Roman" w:cs="Times New Roman"/>
          <w:bCs/>
          <w:sz w:val="32"/>
          <w:szCs w:val="32"/>
          <w:lang w:eastAsia="ru-RU"/>
        </w:rPr>
        <w:t>окне</w:t>
      </w:r>
      <w:r w:rsidR="00D145EB" w:rsidRPr="004B2D69">
        <w:rPr>
          <w:rFonts w:ascii="Times New Roman" w:eastAsia="Times New Roman" w:hAnsi="Times New Roman" w:cs="Times New Roman"/>
          <w:sz w:val="32"/>
          <w:szCs w:val="32"/>
          <w:lang w:eastAsia="ru-RU"/>
        </w:rPr>
        <w:t xml:space="preserve"> бр</w:t>
      </w:r>
      <w:r w:rsidR="00A77B5C" w:rsidRPr="004B2D69">
        <w:rPr>
          <w:rFonts w:ascii="Times New Roman" w:eastAsia="Times New Roman" w:hAnsi="Times New Roman" w:cs="Times New Roman"/>
          <w:sz w:val="32"/>
          <w:szCs w:val="32"/>
          <w:lang w:eastAsia="ru-RU"/>
        </w:rPr>
        <w:t>а</w:t>
      </w:r>
      <w:r w:rsidR="00D145EB" w:rsidRPr="004B2D69">
        <w:rPr>
          <w:rFonts w:ascii="Times New Roman" w:eastAsia="Times New Roman" w:hAnsi="Times New Roman" w:cs="Times New Roman"/>
          <w:sz w:val="32"/>
          <w:szCs w:val="32"/>
          <w:lang w:eastAsia="ru-RU"/>
        </w:rPr>
        <w:t xml:space="preserve">узера. </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bCs/>
          <w:sz w:val="32"/>
          <w:szCs w:val="32"/>
          <w:lang w:eastAsia="ru-RU"/>
        </w:rPr>
        <w:t>Самый</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простой</w:t>
      </w:r>
      <w:r w:rsidRPr="004B2D69">
        <w:rPr>
          <w:rFonts w:ascii="Times New Roman" w:eastAsia="Times New Roman" w:hAnsi="Times New Roman" w:cs="Times New Roman"/>
          <w:sz w:val="32"/>
          <w:szCs w:val="32"/>
          <w:lang w:eastAsia="ru-RU"/>
        </w:rPr>
        <w:t xml:space="preserve"> гипертекстовый </w:t>
      </w:r>
      <w:r w:rsidRPr="004B2D69">
        <w:rPr>
          <w:rFonts w:ascii="Times New Roman" w:eastAsia="Times New Roman" w:hAnsi="Times New Roman" w:cs="Times New Roman"/>
          <w:bCs/>
          <w:sz w:val="32"/>
          <w:szCs w:val="32"/>
          <w:lang w:eastAsia="ru-RU"/>
        </w:rPr>
        <w:t>документ</w:t>
      </w:r>
      <w:r w:rsidRPr="004B2D69">
        <w:rPr>
          <w:rFonts w:ascii="Times New Roman" w:eastAsia="Times New Roman" w:hAnsi="Times New Roman" w:cs="Times New Roman"/>
          <w:sz w:val="32"/>
          <w:szCs w:val="32"/>
          <w:lang w:eastAsia="ru-RU"/>
        </w:rPr>
        <w:t xml:space="preserve"> имеет следующий  вид: </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&lt;html &gt;</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xml:space="preserve"> &lt;head&gt;</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xml:space="preserve">&lt;title&gt; </w:t>
      </w:r>
      <w:r w:rsidRPr="004B2D69">
        <w:rPr>
          <w:rFonts w:ascii="Times New Roman" w:eastAsia="Times New Roman" w:hAnsi="Times New Roman" w:cs="Times New Roman"/>
          <w:sz w:val="32"/>
          <w:szCs w:val="32"/>
          <w:lang w:eastAsia="ru-RU"/>
        </w:rPr>
        <w:t>название</w:t>
      </w:r>
      <w:r w:rsidRPr="004B2D69">
        <w:rPr>
          <w:rFonts w:ascii="Times New Roman" w:eastAsia="Times New Roman" w:hAnsi="Times New Roman" w:cs="Times New Roman"/>
          <w:sz w:val="32"/>
          <w:szCs w:val="32"/>
          <w:lang w:val="en-US" w:eastAsia="ru-RU"/>
        </w:rPr>
        <w:t xml:space="preserve"> &lt;/title&gt; &lt;/head&gt;</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&lt;body&gt; текст с рисунками и гиперссылками  &lt;/ body&gt; </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&lt;/html&gt;</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Содержимое сайта  может состоять из  заголовков, абзацев, таблиц с</w:t>
      </w:r>
      <w:r w:rsidR="00A77B5C"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 строками и столбцами, меню,</w:t>
      </w:r>
      <w:r w:rsidR="00672CF6" w:rsidRPr="004B2D69">
        <w:rPr>
          <w:rFonts w:ascii="Times New Roman" w:eastAsia="Times New Roman" w:hAnsi="Times New Roman" w:cs="Times New Roman"/>
          <w:sz w:val="32"/>
          <w:szCs w:val="32"/>
          <w:lang w:eastAsia="ru-RU"/>
        </w:rPr>
        <w:t xml:space="preserve"> списков, графики и изо</w:t>
      </w:r>
      <w:r w:rsidR="00672CF6" w:rsidRPr="004B2D69">
        <w:rPr>
          <w:rFonts w:ascii="Times New Roman" w:eastAsia="Times New Roman" w:hAnsi="Times New Roman" w:cs="Times New Roman"/>
          <w:sz w:val="32"/>
          <w:szCs w:val="32"/>
          <w:lang w:eastAsia="ru-RU"/>
        </w:rPr>
        <w:t>б</w:t>
      </w:r>
      <w:r w:rsidR="00672CF6" w:rsidRPr="004B2D69">
        <w:rPr>
          <w:rFonts w:ascii="Times New Roman" w:eastAsia="Times New Roman" w:hAnsi="Times New Roman" w:cs="Times New Roman"/>
          <w:sz w:val="32"/>
          <w:szCs w:val="32"/>
          <w:lang w:eastAsia="ru-RU"/>
        </w:rPr>
        <w:t>ражений</w:t>
      </w:r>
      <w:r w:rsidRPr="004B2D69">
        <w:rPr>
          <w:rFonts w:ascii="Times New Roman" w:eastAsia="Times New Roman" w:hAnsi="Times New Roman" w:cs="Times New Roman"/>
          <w:sz w:val="32"/>
          <w:szCs w:val="32"/>
          <w:lang w:eastAsia="ru-RU"/>
        </w:rPr>
        <w:t>, а также интерактивных форм.</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bCs/>
          <w:sz w:val="32"/>
          <w:szCs w:val="32"/>
          <w:lang w:eastAsia="ru-RU"/>
        </w:rPr>
        <w:t>Для</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выравнивания</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абзацев</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должен</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быть</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выбран</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единый</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общий</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стиль</w:t>
      </w:r>
      <w:r w:rsidR="00672CF6"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к</w:t>
      </w:r>
      <w:r w:rsidRPr="004B2D69">
        <w:rPr>
          <w:rFonts w:ascii="Times New Roman" w:eastAsia="Times New Roman" w:hAnsi="Times New Roman" w:cs="Times New Roman"/>
          <w:bCs/>
          <w:sz w:val="32"/>
          <w:szCs w:val="32"/>
          <w:lang w:eastAsia="ru-RU"/>
        </w:rPr>
        <w:t>оторый</w:t>
      </w:r>
      <w:r w:rsidRPr="004B2D69">
        <w:rPr>
          <w:rFonts w:ascii="Times New Roman" w:eastAsia="Times New Roman" w:hAnsi="Times New Roman" w:cs="Times New Roman"/>
          <w:sz w:val="32"/>
          <w:szCs w:val="32"/>
          <w:lang w:eastAsia="ru-RU"/>
        </w:rPr>
        <w:t xml:space="preserve"> должен применяться </w:t>
      </w:r>
      <w:r w:rsidRPr="004B2D69">
        <w:rPr>
          <w:rFonts w:ascii="Times New Roman" w:eastAsia="Times New Roman" w:hAnsi="Times New Roman" w:cs="Times New Roman"/>
          <w:bCs/>
          <w:sz w:val="32"/>
          <w:szCs w:val="32"/>
          <w:lang w:eastAsia="ru-RU"/>
        </w:rPr>
        <w:t>ко</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всем</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абзацам</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во</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всех</w:t>
      </w:r>
      <w:r w:rsidRPr="004B2D69">
        <w:rPr>
          <w:rFonts w:ascii="Times New Roman" w:eastAsia="Times New Roman" w:hAnsi="Times New Roman" w:cs="Times New Roman"/>
          <w:sz w:val="32"/>
          <w:szCs w:val="32"/>
          <w:lang w:eastAsia="ru-RU"/>
        </w:rPr>
        <w:t xml:space="preserve"> гипе</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 xml:space="preserve">текстах </w:t>
      </w:r>
      <w:r w:rsidRPr="004B2D69">
        <w:rPr>
          <w:rFonts w:ascii="Times New Roman" w:eastAsia="Times New Roman" w:hAnsi="Times New Roman" w:cs="Times New Roman"/>
          <w:bCs/>
          <w:sz w:val="32"/>
          <w:szCs w:val="32"/>
          <w:lang w:eastAsia="ru-RU"/>
        </w:rPr>
        <w:t>на</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сайте</w:t>
      </w:r>
      <w:r w:rsidRPr="004B2D69">
        <w:rPr>
          <w:rFonts w:ascii="Times New Roman" w:eastAsia="Times New Roman" w:hAnsi="Times New Roman" w:cs="Times New Roman"/>
          <w:sz w:val="32"/>
          <w:szCs w:val="32"/>
          <w:lang w:eastAsia="ru-RU"/>
        </w:rPr>
        <w:t>.</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Выбор единого стиля оформления гипертекстов особенно в</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жен для многостраничных сайтов. Неаккуратно оформленные те</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 xml:space="preserve">сты вызывают, как правило, раздражение как в книгах и журналах, так и на сайтах </w:t>
      </w:r>
      <w:r w:rsidR="00A77B5C"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нтернета.</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Для любых публикаций, и в том числе для гипертекстов, важно как их содержание, так и их оформление. В плане содержания г</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пертексты, прежде всего не должны иметь опечаток, грамматич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ских и смысловых ошибок.</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bookmarkStart w:id="7" w:name="_Toc455074643"/>
      <w:r w:rsidRPr="004B2D69">
        <w:rPr>
          <w:rFonts w:ascii="Times New Roman" w:eastAsia="Times New Roman" w:hAnsi="Times New Roman" w:cs="Times New Roman"/>
          <w:b/>
          <w:sz w:val="32"/>
          <w:szCs w:val="32"/>
          <w:lang w:eastAsia="ru-RU"/>
        </w:rPr>
        <w:t>Каскадные таблицы стилей CSS</w:t>
      </w:r>
      <w:bookmarkEnd w:id="7"/>
      <w:r w:rsidRPr="004B2D69">
        <w:rPr>
          <w:rFonts w:ascii="Times New Roman" w:eastAsia="Times New Roman" w:hAnsi="Times New Roman" w:cs="Times New Roman"/>
          <w:b/>
          <w:sz w:val="32"/>
          <w:szCs w:val="32"/>
          <w:lang w:eastAsia="ru-RU"/>
        </w:rPr>
        <w:t xml:space="preserve"> </w:t>
      </w:r>
      <w:r w:rsidRPr="004B2D69">
        <w:rPr>
          <w:rFonts w:ascii="Times New Roman" w:eastAsia="Times New Roman" w:hAnsi="Times New Roman" w:cs="Times New Roman"/>
          <w:sz w:val="32"/>
          <w:szCs w:val="32"/>
          <w:lang w:eastAsia="ru-RU"/>
        </w:rPr>
        <w:t xml:space="preserve">- CSS - одна из широкого спектра технологий, одобренных консорциумом W3C. В середине 1990-х Конcорциум Всемирной паутины стал проявлять интерес к CSS, и в декабре 1996 года была издана рекомендация CSS1. CSS </w:t>
      </w:r>
      <w:r w:rsidR="00A77B5C"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это язык стилей, определяющий отображение HTML-документов. Например, CSS работает с шрифтами, цветом, полями, строками, высотой, шириной, фоновыми изображениями, позиционированием элементов и многими другими вещами [3].</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Язык HTML имеет теги для форматирования, но все же не 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комендуется использовать </w:t>
      </w:r>
      <w:r w:rsidRPr="004B2D69">
        <w:rPr>
          <w:rFonts w:ascii="Times New Roman" w:eastAsia="Times New Roman" w:hAnsi="Times New Roman" w:cs="Times New Roman"/>
          <w:sz w:val="32"/>
          <w:szCs w:val="32"/>
          <w:lang w:val="en-US" w:eastAsia="ru-RU"/>
        </w:rPr>
        <w:t>HTML</w:t>
      </w:r>
      <w:r w:rsidRPr="004B2D69">
        <w:rPr>
          <w:rFonts w:ascii="Times New Roman" w:eastAsia="Times New Roman" w:hAnsi="Times New Roman" w:cs="Times New Roman"/>
          <w:sz w:val="32"/>
          <w:szCs w:val="32"/>
          <w:lang w:eastAsia="ru-RU"/>
        </w:rPr>
        <w:t xml:space="preserve"> для оформления веб-страниц. Он отвечает за структуру сайт</w:t>
      </w:r>
      <w:r w:rsidR="00A77B5C"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Для оформления внешнего вида лучше использовать каскадные таблицы стилей CSS. Они  предоставляют больше возможносте, так как предназначены только для этого. К тому же он более точен</w:t>
      </w:r>
      <w:r w:rsidR="00A77B5C"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и проработан</w:t>
      </w:r>
      <w:r w:rsidR="00A77B5C"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и поддерживается всеми браузерами. </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Общий стиль абзацев задается с помощью тега &lt;style&gt;, разм</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щаемого в заголовке </w:t>
      </w:r>
      <w:r w:rsidR="00672CF6" w:rsidRPr="004B2D69">
        <w:rPr>
          <w:rFonts w:ascii="Times New Roman" w:eastAsia="Times New Roman" w:hAnsi="Times New Roman" w:cs="Times New Roman"/>
          <w:sz w:val="32"/>
          <w:szCs w:val="32"/>
          <w:lang w:eastAsia="ru-RU"/>
        </w:rPr>
        <w:t>гипертекста. Общая форма: стиль</w:t>
      </w:r>
      <w:r w:rsidRPr="004B2D69">
        <w:rPr>
          <w:rFonts w:ascii="Times New Roman" w:eastAsia="Times New Roman" w:hAnsi="Times New Roman" w:cs="Times New Roman"/>
          <w:sz w:val="32"/>
          <w:szCs w:val="32"/>
          <w:lang w:eastAsia="ru-RU"/>
        </w:rPr>
        <w:t>::= &lt;style&gt; параметры &lt;/style&gt; где «параметры» - это общие параметры абз</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цев, списков, таблиц и других фрагментов.</w:t>
      </w:r>
    </w:p>
    <w:p w:rsidR="00D145EB" w:rsidRPr="004B2D69" w:rsidRDefault="00D145EB" w:rsidP="00241C1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Параметрами стиля могут выступать параметры абзацев (тег &lt;р&gt;), заголовков (тег &lt;hl&gt;), размер символов (font), гиперссылок (тег &lt;а&gt;), таблиц (тег &lt;tr&gt; ), списков (тег &lt;ul&gt; и &lt;о1&gt;) и т.д. Зам</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нив </w:t>
      </w:r>
      <w:r w:rsidRPr="004B2D69">
        <w:rPr>
          <w:rFonts w:ascii="Times New Roman" w:eastAsia="Times New Roman" w:hAnsi="Times New Roman" w:cs="Times New Roman"/>
          <w:bCs/>
          <w:sz w:val="32"/>
          <w:szCs w:val="32"/>
          <w:lang w:eastAsia="ru-RU"/>
        </w:rPr>
        <w:t>параметр</w:t>
      </w:r>
      <w:r w:rsidRPr="004B2D69">
        <w:rPr>
          <w:rFonts w:ascii="Times New Roman" w:eastAsia="Times New Roman" w:hAnsi="Times New Roman" w:cs="Times New Roman"/>
          <w:sz w:val="32"/>
          <w:szCs w:val="32"/>
          <w:lang w:eastAsia="ru-RU"/>
        </w:rPr>
        <w:t xml:space="preserve"> align : right - </w:t>
      </w:r>
      <w:r w:rsidRPr="004B2D69">
        <w:rPr>
          <w:rFonts w:ascii="Times New Roman" w:eastAsia="Times New Roman" w:hAnsi="Times New Roman" w:cs="Times New Roman"/>
          <w:bCs/>
          <w:sz w:val="32"/>
          <w:szCs w:val="32"/>
          <w:lang w:eastAsia="ru-RU"/>
        </w:rPr>
        <w:t>выравнивание</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к</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правому</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на</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Cs/>
          <w:sz w:val="32"/>
          <w:szCs w:val="32"/>
          <w:lang w:eastAsia="ru-RU"/>
        </w:rPr>
        <w:t>параметр</w:t>
      </w:r>
      <w:r w:rsidRPr="004B2D69">
        <w:rPr>
          <w:rFonts w:ascii="Times New Roman" w:eastAsia="Times New Roman" w:hAnsi="Times New Roman" w:cs="Times New Roman"/>
          <w:sz w:val="32"/>
          <w:szCs w:val="32"/>
          <w:lang w:eastAsia="ru-RU"/>
        </w:rPr>
        <w:t xml:space="preserve"> align : center выравнивания по центру, получим смену оформления для всего гипертекста в целом.</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Несомненым достоинством CSS является</w:t>
      </w:r>
      <w:r w:rsidR="00A77B5C" w:rsidRPr="004B2D69">
        <w:rPr>
          <w:rFonts w:ascii="Times New Roman" w:eastAsia="Times New Roman" w:hAnsi="Times New Roman" w:cs="Times New Roman"/>
          <w:sz w:val="32"/>
          <w:szCs w:val="32"/>
          <w:lang w:eastAsia="ru-RU"/>
        </w:rPr>
        <w:t xml:space="preserve"> то, что  с помощью одной лишь </w:t>
      </w:r>
      <w:r w:rsidR="00A77B5C" w:rsidRPr="004B2D69">
        <w:rPr>
          <w:rFonts w:ascii="Times New Roman" w:eastAsia="Times New Roman" w:hAnsi="Times New Roman" w:cs="Times New Roman"/>
          <w:sz w:val="32"/>
          <w:szCs w:val="32"/>
          <w:lang w:val="en-US" w:eastAsia="ru-RU"/>
        </w:rPr>
        <w:t>CSS</w:t>
      </w:r>
      <w:r w:rsidRPr="004B2D69">
        <w:rPr>
          <w:rFonts w:ascii="Times New Roman" w:eastAsia="Times New Roman" w:hAnsi="Times New Roman" w:cs="Times New Roman"/>
          <w:sz w:val="32"/>
          <w:szCs w:val="32"/>
          <w:lang w:eastAsia="ru-RU"/>
        </w:rPr>
        <w:t xml:space="preserve"> файла можно управлять всеми веб-страницами</w:t>
      </w:r>
      <w:r w:rsidR="00A77B5C"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подключенными к этому файлу. Сайты при этом получаются очень живописные. Так применяя к одной </w:t>
      </w:r>
      <w:r w:rsidRPr="004B2D69">
        <w:rPr>
          <w:rFonts w:ascii="Times New Roman" w:eastAsia="Times New Roman" w:hAnsi="Times New Roman" w:cs="Times New Roman"/>
          <w:sz w:val="32"/>
          <w:szCs w:val="32"/>
          <w:lang w:val="en-US" w:eastAsia="ru-RU"/>
        </w:rPr>
        <w:t>html</w:t>
      </w:r>
      <w:r w:rsidRPr="004B2D69">
        <w:rPr>
          <w:rFonts w:ascii="Times New Roman" w:eastAsia="Times New Roman" w:hAnsi="Times New Roman" w:cs="Times New Roman"/>
          <w:sz w:val="32"/>
          <w:szCs w:val="32"/>
          <w:lang w:eastAsia="ru-RU"/>
        </w:rPr>
        <w:t>-странице разные стили</w:t>
      </w:r>
      <w:r w:rsidR="00A77B5C"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можно получить совершенно разные по внешнему виду веб-страницы. К тому же с помощью </w:t>
      </w:r>
      <w:r w:rsidRPr="004B2D69">
        <w:rPr>
          <w:rFonts w:ascii="Times New Roman" w:eastAsia="Times New Roman" w:hAnsi="Times New Roman" w:cs="Times New Roman"/>
          <w:sz w:val="32"/>
          <w:szCs w:val="32"/>
          <w:lang w:val="en-US" w:eastAsia="ru-RU"/>
        </w:rPr>
        <w:t>CSS</w:t>
      </w:r>
      <w:r w:rsidR="00A77B5C" w:rsidRPr="004B2D69">
        <w:rPr>
          <w:rFonts w:ascii="Times New Roman" w:eastAsia="Times New Roman" w:hAnsi="Times New Roman" w:cs="Times New Roman"/>
          <w:sz w:val="32"/>
          <w:szCs w:val="32"/>
          <w:lang w:eastAsia="ru-RU"/>
        </w:rPr>
        <w:t xml:space="preserve"> можно использовать </w:t>
      </w:r>
      <w:r w:rsidRPr="004B2D69">
        <w:rPr>
          <w:rFonts w:ascii="Times New Roman" w:eastAsia="Times New Roman" w:hAnsi="Times New Roman" w:cs="Times New Roman"/>
          <w:sz w:val="32"/>
          <w:szCs w:val="32"/>
          <w:lang w:eastAsia="ru-RU"/>
        </w:rPr>
        <w:t xml:space="preserve">блочную верстку при создании сайтов. </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блочной верстке проектируемый сайт с</w:t>
      </w:r>
      <w:r w:rsidR="00A40571" w:rsidRPr="004B2D69">
        <w:rPr>
          <w:rFonts w:ascii="Times New Roman" w:eastAsia="Times New Roman" w:hAnsi="Times New Roman" w:cs="Times New Roman"/>
          <w:sz w:val="32"/>
          <w:szCs w:val="32"/>
          <w:lang w:eastAsia="ru-RU"/>
        </w:rPr>
        <w:t>оздается из отдел</w:t>
      </w:r>
      <w:r w:rsidR="00A40571" w:rsidRPr="004B2D69">
        <w:rPr>
          <w:rFonts w:ascii="Times New Roman" w:eastAsia="Times New Roman" w:hAnsi="Times New Roman" w:cs="Times New Roman"/>
          <w:sz w:val="32"/>
          <w:szCs w:val="32"/>
          <w:lang w:eastAsia="ru-RU"/>
        </w:rPr>
        <w:t>ь</w:t>
      </w:r>
      <w:r w:rsidR="00A40571" w:rsidRPr="004B2D69">
        <w:rPr>
          <w:rFonts w:ascii="Times New Roman" w:eastAsia="Times New Roman" w:hAnsi="Times New Roman" w:cs="Times New Roman"/>
          <w:sz w:val="32"/>
          <w:szCs w:val="32"/>
          <w:lang w:eastAsia="ru-RU"/>
        </w:rPr>
        <w:t xml:space="preserve">ных блоков. </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В последнее вре</w:t>
      </w:r>
      <w:r w:rsidR="00A77B5C"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t>я проектировщики применяют блочную верстку чаще, чем табличную верстку, что говорит о том, что бло</w:t>
      </w:r>
      <w:r w:rsidRPr="004B2D69">
        <w:rPr>
          <w:rFonts w:ascii="Times New Roman" w:eastAsia="Times New Roman" w:hAnsi="Times New Roman" w:cs="Times New Roman"/>
          <w:sz w:val="32"/>
          <w:szCs w:val="32"/>
          <w:lang w:eastAsia="ru-RU"/>
        </w:rPr>
        <w:t>ч</w:t>
      </w:r>
      <w:r w:rsidRPr="004B2D69">
        <w:rPr>
          <w:rFonts w:ascii="Times New Roman" w:eastAsia="Times New Roman" w:hAnsi="Times New Roman" w:cs="Times New Roman"/>
          <w:sz w:val="32"/>
          <w:szCs w:val="32"/>
          <w:lang w:eastAsia="ru-RU"/>
        </w:rPr>
        <w:t>ная верстка обладает целым рядом преимуществ. Хотя бы то, что блочная верстка имеет меньший размер программного кода, а зн</w:t>
      </w:r>
      <w:r w:rsidRPr="004B2D69">
        <w:rPr>
          <w:rFonts w:ascii="Times New Roman" w:eastAsia="Times New Roman" w:hAnsi="Times New Roman" w:cs="Times New Roman"/>
          <w:sz w:val="32"/>
          <w:szCs w:val="32"/>
          <w:lang w:eastAsia="ru-RU"/>
        </w:rPr>
        <w:t>а</w:t>
      </w:r>
      <w:r w:rsidR="00A77B5C" w:rsidRPr="004B2D69">
        <w:rPr>
          <w:rFonts w:ascii="Times New Roman" w:eastAsia="Times New Roman" w:hAnsi="Times New Roman" w:cs="Times New Roman"/>
          <w:sz w:val="32"/>
          <w:szCs w:val="32"/>
          <w:lang w:eastAsia="ru-RU"/>
        </w:rPr>
        <w:t xml:space="preserve">чит, </w:t>
      </w:r>
      <w:r w:rsidRPr="004B2D69">
        <w:rPr>
          <w:rFonts w:ascii="Times New Roman" w:eastAsia="Times New Roman" w:hAnsi="Times New Roman" w:cs="Times New Roman"/>
          <w:sz w:val="32"/>
          <w:szCs w:val="32"/>
          <w:lang w:eastAsia="ru-RU"/>
        </w:rPr>
        <w:t>созданные таким образом страницы будут загружаться быс</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рее, что снижает нагрузку на сервер. Еще одно преимущество блочной верстки заключается в том, что веб-страницы загружаются быстро, а значит и индексируются быстрее.</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Простота, доступность каждого элемента и малые временные затраты на то, чтобы при необходимости менять дизайн сайта или какие-то отдельные его элементы. Достаточно будет открыть один или несколько css-файлов, чтобы изменить сайт до неузнаваемости;</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spacing w:val="-6"/>
          <w:sz w:val="32"/>
          <w:szCs w:val="32"/>
          <w:lang w:eastAsia="ru-RU"/>
        </w:rPr>
        <w:t xml:space="preserve">С помощью таблиц стилей можно делать плавающие элементы, обтекаемые элементы, элементы со спецэффетами и многое другое. </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Из недостатков можно отметить то, что овладеть блочной версткой все же сложнее табличной верстки.</w:t>
      </w:r>
    </w:p>
    <w:p w:rsidR="00D145EB" w:rsidRPr="004B2D69" w:rsidRDefault="00D145EB" w:rsidP="00241C1F">
      <w:pPr>
        <w:shd w:val="clear" w:color="auto" w:fill="FFFFFF"/>
        <w:tabs>
          <w:tab w:val="left" w:pos="851"/>
        </w:tabs>
        <w:spacing w:after="0" w:line="240" w:lineRule="auto"/>
        <w:ind w:firstLine="567"/>
        <w:jc w:val="both"/>
        <w:rPr>
          <w:rFonts w:ascii="Times New Roman" w:eastAsia="Times New Roman" w:hAnsi="Times New Roman" w:cs="Times New Roman"/>
          <w:b/>
          <w:snapToGrid w:val="0"/>
          <w:sz w:val="32"/>
          <w:szCs w:val="32"/>
          <w:lang w:eastAsia="ru-RU"/>
        </w:rPr>
      </w:pPr>
      <w:bookmarkStart w:id="8" w:name="_Toc455074645"/>
      <w:r w:rsidRPr="004B2D69">
        <w:rPr>
          <w:rFonts w:ascii="Times New Roman" w:eastAsia="Times New Roman" w:hAnsi="Times New Roman" w:cs="Times New Roman"/>
          <w:b/>
          <w:snapToGrid w:val="0"/>
          <w:sz w:val="32"/>
          <w:szCs w:val="32"/>
          <w:lang w:eastAsia="ru-RU"/>
        </w:rPr>
        <w:t>Язык скриптов JavaScript</w:t>
      </w:r>
      <w:bookmarkEnd w:id="8"/>
      <w:r w:rsidRPr="004B2D69">
        <w:rPr>
          <w:rFonts w:ascii="Times New Roman" w:eastAsia="Times New Roman" w:hAnsi="Times New Roman" w:cs="Times New Roman"/>
          <w:b/>
          <w:snapToGrid w:val="0"/>
          <w:sz w:val="32"/>
          <w:szCs w:val="32"/>
          <w:lang w:eastAsia="ru-RU"/>
        </w:rPr>
        <w:t xml:space="preserve"> </w:t>
      </w:r>
    </w:p>
    <w:p w:rsidR="00D145EB" w:rsidRPr="004B2D69" w:rsidRDefault="00D145EB" w:rsidP="00241C1F">
      <w:pPr>
        <w:shd w:val="clear" w:color="auto" w:fill="FFFFFF"/>
        <w:tabs>
          <w:tab w:val="left" w:pos="851"/>
        </w:tabs>
        <w:spacing w:after="0" w:line="240" w:lineRule="auto"/>
        <w:ind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К сожалению</w:t>
      </w:r>
      <w:r w:rsidR="00A77B5C" w:rsidRPr="004B2D69">
        <w:rPr>
          <w:rFonts w:ascii="Times New Roman" w:eastAsia="Times New Roman" w:hAnsi="Times New Roman" w:cs="Times New Roman"/>
          <w:snapToGrid w:val="0"/>
          <w:sz w:val="32"/>
          <w:szCs w:val="32"/>
          <w:lang w:eastAsia="ru-RU"/>
        </w:rPr>
        <w:t>,</w:t>
      </w:r>
      <w:r w:rsidRPr="004B2D69">
        <w:rPr>
          <w:rFonts w:ascii="Times New Roman" w:eastAsia="Times New Roman" w:hAnsi="Times New Roman" w:cs="Times New Roman"/>
          <w:snapToGrid w:val="0"/>
          <w:sz w:val="32"/>
          <w:szCs w:val="32"/>
          <w:lang w:eastAsia="ru-RU"/>
        </w:rPr>
        <w:t xml:space="preserve"> созданные с по</w:t>
      </w:r>
      <w:r w:rsidR="00A77B5C" w:rsidRPr="004B2D69">
        <w:rPr>
          <w:rFonts w:ascii="Times New Roman" w:eastAsia="Times New Roman" w:hAnsi="Times New Roman" w:cs="Times New Roman"/>
          <w:snapToGrid w:val="0"/>
          <w:sz w:val="32"/>
          <w:szCs w:val="32"/>
          <w:lang w:eastAsia="ru-RU"/>
        </w:rPr>
        <w:t>мощью языка разметки HTML  веб-</w:t>
      </w:r>
      <w:r w:rsidRPr="004B2D69">
        <w:rPr>
          <w:rFonts w:ascii="Times New Roman" w:eastAsia="Times New Roman" w:hAnsi="Times New Roman" w:cs="Times New Roman"/>
          <w:snapToGrid w:val="0"/>
          <w:sz w:val="32"/>
          <w:szCs w:val="32"/>
          <w:lang w:eastAsia="ru-RU"/>
        </w:rPr>
        <w:t>страницы получаются статистические. Все изменения, которые имеют место на экране, осуществляет браузер</w:t>
      </w:r>
      <w:r w:rsidR="00A77B5C" w:rsidRPr="004B2D69">
        <w:rPr>
          <w:rFonts w:ascii="Times New Roman" w:eastAsia="Times New Roman" w:hAnsi="Times New Roman" w:cs="Times New Roman"/>
          <w:snapToGrid w:val="0"/>
          <w:sz w:val="32"/>
          <w:szCs w:val="32"/>
          <w:lang w:eastAsia="ru-RU"/>
        </w:rPr>
        <w:t>,</w:t>
      </w:r>
      <w:r w:rsidRPr="004B2D69">
        <w:rPr>
          <w:rFonts w:ascii="Times New Roman" w:eastAsia="Times New Roman" w:hAnsi="Times New Roman" w:cs="Times New Roman"/>
          <w:snapToGrid w:val="0"/>
          <w:sz w:val="32"/>
          <w:szCs w:val="32"/>
          <w:lang w:eastAsia="ru-RU"/>
        </w:rPr>
        <w:t xml:space="preserve"> загр</w:t>
      </w:r>
      <w:r w:rsidR="00D60253" w:rsidRPr="004B2D69">
        <w:rPr>
          <w:rFonts w:ascii="Times New Roman" w:eastAsia="Times New Roman" w:hAnsi="Times New Roman" w:cs="Times New Roman"/>
          <w:snapToGrid w:val="0"/>
          <w:sz w:val="32"/>
          <w:szCs w:val="32"/>
          <w:lang w:eastAsia="ru-RU"/>
        </w:rPr>
        <w:t xml:space="preserve">ужаясь на экран. Чтобы сделать </w:t>
      </w:r>
      <w:r w:rsidR="0037369B" w:rsidRPr="004B2D69">
        <w:rPr>
          <w:rFonts w:ascii="Times New Roman" w:eastAsia="Times New Roman" w:hAnsi="Times New Roman" w:cs="Times New Roman"/>
          <w:snapToGrid w:val="0"/>
          <w:sz w:val="32"/>
          <w:szCs w:val="32"/>
          <w:lang w:eastAsia="ru-RU"/>
        </w:rPr>
        <w:t>веб-</w:t>
      </w:r>
      <w:r w:rsidRPr="004B2D69">
        <w:rPr>
          <w:rFonts w:ascii="Times New Roman" w:eastAsia="Times New Roman" w:hAnsi="Times New Roman" w:cs="Times New Roman"/>
          <w:snapToGrid w:val="0"/>
          <w:sz w:val="32"/>
          <w:szCs w:val="32"/>
          <w:lang w:eastAsia="ru-RU"/>
        </w:rPr>
        <w:t>страницы динамическими, необходимо пред</w:t>
      </w:r>
      <w:r w:rsidRPr="004B2D69">
        <w:rPr>
          <w:rFonts w:ascii="Times New Roman" w:eastAsia="Times New Roman" w:hAnsi="Times New Roman" w:cs="Times New Roman"/>
          <w:snapToGrid w:val="0"/>
          <w:sz w:val="32"/>
          <w:szCs w:val="32"/>
          <w:lang w:eastAsia="ru-RU"/>
        </w:rPr>
        <w:t>о</w:t>
      </w:r>
      <w:r w:rsidRPr="004B2D69">
        <w:rPr>
          <w:rFonts w:ascii="Times New Roman" w:eastAsia="Times New Roman" w:hAnsi="Times New Roman" w:cs="Times New Roman"/>
          <w:snapToGrid w:val="0"/>
          <w:sz w:val="32"/>
          <w:szCs w:val="32"/>
          <w:lang w:eastAsia="ru-RU"/>
        </w:rPr>
        <w:t>ставить возможность пользователю прямо взаимодействовать с ее содержимым. Для этой цели необходимо к языку маркировки HTML и каскадным таб</w:t>
      </w:r>
      <w:r w:rsidR="00D60253" w:rsidRPr="004B2D69">
        <w:rPr>
          <w:rFonts w:ascii="Times New Roman" w:eastAsia="Times New Roman" w:hAnsi="Times New Roman" w:cs="Times New Roman"/>
          <w:snapToGrid w:val="0"/>
          <w:sz w:val="32"/>
          <w:szCs w:val="32"/>
          <w:lang w:eastAsia="ru-RU"/>
        </w:rPr>
        <w:t>лицам стилей</w:t>
      </w:r>
      <w:r w:rsidRPr="004B2D69">
        <w:rPr>
          <w:rFonts w:ascii="Times New Roman" w:eastAsia="Times New Roman" w:hAnsi="Times New Roman" w:cs="Times New Roman"/>
          <w:snapToGrid w:val="0"/>
          <w:sz w:val="32"/>
          <w:szCs w:val="32"/>
          <w:lang w:eastAsia="ru-RU"/>
        </w:rPr>
        <w:t xml:space="preserve"> CSS, добавить такие пр</w:t>
      </w:r>
      <w:r w:rsidRPr="004B2D69">
        <w:rPr>
          <w:rFonts w:ascii="Times New Roman" w:eastAsia="Times New Roman" w:hAnsi="Times New Roman" w:cs="Times New Roman"/>
          <w:snapToGrid w:val="0"/>
          <w:sz w:val="32"/>
          <w:szCs w:val="32"/>
          <w:lang w:eastAsia="ru-RU"/>
        </w:rPr>
        <w:t>о</w:t>
      </w:r>
      <w:r w:rsidRPr="004B2D69">
        <w:rPr>
          <w:rFonts w:ascii="Times New Roman" w:eastAsia="Times New Roman" w:hAnsi="Times New Roman" w:cs="Times New Roman"/>
          <w:snapToGrid w:val="0"/>
          <w:sz w:val="32"/>
          <w:szCs w:val="32"/>
          <w:lang w:eastAsia="ru-RU"/>
        </w:rPr>
        <w:t>граммные средства, которые позволили бы на клиентс</w:t>
      </w:r>
      <w:r w:rsidR="00D60253" w:rsidRPr="004B2D69">
        <w:rPr>
          <w:rFonts w:ascii="Times New Roman" w:eastAsia="Times New Roman" w:hAnsi="Times New Roman" w:cs="Times New Roman"/>
          <w:snapToGrid w:val="0"/>
          <w:sz w:val="32"/>
          <w:szCs w:val="32"/>
          <w:lang w:eastAsia="ru-RU"/>
        </w:rPr>
        <w:t>ком сайте  без участия сервера,</w:t>
      </w:r>
      <w:r w:rsidRPr="004B2D69">
        <w:rPr>
          <w:rFonts w:ascii="Times New Roman" w:eastAsia="Times New Roman" w:hAnsi="Times New Roman" w:cs="Times New Roman"/>
          <w:snapToGrid w:val="0"/>
          <w:sz w:val="32"/>
          <w:szCs w:val="32"/>
          <w:lang w:eastAsia="ru-RU"/>
        </w:rPr>
        <w:t xml:space="preserve"> решить эту задачу.</w:t>
      </w:r>
    </w:p>
    <w:p w:rsidR="00D60253" w:rsidRPr="004B2D69" w:rsidRDefault="00D145EB" w:rsidP="00241C1F">
      <w:pPr>
        <w:shd w:val="clear" w:color="auto" w:fill="FFFFFF"/>
        <w:tabs>
          <w:tab w:val="left" w:pos="851"/>
        </w:tabs>
        <w:spacing w:after="0" w:line="240" w:lineRule="auto"/>
        <w:ind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В 1995</w:t>
      </w:r>
      <w:r w:rsidR="00AD0610" w:rsidRPr="004B2D69">
        <w:rPr>
          <w:rFonts w:ascii="Times New Roman" w:eastAsia="Times New Roman" w:hAnsi="Times New Roman" w:cs="Times New Roman"/>
          <w:snapToGrid w:val="0"/>
          <w:sz w:val="32"/>
          <w:szCs w:val="32"/>
          <w:lang w:eastAsia="ru-RU"/>
        </w:rPr>
        <w:t xml:space="preserve"> благодаря </w:t>
      </w:r>
      <w:r w:rsidRPr="004B2D69">
        <w:rPr>
          <w:rFonts w:ascii="Times New Roman" w:eastAsia="Times New Roman" w:hAnsi="Times New Roman" w:cs="Times New Roman"/>
          <w:snapToGrid w:val="0"/>
          <w:sz w:val="32"/>
          <w:szCs w:val="32"/>
          <w:lang w:eastAsia="ru-RU"/>
        </w:rPr>
        <w:t>фирм</w:t>
      </w:r>
      <w:r w:rsidR="00AD0610" w:rsidRPr="004B2D69">
        <w:rPr>
          <w:rFonts w:ascii="Times New Roman" w:eastAsia="Times New Roman" w:hAnsi="Times New Roman" w:cs="Times New Roman"/>
          <w:snapToGrid w:val="0"/>
          <w:sz w:val="32"/>
          <w:szCs w:val="32"/>
          <w:lang w:eastAsia="ru-RU"/>
        </w:rPr>
        <w:t>е</w:t>
      </w:r>
      <w:r w:rsidRPr="004B2D69">
        <w:rPr>
          <w:rFonts w:ascii="Times New Roman" w:eastAsia="Times New Roman" w:hAnsi="Times New Roman" w:cs="Times New Roman"/>
          <w:snapToGrid w:val="0"/>
          <w:sz w:val="32"/>
          <w:szCs w:val="32"/>
          <w:lang w:eastAsia="ru-RU"/>
        </w:rPr>
        <w:t xml:space="preserve"> Сан появился язык Java, поддержив</w:t>
      </w:r>
      <w:r w:rsidRPr="004B2D69">
        <w:rPr>
          <w:rFonts w:ascii="Times New Roman" w:eastAsia="Times New Roman" w:hAnsi="Times New Roman" w:cs="Times New Roman"/>
          <w:snapToGrid w:val="0"/>
          <w:sz w:val="32"/>
          <w:szCs w:val="32"/>
          <w:lang w:eastAsia="ru-RU"/>
        </w:rPr>
        <w:t>а</w:t>
      </w:r>
      <w:r w:rsidRPr="004B2D69">
        <w:rPr>
          <w:rFonts w:ascii="Times New Roman" w:eastAsia="Times New Roman" w:hAnsi="Times New Roman" w:cs="Times New Roman"/>
          <w:snapToGrid w:val="0"/>
          <w:sz w:val="32"/>
          <w:szCs w:val="32"/>
          <w:lang w:eastAsia="ru-RU"/>
        </w:rPr>
        <w:t>ющий  кроссплатформенные приложения. Это стало возможно из-за того</w:t>
      </w:r>
      <w:r w:rsidR="00AD0610" w:rsidRPr="004B2D69">
        <w:rPr>
          <w:rFonts w:ascii="Times New Roman" w:eastAsia="Times New Roman" w:hAnsi="Times New Roman" w:cs="Times New Roman"/>
          <w:snapToGrid w:val="0"/>
          <w:sz w:val="32"/>
          <w:szCs w:val="32"/>
          <w:lang w:eastAsia="ru-RU"/>
        </w:rPr>
        <w:t>,</w:t>
      </w:r>
      <w:r w:rsidRPr="004B2D69">
        <w:rPr>
          <w:rFonts w:ascii="Times New Roman" w:eastAsia="Times New Roman" w:hAnsi="Times New Roman" w:cs="Times New Roman"/>
          <w:snapToGrid w:val="0"/>
          <w:sz w:val="32"/>
          <w:szCs w:val="32"/>
          <w:lang w:eastAsia="ru-RU"/>
        </w:rPr>
        <w:t xml:space="preserve"> что приложения составляются в некотором промежуточном коде, названом байт - кодом Java и осуществля</w:t>
      </w:r>
      <w:r w:rsidR="00AD0610" w:rsidRPr="004B2D69">
        <w:rPr>
          <w:rFonts w:ascii="Times New Roman" w:eastAsia="Times New Roman" w:hAnsi="Times New Roman" w:cs="Times New Roman"/>
          <w:snapToGrid w:val="0"/>
          <w:sz w:val="32"/>
          <w:szCs w:val="32"/>
          <w:lang w:eastAsia="ru-RU"/>
        </w:rPr>
        <w:t>ю</w:t>
      </w:r>
      <w:r w:rsidRPr="004B2D69">
        <w:rPr>
          <w:rFonts w:ascii="Times New Roman" w:eastAsia="Times New Roman" w:hAnsi="Times New Roman" w:cs="Times New Roman"/>
          <w:snapToGrid w:val="0"/>
          <w:sz w:val="32"/>
          <w:szCs w:val="32"/>
          <w:lang w:eastAsia="ru-RU"/>
        </w:rPr>
        <w:t>тся на компьют</w:t>
      </w:r>
      <w:r w:rsidRPr="004B2D69">
        <w:rPr>
          <w:rFonts w:ascii="Times New Roman" w:eastAsia="Times New Roman" w:hAnsi="Times New Roman" w:cs="Times New Roman"/>
          <w:snapToGrid w:val="0"/>
          <w:sz w:val="32"/>
          <w:szCs w:val="32"/>
          <w:lang w:eastAsia="ru-RU"/>
        </w:rPr>
        <w:t>е</w:t>
      </w:r>
      <w:r w:rsidRPr="004B2D69">
        <w:rPr>
          <w:rFonts w:ascii="Times New Roman" w:eastAsia="Times New Roman" w:hAnsi="Times New Roman" w:cs="Times New Roman"/>
          <w:snapToGrid w:val="0"/>
          <w:sz w:val="32"/>
          <w:szCs w:val="32"/>
          <w:lang w:eastAsia="ru-RU"/>
        </w:rPr>
        <w:t>рах клиентов посредством виртуальной машины, понимающий  байтовый код. Небольшие  программы по Java предназначались для встраивания в Html</w:t>
      </w:r>
      <w:r w:rsidR="00AD0610" w:rsidRPr="004B2D69">
        <w:rPr>
          <w:rFonts w:ascii="Times New Roman" w:eastAsia="Times New Roman" w:hAnsi="Times New Roman" w:cs="Times New Roman"/>
          <w:snapToGrid w:val="0"/>
          <w:sz w:val="32"/>
          <w:szCs w:val="32"/>
          <w:lang w:eastAsia="ru-RU"/>
        </w:rPr>
        <w:t xml:space="preserve"> </w:t>
      </w:r>
      <w:r w:rsidRPr="004B2D69">
        <w:rPr>
          <w:rFonts w:ascii="Times New Roman" w:eastAsia="Times New Roman" w:hAnsi="Times New Roman" w:cs="Times New Roman"/>
          <w:snapToGrid w:val="0"/>
          <w:sz w:val="32"/>
          <w:szCs w:val="32"/>
          <w:lang w:eastAsia="ru-RU"/>
        </w:rPr>
        <w:t>- документ (апплеты). Они позволили</w:t>
      </w:r>
      <w:r w:rsidR="00D60253" w:rsidRPr="004B2D69">
        <w:rPr>
          <w:rFonts w:ascii="Times New Roman" w:eastAsia="Times New Roman" w:hAnsi="Times New Roman" w:cs="Times New Roman"/>
          <w:snapToGrid w:val="0"/>
          <w:sz w:val="32"/>
          <w:szCs w:val="32"/>
          <w:lang w:eastAsia="ru-RU"/>
        </w:rPr>
        <w:t xml:space="preserve"> создать настоящие динамические</w:t>
      </w:r>
      <w:r w:rsidRPr="004B2D69">
        <w:rPr>
          <w:rFonts w:ascii="Times New Roman" w:eastAsia="Times New Roman" w:hAnsi="Times New Roman" w:cs="Times New Roman"/>
          <w:snapToGrid w:val="0"/>
          <w:sz w:val="32"/>
          <w:szCs w:val="32"/>
          <w:lang w:eastAsia="ru-RU"/>
        </w:rPr>
        <w:t xml:space="preserve"> </w:t>
      </w:r>
      <w:r w:rsidR="00AD0610" w:rsidRPr="004B2D69">
        <w:rPr>
          <w:rFonts w:ascii="Times New Roman" w:eastAsia="Times New Roman" w:hAnsi="Times New Roman" w:cs="Times New Roman"/>
          <w:snapToGrid w:val="0"/>
          <w:sz w:val="32"/>
          <w:szCs w:val="32"/>
          <w:lang w:eastAsia="ru-RU"/>
        </w:rPr>
        <w:t>в</w:t>
      </w:r>
      <w:r w:rsidRPr="004B2D69">
        <w:rPr>
          <w:rFonts w:ascii="Times New Roman" w:eastAsia="Times New Roman" w:hAnsi="Times New Roman" w:cs="Times New Roman"/>
          <w:snapToGrid w:val="0"/>
          <w:sz w:val="32"/>
          <w:szCs w:val="32"/>
          <w:lang w:eastAsia="ru-RU"/>
        </w:rPr>
        <w:t xml:space="preserve">еб-страницы. Однако любое изменение в программе </w:t>
      </w:r>
      <w:r w:rsidR="00AD0610" w:rsidRPr="004B2D69">
        <w:rPr>
          <w:rFonts w:ascii="Times New Roman" w:eastAsia="Times New Roman" w:hAnsi="Times New Roman" w:cs="Times New Roman"/>
          <w:snapToGrid w:val="0"/>
          <w:sz w:val="32"/>
          <w:szCs w:val="32"/>
          <w:lang w:eastAsia="ru-RU"/>
        </w:rPr>
        <w:t>(например, в результате ошибки)</w:t>
      </w:r>
      <w:r w:rsidRPr="004B2D69">
        <w:rPr>
          <w:rFonts w:ascii="Times New Roman" w:eastAsia="Times New Roman" w:hAnsi="Times New Roman" w:cs="Times New Roman"/>
          <w:snapToGrid w:val="0"/>
          <w:sz w:val="32"/>
          <w:szCs w:val="32"/>
          <w:lang w:eastAsia="ru-RU"/>
        </w:rPr>
        <w:t xml:space="preserve"> требует</w:t>
      </w:r>
      <w:r w:rsidR="00D60253" w:rsidRPr="004B2D69">
        <w:rPr>
          <w:rFonts w:ascii="Times New Roman" w:eastAsia="Times New Roman" w:hAnsi="Times New Roman" w:cs="Times New Roman"/>
          <w:snapToGrid w:val="0"/>
          <w:sz w:val="32"/>
          <w:szCs w:val="32"/>
          <w:lang w:eastAsia="ru-RU"/>
        </w:rPr>
        <w:t xml:space="preserve"> компилиров</w:t>
      </w:r>
      <w:r w:rsidR="00D60253" w:rsidRPr="004B2D69">
        <w:rPr>
          <w:rFonts w:ascii="Times New Roman" w:eastAsia="Times New Roman" w:hAnsi="Times New Roman" w:cs="Times New Roman"/>
          <w:snapToGrid w:val="0"/>
          <w:sz w:val="32"/>
          <w:szCs w:val="32"/>
          <w:lang w:eastAsia="ru-RU"/>
        </w:rPr>
        <w:t>а</w:t>
      </w:r>
      <w:r w:rsidR="00D60253" w:rsidRPr="004B2D69">
        <w:rPr>
          <w:rFonts w:ascii="Times New Roman" w:eastAsia="Times New Roman" w:hAnsi="Times New Roman" w:cs="Times New Roman"/>
          <w:snapToGrid w:val="0"/>
          <w:sz w:val="32"/>
          <w:szCs w:val="32"/>
          <w:lang w:eastAsia="ru-RU"/>
        </w:rPr>
        <w:t>ния исходного кода.</w:t>
      </w:r>
    </w:p>
    <w:p w:rsidR="00D145EB" w:rsidRPr="004B2D69" w:rsidRDefault="00D60253" w:rsidP="00241C1F">
      <w:pPr>
        <w:shd w:val="clear" w:color="auto" w:fill="FFFFFF"/>
        <w:tabs>
          <w:tab w:val="left" w:pos="851"/>
        </w:tabs>
        <w:spacing w:after="0" w:line="240" w:lineRule="auto"/>
        <w:ind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 xml:space="preserve">Через год компанией </w:t>
      </w:r>
      <w:r w:rsidR="00D145EB" w:rsidRPr="004B2D69">
        <w:rPr>
          <w:rFonts w:ascii="Times New Roman" w:eastAsia="Times New Roman" w:hAnsi="Times New Roman" w:cs="Times New Roman"/>
          <w:snapToGrid w:val="0"/>
          <w:sz w:val="32"/>
          <w:szCs w:val="32"/>
          <w:lang w:val="en-US" w:eastAsia="ru-RU"/>
        </w:rPr>
        <w:t>Netscape</w:t>
      </w:r>
      <w:r w:rsidR="00D145EB" w:rsidRPr="004B2D69">
        <w:rPr>
          <w:rFonts w:ascii="Times New Roman" w:eastAsia="Times New Roman" w:hAnsi="Times New Roman" w:cs="Times New Roman"/>
          <w:snapToGrid w:val="0"/>
          <w:sz w:val="32"/>
          <w:szCs w:val="32"/>
          <w:lang w:eastAsia="ru-RU"/>
        </w:rPr>
        <w:t xml:space="preserve"> </w:t>
      </w:r>
      <w:r w:rsidR="00D145EB" w:rsidRPr="004B2D69">
        <w:rPr>
          <w:rFonts w:ascii="Times New Roman" w:eastAsia="Times New Roman" w:hAnsi="Times New Roman" w:cs="Times New Roman"/>
          <w:snapToGrid w:val="0"/>
          <w:sz w:val="32"/>
          <w:szCs w:val="32"/>
          <w:lang w:val="en-US" w:eastAsia="ru-RU"/>
        </w:rPr>
        <w:t>Communications</w:t>
      </w:r>
      <w:r w:rsidRPr="004B2D69">
        <w:rPr>
          <w:rFonts w:ascii="Times New Roman" w:eastAsia="Times New Roman" w:hAnsi="Times New Roman" w:cs="Times New Roman"/>
          <w:snapToGrid w:val="0"/>
          <w:sz w:val="32"/>
          <w:szCs w:val="32"/>
          <w:lang w:eastAsia="ru-RU"/>
        </w:rPr>
        <w:t xml:space="preserve"> </w:t>
      </w:r>
      <w:r w:rsidR="00D145EB" w:rsidRPr="004B2D69">
        <w:rPr>
          <w:rFonts w:ascii="Times New Roman" w:eastAsia="Times New Roman" w:hAnsi="Times New Roman" w:cs="Times New Roman"/>
          <w:snapToGrid w:val="0"/>
          <w:sz w:val="32"/>
          <w:szCs w:val="32"/>
          <w:lang w:eastAsia="ru-RU"/>
        </w:rPr>
        <w:t xml:space="preserve">был разработан на базе </w:t>
      </w:r>
      <w:r w:rsidR="00D145EB" w:rsidRPr="004B2D69">
        <w:rPr>
          <w:rFonts w:ascii="Times New Roman" w:eastAsia="Times New Roman" w:hAnsi="Times New Roman" w:cs="Times New Roman"/>
          <w:snapToGrid w:val="0"/>
          <w:sz w:val="32"/>
          <w:szCs w:val="32"/>
          <w:lang w:val="en-US" w:eastAsia="ru-RU"/>
        </w:rPr>
        <w:t>Java</w:t>
      </w:r>
      <w:r w:rsidRPr="004B2D69">
        <w:rPr>
          <w:rFonts w:ascii="Times New Roman" w:eastAsia="Times New Roman" w:hAnsi="Times New Roman" w:cs="Times New Roman"/>
          <w:snapToGrid w:val="0"/>
          <w:sz w:val="32"/>
          <w:szCs w:val="32"/>
          <w:lang w:eastAsia="ru-RU"/>
        </w:rPr>
        <w:t xml:space="preserve"> язык скриптов</w:t>
      </w:r>
      <w:r w:rsidR="00D145EB" w:rsidRPr="004B2D69">
        <w:rPr>
          <w:rFonts w:ascii="Times New Roman" w:eastAsia="Times New Roman" w:hAnsi="Times New Roman" w:cs="Times New Roman"/>
          <w:snapToGrid w:val="0"/>
          <w:sz w:val="32"/>
          <w:szCs w:val="32"/>
          <w:lang w:eastAsia="ru-RU"/>
        </w:rPr>
        <w:t xml:space="preserve"> </w:t>
      </w:r>
      <w:r w:rsidR="00D145EB" w:rsidRPr="004B2D69">
        <w:rPr>
          <w:rFonts w:ascii="Times New Roman" w:eastAsia="Times New Roman" w:hAnsi="Times New Roman" w:cs="Times New Roman"/>
          <w:snapToGrid w:val="0"/>
          <w:sz w:val="32"/>
          <w:szCs w:val="32"/>
          <w:lang w:val="en-US" w:eastAsia="ru-RU"/>
        </w:rPr>
        <w:t>JavaScript</w:t>
      </w:r>
      <w:r w:rsidR="00D145EB" w:rsidRPr="004B2D69">
        <w:rPr>
          <w:rFonts w:ascii="Times New Roman" w:eastAsia="Times New Roman" w:hAnsi="Times New Roman" w:cs="Times New Roman"/>
          <w:snapToGrid w:val="0"/>
          <w:sz w:val="32"/>
          <w:szCs w:val="32"/>
          <w:lang w:eastAsia="ru-RU"/>
        </w:rPr>
        <w:t xml:space="preserve"> (первоначально названный </w:t>
      </w:r>
      <w:r w:rsidR="00D145EB" w:rsidRPr="004B2D69">
        <w:rPr>
          <w:rFonts w:ascii="Times New Roman" w:eastAsia="Times New Roman" w:hAnsi="Times New Roman" w:cs="Times New Roman"/>
          <w:snapToGrid w:val="0"/>
          <w:sz w:val="32"/>
          <w:szCs w:val="32"/>
          <w:lang w:val="en-US" w:eastAsia="ru-RU"/>
        </w:rPr>
        <w:t>Livescript</w:t>
      </w:r>
      <w:r w:rsidR="00D145EB" w:rsidRPr="004B2D69">
        <w:rPr>
          <w:rFonts w:ascii="Times New Roman" w:eastAsia="Times New Roman" w:hAnsi="Times New Roman" w:cs="Times New Roman"/>
          <w:snapToGrid w:val="0"/>
          <w:sz w:val="32"/>
          <w:szCs w:val="32"/>
          <w:lang w:eastAsia="ru-RU"/>
        </w:rPr>
        <w:t>). Это был интерпретируем</w:t>
      </w:r>
      <w:r w:rsidR="00AD0610" w:rsidRPr="004B2D69">
        <w:rPr>
          <w:rFonts w:ascii="Times New Roman" w:eastAsia="Times New Roman" w:hAnsi="Times New Roman" w:cs="Times New Roman"/>
          <w:snapToGrid w:val="0"/>
          <w:sz w:val="32"/>
          <w:szCs w:val="32"/>
          <w:lang w:eastAsia="ru-RU"/>
        </w:rPr>
        <w:t>й язык (сценарием) и</w:t>
      </w:r>
      <w:r w:rsidR="00D145EB" w:rsidRPr="004B2D69">
        <w:rPr>
          <w:rFonts w:ascii="Times New Roman" w:eastAsia="Times New Roman" w:hAnsi="Times New Roman" w:cs="Times New Roman"/>
          <w:snapToGrid w:val="0"/>
          <w:sz w:val="32"/>
          <w:szCs w:val="32"/>
          <w:lang w:eastAsia="ru-RU"/>
        </w:rPr>
        <w:t xml:space="preserve"> поэтому </w:t>
      </w:r>
      <w:r w:rsidR="00D145EB" w:rsidRPr="004B2D69">
        <w:rPr>
          <w:rFonts w:ascii="Times New Roman" w:eastAsia="Times New Roman" w:hAnsi="Times New Roman" w:cs="Times New Roman"/>
          <w:snapToGrid w:val="0"/>
          <w:sz w:val="32"/>
          <w:szCs w:val="32"/>
          <w:lang w:eastAsia="ru-RU"/>
        </w:rPr>
        <w:lastRenderedPageBreak/>
        <w:t>не требовал компилирования исходного код</w:t>
      </w:r>
      <w:r w:rsidR="00AD0610" w:rsidRPr="004B2D69">
        <w:rPr>
          <w:rFonts w:ascii="Times New Roman" w:eastAsia="Times New Roman" w:hAnsi="Times New Roman" w:cs="Times New Roman"/>
          <w:snapToGrid w:val="0"/>
          <w:sz w:val="32"/>
          <w:szCs w:val="32"/>
          <w:lang w:eastAsia="ru-RU"/>
        </w:rPr>
        <w:t>а</w:t>
      </w:r>
      <w:r w:rsidR="00D145EB" w:rsidRPr="004B2D69">
        <w:rPr>
          <w:rFonts w:ascii="Times New Roman" w:eastAsia="Times New Roman" w:hAnsi="Times New Roman" w:cs="Times New Roman"/>
          <w:snapToGrid w:val="0"/>
          <w:sz w:val="32"/>
          <w:szCs w:val="32"/>
          <w:lang w:eastAsia="ru-RU"/>
        </w:rPr>
        <w:t xml:space="preserve">. Браузер </w:t>
      </w:r>
      <w:r w:rsidR="00D145EB" w:rsidRPr="004B2D69">
        <w:rPr>
          <w:rFonts w:ascii="Times New Roman" w:eastAsia="Times New Roman" w:hAnsi="Times New Roman" w:cs="Times New Roman"/>
          <w:snapToGrid w:val="0"/>
          <w:sz w:val="32"/>
          <w:szCs w:val="32"/>
          <w:lang w:val="en-US" w:eastAsia="ru-RU"/>
        </w:rPr>
        <w:t>Netscape</w:t>
      </w:r>
      <w:r w:rsidR="00D145EB" w:rsidRPr="004B2D69">
        <w:rPr>
          <w:rFonts w:ascii="Times New Roman" w:eastAsia="Times New Roman" w:hAnsi="Times New Roman" w:cs="Times New Roman"/>
          <w:snapToGrid w:val="0"/>
          <w:sz w:val="32"/>
          <w:szCs w:val="32"/>
          <w:lang w:eastAsia="ru-RU"/>
        </w:rPr>
        <w:t xml:space="preserve"> </w:t>
      </w:r>
      <w:r w:rsidR="00D145EB" w:rsidRPr="004B2D69">
        <w:rPr>
          <w:rFonts w:ascii="Times New Roman" w:eastAsia="Times New Roman" w:hAnsi="Times New Roman" w:cs="Times New Roman"/>
          <w:snapToGrid w:val="0"/>
          <w:sz w:val="32"/>
          <w:szCs w:val="32"/>
          <w:lang w:val="en-US" w:eastAsia="ru-RU"/>
        </w:rPr>
        <w:t>Navigator</w:t>
      </w:r>
      <w:r w:rsidRPr="004B2D69">
        <w:rPr>
          <w:rFonts w:ascii="Times New Roman" w:eastAsia="Times New Roman" w:hAnsi="Times New Roman" w:cs="Times New Roman"/>
          <w:snapToGrid w:val="0"/>
          <w:sz w:val="32"/>
          <w:szCs w:val="32"/>
          <w:lang w:eastAsia="ru-RU"/>
        </w:rPr>
        <w:t xml:space="preserve"> стал первым браузером,</w:t>
      </w:r>
      <w:r w:rsidR="00D145EB" w:rsidRPr="004B2D69">
        <w:rPr>
          <w:rFonts w:ascii="Times New Roman" w:eastAsia="Times New Roman" w:hAnsi="Times New Roman" w:cs="Times New Roman"/>
          <w:snapToGrid w:val="0"/>
          <w:sz w:val="32"/>
          <w:szCs w:val="32"/>
          <w:lang w:eastAsia="ru-RU"/>
        </w:rPr>
        <w:t xml:space="preserve"> поддерживающий версии </w:t>
      </w:r>
      <w:r w:rsidR="00D145EB" w:rsidRPr="004B2D69">
        <w:rPr>
          <w:rFonts w:ascii="Times New Roman" w:eastAsia="Times New Roman" w:hAnsi="Times New Roman" w:cs="Times New Roman"/>
          <w:snapToGrid w:val="0"/>
          <w:sz w:val="32"/>
          <w:szCs w:val="32"/>
          <w:lang w:val="en-US" w:eastAsia="ru-RU"/>
        </w:rPr>
        <w:t>Java</w:t>
      </w:r>
      <w:r w:rsidR="00D145EB" w:rsidRPr="004B2D69">
        <w:rPr>
          <w:rFonts w:ascii="Times New Roman" w:eastAsia="Times New Roman" w:hAnsi="Times New Roman" w:cs="Times New Roman"/>
          <w:snapToGrid w:val="0"/>
          <w:sz w:val="32"/>
          <w:szCs w:val="32"/>
          <w:lang w:val="en-US" w:eastAsia="ru-RU"/>
        </w:rPr>
        <w:t>S</w:t>
      </w:r>
      <w:r w:rsidR="00D145EB" w:rsidRPr="004B2D69">
        <w:rPr>
          <w:rFonts w:ascii="Times New Roman" w:eastAsia="Times New Roman" w:hAnsi="Times New Roman" w:cs="Times New Roman"/>
          <w:snapToGrid w:val="0"/>
          <w:sz w:val="32"/>
          <w:szCs w:val="32"/>
          <w:lang w:val="en-US" w:eastAsia="ru-RU"/>
        </w:rPr>
        <w:t>cript</w:t>
      </w:r>
      <w:r w:rsidR="00D145EB" w:rsidRPr="004B2D69">
        <w:rPr>
          <w:rFonts w:ascii="Times New Roman" w:eastAsia="Times New Roman" w:hAnsi="Times New Roman" w:cs="Times New Roman"/>
          <w:snapToGrid w:val="0"/>
          <w:sz w:val="32"/>
          <w:szCs w:val="32"/>
          <w:lang w:eastAsia="ru-RU"/>
        </w:rPr>
        <w:t xml:space="preserve"> 2.0 (1995 декабрь).</w:t>
      </w:r>
    </w:p>
    <w:p w:rsidR="00D145EB" w:rsidRPr="004B2D69" w:rsidRDefault="00D60253" w:rsidP="00241C1F">
      <w:pPr>
        <w:widowControl w:val="0"/>
        <w:shd w:val="clear" w:color="auto" w:fill="FFFFFF"/>
        <w:tabs>
          <w:tab w:val="left" w:pos="851"/>
        </w:tabs>
        <w:spacing w:after="0" w:line="240" w:lineRule="auto"/>
        <w:ind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 xml:space="preserve">В дальнейшем </w:t>
      </w:r>
      <w:r w:rsidR="00D145EB" w:rsidRPr="004B2D69">
        <w:rPr>
          <w:rFonts w:ascii="Times New Roman" w:eastAsia="Times New Roman" w:hAnsi="Times New Roman" w:cs="Times New Roman"/>
          <w:snapToGrid w:val="0"/>
          <w:sz w:val="32"/>
          <w:szCs w:val="32"/>
          <w:lang w:eastAsia="ru-RU"/>
        </w:rPr>
        <w:t xml:space="preserve">преимущества развития </w:t>
      </w:r>
      <w:r w:rsidR="00AD0610" w:rsidRPr="004B2D69">
        <w:rPr>
          <w:rFonts w:ascii="Times New Roman" w:eastAsia="Times New Roman" w:hAnsi="Times New Roman" w:cs="Times New Roman"/>
          <w:snapToGrid w:val="0"/>
          <w:sz w:val="32"/>
          <w:szCs w:val="32"/>
          <w:lang w:eastAsia="ru-RU"/>
        </w:rPr>
        <w:t>в</w:t>
      </w:r>
      <w:r w:rsidR="00D145EB" w:rsidRPr="004B2D69">
        <w:rPr>
          <w:rFonts w:ascii="Times New Roman" w:eastAsia="Times New Roman" w:hAnsi="Times New Roman" w:cs="Times New Roman"/>
          <w:snapToGrid w:val="0"/>
          <w:sz w:val="32"/>
          <w:szCs w:val="32"/>
          <w:lang w:eastAsia="ru-RU"/>
        </w:rPr>
        <w:t>еб-страниц с примен</w:t>
      </w:r>
      <w:r w:rsidR="00D145EB" w:rsidRPr="004B2D69">
        <w:rPr>
          <w:rFonts w:ascii="Times New Roman" w:eastAsia="Times New Roman" w:hAnsi="Times New Roman" w:cs="Times New Roman"/>
          <w:snapToGrid w:val="0"/>
          <w:sz w:val="32"/>
          <w:szCs w:val="32"/>
          <w:lang w:eastAsia="ru-RU"/>
        </w:rPr>
        <w:t>е</w:t>
      </w:r>
      <w:r w:rsidR="00D145EB" w:rsidRPr="004B2D69">
        <w:rPr>
          <w:rFonts w:ascii="Times New Roman" w:eastAsia="Times New Roman" w:hAnsi="Times New Roman" w:cs="Times New Roman"/>
          <w:snapToGrid w:val="0"/>
          <w:sz w:val="32"/>
          <w:szCs w:val="32"/>
          <w:lang w:eastAsia="ru-RU"/>
        </w:rPr>
        <w:t xml:space="preserve">нием </w:t>
      </w:r>
      <w:r w:rsidR="00D145EB" w:rsidRPr="004B2D69">
        <w:rPr>
          <w:rFonts w:ascii="Times New Roman" w:eastAsia="Times New Roman" w:hAnsi="Times New Roman" w:cs="Times New Roman"/>
          <w:snapToGrid w:val="0"/>
          <w:sz w:val="32"/>
          <w:szCs w:val="32"/>
          <w:lang w:val="en-US" w:eastAsia="ru-RU"/>
        </w:rPr>
        <w:t>JavaScript</w:t>
      </w:r>
      <w:r w:rsidRPr="004B2D69">
        <w:rPr>
          <w:rFonts w:ascii="Times New Roman" w:eastAsia="Times New Roman" w:hAnsi="Times New Roman" w:cs="Times New Roman"/>
          <w:snapToGrid w:val="0"/>
          <w:sz w:val="32"/>
          <w:szCs w:val="32"/>
          <w:lang w:eastAsia="ru-RU"/>
        </w:rPr>
        <w:t xml:space="preserve"> осознали и</w:t>
      </w:r>
      <w:r w:rsidR="00D145EB" w:rsidRPr="004B2D69">
        <w:rPr>
          <w:rFonts w:ascii="Times New Roman" w:eastAsia="Times New Roman" w:hAnsi="Times New Roman" w:cs="Times New Roman"/>
          <w:snapToGrid w:val="0"/>
          <w:sz w:val="32"/>
          <w:szCs w:val="32"/>
          <w:lang w:eastAsia="ru-RU"/>
        </w:rPr>
        <w:t xml:space="preserve"> другие фирмы, в первую очередь </w:t>
      </w:r>
      <w:r w:rsidR="00D145EB" w:rsidRPr="004B2D69">
        <w:rPr>
          <w:rFonts w:ascii="Times New Roman" w:eastAsia="Times New Roman" w:hAnsi="Times New Roman" w:cs="Times New Roman"/>
          <w:snapToGrid w:val="0"/>
          <w:sz w:val="32"/>
          <w:szCs w:val="32"/>
          <w:lang w:val="en-US" w:eastAsia="ru-RU"/>
        </w:rPr>
        <w:t>M</w:t>
      </w:r>
      <w:r w:rsidR="00D145EB" w:rsidRPr="004B2D69">
        <w:rPr>
          <w:rFonts w:ascii="Times New Roman" w:eastAsia="Times New Roman" w:hAnsi="Times New Roman" w:cs="Times New Roman"/>
          <w:snapToGrid w:val="0"/>
          <w:sz w:val="32"/>
          <w:szCs w:val="32"/>
          <w:lang w:val="en-US" w:eastAsia="ru-RU"/>
        </w:rPr>
        <w:t>i</w:t>
      </w:r>
      <w:r w:rsidR="00D145EB" w:rsidRPr="004B2D69">
        <w:rPr>
          <w:rFonts w:ascii="Times New Roman" w:eastAsia="Times New Roman" w:hAnsi="Times New Roman" w:cs="Times New Roman"/>
          <w:snapToGrid w:val="0"/>
          <w:sz w:val="32"/>
          <w:szCs w:val="32"/>
          <w:lang w:val="en-US" w:eastAsia="ru-RU"/>
        </w:rPr>
        <w:t>crosoft</w:t>
      </w:r>
      <w:r w:rsidRPr="004B2D69">
        <w:rPr>
          <w:rFonts w:ascii="Times New Roman" w:eastAsia="Times New Roman" w:hAnsi="Times New Roman" w:cs="Times New Roman"/>
          <w:snapToGrid w:val="0"/>
          <w:sz w:val="32"/>
          <w:szCs w:val="32"/>
          <w:lang w:eastAsia="ru-RU"/>
        </w:rPr>
        <w:t>, который разработал</w:t>
      </w:r>
      <w:r w:rsidR="00D145EB" w:rsidRPr="004B2D69">
        <w:rPr>
          <w:rFonts w:ascii="Times New Roman" w:eastAsia="Times New Roman" w:hAnsi="Times New Roman" w:cs="Times New Roman"/>
          <w:snapToGrid w:val="0"/>
          <w:sz w:val="32"/>
          <w:szCs w:val="32"/>
          <w:lang w:eastAsia="ru-RU"/>
        </w:rPr>
        <w:t xml:space="preserve"> версию языка </w:t>
      </w:r>
      <w:r w:rsidR="00D145EB" w:rsidRPr="004B2D69">
        <w:rPr>
          <w:rFonts w:ascii="Times New Roman" w:eastAsia="Times New Roman" w:hAnsi="Times New Roman" w:cs="Times New Roman"/>
          <w:snapToGrid w:val="0"/>
          <w:sz w:val="32"/>
          <w:szCs w:val="32"/>
          <w:lang w:val="en-US" w:eastAsia="ru-RU"/>
        </w:rPr>
        <w:t>JavaScript</w:t>
      </w:r>
      <w:r w:rsidR="00D145EB" w:rsidRPr="004B2D69">
        <w:rPr>
          <w:rFonts w:ascii="Times New Roman" w:eastAsia="Times New Roman" w:hAnsi="Times New Roman" w:cs="Times New Roman"/>
          <w:snapToGrid w:val="0"/>
          <w:sz w:val="32"/>
          <w:szCs w:val="32"/>
          <w:lang w:eastAsia="ru-RU"/>
        </w:rPr>
        <w:t xml:space="preserve"> (</w:t>
      </w:r>
      <w:r w:rsidR="00D145EB" w:rsidRPr="004B2D69">
        <w:rPr>
          <w:rFonts w:ascii="Times New Roman" w:eastAsia="Times New Roman" w:hAnsi="Times New Roman" w:cs="Times New Roman"/>
          <w:snapToGrid w:val="0"/>
          <w:sz w:val="32"/>
          <w:szCs w:val="32"/>
          <w:lang w:val="en-US" w:eastAsia="ru-RU"/>
        </w:rPr>
        <w:t>JScript</w:t>
      </w:r>
      <w:r w:rsidR="00D145EB" w:rsidRPr="004B2D69">
        <w:rPr>
          <w:rFonts w:ascii="Times New Roman" w:eastAsia="Times New Roman" w:hAnsi="Times New Roman" w:cs="Times New Roman"/>
          <w:snapToGrid w:val="0"/>
          <w:sz w:val="32"/>
          <w:szCs w:val="32"/>
          <w:lang w:eastAsia="ru-RU"/>
        </w:rPr>
        <w:t xml:space="preserve">) для браузера </w:t>
      </w:r>
      <w:r w:rsidR="00D145EB" w:rsidRPr="004B2D69">
        <w:rPr>
          <w:rFonts w:ascii="Times New Roman" w:eastAsia="Times New Roman" w:hAnsi="Times New Roman" w:cs="Times New Roman"/>
          <w:snapToGrid w:val="0"/>
          <w:sz w:val="32"/>
          <w:szCs w:val="32"/>
          <w:lang w:val="en-US" w:eastAsia="ru-RU"/>
        </w:rPr>
        <w:t>Microsoft</w:t>
      </w:r>
      <w:r w:rsidR="00D145EB" w:rsidRPr="004B2D69">
        <w:rPr>
          <w:rFonts w:ascii="Times New Roman" w:eastAsia="Times New Roman" w:hAnsi="Times New Roman" w:cs="Times New Roman"/>
          <w:snapToGrid w:val="0"/>
          <w:sz w:val="32"/>
          <w:szCs w:val="32"/>
          <w:lang w:eastAsia="ru-RU"/>
        </w:rPr>
        <w:t xml:space="preserve"> </w:t>
      </w:r>
      <w:r w:rsidR="00D145EB" w:rsidRPr="004B2D69">
        <w:rPr>
          <w:rFonts w:ascii="Times New Roman" w:eastAsia="Times New Roman" w:hAnsi="Times New Roman" w:cs="Times New Roman"/>
          <w:snapToGrid w:val="0"/>
          <w:sz w:val="32"/>
          <w:szCs w:val="32"/>
          <w:lang w:val="en-US" w:eastAsia="ru-RU"/>
        </w:rPr>
        <w:t>Internet</w:t>
      </w:r>
      <w:r w:rsidR="00D145EB" w:rsidRPr="004B2D69">
        <w:rPr>
          <w:rFonts w:ascii="Times New Roman" w:eastAsia="Times New Roman" w:hAnsi="Times New Roman" w:cs="Times New Roman"/>
          <w:snapToGrid w:val="0"/>
          <w:sz w:val="32"/>
          <w:szCs w:val="32"/>
          <w:lang w:eastAsia="ru-RU"/>
        </w:rPr>
        <w:t xml:space="preserve"> </w:t>
      </w:r>
      <w:r w:rsidR="00D145EB" w:rsidRPr="004B2D69">
        <w:rPr>
          <w:rFonts w:ascii="Times New Roman" w:eastAsia="Times New Roman" w:hAnsi="Times New Roman" w:cs="Times New Roman"/>
          <w:snapToGrid w:val="0"/>
          <w:sz w:val="32"/>
          <w:szCs w:val="32"/>
          <w:lang w:val="en-US" w:eastAsia="ru-RU"/>
        </w:rPr>
        <w:t>Explorer</w:t>
      </w:r>
      <w:r w:rsidR="00D145EB" w:rsidRPr="004B2D69">
        <w:rPr>
          <w:rFonts w:ascii="Times New Roman" w:eastAsia="Times New Roman" w:hAnsi="Times New Roman" w:cs="Times New Roman"/>
          <w:snapToGrid w:val="0"/>
          <w:sz w:val="32"/>
          <w:szCs w:val="32"/>
          <w:lang w:eastAsia="ru-RU"/>
        </w:rPr>
        <w:t xml:space="preserve"> 3.0 (1996 августа), что, к сож</w:t>
      </w:r>
      <w:r w:rsidR="00D145EB" w:rsidRPr="004B2D69">
        <w:rPr>
          <w:rFonts w:ascii="Times New Roman" w:eastAsia="Times New Roman" w:hAnsi="Times New Roman" w:cs="Times New Roman"/>
          <w:snapToGrid w:val="0"/>
          <w:sz w:val="32"/>
          <w:szCs w:val="32"/>
          <w:lang w:eastAsia="ru-RU"/>
        </w:rPr>
        <w:t>а</w:t>
      </w:r>
      <w:r w:rsidR="00D145EB" w:rsidRPr="004B2D69">
        <w:rPr>
          <w:rFonts w:ascii="Times New Roman" w:eastAsia="Times New Roman" w:hAnsi="Times New Roman" w:cs="Times New Roman"/>
          <w:snapToGrid w:val="0"/>
          <w:sz w:val="32"/>
          <w:szCs w:val="32"/>
          <w:lang w:eastAsia="ru-RU"/>
        </w:rPr>
        <w:t xml:space="preserve">лению, не полностью совпал с версией компании </w:t>
      </w:r>
      <w:r w:rsidR="00D145EB" w:rsidRPr="004B2D69">
        <w:rPr>
          <w:rFonts w:ascii="Times New Roman" w:eastAsia="Times New Roman" w:hAnsi="Times New Roman" w:cs="Times New Roman"/>
          <w:snapToGrid w:val="0"/>
          <w:sz w:val="32"/>
          <w:szCs w:val="32"/>
          <w:lang w:val="en-US" w:eastAsia="ru-RU"/>
        </w:rPr>
        <w:t>Netscape</w:t>
      </w:r>
      <w:r w:rsidR="00D145EB" w:rsidRPr="004B2D69">
        <w:rPr>
          <w:rFonts w:ascii="Times New Roman" w:eastAsia="Times New Roman" w:hAnsi="Times New Roman" w:cs="Times New Roman"/>
          <w:snapToGrid w:val="0"/>
          <w:sz w:val="32"/>
          <w:szCs w:val="32"/>
          <w:lang w:eastAsia="ru-RU"/>
        </w:rPr>
        <w:t>.</w:t>
      </w:r>
    </w:p>
    <w:p w:rsidR="00D145EB" w:rsidRPr="004B2D69" w:rsidRDefault="00D145EB" w:rsidP="00241C1F">
      <w:pPr>
        <w:shd w:val="clear" w:color="auto" w:fill="FFFFFF"/>
        <w:tabs>
          <w:tab w:val="left" w:pos="851"/>
        </w:tabs>
        <w:spacing w:after="0" w:line="240" w:lineRule="auto"/>
        <w:ind w:firstLine="567"/>
        <w:jc w:val="both"/>
        <w:rPr>
          <w:rFonts w:ascii="Times New Roman" w:eastAsia="Times New Roman" w:hAnsi="Times New Roman" w:cs="Times New Roman"/>
          <w:b/>
          <w:snapToGrid w:val="0"/>
          <w:sz w:val="32"/>
          <w:szCs w:val="32"/>
          <w:lang w:eastAsia="ru-RU"/>
        </w:rPr>
      </w:pPr>
      <w:r w:rsidRPr="004B2D69">
        <w:rPr>
          <w:rFonts w:ascii="Times New Roman" w:eastAsia="Times New Roman" w:hAnsi="Times New Roman" w:cs="Times New Roman"/>
          <w:b/>
          <w:snapToGrid w:val="0"/>
          <w:sz w:val="32"/>
          <w:szCs w:val="32"/>
          <w:lang w:eastAsia="ru-RU"/>
        </w:rPr>
        <w:t>Способы включения JavaScript в HTML-документ.</w:t>
      </w:r>
    </w:p>
    <w:p w:rsidR="00D145EB" w:rsidRPr="004B2D69" w:rsidRDefault="00D60253" w:rsidP="00241C1F">
      <w:pPr>
        <w:widowControl w:val="0"/>
        <w:shd w:val="clear" w:color="auto" w:fill="FFFFFF"/>
        <w:tabs>
          <w:tab w:val="left" w:pos="851"/>
        </w:tabs>
        <w:spacing w:after="0" w:line="240" w:lineRule="auto"/>
        <w:ind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Коды</w:t>
      </w:r>
      <w:r w:rsidR="00D145EB" w:rsidRPr="004B2D69">
        <w:rPr>
          <w:rFonts w:ascii="Times New Roman" w:eastAsia="Times New Roman" w:hAnsi="Times New Roman" w:cs="Times New Roman"/>
          <w:snapToGrid w:val="0"/>
          <w:sz w:val="32"/>
          <w:szCs w:val="32"/>
          <w:lang w:eastAsia="ru-RU"/>
        </w:rPr>
        <w:t xml:space="preserve"> JavaScriptа в HTML-документ можно подключать н</w:t>
      </w:r>
      <w:r w:rsidR="00D145EB" w:rsidRPr="004B2D69">
        <w:rPr>
          <w:rFonts w:ascii="Times New Roman" w:eastAsia="Times New Roman" w:hAnsi="Times New Roman" w:cs="Times New Roman"/>
          <w:snapToGrid w:val="0"/>
          <w:sz w:val="32"/>
          <w:szCs w:val="32"/>
          <w:lang w:eastAsia="ru-RU"/>
        </w:rPr>
        <w:t>е</w:t>
      </w:r>
      <w:r w:rsidR="00D145EB" w:rsidRPr="004B2D69">
        <w:rPr>
          <w:rFonts w:ascii="Times New Roman" w:eastAsia="Times New Roman" w:hAnsi="Times New Roman" w:cs="Times New Roman"/>
          <w:snapToGrid w:val="0"/>
          <w:sz w:val="32"/>
          <w:szCs w:val="32"/>
          <w:lang w:eastAsia="ru-RU"/>
        </w:rPr>
        <w:t xml:space="preserve">сколькими способами: </w:t>
      </w:r>
    </w:p>
    <w:p w:rsidR="00D145EB" w:rsidRPr="004B2D69" w:rsidRDefault="00D145EB" w:rsidP="007D0A81">
      <w:pPr>
        <w:widowControl w:val="0"/>
        <w:numPr>
          <w:ilvl w:val="0"/>
          <w:numId w:val="21"/>
        </w:numPr>
        <w:shd w:val="clear" w:color="auto" w:fill="FFFFFF"/>
        <w:tabs>
          <w:tab w:val="left" w:pos="851"/>
        </w:tabs>
        <w:spacing w:after="0" w:line="240" w:lineRule="auto"/>
        <w:ind w:left="0"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JavaScript- коды можно записывать  между  тегами &lt;SCRIPT&gt; и &lt;/SCRIPT&gt;;</w:t>
      </w:r>
    </w:p>
    <w:p w:rsidR="00D145EB" w:rsidRPr="004B2D69" w:rsidRDefault="00D60253" w:rsidP="007D0A81">
      <w:pPr>
        <w:widowControl w:val="0"/>
        <w:numPr>
          <w:ilvl w:val="0"/>
          <w:numId w:val="21"/>
        </w:numPr>
        <w:shd w:val="clear" w:color="auto" w:fill="FFFFFF"/>
        <w:tabs>
          <w:tab w:val="left" w:pos="851"/>
        </w:tabs>
        <w:spacing w:after="0" w:line="240" w:lineRule="auto"/>
        <w:ind w:left="0"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JavaScript - коды</w:t>
      </w:r>
      <w:r w:rsidR="00D145EB" w:rsidRPr="004B2D69">
        <w:rPr>
          <w:rFonts w:ascii="Times New Roman" w:eastAsia="Times New Roman" w:hAnsi="Times New Roman" w:cs="Times New Roman"/>
          <w:snapToGrid w:val="0"/>
          <w:sz w:val="32"/>
          <w:szCs w:val="32"/>
          <w:lang w:eastAsia="ru-RU"/>
        </w:rPr>
        <w:t xml:space="preserve"> можно подключать из внешнего файла с помощью тега &lt;SCRIPT&gt;;</w:t>
      </w:r>
    </w:p>
    <w:p w:rsidR="00D145EB" w:rsidRPr="004B2D69" w:rsidRDefault="00D145EB" w:rsidP="007D0A81">
      <w:pPr>
        <w:widowControl w:val="0"/>
        <w:numPr>
          <w:ilvl w:val="0"/>
          <w:numId w:val="21"/>
        </w:numPr>
        <w:shd w:val="clear" w:color="auto" w:fill="FFFFFF"/>
        <w:tabs>
          <w:tab w:val="left" w:pos="851"/>
        </w:tabs>
        <w:spacing w:after="0" w:line="240" w:lineRule="auto"/>
        <w:ind w:left="0"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JavaScript- коды  можно размещать  непосредственно  в  тегах HTML при задании обработчиков событий, а также при использ</w:t>
      </w:r>
      <w:r w:rsidRPr="004B2D69">
        <w:rPr>
          <w:rFonts w:ascii="Times New Roman" w:eastAsia="Times New Roman" w:hAnsi="Times New Roman" w:cs="Times New Roman"/>
          <w:snapToGrid w:val="0"/>
          <w:sz w:val="32"/>
          <w:szCs w:val="32"/>
          <w:lang w:eastAsia="ru-RU"/>
        </w:rPr>
        <w:t>о</w:t>
      </w:r>
      <w:r w:rsidRPr="004B2D69">
        <w:rPr>
          <w:rFonts w:ascii="Times New Roman" w:eastAsia="Times New Roman" w:hAnsi="Times New Roman" w:cs="Times New Roman"/>
          <w:snapToGrid w:val="0"/>
          <w:sz w:val="32"/>
          <w:szCs w:val="32"/>
          <w:lang w:eastAsia="ru-RU"/>
        </w:rPr>
        <w:t>вании псевдопротокола  javascript:URL в тэгах HTML.</w:t>
      </w:r>
    </w:p>
    <w:p w:rsidR="00D145EB" w:rsidRPr="004B2D69" w:rsidRDefault="0037369B" w:rsidP="00241C1F">
      <w:pPr>
        <w:widowControl w:val="0"/>
        <w:shd w:val="clear" w:color="auto" w:fill="FFFFFF"/>
        <w:tabs>
          <w:tab w:val="left" w:pos="851"/>
        </w:tabs>
        <w:spacing w:after="0" w:line="240" w:lineRule="auto"/>
        <w:ind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Для размещения</w:t>
      </w:r>
      <w:r w:rsidR="00D145EB" w:rsidRPr="004B2D69">
        <w:rPr>
          <w:rFonts w:ascii="Times New Roman" w:eastAsia="Times New Roman" w:hAnsi="Times New Roman" w:cs="Times New Roman"/>
          <w:snapToGrid w:val="0"/>
          <w:sz w:val="32"/>
          <w:szCs w:val="32"/>
          <w:lang w:eastAsia="ru-RU"/>
        </w:rPr>
        <w:t xml:space="preserve"> JavaScript между тэгами &lt;SCRIPT&gt; и &lt;/SCRIPT&gt;</w:t>
      </w:r>
      <w:r w:rsidR="00AD0610" w:rsidRPr="004B2D69">
        <w:rPr>
          <w:rFonts w:ascii="Times New Roman" w:eastAsia="Times New Roman" w:hAnsi="Times New Roman" w:cs="Times New Roman"/>
          <w:snapToGrid w:val="0"/>
          <w:sz w:val="32"/>
          <w:szCs w:val="32"/>
          <w:lang w:eastAsia="ru-RU"/>
        </w:rPr>
        <w:t xml:space="preserve"> </w:t>
      </w:r>
      <w:r w:rsidR="00D145EB" w:rsidRPr="004B2D69">
        <w:rPr>
          <w:rFonts w:ascii="Times New Roman" w:eastAsia="Times New Roman" w:hAnsi="Times New Roman" w:cs="Times New Roman"/>
          <w:snapToGrid w:val="0"/>
          <w:sz w:val="32"/>
          <w:szCs w:val="32"/>
          <w:lang w:eastAsia="ru-RU"/>
        </w:rPr>
        <w:t>используют следующий код :</w:t>
      </w:r>
    </w:p>
    <w:p w:rsidR="00D145EB" w:rsidRPr="004B2D69" w:rsidRDefault="00D145EB" w:rsidP="00241C1F">
      <w:pPr>
        <w:widowControl w:val="0"/>
        <w:shd w:val="clear" w:color="auto" w:fill="FFFFFF"/>
        <w:tabs>
          <w:tab w:val="left" w:pos="851"/>
        </w:tabs>
        <w:spacing w:after="0" w:line="240" w:lineRule="auto"/>
        <w:ind w:firstLine="567"/>
        <w:jc w:val="both"/>
        <w:rPr>
          <w:rFonts w:ascii="Times New Roman" w:eastAsia="Times New Roman" w:hAnsi="Times New Roman" w:cs="Times New Roman"/>
          <w:snapToGrid w:val="0"/>
          <w:sz w:val="32"/>
          <w:szCs w:val="32"/>
          <w:lang w:val="en-US" w:eastAsia="ru-RU"/>
        </w:rPr>
      </w:pPr>
      <w:r w:rsidRPr="004B2D69">
        <w:rPr>
          <w:rFonts w:ascii="Times New Roman" w:eastAsia="Times New Roman" w:hAnsi="Times New Roman" w:cs="Times New Roman"/>
          <w:snapToGrid w:val="0"/>
          <w:sz w:val="32"/>
          <w:szCs w:val="32"/>
          <w:lang w:val="en-US" w:eastAsia="ru-RU"/>
        </w:rPr>
        <w:t>&lt;/SCRIPT&gt;</w:t>
      </w:r>
    </w:p>
    <w:p w:rsidR="00241C1F" w:rsidRPr="004B2D69" w:rsidRDefault="00D145EB" w:rsidP="00241C1F">
      <w:pPr>
        <w:widowControl w:val="0"/>
        <w:shd w:val="clear" w:color="auto" w:fill="FFFFFF"/>
        <w:tabs>
          <w:tab w:val="left" w:pos="851"/>
        </w:tabs>
        <w:spacing w:after="0" w:line="240" w:lineRule="auto"/>
        <w:ind w:firstLine="567"/>
        <w:jc w:val="both"/>
        <w:rPr>
          <w:rFonts w:ascii="Times New Roman" w:eastAsia="Times New Roman" w:hAnsi="Times New Roman" w:cs="Times New Roman"/>
          <w:snapToGrid w:val="0"/>
          <w:sz w:val="32"/>
          <w:szCs w:val="32"/>
          <w:lang w:val="en-US" w:eastAsia="ru-RU"/>
        </w:rPr>
      </w:pPr>
      <w:r w:rsidRPr="004B2D69">
        <w:rPr>
          <w:rFonts w:ascii="Times New Roman" w:eastAsia="Times New Roman" w:hAnsi="Times New Roman" w:cs="Times New Roman"/>
          <w:snapToGrid w:val="0"/>
          <w:sz w:val="32"/>
          <w:szCs w:val="32"/>
          <w:lang w:val="en-US" w:eastAsia="ru-RU"/>
        </w:rPr>
        <w:t>SCRIPT TYPE="text/javascript" &gt;</w:t>
      </w:r>
    </w:p>
    <w:p w:rsidR="00241C1F" w:rsidRPr="004B2D69" w:rsidRDefault="00D145EB" w:rsidP="00241C1F">
      <w:pPr>
        <w:widowControl w:val="0"/>
        <w:shd w:val="clear" w:color="auto" w:fill="FFFFFF"/>
        <w:tabs>
          <w:tab w:val="left" w:pos="851"/>
        </w:tabs>
        <w:spacing w:after="0" w:line="240" w:lineRule="auto"/>
        <w:ind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 xml:space="preserve">&lt;!-- Маскирование сценария </w:t>
      </w:r>
    </w:p>
    <w:p w:rsidR="00D145EB" w:rsidRPr="004B2D69" w:rsidRDefault="00D145EB" w:rsidP="00241C1F">
      <w:pPr>
        <w:widowControl w:val="0"/>
        <w:shd w:val="clear" w:color="auto" w:fill="FFFFFF"/>
        <w:tabs>
          <w:tab w:val="left" w:pos="851"/>
        </w:tabs>
        <w:spacing w:after="0" w:line="240" w:lineRule="auto"/>
        <w:ind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Содержание кода  JavaScript// --&gt;&lt;/SCRIPT&gt;</w:t>
      </w:r>
    </w:p>
    <w:p w:rsidR="00D145EB" w:rsidRPr="004B2D69" w:rsidRDefault="00D145EB" w:rsidP="00241C1F">
      <w:pPr>
        <w:widowControl w:val="0"/>
        <w:shd w:val="clear" w:color="auto" w:fill="FFFFFF"/>
        <w:tabs>
          <w:tab w:val="left" w:pos="851"/>
        </w:tabs>
        <w:spacing w:after="0" w:line="240" w:lineRule="auto"/>
        <w:ind w:firstLine="567"/>
        <w:jc w:val="both"/>
        <w:rPr>
          <w:rFonts w:ascii="Times New Roman" w:eastAsia="Times New Roman" w:hAnsi="Times New Roman" w:cs="Times New Roman"/>
          <w:snapToGrid w:val="0"/>
          <w:sz w:val="32"/>
          <w:szCs w:val="32"/>
          <w:lang w:eastAsia="ru-RU"/>
        </w:rPr>
      </w:pPr>
      <w:r w:rsidRPr="004B2D69">
        <w:rPr>
          <w:rFonts w:ascii="Times New Roman" w:eastAsia="Times New Roman" w:hAnsi="Times New Roman" w:cs="Times New Roman"/>
          <w:snapToGrid w:val="0"/>
          <w:sz w:val="32"/>
          <w:szCs w:val="32"/>
          <w:lang w:eastAsia="ru-RU"/>
        </w:rPr>
        <w:t>Параметр TYPE задает код, который используется в парном т</w:t>
      </w:r>
      <w:r w:rsidRPr="004B2D69">
        <w:rPr>
          <w:rFonts w:ascii="Times New Roman" w:eastAsia="Times New Roman" w:hAnsi="Times New Roman" w:cs="Times New Roman"/>
          <w:snapToGrid w:val="0"/>
          <w:sz w:val="32"/>
          <w:szCs w:val="32"/>
          <w:lang w:eastAsia="ru-RU"/>
        </w:rPr>
        <w:t>е</w:t>
      </w:r>
      <w:r w:rsidRPr="004B2D69">
        <w:rPr>
          <w:rFonts w:ascii="Times New Roman" w:eastAsia="Times New Roman" w:hAnsi="Times New Roman" w:cs="Times New Roman"/>
          <w:snapToGrid w:val="0"/>
          <w:sz w:val="32"/>
          <w:szCs w:val="32"/>
          <w:lang w:eastAsia="ru-RU"/>
        </w:rPr>
        <w:t xml:space="preserve">ге &lt;SCRIPT&gt;. </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подключении внешнего файла с JavaScript-скриптами  и</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пользуют парный тег &lt;SCRIPT&gt; и &lt;/SCRIPT&gt;, но в отличие от внутреннего встраивания тег &lt;SCRIPT&gt; содержит атрибут SRC, к</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торый задает URL-адрес внешнего файла с фрагментами JavaScript.</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Структура и синтаксис языка JavaScript</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JavaScript является языком программирования и не может с</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ществовать отдельно. Переменные, функци</w:t>
      </w:r>
      <w:r w:rsidR="00BA0E28"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операторы, классы   (коды языка JavaScript)</w:t>
      </w:r>
      <w:r w:rsidR="00BA0E28"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определяющие структуру скрипта</w:t>
      </w:r>
      <w:r w:rsidR="00BA0E28"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должны внедряться в </w:t>
      </w:r>
      <w:r w:rsidRPr="004B2D69">
        <w:rPr>
          <w:rFonts w:ascii="Times New Roman" w:eastAsia="Times New Roman" w:hAnsi="Times New Roman" w:cs="Times New Roman"/>
          <w:sz w:val="32"/>
          <w:szCs w:val="32"/>
          <w:lang w:val="en-US" w:eastAsia="ru-RU"/>
        </w:rPr>
        <w:t>HTML</w:t>
      </w:r>
      <w:r w:rsidRPr="004B2D69">
        <w:rPr>
          <w:rFonts w:ascii="Times New Roman" w:eastAsia="Times New Roman" w:hAnsi="Times New Roman" w:cs="Times New Roman"/>
          <w:sz w:val="32"/>
          <w:szCs w:val="32"/>
          <w:lang w:eastAsia="ru-RU"/>
        </w:rPr>
        <w:t xml:space="preserve"> – код. </w:t>
      </w:r>
    </w:p>
    <w:p w:rsidR="00D145EB" w:rsidRPr="004B2D69" w:rsidRDefault="00A40571" w:rsidP="00241C1F">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Язык JavaScript</w:t>
      </w:r>
      <w:r w:rsidR="00D145EB" w:rsidRPr="004B2D69">
        <w:rPr>
          <w:rFonts w:ascii="Times New Roman" w:eastAsia="Times New Roman" w:hAnsi="Times New Roman" w:cs="Times New Roman"/>
          <w:sz w:val="32"/>
          <w:szCs w:val="32"/>
          <w:lang w:eastAsia="ru-RU"/>
        </w:rPr>
        <w:t xml:space="preserve"> - регистрозави</w:t>
      </w:r>
      <w:r w:rsidRPr="004B2D69">
        <w:rPr>
          <w:rFonts w:ascii="Times New Roman" w:eastAsia="Times New Roman" w:hAnsi="Times New Roman" w:cs="Times New Roman"/>
          <w:sz w:val="32"/>
          <w:szCs w:val="32"/>
          <w:lang w:eastAsia="ru-RU"/>
        </w:rPr>
        <w:t>симый язык, в отличие от  HTML.</w:t>
      </w:r>
      <w:r w:rsidR="00D145EB" w:rsidRPr="004B2D69">
        <w:rPr>
          <w:rFonts w:ascii="Times New Roman" w:eastAsia="Times New Roman" w:hAnsi="Times New Roman" w:cs="Times New Roman"/>
          <w:sz w:val="32"/>
          <w:szCs w:val="32"/>
          <w:lang w:eastAsia="ru-RU"/>
        </w:rPr>
        <w:t xml:space="preserve"> Иначе говоря, все ключевые слова, имена переменных, функций и классов должны быть написаны с учетом регистра. Но т</w:t>
      </w:r>
      <w:r w:rsidRPr="004B2D69">
        <w:rPr>
          <w:rFonts w:ascii="Times New Roman" w:eastAsia="Times New Roman" w:hAnsi="Times New Roman" w:cs="Times New Roman"/>
          <w:sz w:val="32"/>
          <w:szCs w:val="32"/>
          <w:lang w:eastAsia="ru-RU"/>
        </w:rPr>
        <w:t>ак как</w:t>
      </w:r>
      <w:r w:rsidR="00D145EB" w:rsidRPr="004B2D69">
        <w:rPr>
          <w:rFonts w:ascii="Times New Roman" w:eastAsia="Times New Roman" w:hAnsi="Times New Roman" w:cs="Times New Roman"/>
          <w:sz w:val="32"/>
          <w:szCs w:val="32"/>
          <w:lang w:eastAsia="ru-RU"/>
        </w:rPr>
        <w:t xml:space="preserve"> HTML является регистронезависимым, то при обращении к </w:t>
      </w:r>
      <w:r w:rsidR="00D145EB" w:rsidRPr="004B2D69">
        <w:rPr>
          <w:rFonts w:ascii="Times New Roman" w:eastAsia="Times New Roman" w:hAnsi="Times New Roman" w:cs="Times New Roman"/>
          <w:sz w:val="32"/>
          <w:szCs w:val="32"/>
          <w:lang w:eastAsia="ru-RU"/>
        </w:rPr>
        <w:lastRenderedPageBreak/>
        <w:t>функциям JavaScript из тегов HTML можно не со</w:t>
      </w:r>
      <w:r w:rsidRPr="004B2D69">
        <w:rPr>
          <w:rFonts w:ascii="Times New Roman" w:eastAsia="Times New Roman" w:hAnsi="Times New Roman" w:cs="Times New Roman"/>
          <w:sz w:val="32"/>
          <w:szCs w:val="32"/>
          <w:lang w:eastAsia="ru-RU"/>
        </w:rPr>
        <w:t>блюдать регистр. Все</w:t>
      </w:r>
      <w:r w:rsidR="00D60253" w:rsidRPr="004B2D69">
        <w:rPr>
          <w:rFonts w:ascii="Times New Roman" w:eastAsia="Times New Roman" w:hAnsi="Times New Roman" w:cs="Times New Roman"/>
          <w:sz w:val="32"/>
          <w:szCs w:val="32"/>
          <w:lang w:eastAsia="ru-RU"/>
        </w:rPr>
        <w:t xml:space="preserve"> операторы JavaScript</w:t>
      </w:r>
      <w:r w:rsidRPr="004B2D69">
        <w:rPr>
          <w:rFonts w:ascii="Times New Roman" w:eastAsia="Times New Roman" w:hAnsi="Times New Roman" w:cs="Times New Roman"/>
          <w:sz w:val="32"/>
          <w:szCs w:val="32"/>
          <w:lang w:eastAsia="ru-RU"/>
        </w:rPr>
        <w:t xml:space="preserve"> должны отделяться друг от друга </w:t>
      </w:r>
      <w:r w:rsidR="00D145EB" w:rsidRPr="004B2D69">
        <w:rPr>
          <w:rFonts w:ascii="Times New Roman" w:eastAsia="Times New Roman" w:hAnsi="Times New Roman" w:cs="Times New Roman"/>
          <w:sz w:val="32"/>
          <w:szCs w:val="32"/>
          <w:lang w:eastAsia="ru-RU"/>
        </w:rPr>
        <w:t>симв</w:t>
      </w:r>
      <w:r w:rsidR="00BA0E28" w:rsidRPr="004B2D69">
        <w:rPr>
          <w:rFonts w:ascii="Times New Roman" w:eastAsia="Times New Roman" w:hAnsi="Times New Roman" w:cs="Times New Roman"/>
          <w:sz w:val="32"/>
          <w:szCs w:val="32"/>
          <w:lang w:eastAsia="ru-RU"/>
        </w:rPr>
        <w:t>о</w:t>
      </w:r>
      <w:r w:rsidR="00D145EB" w:rsidRPr="004B2D69">
        <w:rPr>
          <w:rFonts w:ascii="Times New Roman" w:eastAsia="Times New Roman" w:hAnsi="Times New Roman" w:cs="Times New Roman"/>
          <w:sz w:val="32"/>
          <w:szCs w:val="32"/>
          <w:lang w:eastAsia="ru-RU"/>
        </w:rPr>
        <w:t>лом "</w:t>
      </w:r>
      <w:r w:rsidR="00D145EB" w:rsidRPr="004B2D69">
        <w:rPr>
          <w:rFonts w:ascii="Times New Roman" w:eastAsia="Times New Roman" w:hAnsi="Times New Roman" w:cs="Times New Roman"/>
          <w:b/>
          <w:bCs/>
          <w:sz w:val="32"/>
          <w:szCs w:val="32"/>
          <w:lang w:eastAsia="ru-RU"/>
        </w:rPr>
        <w:t>;</w:t>
      </w:r>
      <w:r w:rsidR="00D145EB" w:rsidRPr="004B2D69">
        <w:rPr>
          <w:rFonts w:ascii="Times New Roman" w:eastAsia="Times New Roman" w:hAnsi="Times New Roman" w:cs="Times New Roman"/>
          <w:sz w:val="32"/>
          <w:szCs w:val="32"/>
          <w:lang w:eastAsia="ru-RU"/>
        </w:rPr>
        <w:t xml:space="preserve">" (точкой с запятой). </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b/>
          <w:sz w:val="32"/>
          <w:szCs w:val="32"/>
          <w:lang w:eastAsia="ru-RU"/>
        </w:rPr>
        <w:t>ASP.NET</w:t>
      </w:r>
      <w:r w:rsidR="00D60253"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 технология создания web-приложений и web-сервисов от компании Майкрософт. Она является составной частью платформы Microsoft .NET и развитием более старой технологии Microsoft ASP. На данный момент последней версией этой технол</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гии является ASP.NET 4.0. ASP.NET внешне во многом сохраняет схожесть с более старой технологией ASP, что позволяет разрабо</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чикам относительно легко перейти на ASP.NET. В то же время внутреннее устройство ASP.NET существенно отличается от ASP, поскольку она основана на платформе .NET и, следовательно, и</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пользует все новые возможности, предоставляемые этой платфо</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мой. ASP.NET – это часть технологии.</w:t>
      </w:r>
      <w:r w:rsidR="00BA0E28"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NET, используемая для написания мощных клиент-серверных интернет</w:t>
      </w:r>
      <w:r w:rsidR="00BA0E28"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приложений. Она позволяет создавать динамические страницы HTML. ASP.NET во</w:t>
      </w:r>
      <w:r w:rsidRPr="004B2D69">
        <w:rPr>
          <w:rFonts w:ascii="Times New Roman" w:eastAsia="Times New Roman" w:hAnsi="Times New Roman" w:cs="Times New Roman"/>
          <w:sz w:val="32"/>
          <w:szCs w:val="32"/>
          <w:lang w:eastAsia="ru-RU"/>
        </w:rPr>
        <w:t>з</w:t>
      </w:r>
      <w:r w:rsidRPr="004B2D69">
        <w:rPr>
          <w:rFonts w:ascii="Times New Roman" w:eastAsia="Times New Roman" w:hAnsi="Times New Roman" w:cs="Times New Roman"/>
          <w:sz w:val="32"/>
          <w:szCs w:val="32"/>
          <w:lang w:eastAsia="ru-RU"/>
        </w:rPr>
        <w:t>никла в результате объединения более старой технологии ASP (а</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тивные серверные страницы) и .NET Framework. Она содержит множество готовых элементов управления, используя которые можно быстро создавать интерактивные web-сайты. Вы также м</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жете использовать сервисы, предоставляемые другими сайтами, прозрачно для пользователей вашего сайта [1].</w:t>
      </w:r>
    </w:p>
    <w:p w:rsidR="00D145EB" w:rsidRPr="004B2D69" w:rsidRDefault="00D145EB" w:rsidP="00241C1F">
      <w:pPr>
        <w:tabs>
          <w:tab w:val="left" w:pos="851"/>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Все рассмотренные технологии заметно упрощают жизнь </w:t>
      </w:r>
      <w:r w:rsidR="00BA0E28" w:rsidRPr="004B2D69">
        <w:rPr>
          <w:rFonts w:ascii="Times New Roman" w:eastAsia="Times New Roman" w:hAnsi="Times New Roman" w:cs="Times New Roman"/>
          <w:sz w:val="32"/>
          <w:szCs w:val="32"/>
          <w:lang w:eastAsia="ru-RU"/>
        </w:rPr>
        <w:t>w</w:t>
      </w:r>
      <w:r w:rsidRPr="004B2D69">
        <w:rPr>
          <w:rFonts w:ascii="Times New Roman" w:eastAsia="Times New Roman" w:hAnsi="Times New Roman" w:cs="Times New Roman"/>
          <w:sz w:val="32"/>
          <w:szCs w:val="32"/>
          <w:lang w:eastAsia="ru-RU"/>
        </w:rPr>
        <w:t>eb-дизайнеру, особенно когда требуется реализовать сайт на стороне клиента. Технологии создания интерактивных страниц гораздо проще использования CGI-программ и во многом сохраняют их преимущества относительно возможности накапливать на сервере поступающую от посетителей сайта информацию и делать ее д</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ступной для других посетителей. </w:t>
      </w:r>
    </w:p>
    <w:p w:rsidR="00D60253" w:rsidRPr="004B2D69" w:rsidRDefault="00D60253" w:rsidP="00241C1F">
      <w:pPr>
        <w:tabs>
          <w:tab w:val="left" w:pos="851"/>
        </w:tabs>
        <w:spacing w:after="0" w:line="240" w:lineRule="auto"/>
        <w:ind w:firstLine="567"/>
        <w:jc w:val="both"/>
        <w:rPr>
          <w:rFonts w:ascii="Times New Roman" w:eastAsia="Times New Roman" w:hAnsi="Times New Roman" w:cs="Times New Roman"/>
          <w:b/>
          <w:sz w:val="32"/>
          <w:szCs w:val="32"/>
          <w:lang w:eastAsia="ru-RU"/>
        </w:rPr>
      </w:pPr>
    </w:p>
    <w:p w:rsidR="00D145EB" w:rsidRPr="004B2D69" w:rsidRDefault="00D145EB" w:rsidP="00241C1F">
      <w:pPr>
        <w:spacing w:after="0" w:line="240" w:lineRule="auto"/>
        <w:ind w:left="567" w:hanging="567"/>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D145EB" w:rsidRPr="004B2D69" w:rsidRDefault="00D145EB" w:rsidP="007D0A81">
      <w:pPr>
        <w:numPr>
          <w:ilvl w:val="0"/>
          <w:numId w:val="22"/>
        </w:numPr>
        <w:spacing w:after="0" w:line="240"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 xml:space="preserve">Джамса Крис, Эффективный самоучитель по креативному </w:t>
      </w:r>
      <w:r w:rsidRPr="004B2D69">
        <w:rPr>
          <w:rFonts w:ascii="Times New Roman" w:eastAsia="Times New Roman" w:hAnsi="Times New Roman" w:cs="Times New Roman"/>
          <w:sz w:val="28"/>
          <w:szCs w:val="28"/>
          <w:lang w:val="en-US" w:eastAsia="ru-RU"/>
        </w:rPr>
        <w:t>Web</w:t>
      </w:r>
      <w:r w:rsidRPr="004B2D69">
        <w:rPr>
          <w:rFonts w:ascii="Times New Roman" w:eastAsia="Times New Roman" w:hAnsi="Times New Roman" w:cs="Times New Roman"/>
          <w:sz w:val="28"/>
          <w:szCs w:val="28"/>
          <w:lang w:eastAsia="ru-RU"/>
        </w:rPr>
        <w:t xml:space="preserve"> – диза</w:t>
      </w:r>
      <w:r w:rsidRPr="004B2D69">
        <w:rPr>
          <w:rFonts w:ascii="Times New Roman" w:eastAsia="Times New Roman" w:hAnsi="Times New Roman" w:cs="Times New Roman"/>
          <w:sz w:val="28"/>
          <w:szCs w:val="28"/>
          <w:lang w:eastAsia="ru-RU"/>
        </w:rPr>
        <w:t>й</w:t>
      </w:r>
      <w:r w:rsidRPr="004B2D69">
        <w:rPr>
          <w:rFonts w:ascii="Times New Roman" w:eastAsia="Times New Roman" w:hAnsi="Times New Roman" w:cs="Times New Roman"/>
          <w:sz w:val="28"/>
          <w:szCs w:val="28"/>
          <w:lang w:eastAsia="ru-RU"/>
        </w:rPr>
        <w:t xml:space="preserve">ну. </w:t>
      </w:r>
      <w:r w:rsidRPr="004B2D69">
        <w:rPr>
          <w:rFonts w:ascii="Times New Roman" w:eastAsia="Times New Roman" w:hAnsi="Times New Roman" w:cs="Times New Roman"/>
          <w:sz w:val="28"/>
          <w:szCs w:val="28"/>
          <w:lang w:val="en-US" w:eastAsia="ru-RU"/>
        </w:rPr>
        <w:t>HTML</w:t>
      </w:r>
      <w:r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z w:val="28"/>
          <w:szCs w:val="28"/>
          <w:lang w:val="en-US" w:eastAsia="ru-RU"/>
        </w:rPr>
        <w:t>XHTML</w:t>
      </w:r>
      <w:r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z w:val="28"/>
          <w:szCs w:val="28"/>
          <w:lang w:val="en-US" w:eastAsia="ru-RU"/>
        </w:rPr>
        <w:t>CSS</w:t>
      </w:r>
      <w:r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z w:val="28"/>
          <w:szCs w:val="28"/>
          <w:lang w:val="en-US" w:eastAsia="ru-RU"/>
        </w:rPr>
        <w:t>JavaScript</w:t>
      </w:r>
      <w:r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z w:val="28"/>
          <w:szCs w:val="28"/>
          <w:lang w:val="en-US" w:eastAsia="ru-RU"/>
        </w:rPr>
        <w:t>PHP</w:t>
      </w:r>
      <w:r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z w:val="28"/>
          <w:szCs w:val="28"/>
          <w:lang w:val="en-US" w:eastAsia="ru-RU"/>
        </w:rPr>
        <w:t>ASP</w:t>
      </w:r>
      <w:r w:rsidRPr="004B2D69">
        <w:rPr>
          <w:rFonts w:ascii="Times New Roman" w:eastAsia="Times New Roman" w:hAnsi="Times New Roman" w:cs="Times New Roman"/>
          <w:sz w:val="28"/>
          <w:szCs w:val="28"/>
          <w:lang w:eastAsia="ru-RU"/>
        </w:rPr>
        <w:t xml:space="preserve">, </w:t>
      </w:r>
      <w:r w:rsidRPr="004B2D69">
        <w:rPr>
          <w:rFonts w:ascii="Times New Roman" w:eastAsia="Times New Roman" w:hAnsi="Times New Roman" w:cs="Times New Roman"/>
          <w:sz w:val="28"/>
          <w:szCs w:val="28"/>
          <w:lang w:val="en-US" w:eastAsia="ru-RU"/>
        </w:rPr>
        <w:t>ActiveX</w:t>
      </w:r>
      <w:r w:rsidRPr="004B2D69">
        <w:rPr>
          <w:rFonts w:ascii="Times New Roman" w:eastAsia="Times New Roman" w:hAnsi="Times New Roman" w:cs="Times New Roman"/>
          <w:sz w:val="28"/>
          <w:szCs w:val="28"/>
          <w:lang w:eastAsia="ru-RU"/>
        </w:rPr>
        <w:t>. Энди Андерсон – М.: ООО «ДиаСофтЮП»</w:t>
      </w:r>
      <w:r w:rsidR="00BA0E28" w:rsidRPr="004B2D69">
        <w:rPr>
          <w:rFonts w:ascii="Times New Roman" w:eastAsia="Times New Roman" w:hAnsi="Times New Roman" w:cs="Times New Roman"/>
          <w:sz w:val="28"/>
          <w:szCs w:val="28"/>
          <w:lang w:eastAsia="ru-RU"/>
        </w:rPr>
        <w:t>,</w:t>
      </w:r>
      <w:r w:rsidRPr="004B2D69">
        <w:rPr>
          <w:rFonts w:ascii="Times New Roman" w:eastAsia="Times New Roman" w:hAnsi="Times New Roman" w:cs="Times New Roman"/>
          <w:sz w:val="28"/>
          <w:szCs w:val="28"/>
          <w:lang w:eastAsia="ru-RU"/>
        </w:rPr>
        <w:t xml:space="preserve"> 2007</w:t>
      </w:r>
      <w:r w:rsidR="00672CF6" w:rsidRPr="004B2D69">
        <w:rPr>
          <w:rFonts w:ascii="Times New Roman" w:eastAsia="Times New Roman" w:hAnsi="Times New Roman" w:cs="Times New Roman"/>
          <w:sz w:val="28"/>
          <w:szCs w:val="28"/>
          <w:lang w:eastAsia="ru-RU"/>
        </w:rPr>
        <w:t>. – 238 с.</w:t>
      </w:r>
    </w:p>
    <w:p w:rsidR="00D145EB" w:rsidRPr="004B2D69" w:rsidRDefault="00672CF6" w:rsidP="007D0A81">
      <w:pPr>
        <w:numPr>
          <w:ilvl w:val="0"/>
          <w:numId w:val="22"/>
        </w:numPr>
        <w:spacing w:after="0" w:line="240"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 xml:space="preserve">Пауэлл </w:t>
      </w:r>
      <w:r w:rsidR="00D145EB" w:rsidRPr="004B2D69">
        <w:rPr>
          <w:rFonts w:ascii="Times New Roman" w:eastAsia="Times New Roman" w:hAnsi="Times New Roman" w:cs="Times New Roman"/>
          <w:sz w:val="28"/>
          <w:szCs w:val="28"/>
          <w:lang w:eastAsia="ru-RU"/>
        </w:rPr>
        <w:t>Т.А. По</w:t>
      </w:r>
      <w:r w:rsidR="00D60253" w:rsidRPr="004B2D69">
        <w:rPr>
          <w:rFonts w:ascii="Times New Roman" w:eastAsia="Times New Roman" w:hAnsi="Times New Roman" w:cs="Times New Roman"/>
          <w:sz w:val="28"/>
          <w:szCs w:val="28"/>
          <w:lang w:eastAsia="ru-RU"/>
        </w:rPr>
        <w:t>лное руководство по HTML. – Мн.</w:t>
      </w:r>
      <w:r w:rsidR="00D145EB" w:rsidRPr="004B2D69">
        <w:rPr>
          <w:rFonts w:ascii="Times New Roman" w:eastAsia="Times New Roman" w:hAnsi="Times New Roman" w:cs="Times New Roman"/>
          <w:sz w:val="28"/>
          <w:szCs w:val="28"/>
          <w:lang w:eastAsia="ru-RU"/>
        </w:rPr>
        <w:t xml:space="preserve">: ООО «Попурри», 2011. </w:t>
      </w:r>
      <w:r w:rsidRPr="004B2D69">
        <w:rPr>
          <w:rFonts w:ascii="Times New Roman" w:eastAsia="Times New Roman" w:hAnsi="Times New Roman" w:cs="Times New Roman"/>
          <w:sz w:val="28"/>
          <w:szCs w:val="28"/>
          <w:lang w:eastAsia="ru-RU"/>
        </w:rPr>
        <w:t>– 190 с.</w:t>
      </w:r>
    </w:p>
    <w:p w:rsidR="00D145EB" w:rsidRPr="004B2D69" w:rsidRDefault="00672CF6" w:rsidP="007D0A81">
      <w:pPr>
        <w:numPr>
          <w:ilvl w:val="0"/>
          <w:numId w:val="22"/>
        </w:numPr>
        <w:spacing w:after="0" w:line="240"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Хилайер С., Мизик</w:t>
      </w:r>
      <w:r w:rsidR="00D145EB" w:rsidRPr="004B2D69">
        <w:rPr>
          <w:rFonts w:ascii="Times New Roman" w:eastAsia="Times New Roman" w:hAnsi="Times New Roman" w:cs="Times New Roman"/>
          <w:sz w:val="28"/>
          <w:szCs w:val="28"/>
          <w:lang w:eastAsia="ru-RU"/>
        </w:rPr>
        <w:t xml:space="preserve"> Д. Программиро</w:t>
      </w:r>
      <w:r w:rsidR="00D60253" w:rsidRPr="004B2D69">
        <w:rPr>
          <w:rFonts w:ascii="Times New Roman" w:eastAsia="Times New Roman" w:hAnsi="Times New Roman" w:cs="Times New Roman"/>
          <w:sz w:val="28"/>
          <w:szCs w:val="28"/>
          <w:lang w:eastAsia="ru-RU"/>
        </w:rPr>
        <w:t>вание Active Server Pages. – М.</w:t>
      </w:r>
      <w:r w:rsidR="00D145EB" w:rsidRPr="004B2D69">
        <w:rPr>
          <w:rFonts w:ascii="Times New Roman" w:eastAsia="Times New Roman" w:hAnsi="Times New Roman" w:cs="Times New Roman"/>
          <w:sz w:val="28"/>
          <w:szCs w:val="28"/>
          <w:lang w:eastAsia="ru-RU"/>
        </w:rPr>
        <w:t>: ИТД «Русская редакция», 2013.</w:t>
      </w:r>
      <w:r w:rsidRPr="004B2D69">
        <w:rPr>
          <w:rFonts w:ascii="Times New Roman" w:eastAsia="Times New Roman" w:hAnsi="Times New Roman" w:cs="Times New Roman"/>
          <w:sz w:val="28"/>
          <w:szCs w:val="28"/>
          <w:lang w:eastAsia="ru-RU"/>
        </w:rPr>
        <w:t xml:space="preserve"> – 167 с.</w:t>
      </w:r>
    </w:p>
    <w:p w:rsidR="004551B4" w:rsidRPr="004B2D69" w:rsidRDefault="004551B4" w:rsidP="00241C1F">
      <w:pPr>
        <w:widowControl w:val="0"/>
        <w:spacing w:after="0" w:line="240" w:lineRule="auto"/>
        <w:ind w:left="567" w:hanging="567"/>
        <w:jc w:val="center"/>
        <w:outlineLvl w:val="1"/>
        <w:rPr>
          <w:rFonts w:ascii="Times New Roman" w:eastAsia="Times New Roman" w:hAnsi="Times New Roman" w:cs="Times New Roman"/>
          <w:b/>
          <w:bCs/>
          <w:sz w:val="28"/>
          <w:szCs w:val="28"/>
        </w:rPr>
      </w:pPr>
    </w:p>
    <w:p w:rsidR="0076365B" w:rsidRDefault="0076365B">
      <w:pP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br w:type="page"/>
      </w:r>
    </w:p>
    <w:p w:rsidR="004551B4" w:rsidRPr="004B2D69" w:rsidRDefault="004551B4" w:rsidP="00DC275E">
      <w:pPr>
        <w:keepNext/>
        <w:keepLines/>
        <w:widowControl w:val="0"/>
        <w:spacing w:after="0" w:line="240" w:lineRule="auto"/>
        <w:ind w:firstLine="567"/>
        <w:jc w:val="right"/>
        <w:outlineLvl w:val="0"/>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lastRenderedPageBreak/>
        <w:t>Лепшокова Елизавета Ахияевна</w:t>
      </w:r>
    </w:p>
    <w:p w:rsidR="004551B4" w:rsidRPr="004B2D69" w:rsidRDefault="004551B4"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доцент кафедры германской филологии</w:t>
      </w:r>
    </w:p>
    <w:p w:rsidR="004551B4" w:rsidRPr="004B2D69" w:rsidRDefault="004551B4" w:rsidP="00DC275E">
      <w:pPr>
        <w:spacing w:after="0" w:line="240" w:lineRule="auto"/>
        <w:ind w:firstLine="56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b/>
          <w:i/>
          <w:sz w:val="32"/>
          <w:szCs w:val="32"/>
          <w:lang w:val="en-US" w:eastAsia="ru-RU"/>
        </w:rPr>
        <w:t>E-mail:</w:t>
      </w:r>
      <w:r w:rsidRPr="004B2D69">
        <w:rPr>
          <w:rFonts w:ascii="Times New Roman" w:eastAsia="Times New Roman" w:hAnsi="Times New Roman" w:cs="Times New Roman"/>
          <w:i/>
          <w:sz w:val="32"/>
          <w:szCs w:val="32"/>
          <w:lang w:val="en-US" w:eastAsia="ru-RU"/>
        </w:rPr>
        <w:t xml:space="preserve"> </w:t>
      </w:r>
      <w:hyperlink r:id="rId31" w:history="1">
        <w:r w:rsidRPr="004B2D69">
          <w:rPr>
            <w:rFonts w:ascii="Times New Roman" w:eastAsia="Times New Roman" w:hAnsi="Times New Roman" w:cs="Times New Roman"/>
            <w:i/>
            <w:sz w:val="32"/>
            <w:szCs w:val="32"/>
            <w:u w:val="single"/>
            <w:lang w:val="en-US" w:eastAsia="ru-RU"/>
          </w:rPr>
          <w:t>lepshokova.e.a@mail.ru</w:t>
        </w:r>
      </w:hyperlink>
    </w:p>
    <w:p w:rsidR="004551B4" w:rsidRPr="004B2D69" w:rsidRDefault="004551B4"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4551B4" w:rsidRPr="004B2D69" w:rsidRDefault="004551B4"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2627DE" w:rsidRPr="004B2D69" w:rsidRDefault="002627DE" w:rsidP="00DC275E">
      <w:pPr>
        <w:widowControl w:val="0"/>
        <w:spacing w:after="0" w:line="240" w:lineRule="auto"/>
        <w:jc w:val="center"/>
        <w:outlineLvl w:val="1"/>
        <w:rPr>
          <w:rFonts w:ascii="Times New Roman" w:eastAsia="Times New Roman" w:hAnsi="Times New Roman" w:cs="Times New Roman"/>
          <w:b/>
          <w:bCs/>
          <w:sz w:val="18"/>
          <w:szCs w:val="18"/>
        </w:rPr>
      </w:pPr>
    </w:p>
    <w:p w:rsidR="0021504C" w:rsidRPr="004B2D69" w:rsidRDefault="0021504C" w:rsidP="00DC275E">
      <w:pPr>
        <w:widowControl w:val="0"/>
        <w:spacing w:after="0" w:line="240" w:lineRule="auto"/>
        <w:jc w:val="center"/>
        <w:outlineLvl w:val="1"/>
        <w:rPr>
          <w:rFonts w:ascii="Times New Roman" w:eastAsia="Times New Roman" w:hAnsi="Times New Roman" w:cs="Times New Roman"/>
          <w:b/>
          <w:bCs/>
          <w:sz w:val="32"/>
          <w:szCs w:val="32"/>
        </w:rPr>
      </w:pPr>
      <w:r w:rsidRPr="004B2D69">
        <w:rPr>
          <w:rFonts w:ascii="Times New Roman" w:eastAsia="Times New Roman" w:hAnsi="Times New Roman" w:cs="Times New Roman"/>
          <w:b/>
          <w:bCs/>
          <w:sz w:val="32"/>
          <w:szCs w:val="32"/>
        </w:rPr>
        <w:t xml:space="preserve">СЕМАНТИЧЕСКИЕ ОГРАНИЧЕНИЯ, РЕГУЛИРУЮЩИЕ </w:t>
      </w:r>
    </w:p>
    <w:p w:rsidR="00241C1F" w:rsidRPr="004B2D69" w:rsidRDefault="0021504C" w:rsidP="00DC275E">
      <w:pPr>
        <w:widowControl w:val="0"/>
        <w:spacing w:after="0" w:line="240" w:lineRule="auto"/>
        <w:jc w:val="center"/>
        <w:outlineLvl w:val="1"/>
        <w:rPr>
          <w:rFonts w:ascii="Times New Roman" w:eastAsia="Times New Roman" w:hAnsi="Times New Roman" w:cs="Times New Roman"/>
          <w:b/>
          <w:bCs/>
          <w:sz w:val="32"/>
          <w:szCs w:val="32"/>
        </w:rPr>
      </w:pPr>
      <w:r w:rsidRPr="004B2D69">
        <w:rPr>
          <w:rFonts w:ascii="Times New Roman" w:eastAsia="Times New Roman" w:hAnsi="Times New Roman" w:cs="Times New Roman"/>
          <w:b/>
          <w:bCs/>
          <w:sz w:val="32"/>
          <w:szCs w:val="32"/>
        </w:rPr>
        <w:t xml:space="preserve">СТРУКТУРНУЮ СТАБИЛЬНОСТЬ КОНСТРУКЦИИ </w:t>
      </w:r>
    </w:p>
    <w:p w:rsidR="0021504C" w:rsidRPr="004B2D69" w:rsidRDefault="0021504C" w:rsidP="00DC275E">
      <w:pPr>
        <w:widowControl w:val="0"/>
        <w:spacing w:after="0" w:line="240" w:lineRule="auto"/>
        <w:jc w:val="center"/>
        <w:outlineLvl w:val="1"/>
        <w:rPr>
          <w:rFonts w:ascii="Times New Roman" w:eastAsia="Times New Roman" w:hAnsi="Times New Roman" w:cs="Times New Roman"/>
          <w:b/>
          <w:bCs/>
          <w:sz w:val="32"/>
          <w:szCs w:val="32"/>
        </w:rPr>
      </w:pPr>
      <w:r w:rsidRPr="004B2D69">
        <w:rPr>
          <w:rFonts w:ascii="Times New Roman" w:eastAsia="Times New Roman" w:hAnsi="Times New Roman" w:cs="Times New Roman"/>
          <w:b/>
          <w:bCs/>
          <w:sz w:val="32"/>
          <w:szCs w:val="32"/>
        </w:rPr>
        <w:t>КАУЗАЦИИ ДВИЖЕНИЯ</w:t>
      </w:r>
    </w:p>
    <w:p w:rsidR="00EA187F" w:rsidRPr="004B2D69" w:rsidRDefault="00EA187F" w:rsidP="00DC275E">
      <w:pPr>
        <w:widowControl w:val="0"/>
        <w:spacing w:after="0" w:line="240" w:lineRule="auto"/>
        <w:ind w:firstLine="709"/>
        <w:jc w:val="both"/>
        <w:rPr>
          <w:rFonts w:ascii="Times New Roman" w:eastAsia="Times New Roman" w:hAnsi="Times New Roman" w:cs="Times New Roman"/>
          <w:sz w:val="18"/>
          <w:szCs w:val="18"/>
        </w:rPr>
      </w:pPr>
    </w:p>
    <w:p w:rsidR="004803EF" w:rsidRPr="004B2D69" w:rsidRDefault="00A40571" w:rsidP="00241C1F">
      <w:pPr>
        <w:widowControl w:val="0"/>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b/>
          <w:i/>
          <w:sz w:val="32"/>
          <w:szCs w:val="32"/>
        </w:rPr>
        <w:t>Аннотация.</w:t>
      </w:r>
      <w:r w:rsidR="00EA187F" w:rsidRPr="004B2D69">
        <w:rPr>
          <w:rFonts w:ascii="Times New Roman" w:eastAsia="Times New Roman" w:hAnsi="Times New Roman" w:cs="Times New Roman"/>
          <w:i/>
          <w:sz w:val="32"/>
          <w:szCs w:val="32"/>
        </w:rPr>
        <w:t xml:space="preserve"> Статья посвящена </w:t>
      </w:r>
      <w:r w:rsidR="004803EF" w:rsidRPr="004B2D69">
        <w:rPr>
          <w:rFonts w:ascii="Times New Roman" w:eastAsia="Times New Roman" w:hAnsi="Times New Roman" w:cs="Times New Roman"/>
          <w:i/>
          <w:sz w:val="32"/>
          <w:szCs w:val="32"/>
        </w:rPr>
        <w:t>конструкциям каузации дв</w:t>
      </w:r>
      <w:r w:rsidR="004803EF" w:rsidRPr="004B2D69">
        <w:rPr>
          <w:rFonts w:ascii="Times New Roman" w:eastAsia="Times New Roman" w:hAnsi="Times New Roman" w:cs="Times New Roman"/>
          <w:i/>
          <w:sz w:val="32"/>
          <w:szCs w:val="32"/>
        </w:rPr>
        <w:t>и</w:t>
      </w:r>
      <w:r w:rsidR="004803EF" w:rsidRPr="004B2D69">
        <w:rPr>
          <w:rFonts w:ascii="Times New Roman" w:eastAsia="Times New Roman" w:hAnsi="Times New Roman" w:cs="Times New Roman"/>
          <w:i/>
          <w:sz w:val="32"/>
          <w:szCs w:val="32"/>
        </w:rPr>
        <w:t>жения, что описывает каузативное событие, в котором антец</w:t>
      </w:r>
      <w:r w:rsidR="004803EF" w:rsidRPr="004B2D69">
        <w:rPr>
          <w:rFonts w:ascii="Times New Roman" w:eastAsia="Times New Roman" w:hAnsi="Times New Roman" w:cs="Times New Roman"/>
          <w:i/>
          <w:sz w:val="32"/>
          <w:szCs w:val="32"/>
        </w:rPr>
        <w:t>е</w:t>
      </w:r>
      <w:r w:rsidR="004803EF" w:rsidRPr="004B2D69">
        <w:rPr>
          <w:rFonts w:ascii="Times New Roman" w:eastAsia="Times New Roman" w:hAnsi="Times New Roman" w:cs="Times New Roman"/>
          <w:i/>
          <w:sz w:val="32"/>
          <w:szCs w:val="32"/>
        </w:rPr>
        <w:t>дент и консеквент - основные звенья в причинно-следственной ц</w:t>
      </w:r>
      <w:r w:rsidR="004803EF" w:rsidRPr="004B2D69">
        <w:rPr>
          <w:rFonts w:ascii="Times New Roman" w:eastAsia="Times New Roman" w:hAnsi="Times New Roman" w:cs="Times New Roman"/>
          <w:i/>
          <w:sz w:val="32"/>
          <w:szCs w:val="32"/>
        </w:rPr>
        <w:t>е</w:t>
      </w:r>
      <w:r w:rsidR="004803EF" w:rsidRPr="004B2D69">
        <w:rPr>
          <w:rFonts w:ascii="Times New Roman" w:eastAsia="Times New Roman" w:hAnsi="Times New Roman" w:cs="Times New Roman"/>
          <w:i/>
          <w:sz w:val="32"/>
          <w:szCs w:val="32"/>
        </w:rPr>
        <w:t xml:space="preserve">почке неразрывно связаны. </w:t>
      </w:r>
    </w:p>
    <w:p w:rsidR="004803EF" w:rsidRPr="004B2D69" w:rsidRDefault="004803EF" w:rsidP="00241C1F">
      <w:pPr>
        <w:widowControl w:val="0"/>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b/>
          <w:i/>
          <w:sz w:val="32"/>
          <w:szCs w:val="32"/>
        </w:rPr>
        <w:t>Ключевые слова:</w:t>
      </w:r>
      <w:r w:rsidRPr="004B2D69">
        <w:rPr>
          <w:rFonts w:ascii="Times New Roman" w:eastAsia="Times New Roman" w:hAnsi="Times New Roman" w:cs="Times New Roman"/>
          <w:sz w:val="32"/>
          <w:szCs w:val="32"/>
        </w:rPr>
        <w:t xml:space="preserve"> </w:t>
      </w:r>
      <w:r w:rsidRPr="004B2D69">
        <w:rPr>
          <w:rFonts w:ascii="Times New Roman" w:eastAsia="Times New Roman" w:hAnsi="Times New Roman" w:cs="Times New Roman"/>
          <w:i/>
          <w:sz w:val="32"/>
          <w:szCs w:val="32"/>
        </w:rPr>
        <w:t>предикатная структура, инвариант, комб</w:t>
      </w:r>
      <w:r w:rsidRPr="004B2D69">
        <w:rPr>
          <w:rFonts w:ascii="Times New Roman" w:eastAsia="Times New Roman" w:hAnsi="Times New Roman" w:cs="Times New Roman"/>
          <w:i/>
          <w:sz w:val="32"/>
          <w:szCs w:val="32"/>
        </w:rPr>
        <w:t>и</w:t>
      </w:r>
      <w:r w:rsidRPr="004B2D69">
        <w:rPr>
          <w:rFonts w:ascii="Times New Roman" w:eastAsia="Times New Roman" w:hAnsi="Times New Roman" w:cs="Times New Roman"/>
          <w:i/>
          <w:sz w:val="32"/>
          <w:szCs w:val="32"/>
        </w:rPr>
        <w:t xml:space="preserve">наторные эффекты или элементы смысла, конструкция каузации движения. </w:t>
      </w:r>
    </w:p>
    <w:p w:rsidR="004803EF" w:rsidRPr="004B2D69" w:rsidRDefault="004803EF" w:rsidP="00241C1F">
      <w:pPr>
        <w:widowControl w:val="0"/>
        <w:spacing w:after="0" w:line="240" w:lineRule="auto"/>
        <w:ind w:firstLine="567"/>
        <w:jc w:val="both"/>
        <w:rPr>
          <w:rFonts w:ascii="Times New Roman" w:eastAsia="Times New Roman" w:hAnsi="Times New Roman" w:cs="Times New Roman"/>
          <w:sz w:val="18"/>
          <w:szCs w:val="18"/>
        </w:rPr>
      </w:pP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 xml:space="preserve">В отличие от результативной конструкции, семантическая структура конструкции каузации движения принимает как актант-каузатор с ролью агенса </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i/>
          <w:sz w:val="32"/>
          <w:szCs w:val="32"/>
          <w:lang w:val="en-US" w:bidi="en-US"/>
        </w:rPr>
        <w:t>agent</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так и актант-каузатор, предста</w:t>
      </w:r>
      <w:r w:rsidRPr="004B2D69">
        <w:rPr>
          <w:rFonts w:ascii="Times New Roman" w:eastAsia="Times New Roman" w:hAnsi="Times New Roman" w:cs="Times New Roman"/>
          <w:sz w:val="32"/>
          <w:szCs w:val="32"/>
        </w:rPr>
        <w:t>в</w:t>
      </w:r>
      <w:r w:rsidRPr="004B2D69">
        <w:rPr>
          <w:rFonts w:ascii="Times New Roman" w:eastAsia="Times New Roman" w:hAnsi="Times New Roman" w:cs="Times New Roman"/>
          <w:sz w:val="32"/>
          <w:szCs w:val="32"/>
        </w:rPr>
        <w:t xml:space="preserve">ленный различными природными силами </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sz w:val="32"/>
          <w:szCs w:val="32"/>
          <w:lang w:val="en-US" w:bidi="en-US"/>
        </w:rPr>
        <w:t>natural</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lang w:val="en-US" w:bidi="en-US"/>
        </w:rPr>
        <w:t>force</w:t>
      </w:r>
      <w:r w:rsidRPr="004B2D69">
        <w:rPr>
          <w:rFonts w:ascii="Times New Roman" w:eastAsia="Times New Roman" w:hAnsi="Times New Roman" w:cs="Times New Roman"/>
          <w:sz w:val="32"/>
          <w:szCs w:val="32"/>
          <w:lang w:bidi="en-US"/>
        </w:rPr>
        <w:t>):</w:t>
      </w:r>
    </w:p>
    <w:p w:rsidR="0021504C" w:rsidRPr="004B2D69" w:rsidRDefault="0021504C" w:rsidP="007D0A81">
      <w:pPr>
        <w:widowControl w:val="0"/>
        <w:numPr>
          <w:ilvl w:val="0"/>
          <w:numId w:val="35"/>
        </w:numPr>
        <w:tabs>
          <w:tab w:val="left" w:pos="1134"/>
          <w:tab w:val="left" w:pos="3589"/>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Chris pushed the piano up the stairs.</w:t>
      </w:r>
    </w:p>
    <w:p w:rsidR="0021504C" w:rsidRPr="004B2D69" w:rsidRDefault="0021504C" w:rsidP="007D0A81">
      <w:pPr>
        <w:widowControl w:val="0"/>
        <w:numPr>
          <w:ilvl w:val="0"/>
          <w:numId w:val="35"/>
        </w:numPr>
        <w:tabs>
          <w:tab w:val="left" w:pos="1134"/>
          <w:tab w:val="left" w:pos="3594"/>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The wind blew the ship off the course.</w:t>
      </w:r>
    </w:p>
    <w:p w:rsidR="0021504C" w:rsidRPr="004B2D69" w:rsidRDefault="0021504C" w:rsidP="007D0A81">
      <w:pPr>
        <w:widowControl w:val="0"/>
        <w:numPr>
          <w:ilvl w:val="0"/>
          <w:numId w:val="35"/>
        </w:numPr>
        <w:tabs>
          <w:tab w:val="left" w:pos="1134"/>
          <w:tab w:val="left" w:pos="3594"/>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The rain swept the ring into the gutter.</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Однако на актант с ролью инструмента структурой констру</w:t>
      </w:r>
      <w:r w:rsidRPr="004B2D69">
        <w:rPr>
          <w:rFonts w:ascii="Times New Roman" w:eastAsia="Times New Roman" w:hAnsi="Times New Roman" w:cs="Times New Roman"/>
          <w:sz w:val="32"/>
          <w:szCs w:val="32"/>
        </w:rPr>
        <w:t>к</w:t>
      </w:r>
      <w:r w:rsidRPr="004B2D69">
        <w:rPr>
          <w:rFonts w:ascii="Times New Roman" w:eastAsia="Times New Roman" w:hAnsi="Times New Roman" w:cs="Times New Roman"/>
          <w:sz w:val="32"/>
          <w:szCs w:val="32"/>
        </w:rPr>
        <w:t>ции налагается запрет, и он не может считаться агенсным аргуме</w:t>
      </w:r>
      <w:r w:rsidRPr="004B2D69">
        <w:rPr>
          <w:rFonts w:ascii="Times New Roman" w:eastAsia="Times New Roman" w:hAnsi="Times New Roman" w:cs="Times New Roman"/>
          <w:sz w:val="32"/>
          <w:szCs w:val="32"/>
        </w:rPr>
        <w:t>н</w:t>
      </w:r>
      <w:r w:rsidRPr="004B2D69">
        <w:rPr>
          <w:rFonts w:ascii="Times New Roman" w:eastAsia="Times New Roman" w:hAnsi="Times New Roman" w:cs="Times New Roman"/>
          <w:sz w:val="32"/>
          <w:szCs w:val="32"/>
        </w:rPr>
        <w:t>том конструкции каузации движения:</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The hammer broke the vase into pieces.</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His cane helped him into the car.</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lang w:val="en-US" w:bidi="en-US"/>
        </w:rPr>
      </w:pPr>
      <w:r w:rsidRPr="004B2D69">
        <w:rPr>
          <w:rFonts w:ascii="Times New Roman" w:eastAsia="Times New Roman" w:hAnsi="Times New Roman" w:cs="Times New Roman"/>
          <w:sz w:val="32"/>
          <w:szCs w:val="32"/>
        </w:rPr>
        <w:t>Различия</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интерпретации</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лексических</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перифрастических</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ка</w:t>
      </w:r>
      <w:r w:rsidRPr="004B2D69">
        <w:rPr>
          <w:rFonts w:ascii="Times New Roman" w:eastAsia="Times New Roman" w:hAnsi="Times New Roman" w:cs="Times New Roman"/>
          <w:sz w:val="32"/>
          <w:szCs w:val="32"/>
        </w:rPr>
        <w:t>у</w:t>
      </w:r>
      <w:r w:rsidRPr="004B2D69">
        <w:rPr>
          <w:rFonts w:ascii="Times New Roman" w:eastAsia="Times New Roman" w:hAnsi="Times New Roman" w:cs="Times New Roman"/>
          <w:sz w:val="32"/>
          <w:szCs w:val="32"/>
        </w:rPr>
        <w:t>зативов</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в</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лингвистике</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признаны</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уже</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давно</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i/>
          <w:iCs/>
          <w:spacing w:val="-10"/>
          <w:sz w:val="32"/>
          <w:szCs w:val="32"/>
          <w:shd w:val="clear" w:color="auto" w:fill="FFFFFF"/>
          <w:lang w:val="en-US" w:bidi="en-US"/>
        </w:rPr>
        <w:t xml:space="preserve">(kill </w:t>
      </w:r>
      <w:r w:rsidRPr="004B2D69">
        <w:rPr>
          <w:rFonts w:ascii="Times New Roman" w:eastAsia="Times New Roman" w:hAnsi="Times New Roman" w:cs="Times New Roman"/>
          <w:i/>
          <w:iCs/>
          <w:spacing w:val="-10"/>
          <w:sz w:val="32"/>
          <w:szCs w:val="32"/>
          <w:shd w:val="clear" w:color="auto" w:fill="FFFFFF"/>
          <w:lang w:val="en-US" w:eastAsia="ru-RU" w:bidi="ru-RU"/>
        </w:rPr>
        <w:t xml:space="preserve">- </w:t>
      </w:r>
      <w:r w:rsidRPr="004B2D69">
        <w:rPr>
          <w:rFonts w:ascii="Times New Roman" w:eastAsia="Times New Roman" w:hAnsi="Times New Roman" w:cs="Times New Roman"/>
          <w:i/>
          <w:iCs/>
          <w:spacing w:val="-10"/>
          <w:sz w:val="32"/>
          <w:szCs w:val="32"/>
          <w:shd w:val="clear" w:color="auto" w:fill="FFFFFF"/>
          <w:lang w:val="en-US" w:bidi="en-US"/>
        </w:rPr>
        <w:t>cause to die; melt - cause to melt</w:t>
      </w:r>
      <w:r w:rsidRPr="004B2D69">
        <w:rPr>
          <w:rFonts w:ascii="Times New Roman" w:eastAsia="Times New Roman" w:hAnsi="Times New Roman" w:cs="Times New Roman"/>
          <w:sz w:val="32"/>
          <w:szCs w:val="32"/>
          <w:lang w:val="en-US" w:bidi="en-US"/>
        </w:rPr>
        <w:t>) (Fodor 1970; Shibatani 1973, 1976; Lakoff 1977; McCa</w:t>
      </w:r>
      <w:r w:rsidRPr="004B2D69">
        <w:rPr>
          <w:rFonts w:ascii="Times New Roman" w:eastAsia="Times New Roman" w:hAnsi="Times New Roman" w:cs="Times New Roman"/>
          <w:sz w:val="32"/>
          <w:szCs w:val="32"/>
          <w:lang w:val="en-US" w:bidi="en-US"/>
        </w:rPr>
        <w:t>w</w:t>
      </w:r>
      <w:r w:rsidRPr="004B2D69">
        <w:rPr>
          <w:rFonts w:ascii="Times New Roman" w:eastAsia="Times New Roman" w:hAnsi="Times New Roman" w:cs="Times New Roman"/>
          <w:sz w:val="32"/>
          <w:szCs w:val="32"/>
          <w:lang w:val="en-US" w:bidi="en-US"/>
        </w:rPr>
        <w:t xml:space="preserve">ley 1978; Gergely &amp; Bever 1986). </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Изначально считается, что лексические каузативы репрезент</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руют такой тип причинно-следственных отношений, который опр</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 xml:space="preserve">деляется как «прототипический», «эффективный», или «прямой». </w:t>
      </w:r>
    </w:p>
    <w:p w:rsidR="0021504C" w:rsidRPr="004B2D69" w:rsidRDefault="00BA0E28"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По иконическому принципу</w:t>
      </w:r>
      <w:r w:rsidR="0021504C" w:rsidRPr="004B2D69">
        <w:rPr>
          <w:rFonts w:ascii="Times New Roman" w:eastAsia="Times New Roman" w:hAnsi="Times New Roman" w:cs="Times New Roman"/>
          <w:sz w:val="32"/>
          <w:szCs w:val="32"/>
        </w:rPr>
        <w:t xml:space="preserve"> одна каузативная субъектно-предикатная структура соответствует одному сценарию/фрейму с</w:t>
      </w:r>
      <w:r w:rsidR="0021504C" w:rsidRPr="004B2D69">
        <w:rPr>
          <w:rFonts w:ascii="Times New Roman" w:eastAsia="Times New Roman" w:hAnsi="Times New Roman" w:cs="Times New Roman"/>
          <w:sz w:val="32"/>
          <w:szCs w:val="32"/>
        </w:rPr>
        <w:t>о</w:t>
      </w:r>
      <w:r w:rsidR="0021504C" w:rsidRPr="004B2D69">
        <w:rPr>
          <w:rFonts w:ascii="Times New Roman" w:eastAsia="Times New Roman" w:hAnsi="Times New Roman" w:cs="Times New Roman"/>
          <w:sz w:val="32"/>
          <w:szCs w:val="32"/>
        </w:rPr>
        <w:t>бытия. Этот же принцип применим и к конструкции каузации дв</w:t>
      </w:r>
      <w:r w:rsidR="0021504C" w:rsidRPr="004B2D69">
        <w:rPr>
          <w:rFonts w:ascii="Times New Roman" w:eastAsia="Times New Roman" w:hAnsi="Times New Roman" w:cs="Times New Roman"/>
          <w:sz w:val="32"/>
          <w:szCs w:val="32"/>
        </w:rPr>
        <w:t>и</w:t>
      </w:r>
      <w:r w:rsidR="0021504C" w:rsidRPr="004B2D69">
        <w:rPr>
          <w:rFonts w:ascii="Times New Roman" w:eastAsia="Times New Roman" w:hAnsi="Times New Roman" w:cs="Times New Roman"/>
          <w:sz w:val="32"/>
          <w:szCs w:val="32"/>
        </w:rPr>
        <w:lastRenderedPageBreak/>
        <w:t>жения. С целью более продуктивного структурирования инвар</w:t>
      </w:r>
      <w:r w:rsidR="0021504C" w:rsidRPr="004B2D69">
        <w:rPr>
          <w:rFonts w:ascii="Times New Roman" w:eastAsia="Times New Roman" w:hAnsi="Times New Roman" w:cs="Times New Roman"/>
          <w:sz w:val="32"/>
          <w:szCs w:val="32"/>
        </w:rPr>
        <w:t>и</w:t>
      </w:r>
      <w:r w:rsidR="0021504C" w:rsidRPr="004B2D69">
        <w:rPr>
          <w:rFonts w:ascii="Times New Roman" w:eastAsia="Times New Roman" w:hAnsi="Times New Roman" w:cs="Times New Roman"/>
          <w:sz w:val="32"/>
          <w:szCs w:val="32"/>
        </w:rPr>
        <w:t>антной семантической системы данной конструкции необходимо определить, какой ситуации или сценарию соответствует каждый инвариант, а также какие признаки, понятия, комбинаторные э</w:t>
      </w:r>
      <w:r w:rsidR="0021504C" w:rsidRPr="004B2D69">
        <w:rPr>
          <w:rFonts w:ascii="Times New Roman" w:eastAsia="Times New Roman" w:hAnsi="Times New Roman" w:cs="Times New Roman"/>
          <w:sz w:val="32"/>
          <w:szCs w:val="32"/>
        </w:rPr>
        <w:t>ф</w:t>
      </w:r>
      <w:r w:rsidR="0021504C" w:rsidRPr="004B2D69">
        <w:rPr>
          <w:rFonts w:ascii="Times New Roman" w:eastAsia="Times New Roman" w:hAnsi="Times New Roman" w:cs="Times New Roman"/>
          <w:sz w:val="32"/>
          <w:szCs w:val="32"/>
        </w:rPr>
        <w:t>фекты или элементы смысла включены в комплекс факторов, экс</w:t>
      </w:r>
      <w:r w:rsidR="0021504C" w:rsidRPr="004B2D69">
        <w:rPr>
          <w:rFonts w:ascii="Times New Roman" w:eastAsia="Times New Roman" w:hAnsi="Times New Roman" w:cs="Times New Roman"/>
          <w:sz w:val="32"/>
          <w:szCs w:val="32"/>
        </w:rPr>
        <w:t>п</w:t>
      </w:r>
      <w:r w:rsidR="0021504C" w:rsidRPr="004B2D69">
        <w:rPr>
          <w:rFonts w:ascii="Times New Roman" w:eastAsia="Times New Roman" w:hAnsi="Times New Roman" w:cs="Times New Roman"/>
          <w:sz w:val="32"/>
          <w:szCs w:val="32"/>
        </w:rPr>
        <w:t>лицирующих и выстраивающих соответствующую модель для ка</w:t>
      </w:r>
      <w:r w:rsidR="0021504C" w:rsidRPr="004B2D69">
        <w:rPr>
          <w:rFonts w:ascii="Times New Roman" w:eastAsia="Times New Roman" w:hAnsi="Times New Roman" w:cs="Times New Roman"/>
          <w:sz w:val="32"/>
          <w:szCs w:val="32"/>
        </w:rPr>
        <w:t>ж</w:t>
      </w:r>
      <w:r w:rsidR="0021504C" w:rsidRPr="004B2D69">
        <w:rPr>
          <w:rFonts w:ascii="Times New Roman" w:eastAsia="Times New Roman" w:hAnsi="Times New Roman" w:cs="Times New Roman"/>
          <w:sz w:val="32"/>
          <w:szCs w:val="32"/>
        </w:rPr>
        <w:t>дого типа выражений.</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pacing w:val="-4"/>
          <w:sz w:val="32"/>
          <w:szCs w:val="32"/>
        </w:rPr>
      </w:pPr>
      <w:r w:rsidRPr="004B2D69">
        <w:rPr>
          <w:rFonts w:ascii="Times New Roman" w:eastAsia="Times New Roman" w:hAnsi="Times New Roman" w:cs="Times New Roman"/>
          <w:spacing w:val="-4"/>
          <w:sz w:val="32"/>
          <w:szCs w:val="32"/>
        </w:rPr>
        <w:t>Конструкция каузации движения описывает каузативное соб</w:t>
      </w:r>
      <w:r w:rsidRPr="004B2D69">
        <w:rPr>
          <w:rFonts w:ascii="Times New Roman" w:eastAsia="Times New Roman" w:hAnsi="Times New Roman" w:cs="Times New Roman"/>
          <w:spacing w:val="-4"/>
          <w:sz w:val="32"/>
          <w:szCs w:val="32"/>
        </w:rPr>
        <w:t>ы</w:t>
      </w:r>
      <w:r w:rsidRPr="004B2D69">
        <w:rPr>
          <w:rFonts w:ascii="Times New Roman" w:eastAsia="Times New Roman" w:hAnsi="Times New Roman" w:cs="Times New Roman"/>
          <w:spacing w:val="-4"/>
          <w:sz w:val="32"/>
          <w:szCs w:val="32"/>
        </w:rPr>
        <w:t>тие, в котором антецедент и консеквент - основные звенья в причи</w:t>
      </w:r>
      <w:r w:rsidRPr="004B2D69">
        <w:rPr>
          <w:rFonts w:ascii="Times New Roman" w:eastAsia="Times New Roman" w:hAnsi="Times New Roman" w:cs="Times New Roman"/>
          <w:spacing w:val="-4"/>
          <w:sz w:val="32"/>
          <w:szCs w:val="32"/>
        </w:rPr>
        <w:t>н</w:t>
      </w:r>
      <w:r w:rsidRPr="004B2D69">
        <w:rPr>
          <w:rFonts w:ascii="Times New Roman" w:eastAsia="Times New Roman" w:hAnsi="Times New Roman" w:cs="Times New Roman"/>
          <w:spacing w:val="-4"/>
          <w:sz w:val="32"/>
          <w:szCs w:val="32"/>
        </w:rPr>
        <w:t>но-следственной цепочке неразрывно связаны. Эти два этапа сло</w:t>
      </w:r>
      <w:r w:rsidRPr="004B2D69">
        <w:rPr>
          <w:rFonts w:ascii="Times New Roman" w:eastAsia="Times New Roman" w:hAnsi="Times New Roman" w:cs="Times New Roman"/>
          <w:spacing w:val="-4"/>
          <w:sz w:val="32"/>
          <w:szCs w:val="32"/>
        </w:rPr>
        <w:t>ж</w:t>
      </w:r>
      <w:r w:rsidRPr="004B2D69">
        <w:rPr>
          <w:rFonts w:ascii="Times New Roman" w:eastAsia="Times New Roman" w:hAnsi="Times New Roman" w:cs="Times New Roman"/>
          <w:spacing w:val="-4"/>
          <w:sz w:val="32"/>
          <w:szCs w:val="32"/>
        </w:rPr>
        <w:t xml:space="preserve">ной каузативной ситуации должны происходить последовательно и между ними не предполагается какой- либо временной паузы. </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Таким образом, событие, каузирующее движение и последу</w:t>
      </w:r>
      <w:r w:rsidRPr="004B2D69">
        <w:rPr>
          <w:rFonts w:ascii="Times New Roman" w:eastAsia="Times New Roman" w:hAnsi="Times New Roman" w:cs="Times New Roman"/>
          <w:sz w:val="32"/>
          <w:szCs w:val="32"/>
        </w:rPr>
        <w:t>ю</w:t>
      </w:r>
      <w:r w:rsidRPr="004B2D69">
        <w:rPr>
          <w:rFonts w:ascii="Times New Roman" w:eastAsia="Times New Roman" w:hAnsi="Times New Roman" w:cs="Times New Roman"/>
          <w:sz w:val="32"/>
          <w:szCs w:val="32"/>
        </w:rPr>
        <w:t>щее перемещение объекта, исключает возможность параллельного осознания и осмысливания информации, которую содержит кауз</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рующее действие.</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Рассмотрим два примера конструкции каузации движения:</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i/>
          <w:iCs/>
          <w:sz w:val="32"/>
          <w:szCs w:val="32"/>
          <w:lang w:val="en-US" w:eastAsia="fr-FR" w:bidi="fr-FR"/>
        </w:rPr>
      </w:pPr>
      <w:r w:rsidRPr="004B2D69">
        <w:rPr>
          <w:rFonts w:ascii="Times New Roman" w:eastAsia="Times New Roman" w:hAnsi="Times New Roman" w:cs="Times New Roman"/>
          <w:i/>
          <w:iCs/>
          <w:sz w:val="32"/>
          <w:szCs w:val="32"/>
          <w:lang w:val="fr-FR" w:eastAsia="fr-FR" w:bidi="fr-FR"/>
        </w:rPr>
        <w:t>a. Sam coaxed Bob into the room.</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fr-FR" w:eastAsia="fr-FR" w:bidi="fr-FR"/>
        </w:rPr>
        <w:t>b. Sam encouraged Bob into the room.</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 xml:space="preserve">Обратим внимание на то, что такие глаголы как </w:t>
      </w:r>
      <w:r w:rsidRPr="004B2D69">
        <w:rPr>
          <w:rFonts w:ascii="Times New Roman" w:eastAsia="Times New Roman" w:hAnsi="Times New Roman" w:cs="Times New Roman"/>
          <w:i/>
          <w:iCs/>
          <w:spacing w:val="-10"/>
          <w:sz w:val="32"/>
          <w:szCs w:val="32"/>
          <w:shd w:val="clear" w:color="auto" w:fill="FFFFFF"/>
          <w:lang w:val="fr-FR" w:eastAsia="fr-FR" w:bidi="fr-FR"/>
        </w:rPr>
        <w:t>convince, persuade, instruct, encourage</w:t>
      </w:r>
      <w:r w:rsidRPr="004B2D69">
        <w:rPr>
          <w:rFonts w:ascii="Times New Roman" w:eastAsia="Times New Roman" w:hAnsi="Times New Roman" w:cs="Times New Roman"/>
          <w:sz w:val="32"/>
          <w:szCs w:val="32"/>
          <w:lang w:val="fr-FR" w:eastAsia="fr-FR" w:bidi="fr-FR"/>
        </w:rPr>
        <w:t xml:space="preserve"> </w:t>
      </w:r>
      <w:r w:rsidRPr="004B2D69">
        <w:rPr>
          <w:rFonts w:ascii="Times New Roman" w:eastAsia="Times New Roman" w:hAnsi="Times New Roman" w:cs="Times New Roman"/>
          <w:sz w:val="32"/>
          <w:szCs w:val="32"/>
        </w:rPr>
        <w:t>ни при каких условиях не монтируются с конструкцией каузации движения. Объяснить это можно тем, что общей составляющей в семантике глаголов этой группы является импликация принятия решения относительно маршрута или пути перемещения.</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Тот же самый признак, вернее его отсутствие, обуславливает возможность функционирования другой группы глаголов в ко</w:t>
      </w:r>
      <w:r w:rsidRPr="004B2D69">
        <w:rPr>
          <w:rFonts w:ascii="Times New Roman" w:eastAsia="Times New Roman" w:hAnsi="Times New Roman" w:cs="Times New Roman"/>
          <w:sz w:val="32"/>
          <w:szCs w:val="32"/>
        </w:rPr>
        <w:t>н</w:t>
      </w:r>
      <w:r w:rsidRPr="004B2D69">
        <w:rPr>
          <w:rFonts w:ascii="Times New Roman" w:eastAsia="Times New Roman" w:hAnsi="Times New Roman" w:cs="Times New Roman"/>
          <w:sz w:val="32"/>
          <w:szCs w:val="32"/>
        </w:rPr>
        <w:t>струкции каузации движения:</w:t>
      </w:r>
    </w:p>
    <w:p w:rsidR="0021504C" w:rsidRPr="004B2D69" w:rsidRDefault="0021504C" w:rsidP="007D0A81">
      <w:pPr>
        <w:widowControl w:val="0"/>
        <w:numPr>
          <w:ilvl w:val="0"/>
          <w:numId w:val="36"/>
        </w:numPr>
        <w:tabs>
          <w:tab w:val="left" w:pos="993"/>
          <w:tab w:val="left" w:pos="3449"/>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fr-FR" w:eastAsia="fr-FR" w:bidi="fr-FR"/>
        </w:rPr>
        <w:t>Sam frightened Bob out of the house.</w:t>
      </w:r>
    </w:p>
    <w:p w:rsidR="0021504C" w:rsidRPr="004B2D69" w:rsidRDefault="0021504C" w:rsidP="007D0A81">
      <w:pPr>
        <w:widowControl w:val="0"/>
        <w:numPr>
          <w:ilvl w:val="0"/>
          <w:numId w:val="36"/>
        </w:numPr>
        <w:tabs>
          <w:tab w:val="left" w:pos="993"/>
          <w:tab w:val="left" w:pos="3800"/>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fr-FR" w:eastAsia="fr-FR" w:bidi="fr-FR"/>
        </w:rPr>
        <w:t>Sam coaxed him into the room.</w:t>
      </w:r>
    </w:p>
    <w:p w:rsidR="0021504C" w:rsidRPr="004B2D69" w:rsidRDefault="0021504C" w:rsidP="007D0A81">
      <w:pPr>
        <w:widowControl w:val="0"/>
        <w:numPr>
          <w:ilvl w:val="0"/>
          <w:numId w:val="36"/>
        </w:numPr>
        <w:tabs>
          <w:tab w:val="left" w:pos="993"/>
          <w:tab w:val="left" w:pos="3894"/>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fr-FR" w:eastAsia="fr-FR" w:bidi="fr-FR"/>
        </w:rPr>
        <w:t>Sam lured him into the room.</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 xml:space="preserve">Глаголы </w:t>
      </w:r>
      <w:r w:rsidRPr="004B2D69">
        <w:rPr>
          <w:rFonts w:ascii="Times New Roman" w:eastAsia="Times New Roman" w:hAnsi="Times New Roman" w:cs="Times New Roman"/>
          <w:i/>
          <w:sz w:val="32"/>
          <w:szCs w:val="32"/>
          <w:lang w:val="fr-FR" w:eastAsia="fr-FR" w:bidi="fr-FR"/>
        </w:rPr>
        <w:t xml:space="preserve">frighten, coax, </w:t>
      </w:r>
      <w:r w:rsidRPr="004B2D69">
        <w:rPr>
          <w:rFonts w:ascii="Times New Roman" w:eastAsia="Times New Roman" w:hAnsi="Times New Roman" w:cs="Times New Roman"/>
          <w:i/>
          <w:sz w:val="32"/>
          <w:szCs w:val="32"/>
        </w:rPr>
        <w:t xml:space="preserve">и </w:t>
      </w:r>
      <w:r w:rsidRPr="004B2D69">
        <w:rPr>
          <w:rFonts w:ascii="Times New Roman" w:eastAsia="Times New Roman" w:hAnsi="Times New Roman" w:cs="Times New Roman"/>
          <w:i/>
          <w:sz w:val="32"/>
          <w:szCs w:val="32"/>
          <w:lang w:val="fr-FR" w:eastAsia="fr-FR" w:bidi="fr-FR"/>
        </w:rPr>
        <w:t>lure</w:t>
      </w:r>
      <w:r w:rsidRPr="004B2D69">
        <w:rPr>
          <w:rFonts w:ascii="Times New Roman" w:eastAsia="Times New Roman" w:hAnsi="Times New Roman" w:cs="Times New Roman"/>
          <w:sz w:val="32"/>
          <w:szCs w:val="32"/>
          <w:lang w:val="fr-FR" w:eastAsia="fr-FR" w:bidi="fr-FR"/>
        </w:rPr>
        <w:t xml:space="preserve"> </w:t>
      </w:r>
      <w:r w:rsidRPr="004B2D69">
        <w:rPr>
          <w:rFonts w:ascii="Times New Roman" w:eastAsia="Times New Roman" w:hAnsi="Times New Roman" w:cs="Times New Roman"/>
          <w:sz w:val="32"/>
          <w:szCs w:val="32"/>
        </w:rPr>
        <w:t>описывают такие психологич</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ские состояния, в которых просто нет места, а также и временного пространства для принятия решения.</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Однако можно не согласиться с подобными выводами, и пре</w:t>
      </w:r>
      <w:r w:rsidRPr="004B2D69">
        <w:rPr>
          <w:rFonts w:ascii="Times New Roman" w:eastAsia="Times New Roman" w:hAnsi="Times New Roman" w:cs="Times New Roman"/>
          <w:sz w:val="32"/>
          <w:szCs w:val="32"/>
        </w:rPr>
        <w:t>д</w:t>
      </w:r>
      <w:r w:rsidRPr="004B2D69">
        <w:rPr>
          <w:rFonts w:ascii="Times New Roman" w:eastAsia="Times New Roman" w:hAnsi="Times New Roman" w:cs="Times New Roman"/>
          <w:sz w:val="32"/>
          <w:szCs w:val="32"/>
        </w:rPr>
        <w:t>положить, что глаголы, способные вписываться в конструкцию ка</w:t>
      </w:r>
      <w:r w:rsidRPr="004B2D69">
        <w:rPr>
          <w:rFonts w:ascii="Times New Roman" w:eastAsia="Times New Roman" w:hAnsi="Times New Roman" w:cs="Times New Roman"/>
          <w:sz w:val="32"/>
          <w:szCs w:val="32"/>
        </w:rPr>
        <w:t>у</w:t>
      </w:r>
      <w:r w:rsidRPr="004B2D69">
        <w:rPr>
          <w:rFonts w:ascii="Times New Roman" w:eastAsia="Times New Roman" w:hAnsi="Times New Roman" w:cs="Times New Roman"/>
          <w:sz w:val="32"/>
          <w:szCs w:val="32"/>
        </w:rPr>
        <w:t>зации движения, просто не образуют таких тематических ролей, к</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торые как-то были бы связаны с «общим запретом» на принятие решения в рамках конструкции каузации движения. Возможно, б</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lastRenderedPageBreak/>
        <w:t>лее целесообразным решением было бы вывести этот принцип за пр</w:t>
      </w:r>
      <w:r w:rsidR="00D05FAE" w:rsidRPr="004B2D69">
        <w:rPr>
          <w:rFonts w:ascii="Times New Roman" w:eastAsia="Times New Roman" w:hAnsi="Times New Roman" w:cs="Times New Roman"/>
          <w:sz w:val="32"/>
          <w:szCs w:val="32"/>
        </w:rPr>
        <w:t>еделы регулярных и общих правил</w:t>
      </w:r>
      <w:r w:rsidRPr="004B2D69">
        <w:rPr>
          <w:rFonts w:ascii="Times New Roman" w:eastAsia="Times New Roman" w:hAnsi="Times New Roman" w:cs="Times New Roman"/>
          <w:sz w:val="32"/>
          <w:szCs w:val="32"/>
        </w:rPr>
        <w:t xml:space="preserve"> и отнести его к разряду и</w:t>
      </w:r>
      <w:r w:rsidRPr="004B2D69">
        <w:rPr>
          <w:rFonts w:ascii="Times New Roman" w:eastAsia="Times New Roman" w:hAnsi="Times New Roman" w:cs="Times New Roman"/>
          <w:sz w:val="32"/>
          <w:szCs w:val="32"/>
        </w:rPr>
        <w:t>с</w:t>
      </w:r>
      <w:r w:rsidRPr="004B2D69">
        <w:rPr>
          <w:rFonts w:ascii="Times New Roman" w:eastAsia="Times New Roman" w:hAnsi="Times New Roman" w:cs="Times New Roman"/>
          <w:sz w:val="32"/>
          <w:szCs w:val="32"/>
        </w:rPr>
        <w:t xml:space="preserve">ключений. </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 xml:space="preserve">Тем не менее, существует подтверждение, основанное </w:t>
      </w:r>
      <w:r w:rsidR="00D05FAE" w:rsidRPr="004B2D69">
        <w:rPr>
          <w:rFonts w:ascii="Times New Roman" w:eastAsia="Times New Roman" w:hAnsi="Times New Roman" w:cs="Times New Roman"/>
          <w:sz w:val="32"/>
          <w:szCs w:val="32"/>
        </w:rPr>
        <w:t xml:space="preserve">на </w:t>
      </w:r>
      <w:r w:rsidRPr="004B2D69">
        <w:rPr>
          <w:rFonts w:ascii="Times New Roman" w:eastAsia="Times New Roman" w:hAnsi="Times New Roman" w:cs="Times New Roman"/>
          <w:sz w:val="32"/>
          <w:szCs w:val="32"/>
        </w:rPr>
        <w:t>р</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альных примерах языковой дистрибуции, в том, что конструкция каузации движения действительно накладывает определенные ограничения на свое лексическое наполнение, и в частности, накл</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дывает запрет на возможность принятия решения в случае каузации движения.</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Для того, чтобы проверить, насколько такая точка зрения явл</w:t>
      </w:r>
      <w:r w:rsidRPr="004B2D69">
        <w:rPr>
          <w:rFonts w:ascii="Times New Roman" w:eastAsia="Times New Roman" w:hAnsi="Times New Roman" w:cs="Times New Roman"/>
          <w:sz w:val="32"/>
          <w:szCs w:val="32"/>
        </w:rPr>
        <w:t>я</w:t>
      </w:r>
      <w:r w:rsidRPr="004B2D69">
        <w:rPr>
          <w:rFonts w:ascii="Times New Roman" w:eastAsia="Times New Roman" w:hAnsi="Times New Roman" w:cs="Times New Roman"/>
          <w:sz w:val="32"/>
          <w:szCs w:val="32"/>
        </w:rPr>
        <w:t>ется обоснованной</w:t>
      </w:r>
      <w:r w:rsidR="00D05FAE" w:rsidRPr="004B2D69">
        <w:rPr>
          <w:rFonts w:ascii="Times New Roman" w:eastAsia="Times New Roman" w:hAnsi="Times New Roman" w:cs="Times New Roman"/>
          <w:sz w:val="32"/>
          <w:szCs w:val="32"/>
        </w:rPr>
        <w:t>,</w:t>
      </w:r>
      <w:r w:rsidRPr="004B2D69">
        <w:rPr>
          <w:rFonts w:ascii="Times New Roman" w:eastAsia="Times New Roman" w:hAnsi="Times New Roman" w:cs="Times New Roman"/>
          <w:sz w:val="32"/>
          <w:szCs w:val="32"/>
        </w:rPr>
        <w:t xml:space="preserve"> можно добавить в конструкцию наречие </w:t>
      </w:r>
      <w:r w:rsidRPr="004B2D69">
        <w:rPr>
          <w:rFonts w:ascii="Times New Roman" w:eastAsia="Times New Roman" w:hAnsi="Times New Roman" w:cs="Times New Roman"/>
          <w:i/>
          <w:sz w:val="32"/>
          <w:szCs w:val="32"/>
          <w:lang w:val="en-US" w:bidi="en-US"/>
        </w:rPr>
        <w:t>willin</w:t>
      </w:r>
      <w:r w:rsidRPr="004B2D69">
        <w:rPr>
          <w:rFonts w:ascii="Times New Roman" w:eastAsia="Times New Roman" w:hAnsi="Times New Roman" w:cs="Times New Roman"/>
          <w:i/>
          <w:sz w:val="32"/>
          <w:szCs w:val="32"/>
          <w:lang w:val="en-US" w:bidi="en-US"/>
        </w:rPr>
        <w:t>g</w:t>
      </w:r>
      <w:r w:rsidRPr="004B2D69">
        <w:rPr>
          <w:rFonts w:ascii="Times New Roman" w:eastAsia="Times New Roman" w:hAnsi="Times New Roman" w:cs="Times New Roman"/>
          <w:i/>
          <w:sz w:val="32"/>
          <w:szCs w:val="32"/>
          <w:lang w:val="en-US" w:bidi="en-US"/>
        </w:rPr>
        <w:t>ly</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 xml:space="preserve">которое служит своеобразным тестером ситуации, поскольку его можно применить к субъекту и на поверхностном, и на глубинном уровне </w:t>
      </w:r>
      <w:r w:rsidR="00955DA1" w:rsidRPr="004B2D69">
        <w:rPr>
          <w:rFonts w:ascii="Times New Roman" w:eastAsia="Times New Roman" w:hAnsi="Times New Roman" w:cs="Times New Roman"/>
          <w:sz w:val="32"/>
          <w:szCs w:val="32"/>
          <w:lang w:bidi="en-US"/>
        </w:rPr>
        <w:t>[4</w:t>
      </w:r>
      <w:r w:rsidRPr="004B2D69">
        <w:rPr>
          <w:rFonts w:ascii="Times New Roman" w:eastAsia="Times New Roman" w:hAnsi="Times New Roman" w:cs="Times New Roman"/>
          <w:sz w:val="32"/>
          <w:szCs w:val="32"/>
          <w:lang w:bidi="en-US"/>
        </w:rPr>
        <w:t xml:space="preserve">, </w:t>
      </w:r>
      <w:r w:rsidR="00955DA1" w:rsidRPr="004B2D69">
        <w:rPr>
          <w:rFonts w:ascii="Times New Roman" w:eastAsia="Times New Roman" w:hAnsi="Times New Roman" w:cs="Times New Roman"/>
          <w:sz w:val="32"/>
          <w:szCs w:val="32"/>
          <w:lang w:val="en-US" w:bidi="en-US"/>
        </w:rPr>
        <w:t>c</w:t>
      </w:r>
      <w:r w:rsidR="00955DA1" w:rsidRPr="004B2D69">
        <w:rPr>
          <w:rFonts w:ascii="Times New Roman" w:eastAsia="Times New Roman" w:hAnsi="Times New Roman" w:cs="Times New Roman"/>
          <w:sz w:val="32"/>
          <w:szCs w:val="32"/>
          <w:lang w:bidi="en-US"/>
        </w:rPr>
        <w:t>.43]</w:t>
      </w:r>
      <w:r w:rsidRPr="004B2D69">
        <w:rPr>
          <w:rFonts w:ascii="Times New Roman" w:eastAsia="Times New Roman" w:hAnsi="Times New Roman" w:cs="Times New Roman"/>
          <w:sz w:val="32"/>
          <w:szCs w:val="32"/>
        </w:rPr>
        <w:t>.</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Согласно многим лингвистическим теориям аргумент прямого объекта является логическим субъектом предикатной препозици</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 xml:space="preserve">нальной части конструкции </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i/>
          <w:sz w:val="32"/>
          <w:szCs w:val="32"/>
          <w:lang w:val="en-US" w:bidi="en-US"/>
        </w:rPr>
        <w:t>predicative</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rPr>
        <w:t>РР</w:t>
      </w:r>
      <w:r w:rsidRPr="004B2D69">
        <w:rPr>
          <w:rFonts w:ascii="Times New Roman" w:eastAsia="Times New Roman" w:hAnsi="Times New Roman" w:cs="Times New Roman"/>
          <w:sz w:val="32"/>
          <w:szCs w:val="32"/>
        </w:rPr>
        <w:t>). Как видно из следу</w:t>
      </w:r>
      <w:r w:rsidRPr="004B2D69">
        <w:rPr>
          <w:rFonts w:ascii="Times New Roman" w:eastAsia="Times New Roman" w:hAnsi="Times New Roman" w:cs="Times New Roman"/>
          <w:sz w:val="32"/>
          <w:szCs w:val="32"/>
        </w:rPr>
        <w:t>ю</w:t>
      </w:r>
      <w:r w:rsidRPr="004B2D69">
        <w:rPr>
          <w:rFonts w:ascii="Times New Roman" w:eastAsia="Times New Roman" w:hAnsi="Times New Roman" w:cs="Times New Roman"/>
          <w:sz w:val="32"/>
          <w:szCs w:val="32"/>
        </w:rPr>
        <w:t xml:space="preserve">щих примеров, </w:t>
      </w:r>
      <w:r w:rsidRPr="004B2D69">
        <w:rPr>
          <w:rFonts w:ascii="Times New Roman" w:eastAsia="Times New Roman" w:hAnsi="Times New Roman" w:cs="Times New Roman"/>
          <w:i/>
          <w:sz w:val="32"/>
          <w:szCs w:val="32"/>
          <w:lang w:val="en-US" w:bidi="en-US"/>
        </w:rPr>
        <w:t>willingly</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не может адекватно сочетаться с пациен</w:t>
      </w:r>
      <w:r w:rsidRPr="004B2D69">
        <w:rPr>
          <w:rFonts w:ascii="Times New Roman" w:eastAsia="Times New Roman" w:hAnsi="Times New Roman" w:cs="Times New Roman"/>
          <w:sz w:val="32"/>
          <w:szCs w:val="32"/>
        </w:rPr>
        <w:t>с</w:t>
      </w:r>
      <w:r w:rsidRPr="004B2D69">
        <w:rPr>
          <w:rFonts w:ascii="Times New Roman" w:eastAsia="Times New Roman" w:hAnsi="Times New Roman" w:cs="Times New Roman"/>
          <w:sz w:val="32"/>
          <w:szCs w:val="32"/>
        </w:rPr>
        <w:t>ным аргументом (аргументом прямого объекта) конструкции ка</w:t>
      </w:r>
      <w:r w:rsidRPr="004B2D69">
        <w:rPr>
          <w:rFonts w:ascii="Times New Roman" w:eastAsia="Times New Roman" w:hAnsi="Times New Roman" w:cs="Times New Roman"/>
          <w:sz w:val="32"/>
          <w:szCs w:val="32"/>
        </w:rPr>
        <w:t>у</w:t>
      </w:r>
      <w:r w:rsidRPr="004B2D69">
        <w:rPr>
          <w:rFonts w:ascii="Times New Roman" w:eastAsia="Times New Roman" w:hAnsi="Times New Roman" w:cs="Times New Roman"/>
          <w:sz w:val="32"/>
          <w:szCs w:val="32"/>
        </w:rPr>
        <w:t>зации движения как в форме активного, так и в форме пассивного залога:</w:t>
      </w:r>
    </w:p>
    <w:p w:rsidR="0021504C" w:rsidRPr="004B2D69" w:rsidRDefault="0021504C" w:rsidP="007D0A81">
      <w:pPr>
        <w:widowControl w:val="0"/>
        <w:numPr>
          <w:ilvl w:val="0"/>
          <w:numId w:val="37"/>
        </w:numPr>
        <w:tabs>
          <w:tab w:val="left" w:pos="858"/>
          <w:tab w:val="left" w:pos="1134"/>
        </w:tabs>
        <w:spacing w:after="0" w:line="240" w:lineRule="auto"/>
        <w:ind w:firstLine="567"/>
        <w:jc w:val="both"/>
        <w:rPr>
          <w:rFonts w:ascii="Times New Roman" w:eastAsia="Times New Roman" w:hAnsi="Times New Roman" w:cs="Times New Roman"/>
          <w:i/>
          <w:sz w:val="32"/>
          <w:szCs w:val="32"/>
          <w:lang w:val="en-US"/>
        </w:rPr>
      </w:pPr>
      <w:r w:rsidRPr="004B2D69">
        <w:rPr>
          <w:rFonts w:ascii="Times New Roman" w:eastAsia="Times New Roman" w:hAnsi="Times New Roman" w:cs="Times New Roman"/>
          <w:i/>
          <w:sz w:val="32"/>
          <w:szCs w:val="32"/>
        </w:rPr>
        <w:t>Не</w:t>
      </w:r>
      <w:r w:rsidRPr="004B2D69">
        <w:rPr>
          <w:rFonts w:ascii="Times New Roman" w:eastAsia="Times New Roman" w:hAnsi="Times New Roman" w:cs="Times New Roman"/>
          <w:i/>
          <w:sz w:val="32"/>
          <w:szCs w:val="32"/>
          <w:lang w:val="en-US"/>
        </w:rPr>
        <w:t xml:space="preserve"> </w:t>
      </w:r>
      <w:r w:rsidRPr="004B2D69">
        <w:rPr>
          <w:rFonts w:ascii="Times New Roman" w:eastAsia="Times New Roman" w:hAnsi="Times New Roman" w:cs="Times New Roman"/>
          <w:i/>
          <w:sz w:val="32"/>
          <w:szCs w:val="32"/>
          <w:lang w:val="en-US" w:bidi="en-US"/>
        </w:rPr>
        <w:t>asked her into the room willingly.</w:t>
      </w:r>
    </w:p>
    <w:p w:rsidR="0021504C" w:rsidRPr="004B2D69" w:rsidRDefault="0021504C" w:rsidP="007D0A81">
      <w:pPr>
        <w:widowControl w:val="0"/>
        <w:numPr>
          <w:ilvl w:val="0"/>
          <w:numId w:val="37"/>
        </w:numPr>
        <w:tabs>
          <w:tab w:val="left" w:pos="858"/>
          <w:tab w:val="left" w:pos="1134"/>
        </w:tabs>
        <w:spacing w:after="0" w:line="240" w:lineRule="auto"/>
        <w:ind w:firstLine="567"/>
        <w:jc w:val="both"/>
        <w:rPr>
          <w:rFonts w:ascii="Times New Roman" w:eastAsia="Times New Roman" w:hAnsi="Times New Roman" w:cs="Times New Roman"/>
          <w:i/>
          <w:sz w:val="32"/>
          <w:szCs w:val="32"/>
          <w:lang w:val="en-US"/>
        </w:rPr>
      </w:pPr>
      <w:r w:rsidRPr="004B2D69">
        <w:rPr>
          <w:rFonts w:ascii="Times New Roman" w:eastAsia="Times New Roman" w:hAnsi="Times New Roman" w:cs="Times New Roman"/>
          <w:i/>
          <w:sz w:val="32"/>
          <w:szCs w:val="32"/>
          <w:lang w:val="en-US" w:bidi="en-US"/>
        </w:rPr>
        <w:t>She was asked into the room willingly.</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pacing w:val="-4"/>
          <w:sz w:val="32"/>
          <w:szCs w:val="32"/>
        </w:rPr>
        <w:t>Таким образом, невозможность сочетаемости тематического а</w:t>
      </w:r>
      <w:r w:rsidRPr="004B2D69">
        <w:rPr>
          <w:rFonts w:ascii="Times New Roman" w:eastAsia="Times New Roman" w:hAnsi="Times New Roman" w:cs="Times New Roman"/>
          <w:spacing w:val="-4"/>
          <w:sz w:val="32"/>
          <w:szCs w:val="32"/>
        </w:rPr>
        <w:t>р</w:t>
      </w:r>
      <w:r w:rsidRPr="004B2D69">
        <w:rPr>
          <w:rFonts w:ascii="Times New Roman" w:eastAsia="Times New Roman" w:hAnsi="Times New Roman" w:cs="Times New Roman"/>
          <w:spacing w:val="-4"/>
          <w:sz w:val="32"/>
          <w:szCs w:val="32"/>
        </w:rPr>
        <w:t xml:space="preserve">гумента с наречием </w:t>
      </w:r>
      <w:r w:rsidRPr="004B2D69">
        <w:rPr>
          <w:rFonts w:ascii="Times New Roman" w:eastAsia="Times New Roman" w:hAnsi="Times New Roman" w:cs="Times New Roman"/>
          <w:i/>
          <w:spacing w:val="-4"/>
          <w:sz w:val="32"/>
          <w:szCs w:val="32"/>
          <w:lang w:val="en-US" w:bidi="en-US"/>
        </w:rPr>
        <w:t>willingly</w:t>
      </w:r>
      <w:r w:rsidRPr="004B2D69">
        <w:rPr>
          <w:rFonts w:ascii="Times New Roman" w:eastAsia="Times New Roman" w:hAnsi="Times New Roman" w:cs="Times New Roman"/>
          <w:spacing w:val="-4"/>
          <w:sz w:val="32"/>
          <w:szCs w:val="32"/>
          <w:lang w:bidi="en-US"/>
        </w:rPr>
        <w:t xml:space="preserve"> </w:t>
      </w:r>
      <w:r w:rsidRPr="004B2D69">
        <w:rPr>
          <w:rFonts w:ascii="Times New Roman" w:eastAsia="Times New Roman" w:hAnsi="Times New Roman" w:cs="Times New Roman"/>
          <w:spacing w:val="-4"/>
          <w:sz w:val="32"/>
          <w:szCs w:val="32"/>
        </w:rPr>
        <w:t>является практическим подтверждением необходимости наложения обязательного запрета на включение смыслового компонента принятия решения в структуру причинно</w:t>
      </w:r>
      <w:r w:rsidRPr="004B2D69">
        <w:rPr>
          <w:rFonts w:ascii="Times New Roman" w:eastAsia="Times New Roman" w:hAnsi="Times New Roman" w:cs="Times New Roman"/>
          <w:sz w:val="32"/>
          <w:szCs w:val="32"/>
        </w:rPr>
        <w:t>-следственных отношений по типу каузации движения.</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Определяются два подкласса выражений в инвариантном ряду конструкции каузации движения, в семантике которых прису</w:t>
      </w:r>
      <w:r w:rsidRPr="004B2D69">
        <w:rPr>
          <w:rFonts w:ascii="Times New Roman" w:eastAsia="Times New Roman" w:hAnsi="Times New Roman" w:cs="Times New Roman"/>
          <w:sz w:val="32"/>
          <w:szCs w:val="32"/>
        </w:rPr>
        <w:t>т</w:t>
      </w:r>
      <w:r w:rsidRPr="004B2D69">
        <w:rPr>
          <w:rFonts w:ascii="Times New Roman" w:eastAsia="Times New Roman" w:hAnsi="Times New Roman" w:cs="Times New Roman"/>
          <w:sz w:val="32"/>
          <w:szCs w:val="32"/>
        </w:rPr>
        <w:t>ствуют лишь предпосылки для описания события движения.</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 xml:space="preserve">Для выражений, относящихся к первой группе, применим так называемый принцип условия согласия/следования </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i/>
          <w:sz w:val="32"/>
          <w:szCs w:val="32"/>
          <w:lang w:val="en-US" w:bidi="en-US"/>
        </w:rPr>
        <w:t>conditions</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of</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satisfaction</w:t>
      </w:r>
      <w:r w:rsidR="00955DA1" w:rsidRPr="004B2D69">
        <w:rPr>
          <w:rFonts w:ascii="Times New Roman" w:eastAsia="Times New Roman" w:hAnsi="Times New Roman" w:cs="Times New Roman"/>
          <w:i/>
          <w:sz w:val="32"/>
          <w:szCs w:val="32"/>
          <w:lang w:bidi="en-US"/>
        </w:rPr>
        <w:t xml:space="preserve">”) </w:t>
      </w:r>
      <w:r w:rsidR="00955DA1" w:rsidRPr="004B2D69">
        <w:rPr>
          <w:rFonts w:ascii="Times New Roman" w:eastAsia="Times New Roman" w:hAnsi="Times New Roman" w:cs="Times New Roman"/>
          <w:sz w:val="32"/>
          <w:szCs w:val="32"/>
          <w:lang w:bidi="en-US"/>
        </w:rPr>
        <w:t xml:space="preserve">[6, </w:t>
      </w:r>
      <w:r w:rsidR="00955DA1" w:rsidRPr="004B2D69">
        <w:rPr>
          <w:rFonts w:ascii="Times New Roman" w:eastAsia="Times New Roman" w:hAnsi="Times New Roman" w:cs="Times New Roman"/>
          <w:sz w:val="32"/>
          <w:szCs w:val="32"/>
          <w:lang w:val="en-US" w:bidi="en-US"/>
        </w:rPr>
        <w:t>c</w:t>
      </w:r>
      <w:r w:rsidR="00955DA1" w:rsidRPr="004B2D69">
        <w:rPr>
          <w:rFonts w:ascii="Times New Roman" w:eastAsia="Times New Roman" w:hAnsi="Times New Roman" w:cs="Times New Roman"/>
          <w:sz w:val="32"/>
          <w:szCs w:val="32"/>
          <w:lang w:bidi="en-US"/>
        </w:rPr>
        <w:t>. 55]</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который является в некотором смысле «г</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рантом» того, что тематический аргумент конструкции действ</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тельно проходит маршрут, конечная точка которого определяется директивным локативом:</w:t>
      </w:r>
    </w:p>
    <w:p w:rsidR="0021504C" w:rsidRPr="004B2D69" w:rsidRDefault="0021504C" w:rsidP="007D0A81">
      <w:pPr>
        <w:widowControl w:val="0"/>
        <w:numPr>
          <w:ilvl w:val="0"/>
          <w:numId w:val="38"/>
        </w:numPr>
        <w:tabs>
          <w:tab w:val="left" w:pos="1134"/>
          <w:tab w:val="left" w:pos="3581"/>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asked him into the room.</w:t>
      </w:r>
    </w:p>
    <w:p w:rsidR="0021504C" w:rsidRPr="004B2D69" w:rsidRDefault="0021504C" w:rsidP="007D0A81">
      <w:pPr>
        <w:widowControl w:val="0"/>
        <w:numPr>
          <w:ilvl w:val="0"/>
          <w:numId w:val="38"/>
        </w:numPr>
        <w:tabs>
          <w:tab w:val="left" w:pos="1134"/>
          <w:tab w:val="left" w:pos="3581"/>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invited him onto the deck.</w:t>
      </w:r>
    </w:p>
    <w:p w:rsidR="0021504C" w:rsidRPr="004B2D69" w:rsidRDefault="0021504C" w:rsidP="007D0A81">
      <w:pPr>
        <w:widowControl w:val="0"/>
        <w:numPr>
          <w:ilvl w:val="0"/>
          <w:numId w:val="38"/>
        </w:numPr>
        <w:tabs>
          <w:tab w:val="left" w:pos="1134"/>
          <w:tab w:val="left" w:pos="3581"/>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lastRenderedPageBreak/>
        <w:t>Sam urged him into the room.</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Во вторую группу включены некоторые выражения, репрезе</w:t>
      </w:r>
      <w:r w:rsidRPr="004B2D69">
        <w:rPr>
          <w:rFonts w:ascii="Times New Roman" w:eastAsia="Times New Roman" w:hAnsi="Times New Roman" w:cs="Times New Roman"/>
          <w:sz w:val="32"/>
          <w:szCs w:val="32"/>
        </w:rPr>
        <w:t>н</w:t>
      </w:r>
      <w:r w:rsidRPr="004B2D69">
        <w:rPr>
          <w:rFonts w:ascii="Times New Roman" w:eastAsia="Times New Roman" w:hAnsi="Times New Roman" w:cs="Times New Roman"/>
          <w:sz w:val="32"/>
          <w:szCs w:val="32"/>
        </w:rPr>
        <w:t xml:space="preserve">тирующие случай предоставления возможности движения </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i/>
          <w:sz w:val="32"/>
          <w:szCs w:val="32"/>
          <w:lang w:val="en-US" w:bidi="en-US"/>
        </w:rPr>
        <w:t>enabl</w:t>
      </w:r>
      <w:r w:rsidRPr="004B2D69">
        <w:rPr>
          <w:rFonts w:ascii="Times New Roman" w:eastAsia="Times New Roman" w:hAnsi="Times New Roman" w:cs="Times New Roman"/>
          <w:i/>
          <w:sz w:val="32"/>
          <w:szCs w:val="32"/>
          <w:lang w:val="en-US" w:bidi="en-US"/>
        </w:rPr>
        <w:t>e</w:t>
      </w:r>
      <w:r w:rsidRPr="004B2D69">
        <w:rPr>
          <w:rFonts w:ascii="Times New Roman" w:eastAsia="Times New Roman" w:hAnsi="Times New Roman" w:cs="Times New Roman"/>
          <w:i/>
          <w:sz w:val="32"/>
          <w:szCs w:val="32"/>
          <w:lang w:val="en-US" w:bidi="en-US"/>
        </w:rPr>
        <w:t>ment</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посредством устранения препятствия:</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eastAsia="ru-RU" w:bidi="ru-RU"/>
        </w:rPr>
        <w:t xml:space="preserve">(1) </w:t>
      </w:r>
      <w:r w:rsidRPr="004B2D69">
        <w:rPr>
          <w:rFonts w:ascii="Times New Roman" w:eastAsia="Times New Roman" w:hAnsi="Times New Roman" w:cs="Times New Roman"/>
          <w:i/>
          <w:iCs/>
          <w:sz w:val="32"/>
          <w:szCs w:val="32"/>
          <w:lang w:val="en-US" w:bidi="en-US"/>
        </w:rPr>
        <w:t>Sam allowed him into the room.</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(2) Sam permitted him into the house.</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Формат ситуации, моделируемой выражениями такого типа</w:t>
      </w:r>
      <w:r w:rsidR="007728D1" w:rsidRPr="004B2D69">
        <w:rPr>
          <w:rFonts w:ascii="Times New Roman" w:eastAsia="Times New Roman" w:hAnsi="Times New Roman" w:cs="Times New Roman"/>
          <w:sz w:val="32"/>
          <w:szCs w:val="32"/>
        </w:rPr>
        <w:t>.</w:t>
      </w:r>
      <w:r w:rsidRPr="004B2D69">
        <w:rPr>
          <w:rFonts w:ascii="Times New Roman" w:eastAsia="Times New Roman" w:hAnsi="Times New Roman" w:cs="Times New Roman"/>
          <w:sz w:val="32"/>
          <w:szCs w:val="32"/>
        </w:rPr>
        <w:t xml:space="preserve"> несколько иной, и поэтому предыдущее правило, налагающее з</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прет на волитивность тематического аргумента, выраженную в возможности принятия решения следовать заданным маршрутом, здесь частично отменяется.</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Такая перестановка акцентов релевантности признаков прои</w:t>
      </w:r>
      <w:r w:rsidRPr="004B2D69">
        <w:rPr>
          <w:rFonts w:ascii="Times New Roman" w:eastAsia="Times New Roman" w:hAnsi="Times New Roman" w:cs="Times New Roman"/>
          <w:sz w:val="32"/>
          <w:szCs w:val="32"/>
        </w:rPr>
        <w:t>с</w:t>
      </w:r>
      <w:r w:rsidRPr="004B2D69">
        <w:rPr>
          <w:rFonts w:ascii="Times New Roman" w:eastAsia="Times New Roman" w:hAnsi="Times New Roman" w:cs="Times New Roman"/>
          <w:sz w:val="32"/>
          <w:szCs w:val="32"/>
        </w:rPr>
        <w:t>ходит потому, что осуществление движения в заданном направл</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нии не является обязательным.</w:t>
      </w:r>
    </w:p>
    <w:p w:rsidR="0021504C" w:rsidRPr="004B2D69" w:rsidRDefault="0021504C" w:rsidP="00241C1F">
      <w:pPr>
        <w:widowControl w:val="0"/>
        <w:tabs>
          <w:tab w:val="left" w:pos="993"/>
        </w:tabs>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Рассмотрим следующую группу примеров, в которой два пре</w:t>
      </w:r>
      <w:r w:rsidRPr="004B2D69">
        <w:rPr>
          <w:rFonts w:ascii="Times New Roman" w:eastAsia="Times New Roman" w:hAnsi="Times New Roman" w:cs="Times New Roman"/>
          <w:sz w:val="32"/>
          <w:szCs w:val="32"/>
        </w:rPr>
        <w:t>д</w:t>
      </w:r>
      <w:r w:rsidRPr="004B2D69">
        <w:rPr>
          <w:rFonts w:ascii="Times New Roman" w:eastAsia="Times New Roman" w:hAnsi="Times New Roman" w:cs="Times New Roman"/>
          <w:sz w:val="32"/>
          <w:szCs w:val="32"/>
        </w:rPr>
        <w:t>ложения не являются грамматически корректными, и попробуем выяснить, какими факторами это обуславливается.</w:t>
      </w:r>
    </w:p>
    <w:p w:rsidR="0021504C" w:rsidRPr="004B2D69" w:rsidRDefault="0021504C" w:rsidP="007D0A81">
      <w:pPr>
        <w:widowControl w:val="0"/>
        <w:numPr>
          <w:ilvl w:val="0"/>
          <w:numId w:val="39"/>
        </w:numPr>
        <w:tabs>
          <w:tab w:val="left" w:pos="993"/>
          <w:tab w:val="left" w:pos="2856"/>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asked Joe into the room.</w:t>
      </w:r>
    </w:p>
    <w:p w:rsidR="0021504C" w:rsidRPr="004B2D69" w:rsidRDefault="0021504C" w:rsidP="007D0A81">
      <w:pPr>
        <w:widowControl w:val="0"/>
        <w:numPr>
          <w:ilvl w:val="0"/>
          <w:numId w:val="39"/>
        </w:numPr>
        <w:tabs>
          <w:tab w:val="left" w:pos="993"/>
          <w:tab w:val="left" w:pos="2856"/>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begged Joe into the room.</w:t>
      </w:r>
    </w:p>
    <w:p w:rsidR="0021504C" w:rsidRPr="004B2D69" w:rsidRDefault="0021504C" w:rsidP="007D0A81">
      <w:pPr>
        <w:widowControl w:val="0"/>
        <w:numPr>
          <w:ilvl w:val="0"/>
          <w:numId w:val="39"/>
        </w:numPr>
        <w:tabs>
          <w:tab w:val="left" w:pos="993"/>
          <w:tab w:val="left" w:pos="2856"/>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pleaded Joe into the room.</w:t>
      </w:r>
    </w:p>
    <w:p w:rsidR="0021504C" w:rsidRPr="004B2D69" w:rsidRDefault="0021504C" w:rsidP="007D0A81">
      <w:pPr>
        <w:widowControl w:val="0"/>
        <w:numPr>
          <w:ilvl w:val="0"/>
          <w:numId w:val="39"/>
        </w:numPr>
        <w:tabs>
          <w:tab w:val="left" w:pos="993"/>
          <w:tab w:val="left" w:pos="2856"/>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Sam pleaded/begged Joe to go into the room.</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Следует отметить, что в конструкции каузации движения роль субъекта в определении траектории перемещения является дете</w:t>
      </w:r>
      <w:r w:rsidRPr="004B2D69">
        <w:rPr>
          <w:rFonts w:ascii="Times New Roman" w:eastAsia="Times New Roman" w:hAnsi="Times New Roman" w:cs="Times New Roman"/>
          <w:sz w:val="32"/>
          <w:szCs w:val="32"/>
        </w:rPr>
        <w:t>р</w:t>
      </w:r>
      <w:r w:rsidRPr="004B2D69">
        <w:rPr>
          <w:rFonts w:ascii="Times New Roman" w:eastAsia="Times New Roman" w:hAnsi="Times New Roman" w:cs="Times New Roman"/>
          <w:sz w:val="32"/>
          <w:szCs w:val="32"/>
        </w:rPr>
        <w:t>минирующей, а изменение локативного состояния объекта — жес</w:t>
      </w:r>
      <w:r w:rsidRPr="004B2D69">
        <w:rPr>
          <w:rFonts w:ascii="Times New Roman" w:eastAsia="Times New Roman" w:hAnsi="Times New Roman" w:cs="Times New Roman"/>
          <w:sz w:val="32"/>
          <w:szCs w:val="32"/>
        </w:rPr>
        <w:t>т</w:t>
      </w:r>
      <w:r w:rsidRPr="004B2D69">
        <w:rPr>
          <w:rFonts w:ascii="Times New Roman" w:eastAsia="Times New Roman" w:hAnsi="Times New Roman" w:cs="Times New Roman"/>
          <w:sz w:val="32"/>
          <w:szCs w:val="32"/>
        </w:rPr>
        <w:t>ким и обязательным условием. Если же тема движения в констру</w:t>
      </w:r>
      <w:r w:rsidRPr="004B2D69">
        <w:rPr>
          <w:rFonts w:ascii="Times New Roman" w:eastAsia="Times New Roman" w:hAnsi="Times New Roman" w:cs="Times New Roman"/>
          <w:sz w:val="32"/>
          <w:szCs w:val="32"/>
        </w:rPr>
        <w:t>к</w:t>
      </w:r>
      <w:r w:rsidRPr="004B2D69">
        <w:rPr>
          <w:rFonts w:ascii="Times New Roman" w:eastAsia="Times New Roman" w:hAnsi="Times New Roman" w:cs="Times New Roman"/>
          <w:sz w:val="32"/>
          <w:szCs w:val="32"/>
        </w:rPr>
        <w:t xml:space="preserve">ции не локализована, то факт перемещения должен подтверждаться на импликативном уровне. </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 xml:space="preserve">В случае с глаголами </w:t>
      </w:r>
      <w:r w:rsidRPr="004B2D69">
        <w:rPr>
          <w:rFonts w:ascii="Times New Roman" w:eastAsia="Times New Roman" w:hAnsi="Times New Roman" w:cs="Times New Roman"/>
          <w:i/>
          <w:sz w:val="32"/>
          <w:szCs w:val="32"/>
          <w:lang w:val="en-US" w:bidi="en-US"/>
        </w:rPr>
        <w:t>beg</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rPr>
        <w:t xml:space="preserve">и </w:t>
      </w:r>
      <w:r w:rsidRPr="004B2D69">
        <w:rPr>
          <w:rFonts w:ascii="Times New Roman" w:eastAsia="Times New Roman" w:hAnsi="Times New Roman" w:cs="Times New Roman"/>
          <w:i/>
          <w:sz w:val="32"/>
          <w:szCs w:val="32"/>
          <w:lang w:val="en-US" w:bidi="en-US"/>
        </w:rPr>
        <w:t>plead</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данные требования не собл</w:t>
      </w:r>
      <w:r w:rsidRPr="004B2D69">
        <w:rPr>
          <w:rFonts w:ascii="Times New Roman" w:eastAsia="Times New Roman" w:hAnsi="Times New Roman" w:cs="Times New Roman"/>
          <w:sz w:val="32"/>
          <w:szCs w:val="32"/>
        </w:rPr>
        <w:t>ю</w:t>
      </w:r>
      <w:r w:rsidRPr="004B2D69">
        <w:rPr>
          <w:rFonts w:ascii="Times New Roman" w:eastAsia="Times New Roman" w:hAnsi="Times New Roman" w:cs="Times New Roman"/>
          <w:sz w:val="32"/>
          <w:szCs w:val="32"/>
        </w:rPr>
        <w:t>даются, так как (1) их семантика не содержит каузативную сему, имплицирующую, что позиция субъекта в данной ситуации являе</w:t>
      </w:r>
      <w:r w:rsidRPr="004B2D69">
        <w:rPr>
          <w:rFonts w:ascii="Times New Roman" w:eastAsia="Times New Roman" w:hAnsi="Times New Roman" w:cs="Times New Roman"/>
          <w:sz w:val="32"/>
          <w:szCs w:val="32"/>
        </w:rPr>
        <w:t>т</w:t>
      </w:r>
      <w:r w:rsidRPr="004B2D69">
        <w:rPr>
          <w:rFonts w:ascii="Times New Roman" w:eastAsia="Times New Roman" w:hAnsi="Times New Roman" w:cs="Times New Roman"/>
          <w:sz w:val="32"/>
          <w:szCs w:val="32"/>
        </w:rPr>
        <w:t>ся доминирующей и решающей, то есть в обязательном порядке к</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узирующей движение/перемещение объекта в определенном направлении; (2) для подтверждения или опровержения изменения локативного состояния тематического аргумента требуется допо</w:t>
      </w:r>
      <w:r w:rsidRPr="004B2D69">
        <w:rPr>
          <w:rFonts w:ascii="Times New Roman" w:eastAsia="Times New Roman" w:hAnsi="Times New Roman" w:cs="Times New Roman"/>
          <w:sz w:val="32"/>
          <w:szCs w:val="32"/>
        </w:rPr>
        <w:t>л</w:t>
      </w:r>
      <w:r w:rsidRPr="004B2D69">
        <w:rPr>
          <w:rFonts w:ascii="Times New Roman" w:eastAsia="Times New Roman" w:hAnsi="Times New Roman" w:cs="Times New Roman"/>
          <w:sz w:val="32"/>
          <w:szCs w:val="32"/>
        </w:rPr>
        <w:t>нительный анализ развития событий/ситуации на прагматическом уровне.</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Приведем</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еще</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один</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sz w:val="32"/>
          <w:szCs w:val="32"/>
        </w:rPr>
        <w:t>пример</w:t>
      </w:r>
      <w:r w:rsidRPr="004B2D69">
        <w:rPr>
          <w:rFonts w:ascii="Times New Roman" w:eastAsia="Times New Roman" w:hAnsi="Times New Roman" w:cs="Times New Roman"/>
          <w:sz w:val="32"/>
          <w:szCs w:val="32"/>
          <w:lang w:val="en-US"/>
        </w:rPr>
        <w:t xml:space="preserve">: </w:t>
      </w:r>
      <w:r w:rsidRPr="004B2D69">
        <w:rPr>
          <w:rFonts w:ascii="Times New Roman" w:eastAsia="Times New Roman" w:hAnsi="Times New Roman" w:cs="Times New Roman"/>
          <w:i/>
          <w:iCs/>
          <w:spacing w:val="-10"/>
          <w:sz w:val="32"/>
          <w:szCs w:val="32"/>
          <w:shd w:val="clear" w:color="auto" w:fill="FFFFFF"/>
          <w:lang w:val="en-US" w:bidi="en-US"/>
        </w:rPr>
        <w:t>Sam asked Harry into the jail cell.</w:t>
      </w:r>
      <w:r w:rsidRPr="004B2D69">
        <w:rPr>
          <w:rFonts w:ascii="Times New Roman" w:eastAsia="Times New Roman" w:hAnsi="Times New Roman" w:cs="Times New Roman"/>
          <w:sz w:val="32"/>
          <w:szCs w:val="32"/>
          <w:lang w:val="en-US" w:bidi="en-US"/>
        </w:rPr>
        <w:t xml:space="preserve"> </w:t>
      </w:r>
      <w:r w:rsidRPr="004B2D69">
        <w:rPr>
          <w:rFonts w:ascii="Times New Roman" w:eastAsia="Times New Roman" w:hAnsi="Times New Roman" w:cs="Times New Roman"/>
          <w:sz w:val="32"/>
          <w:szCs w:val="32"/>
        </w:rPr>
        <w:t xml:space="preserve">В данном случае для того, чтобы узнать, захотел ли Гарри войти в камеру, требуется дополнительная информация прагматического </w:t>
      </w:r>
      <w:r w:rsidRPr="004B2D69">
        <w:rPr>
          <w:rFonts w:ascii="Times New Roman" w:eastAsia="Times New Roman" w:hAnsi="Times New Roman" w:cs="Times New Roman"/>
          <w:sz w:val="32"/>
          <w:szCs w:val="32"/>
        </w:rPr>
        <w:lastRenderedPageBreak/>
        <w:t xml:space="preserve">характера (предоставляемая контекстом). А вот конструкция </w:t>
      </w:r>
      <w:r w:rsidRPr="004B2D69">
        <w:rPr>
          <w:rFonts w:ascii="Times New Roman" w:eastAsia="Times New Roman" w:hAnsi="Times New Roman" w:cs="Times New Roman"/>
          <w:i/>
          <w:iCs/>
          <w:spacing w:val="-10"/>
          <w:sz w:val="32"/>
          <w:szCs w:val="32"/>
          <w:shd w:val="clear" w:color="auto" w:fill="FFFFFF"/>
          <w:lang w:val="en-US" w:bidi="en-US"/>
        </w:rPr>
        <w:t>Sam</w:t>
      </w:r>
      <w:r w:rsidRPr="004B2D69">
        <w:rPr>
          <w:rFonts w:ascii="Times New Roman" w:eastAsia="Times New Roman" w:hAnsi="Times New Roman" w:cs="Times New Roman"/>
          <w:i/>
          <w:iCs/>
          <w:spacing w:val="-10"/>
          <w:sz w:val="32"/>
          <w:szCs w:val="32"/>
          <w:shd w:val="clear" w:color="auto" w:fill="FFFFFF"/>
          <w:lang w:bidi="en-US"/>
        </w:rPr>
        <w:t xml:space="preserve"> </w:t>
      </w:r>
      <w:r w:rsidRPr="004B2D69">
        <w:rPr>
          <w:rFonts w:ascii="Times New Roman" w:eastAsia="Times New Roman" w:hAnsi="Times New Roman" w:cs="Times New Roman"/>
          <w:i/>
          <w:iCs/>
          <w:spacing w:val="-10"/>
          <w:sz w:val="32"/>
          <w:szCs w:val="32"/>
          <w:shd w:val="clear" w:color="auto" w:fill="FFFFFF"/>
          <w:lang w:val="en-US" w:bidi="en-US"/>
        </w:rPr>
        <w:t>ordered</w:t>
      </w:r>
      <w:r w:rsidRPr="004B2D69">
        <w:rPr>
          <w:rFonts w:ascii="Times New Roman" w:eastAsia="Times New Roman" w:hAnsi="Times New Roman" w:cs="Times New Roman"/>
          <w:i/>
          <w:iCs/>
          <w:spacing w:val="-10"/>
          <w:sz w:val="32"/>
          <w:szCs w:val="32"/>
          <w:shd w:val="clear" w:color="auto" w:fill="FFFFFF"/>
          <w:lang w:bidi="en-US"/>
        </w:rPr>
        <w:t xml:space="preserve"> </w:t>
      </w:r>
      <w:r w:rsidRPr="004B2D69">
        <w:rPr>
          <w:rFonts w:ascii="Times New Roman" w:eastAsia="Times New Roman" w:hAnsi="Times New Roman" w:cs="Times New Roman"/>
          <w:i/>
          <w:iCs/>
          <w:spacing w:val="-10"/>
          <w:sz w:val="32"/>
          <w:szCs w:val="32"/>
          <w:shd w:val="clear" w:color="auto" w:fill="FFFFFF"/>
          <w:lang w:val="en-US" w:bidi="en-US"/>
        </w:rPr>
        <w:t>Bob</w:t>
      </w:r>
      <w:r w:rsidRPr="004B2D69">
        <w:rPr>
          <w:rFonts w:ascii="Times New Roman" w:eastAsia="Times New Roman" w:hAnsi="Times New Roman" w:cs="Times New Roman"/>
          <w:i/>
          <w:iCs/>
          <w:spacing w:val="-10"/>
          <w:sz w:val="32"/>
          <w:szCs w:val="32"/>
          <w:shd w:val="clear" w:color="auto" w:fill="FFFFFF"/>
          <w:lang w:bidi="en-US"/>
        </w:rPr>
        <w:t xml:space="preserve"> </w:t>
      </w:r>
      <w:r w:rsidRPr="004B2D69">
        <w:rPr>
          <w:rFonts w:ascii="Times New Roman" w:eastAsia="Times New Roman" w:hAnsi="Times New Roman" w:cs="Times New Roman"/>
          <w:i/>
          <w:iCs/>
          <w:spacing w:val="-10"/>
          <w:sz w:val="32"/>
          <w:szCs w:val="32"/>
          <w:shd w:val="clear" w:color="auto" w:fill="FFFFFF"/>
          <w:lang w:val="en-US" w:bidi="en-US"/>
        </w:rPr>
        <w:t>into</w:t>
      </w:r>
      <w:r w:rsidRPr="004B2D69">
        <w:rPr>
          <w:rFonts w:ascii="Times New Roman" w:eastAsia="Times New Roman" w:hAnsi="Times New Roman" w:cs="Times New Roman"/>
          <w:i/>
          <w:iCs/>
          <w:spacing w:val="-10"/>
          <w:sz w:val="32"/>
          <w:szCs w:val="32"/>
          <w:shd w:val="clear" w:color="auto" w:fill="FFFFFF"/>
          <w:lang w:bidi="en-US"/>
        </w:rPr>
        <w:t xml:space="preserve"> </w:t>
      </w:r>
      <w:r w:rsidRPr="004B2D69">
        <w:rPr>
          <w:rFonts w:ascii="Times New Roman" w:eastAsia="Times New Roman" w:hAnsi="Times New Roman" w:cs="Times New Roman"/>
          <w:i/>
          <w:iCs/>
          <w:spacing w:val="-10"/>
          <w:sz w:val="32"/>
          <w:szCs w:val="32"/>
          <w:shd w:val="clear" w:color="auto" w:fill="FFFFFF"/>
          <w:lang w:val="en-US" w:bidi="en-US"/>
        </w:rPr>
        <w:t>the</w:t>
      </w:r>
      <w:r w:rsidRPr="004B2D69">
        <w:rPr>
          <w:rFonts w:ascii="Times New Roman" w:eastAsia="Times New Roman" w:hAnsi="Times New Roman" w:cs="Times New Roman"/>
          <w:i/>
          <w:iCs/>
          <w:spacing w:val="-10"/>
          <w:sz w:val="32"/>
          <w:szCs w:val="32"/>
          <w:shd w:val="clear" w:color="auto" w:fill="FFFFFF"/>
          <w:lang w:bidi="en-US"/>
        </w:rPr>
        <w:t xml:space="preserve"> </w:t>
      </w:r>
      <w:r w:rsidRPr="004B2D69">
        <w:rPr>
          <w:rFonts w:ascii="Times New Roman" w:eastAsia="Times New Roman" w:hAnsi="Times New Roman" w:cs="Times New Roman"/>
          <w:i/>
          <w:iCs/>
          <w:spacing w:val="-10"/>
          <w:sz w:val="32"/>
          <w:szCs w:val="32"/>
          <w:shd w:val="clear" w:color="auto" w:fill="FFFFFF"/>
          <w:lang w:val="en-US" w:bidi="en-US"/>
        </w:rPr>
        <w:t>jail</w:t>
      </w:r>
      <w:r w:rsidRPr="004B2D69">
        <w:rPr>
          <w:rFonts w:ascii="Times New Roman" w:eastAsia="Times New Roman" w:hAnsi="Times New Roman" w:cs="Times New Roman"/>
          <w:i/>
          <w:iCs/>
          <w:spacing w:val="-10"/>
          <w:sz w:val="32"/>
          <w:szCs w:val="32"/>
          <w:shd w:val="clear" w:color="auto" w:fill="FFFFFF"/>
          <w:lang w:bidi="en-US"/>
        </w:rPr>
        <w:t xml:space="preserve"> </w:t>
      </w:r>
      <w:r w:rsidRPr="004B2D69">
        <w:rPr>
          <w:rFonts w:ascii="Times New Roman" w:eastAsia="Times New Roman" w:hAnsi="Times New Roman" w:cs="Times New Roman"/>
          <w:i/>
          <w:iCs/>
          <w:spacing w:val="-10"/>
          <w:sz w:val="32"/>
          <w:szCs w:val="32"/>
          <w:shd w:val="clear" w:color="auto" w:fill="FFFFFF"/>
          <w:lang w:val="en-US" w:bidi="en-US"/>
        </w:rPr>
        <w:t>cell</w:t>
      </w:r>
      <w:r w:rsidRPr="004B2D69">
        <w:rPr>
          <w:rFonts w:ascii="Times New Roman" w:eastAsia="Times New Roman" w:hAnsi="Times New Roman" w:cs="Times New Roman"/>
          <w:i/>
          <w:iCs/>
          <w:spacing w:val="-10"/>
          <w:sz w:val="32"/>
          <w:szCs w:val="32"/>
          <w:shd w:val="clear" w:color="auto" w:fill="FFFFFF"/>
          <w:lang w:bidi="en-US"/>
        </w:rPr>
        <w:t>,</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как и всякая конструкция каузации дв</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жения, не учитывает желание тематического аргумента совершить определенное целенаправленное перемещение, достаточно того, что ему в жестком порядке предписывается это сделать, то есть предполагается, что фактически перемещение по заданному мар</w:t>
      </w:r>
      <w:r w:rsidRPr="004B2D69">
        <w:rPr>
          <w:rFonts w:ascii="Times New Roman" w:eastAsia="Times New Roman" w:hAnsi="Times New Roman" w:cs="Times New Roman"/>
          <w:sz w:val="32"/>
          <w:szCs w:val="32"/>
        </w:rPr>
        <w:t>ш</w:t>
      </w:r>
      <w:r w:rsidRPr="004B2D69">
        <w:rPr>
          <w:rFonts w:ascii="Times New Roman" w:eastAsia="Times New Roman" w:hAnsi="Times New Roman" w:cs="Times New Roman"/>
          <w:sz w:val="32"/>
          <w:szCs w:val="32"/>
        </w:rPr>
        <w:t>руту произошло.</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pacing w:val="-6"/>
          <w:sz w:val="32"/>
          <w:szCs w:val="32"/>
        </w:rPr>
      </w:pPr>
      <w:r w:rsidRPr="004B2D69">
        <w:rPr>
          <w:rFonts w:ascii="Times New Roman" w:eastAsia="Times New Roman" w:hAnsi="Times New Roman" w:cs="Times New Roman"/>
          <w:spacing w:val="-6"/>
          <w:sz w:val="32"/>
          <w:szCs w:val="32"/>
        </w:rPr>
        <w:t>Типовые, или конвенциональные, которые репрезентирует ко</w:t>
      </w:r>
      <w:r w:rsidRPr="004B2D69">
        <w:rPr>
          <w:rFonts w:ascii="Times New Roman" w:eastAsia="Times New Roman" w:hAnsi="Times New Roman" w:cs="Times New Roman"/>
          <w:spacing w:val="-6"/>
          <w:sz w:val="32"/>
          <w:szCs w:val="32"/>
        </w:rPr>
        <w:t>н</w:t>
      </w:r>
      <w:r w:rsidRPr="004B2D69">
        <w:rPr>
          <w:rFonts w:ascii="Times New Roman" w:eastAsia="Times New Roman" w:hAnsi="Times New Roman" w:cs="Times New Roman"/>
          <w:spacing w:val="-6"/>
          <w:sz w:val="32"/>
          <w:szCs w:val="32"/>
        </w:rPr>
        <w:t>струкция каузации движения, должны описываться одним простым предложением</w:t>
      </w:r>
      <w:r w:rsidR="007728D1" w:rsidRPr="004B2D69">
        <w:rPr>
          <w:rFonts w:ascii="Times New Roman" w:eastAsia="Times New Roman" w:hAnsi="Times New Roman" w:cs="Times New Roman"/>
          <w:spacing w:val="-6"/>
          <w:sz w:val="32"/>
          <w:szCs w:val="32"/>
        </w:rPr>
        <w:t>,</w:t>
      </w:r>
      <w:r w:rsidRPr="004B2D69">
        <w:rPr>
          <w:rFonts w:ascii="Times New Roman" w:eastAsia="Times New Roman" w:hAnsi="Times New Roman" w:cs="Times New Roman"/>
          <w:spacing w:val="-6"/>
          <w:sz w:val="32"/>
          <w:szCs w:val="32"/>
        </w:rPr>
        <w:t xml:space="preserve"> структурно и семантически соответствующим ко</w:t>
      </w:r>
      <w:r w:rsidRPr="004B2D69">
        <w:rPr>
          <w:rFonts w:ascii="Times New Roman" w:eastAsia="Times New Roman" w:hAnsi="Times New Roman" w:cs="Times New Roman"/>
          <w:spacing w:val="-6"/>
          <w:sz w:val="32"/>
          <w:szCs w:val="32"/>
        </w:rPr>
        <w:t>н</w:t>
      </w:r>
      <w:r w:rsidR="007728D1" w:rsidRPr="004B2D69">
        <w:rPr>
          <w:rFonts w:ascii="Times New Roman" w:eastAsia="Times New Roman" w:hAnsi="Times New Roman" w:cs="Times New Roman"/>
          <w:spacing w:val="-6"/>
          <w:sz w:val="32"/>
          <w:szCs w:val="32"/>
        </w:rPr>
        <w:t>струкции каузации движения, не</w:t>
      </w:r>
      <w:r w:rsidRPr="004B2D69">
        <w:rPr>
          <w:rFonts w:ascii="Times New Roman" w:eastAsia="Times New Roman" w:hAnsi="Times New Roman" w:cs="Times New Roman"/>
          <w:spacing w:val="-6"/>
          <w:sz w:val="32"/>
          <w:szCs w:val="32"/>
        </w:rPr>
        <w:t>смотря на косвенный характер кауз</w:t>
      </w:r>
      <w:r w:rsidRPr="004B2D69">
        <w:rPr>
          <w:rFonts w:ascii="Times New Roman" w:eastAsia="Times New Roman" w:hAnsi="Times New Roman" w:cs="Times New Roman"/>
          <w:spacing w:val="-6"/>
          <w:sz w:val="32"/>
          <w:szCs w:val="32"/>
        </w:rPr>
        <w:t>а</w:t>
      </w:r>
      <w:r w:rsidRPr="004B2D69">
        <w:rPr>
          <w:rFonts w:ascii="Times New Roman" w:eastAsia="Times New Roman" w:hAnsi="Times New Roman" w:cs="Times New Roman"/>
          <w:spacing w:val="-6"/>
          <w:sz w:val="32"/>
          <w:szCs w:val="32"/>
        </w:rPr>
        <w:t>ции или наличие каузатора-посредника вне фокуса.</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lang w:val="en-US"/>
        </w:rPr>
      </w:pPr>
      <w:r w:rsidRPr="004B2D69">
        <w:rPr>
          <w:rFonts w:ascii="Times New Roman" w:eastAsia="Times New Roman" w:hAnsi="Times New Roman" w:cs="Times New Roman"/>
          <w:sz w:val="32"/>
          <w:szCs w:val="32"/>
        </w:rPr>
        <w:t>Как отмечал Шибатани в своей работе по грамматике каузати</w:t>
      </w:r>
      <w:r w:rsidRPr="004B2D69">
        <w:rPr>
          <w:rFonts w:ascii="Times New Roman" w:eastAsia="Times New Roman" w:hAnsi="Times New Roman" w:cs="Times New Roman"/>
          <w:sz w:val="32"/>
          <w:szCs w:val="32"/>
        </w:rPr>
        <w:t>в</w:t>
      </w:r>
      <w:r w:rsidRPr="004B2D69">
        <w:rPr>
          <w:rFonts w:ascii="Times New Roman" w:eastAsia="Times New Roman" w:hAnsi="Times New Roman" w:cs="Times New Roman"/>
          <w:sz w:val="32"/>
          <w:szCs w:val="32"/>
        </w:rPr>
        <w:t>ных конструкций, ряд действий, которые ассоциируются в челов</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ческом сознании с определенным сценарием прототипического х</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рактера, могут выражаться через простые каузативы, даже в том случае, если каузирующее событие является косвенным или кауз</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ция осуществляется опосредованно, т.е. существует некий кауз</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тор-посредник, существование которого признается «по умолч</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нию» и поэтому не локализуется. Например</w:t>
      </w:r>
      <w:r w:rsidRPr="004B2D69">
        <w:rPr>
          <w:rFonts w:ascii="Times New Roman" w:eastAsia="Times New Roman" w:hAnsi="Times New Roman" w:cs="Times New Roman"/>
          <w:sz w:val="32"/>
          <w:szCs w:val="32"/>
          <w:lang w:val="en-US"/>
        </w:rPr>
        <w:t>:</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The company flew her to Chicago for an interview.</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Ситуация, в которой компания оплачивает поездку, отправляя своего сотрудника в командировку, в современной реальности я</w:t>
      </w:r>
      <w:r w:rsidRPr="004B2D69">
        <w:rPr>
          <w:rFonts w:ascii="Times New Roman" w:eastAsia="Times New Roman" w:hAnsi="Times New Roman" w:cs="Times New Roman"/>
          <w:sz w:val="32"/>
          <w:szCs w:val="32"/>
        </w:rPr>
        <w:t>в</w:t>
      </w:r>
      <w:r w:rsidRPr="004B2D69">
        <w:rPr>
          <w:rFonts w:ascii="Times New Roman" w:eastAsia="Times New Roman" w:hAnsi="Times New Roman" w:cs="Times New Roman"/>
          <w:sz w:val="32"/>
          <w:szCs w:val="32"/>
        </w:rPr>
        <w:t>ляется вполне прототипической.</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Соответственно, ковенциональные сценарии, которые репр</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зентирует конструкция каузации движения</w:t>
      </w:r>
      <w:r w:rsidR="007728D1" w:rsidRPr="004B2D69">
        <w:rPr>
          <w:rFonts w:ascii="Times New Roman" w:eastAsia="Times New Roman" w:hAnsi="Times New Roman" w:cs="Times New Roman"/>
          <w:sz w:val="32"/>
          <w:szCs w:val="32"/>
        </w:rPr>
        <w:t>,</w:t>
      </w:r>
      <w:r w:rsidRPr="004B2D69">
        <w:rPr>
          <w:rFonts w:ascii="Times New Roman" w:eastAsia="Times New Roman" w:hAnsi="Times New Roman" w:cs="Times New Roman"/>
          <w:sz w:val="32"/>
          <w:szCs w:val="32"/>
        </w:rPr>
        <w:t xml:space="preserve"> должны быть оформл</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ны как одно событие, несмотря на косвенный характер каузации или наличие каузатора-посредника вне фокуса.</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Конструкция каузации движения интегрируется только с глаг</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 xml:space="preserve">лами, которые, обозначая каузирющее действие, направленное на тематический аргумент </w:t>
      </w:r>
      <w:r w:rsidRPr="004B2D69">
        <w:rPr>
          <w:rFonts w:ascii="Times New Roman" w:eastAsia="Times New Roman" w:hAnsi="Times New Roman" w:cs="Times New Roman"/>
          <w:sz w:val="32"/>
          <w:szCs w:val="32"/>
          <w:lang w:val="es-ES" w:eastAsia="es-ES" w:bidi="es-ES"/>
        </w:rPr>
        <w:t xml:space="preserve">(causee), </w:t>
      </w:r>
      <w:r w:rsidRPr="004B2D69">
        <w:rPr>
          <w:rFonts w:ascii="Times New Roman" w:eastAsia="Times New Roman" w:hAnsi="Times New Roman" w:cs="Times New Roman"/>
          <w:sz w:val="32"/>
          <w:szCs w:val="32"/>
        </w:rPr>
        <w:t>определяют как само перемещ</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 xml:space="preserve">ние, так и его траекторию </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i/>
          <w:sz w:val="32"/>
          <w:szCs w:val="32"/>
          <w:lang w:val="en-US" w:bidi="en-US"/>
        </w:rPr>
        <w:t>path</w:t>
      </w:r>
      <w:r w:rsidRPr="004B2D69">
        <w:rPr>
          <w:rFonts w:ascii="Times New Roman" w:eastAsia="Times New Roman" w:hAnsi="Times New Roman" w:cs="Times New Roman"/>
          <w:sz w:val="32"/>
          <w:szCs w:val="32"/>
          <w:lang w:bidi="en-US"/>
        </w:rPr>
        <w:t>).</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lang w:bidi="en-US"/>
        </w:rPr>
      </w:pPr>
      <w:r w:rsidRPr="004B2D69">
        <w:rPr>
          <w:rFonts w:ascii="Times New Roman" w:eastAsia="Times New Roman" w:hAnsi="Times New Roman" w:cs="Times New Roman"/>
          <w:sz w:val="32"/>
          <w:szCs w:val="32"/>
        </w:rPr>
        <w:t xml:space="preserve">Рассмотрим следующую пару глаголов силового воздействия </w:t>
      </w:r>
      <w:r w:rsidRPr="004B2D69">
        <w:rPr>
          <w:rFonts w:ascii="Times New Roman" w:eastAsia="Times New Roman" w:hAnsi="Times New Roman" w:cs="Times New Roman"/>
          <w:i/>
          <w:sz w:val="32"/>
          <w:szCs w:val="32"/>
          <w:lang w:val="en-US" w:bidi="en-US"/>
        </w:rPr>
        <w:t>hit</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rPr>
        <w:t xml:space="preserve">и </w:t>
      </w:r>
      <w:r w:rsidRPr="004B2D69">
        <w:rPr>
          <w:rFonts w:ascii="Times New Roman" w:eastAsia="Times New Roman" w:hAnsi="Times New Roman" w:cs="Times New Roman"/>
          <w:i/>
          <w:sz w:val="32"/>
          <w:szCs w:val="32"/>
          <w:lang w:val="en-US" w:bidi="en-US"/>
        </w:rPr>
        <w:t>strike</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Р. Джекендофф в свое время обратил внимание на то, что эти два глагола-синонима образуют разные синтаксические м</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 xml:space="preserve">дели </w:t>
      </w:r>
      <w:r w:rsidR="00955DA1" w:rsidRPr="004B2D69">
        <w:rPr>
          <w:rFonts w:ascii="Times New Roman" w:eastAsia="Times New Roman" w:hAnsi="Times New Roman" w:cs="Times New Roman"/>
          <w:sz w:val="32"/>
          <w:szCs w:val="32"/>
          <w:lang w:bidi="en-US"/>
        </w:rPr>
        <w:t xml:space="preserve">[4, </w:t>
      </w:r>
      <w:r w:rsidR="00955DA1" w:rsidRPr="004B2D69">
        <w:rPr>
          <w:rFonts w:ascii="Times New Roman" w:eastAsia="Times New Roman" w:hAnsi="Times New Roman" w:cs="Times New Roman"/>
          <w:sz w:val="32"/>
          <w:szCs w:val="32"/>
          <w:lang w:val="en-US" w:bidi="en-US"/>
        </w:rPr>
        <w:t>c</w:t>
      </w:r>
      <w:r w:rsidR="00955DA1" w:rsidRPr="004B2D69">
        <w:rPr>
          <w:rFonts w:ascii="Times New Roman" w:eastAsia="Times New Roman" w:hAnsi="Times New Roman" w:cs="Times New Roman"/>
          <w:sz w:val="32"/>
          <w:szCs w:val="32"/>
          <w:lang w:bidi="en-US"/>
        </w:rPr>
        <w:t>. 43]</w:t>
      </w:r>
      <w:r w:rsidRPr="004B2D69">
        <w:rPr>
          <w:rFonts w:ascii="Times New Roman" w:eastAsia="Times New Roman" w:hAnsi="Times New Roman" w:cs="Times New Roman"/>
          <w:sz w:val="32"/>
          <w:szCs w:val="32"/>
        </w:rPr>
        <w:t xml:space="preserve">. Более того, семантический класс глаголов силового воздействия можно разделить на две группы: </w:t>
      </w:r>
      <w:r w:rsidRPr="004B2D69">
        <w:rPr>
          <w:rFonts w:ascii="Times New Roman" w:eastAsia="Times New Roman" w:hAnsi="Times New Roman" w:cs="Times New Roman"/>
          <w:i/>
          <w:sz w:val="32"/>
          <w:szCs w:val="32"/>
          <w:lang w:val="en-US" w:bidi="en-US"/>
        </w:rPr>
        <w:t>hit</w:t>
      </w:r>
      <w:r w:rsidRPr="004B2D69">
        <w:rPr>
          <w:rFonts w:ascii="Times New Roman" w:eastAsia="Times New Roman" w:hAnsi="Times New Roman" w:cs="Times New Roman"/>
          <w:sz w:val="32"/>
          <w:szCs w:val="32"/>
        </w:rPr>
        <w:t xml:space="preserve">-группу </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i/>
          <w:sz w:val="32"/>
          <w:szCs w:val="32"/>
          <w:lang w:val="en-US" w:bidi="en-US"/>
        </w:rPr>
        <w:t>slap</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smack</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whack</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knock</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i/>
          <w:sz w:val="32"/>
          <w:szCs w:val="32"/>
        </w:rPr>
        <w:t xml:space="preserve"> </w:t>
      </w:r>
      <w:r w:rsidRPr="004B2D69">
        <w:rPr>
          <w:rFonts w:ascii="Times New Roman" w:eastAsia="Times New Roman" w:hAnsi="Times New Roman" w:cs="Times New Roman"/>
          <w:i/>
          <w:sz w:val="32"/>
          <w:szCs w:val="32"/>
          <w:lang w:val="en-US" w:bidi="en-US"/>
        </w:rPr>
        <w:t>struck</w:t>
      </w:r>
      <w:r w:rsidRPr="004B2D69">
        <w:rPr>
          <w:rFonts w:ascii="Times New Roman" w:eastAsia="Times New Roman" w:hAnsi="Times New Roman" w:cs="Times New Roman"/>
          <w:sz w:val="32"/>
          <w:szCs w:val="32"/>
        </w:rPr>
        <w:t xml:space="preserve">-группу </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i/>
          <w:sz w:val="32"/>
          <w:szCs w:val="32"/>
          <w:lang w:val="en-US" w:bidi="en-US"/>
        </w:rPr>
        <w:t>assault</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sock</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spank</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clobber</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slash</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bludgeon</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impact</w:t>
      </w:r>
      <w:r w:rsidRPr="004B2D69">
        <w:rPr>
          <w:rFonts w:ascii="Times New Roman" w:eastAsia="Times New Roman" w:hAnsi="Times New Roman" w:cs="Times New Roman"/>
          <w:sz w:val="32"/>
          <w:szCs w:val="32"/>
          <w:lang w:bidi="en-US"/>
        </w:rPr>
        <w:t>).</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i/>
          <w:iCs/>
          <w:spacing w:val="-2"/>
          <w:sz w:val="32"/>
          <w:szCs w:val="32"/>
          <w:shd w:val="clear" w:color="auto" w:fill="FFFFFF"/>
          <w:lang w:eastAsia="es-ES" w:bidi="es-ES"/>
        </w:rPr>
      </w:pPr>
      <w:r w:rsidRPr="004B2D69">
        <w:rPr>
          <w:rFonts w:ascii="Times New Roman" w:eastAsia="Times New Roman" w:hAnsi="Times New Roman" w:cs="Times New Roman"/>
          <w:sz w:val="32"/>
          <w:szCs w:val="32"/>
        </w:rPr>
        <w:lastRenderedPageBreak/>
        <w:t xml:space="preserve">Главное различие, которое лежит в основе сочетаемостных и </w:t>
      </w:r>
      <w:r w:rsidRPr="004B2D69">
        <w:rPr>
          <w:rFonts w:ascii="Times New Roman" w:eastAsia="Times New Roman" w:hAnsi="Times New Roman" w:cs="Times New Roman"/>
          <w:spacing w:val="-2"/>
          <w:sz w:val="32"/>
          <w:szCs w:val="32"/>
        </w:rPr>
        <w:t xml:space="preserve">структурных эффектов этих двух семантических групп, заключается в том, что семантика глаголов группы </w:t>
      </w:r>
      <w:r w:rsidRPr="004B2D69">
        <w:rPr>
          <w:rFonts w:ascii="Times New Roman" w:eastAsia="Times New Roman" w:hAnsi="Times New Roman" w:cs="Times New Roman"/>
          <w:i/>
          <w:spacing w:val="-2"/>
          <w:sz w:val="32"/>
          <w:szCs w:val="32"/>
          <w:lang w:val="en-US" w:bidi="en-US"/>
        </w:rPr>
        <w:t>hit</w:t>
      </w:r>
      <w:r w:rsidRPr="004B2D69">
        <w:rPr>
          <w:rFonts w:ascii="Times New Roman" w:eastAsia="Times New Roman" w:hAnsi="Times New Roman" w:cs="Times New Roman"/>
          <w:spacing w:val="-2"/>
          <w:sz w:val="32"/>
          <w:szCs w:val="32"/>
          <w:lang w:bidi="en-US"/>
        </w:rPr>
        <w:t xml:space="preserve"> </w:t>
      </w:r>
      <w:r w:rsidRPr="004B2D69">
        <w:rPr>
          <w:rFonts w:ascii="Times New Roman" w:eastAsia="Times New Roman" w:hAnsi="Times New Roman" w:cs="Times New Roman"/>
          <w:spacing w:val="-2"/>
          <w:sz w:val="32"/>
          <w:szCs w:val="32"/>
        </w:rPr>
        <w:t>подразумевает силовое воздействие на объект, в которое включен компонент движ</w:t>
      </w:r>
      <w:r w:rsidRPr="004B2D69">
        <w:rPr>
          <w:rFonts w:ascii="Times New Roman" w:eastAsia="Times New Roman" w:hAnsi="Times New Roman" w:cs="Times New Roman"/>
          <w:spacing w:val="-2"/>
          <w:sz w:val="32"/>
          <w:szCs w:val="32"/>
        </w:rPr>
        <w:t>е</w:t>
      </w:r>
      <w:r w:rsidRPr="004B2D69">
        <w:rPr>
          <w:rFonts w:ascii="Times New Roman" w:eastAsia="Times New Roman" w:hAnsi="Times New Roman" w:cs="Times New Roman"/>
          <w:spacing w:val="-2"/>
          <w:sz w:val="32"/>
          <w:szCs w:val="32"/>
        </w:rPr>
        <w:t>ния/перемещения (и он является профильным), а в семантике глаг</w:t>
      </w:r>
      <w:r w:rsidRPr="004B2D69">
        <w:rPr>
          <w:rFonts w:ascii="Times New Roman" w:eastAsia="Times New Roman" w:hAnsi="Times New Roman" w:cs="Times New Roman"/>
          <w:spacing w:val="-2"/>
          <w:sz w:val="32"/>
          <w:szCs w:val="32"/>
        </w:rPr>
        <w:t>о</w:t>
      </w:r>
      <w:r w:rsidRPr="004B2D69">
        <w:rPr>
          <w:rFonts w:ascii="Times New Roman" w:eastAsia="Times New Roman" w:hAnsi="Times New Roman" w:cs="Times New Roman"/>
          <w:spacing w:val="-2"/>
          <w:sz w:val="32"/>
          <w:szCs w:val="32"/>
        </w:rPr>
        <w:t xml:space="preserve">лов группы </w:t>
      </w:r>
      <w:r w:rsidRPr="004B2D69">
        <w:rPr>
          <w:rFonts w:ascii="Times New Roman" w:eastAsia="Times New Roman" w:hAnsi="Times New Roman" w:cs="Times New Roman"/>
          <w:i/>
          <w:spacing w:val="-2"/>
          <w:sz w:val="32"/>
          <w:szCs w:val="32"/>
          <w:lang w:val="en-US" w:bidi="en-US"/>
        </w:rPr>
        <w:t>strike</w:t>
      </w:r>
      <w:r w:rsidRPr="004B2D69">
        <w:rPr>
          <w:rFonts w:ascii="Times New Roman" w:eastAsia="Times New Roman" w:hAnsi="Times New Roman" w:cs="Times New Roman"/>
          <w:spacing w:val="-2"/>
          <w:sz w:val="32"/>
          <w:szCs w:val="32"/>
          <w:lang w:bidi="en-US"/>
        </w:rPr>
        <w:t xml:space="preserve"> </w:t>
      </w:r>
      <w:r w:rsidRPr="004B2D69">
        <w:rPr>
          <w:rFonts w:ascii="Times New Roman" w:eastAsia="Times New Roman" w:hAnsi="Times New Roman" w:cs="Times New Roman"/>
          <w:spacing w:val="-2"/>
          <w:sz w:val="32"/>
          <w:szCs w:val="32"/>
        </w:rPr>
        <w:t>маркирован именно сам факт воздействия (дин</w:t>
      </w:r>
      <w:r w:rsidRPr="004B2D69">
        <w:rPr>
          <w:rFonts w:ascii="Times New Roman" w:eastAsia="Times New Roman" w:hAnsi="Times New Roman" w:cs="Times New Roman"/>
          <w:spacing w:val="-2"/>
          <w:sz w:val="32"/>
          <w:szCs w:val="32"/>
        </w:rPr>
        <w:t>а</w:t>
      </w:r>
      <w:r w:rsidRPr="004B2D69">
        <w:rPr>
          <w:rFonts w:ascii="Times New Roman" w:eastAsia="Times New Roman" w:hAnsi="Times New Roman" w:cs="Times New Roman"/>
          <w:spacing w:val="-2"/>
          <w:sz w:val="32"/>
          <w:szCs w:val="32"/>
        </w:rPr>
        <w:t xml:space="preserve">мический и директивный эффекты отсутствуют). Поэтому глаголы типа </w:t>
      </w:r>
      <w:r w:rsidRPr="004B2D69">
        <w:rPr>
          <w:rFonts w:ascii="Times New Roman" w:eastAsia="Times New Roman" w:hAnsi="Times New Roman" w:cs="Times New Roman"/>
          <w:spacing w:val="-2"/>
          <w:sz w:val="32"/>
          <w:szCs w:val="32"/>
          <w:lang w:val="en-US" w:bidi="en-US"/>
        </w:rPr>
        <w:t>hit</w:t>
      </w:r>
      <w:r w:rsidRPr="004B2D69">
        <w:rPr>
          <w:rFonts w:ascii="Times New Roman" w:eastAsia="Times New Roman" w:hAnsi="Times New Roman" w:cs="Times New Roman"/>
          <w:spacing w:val="-2"/>
          <w:sz w:val="32"/>
          <w:szCs w:val="32"/>
          <w:lang w:bidi="en-US"/>
        </w:rPr>
        <w:t xml:space="preserve"> </w:t>
      </w:r>
      <w:r w:rsidRPr="004B2D69">
        <w:rPr>
          <w:rFonts w:ascii="Times New Roman" w:eastAsia="Times New Roman" w:hAnsi="Times New Roman" w:cs="Times New Roman"/>
          <w:spacing w:val="-2"/>
          <w:sz w:val="32"/>
          <w:szCs w:val="32"/>
        </w:rPr>
        <w:t xml:space="preserve">могут функционировать в конструкции каузации движения, а такие глаголы как </w:t>
      </w:r>
      <w:r w:rsidRPr="004B2D69">
        <w:rPr>
          <w:rFonts w:ascii="Times New Roman" w:eastAsia="Times New Roman" w:hAnsi="Times New Roman" w:cs="Times New Roman"/>
          <w:i/>
          <w:spacing w:val="-2"/>
          <w:sz w:val="32"/>
          <w:szCs w:val="32"/>
          <w:lang w:val="en-US" w:bidi="en-US"/>
        </w:rPr>
        <w:t>strike</w:t>
      </w:r>
      <w:r w:rsidRPr="004B2D69">
        <w:rPr>
          <w:rFonts w:ascii="Times New Roman" w:eastAsia="Times New Roman" w:hAnsi="Times New Roman" w:cs="Times New Roman"/>
          <w:spacing w:val="-2"/>
          <w:sz w:val="32"/>
          <w:szCs w:val="32"/>
          <w:lang w:bidi="en-US"/>
        </w:rPr>
        <w:t xml:space="preserve"> </w:t>
      </w:r>
      <w:r w:rsidRPr="004B2D69">
        <w:rPr>
          <w:rFonts w:ascii="Times New Roman" w:eastAsia="Times New Roman" w:hAnsi="Times New Roman" w:cs="Times New Roman"/>
          <w:spacing w:val="-2"/>
          <w:sz w:val="32"/>
          <w:szCs w:val="32"/>
        </w:rPr>
        <w:t xml:space="preserve">- нет. Например: </w:t>
      </w:r>
      <w:r w:rsidRPr="004B2D69">
        <w:rPr>
          <w:rFonts w:ascii="Times New Roman" w:eastAsia="Times New Roman" w:hAnsi="Times New Roman" w:cs="Times New Roman"/>
          <w:i/>
          <w:iCs/>
          <w:spacing w:val="-2"/>
          <w:sz w:val="32"/>
          <w:szCs w:val="32"/>
          <w:shd w:val="clear" w:color="auto" w:fill="FFFFFF"/>
          <w:lang w:val="en-US" w:bidi="en-US"/>
        </w:rPr>
        <w:t>Sam</w:t>
      </w:r>
      <w:r w:rsidRPr="004B2D69">
        <w:rPr>
          <w:rFonts w:ascii="Times New Roman" w:eastAsia="Times New Roman" w:hAnsi="Times New Roman" w:cs="Times New Roman"/>
          <w:i/>
          <w:iCs/>
          <w:spacing w:val="-2"/>
          <w:sz w:val="32"/>
          <w:szCs w:val="32"/>
          <w:shd w:val="clear" w:color="auto" w:fill="FFFFFF"/>
          <w:lang w:bidi="en-US"/>
        </w:rPr>
        <w:t xml:space="preserve"> </w:t>
      </w:r>
      <w:r w:rsidRPr="004B2D69">
        <w:rPr>
          <w:rFonts w:ascii="Times New Roman" w:eastAsia="Times New Roman" w:hAnsi="Times New Roman" w:cs="Times New Roman"/>
          <w:i/>
          <w:iCs/>
          <w:spacing w:val="-2"/>
          <w:sz w:val="32"/>
          <w:szCs w:val="32"/>
          <w:shd w:val="clear" w:color="auto" w:fill="FFFFFF"/>
          <w:lang w:val="en-US" w:bidi="en-US"/>
        </w:rPr>
        <w:t>knocked</w:t>
      </w:r>
      <w:r w:rsidRPr="004B2D69">
        <w:rPr>
          <w:rFonts w:ascii="Times New Roman" w:eastAsia="Times New Roman" w:hAnsi="Times New Roman" w:cs="Times New Roman"/>
          <w:i/>
          <w:iCs/>
          <w:spacing w:val="-2"/>
          <w:sz w:val="32"/>
          <w:szCs w:val="32"/>
          <w:shd w:val="clear" w:color="auto" w:fill="FFFFFF"/>
          <w:lang w:bidi="en-US"/>
        </w:rPr>
        <w:t xml:space="preserve"> </w:t>
      </w:r>
      <w:r w:rsidRPr="004B2D69">
        <w:rPr>
          <w:rFonts w:ascii="Times New Roman" w:eastAsia="Times New Roman" w:hAnsi="Times New Roman" w:cs="Times New Roman"/>
          <w:i/>
          <w:iCs/>
          <w:spacing w:val="-2"/>
          <w:sz w:val="32"/>
          <w:szCs w:val="32"/>
          <w:shd w:val="clear" w:color="auto" w:fill="FFFFFF"/>
          <w:lang w:val="en-US" w:bidi="en-US"/>
        </w:rPr>
        <w:t>off</w:t>
      </w:r>
      <w:r w:rsidRPr="004B2D69">
        <w:rPr>
          <w:rFonts w:ascii="Times New Roman" w:eastAsia="Times New Roman" w:hAnsi="Times New Roman" w:cs="Times New Roman"/>
          <w:i/>
          <w:iCs/>
          <w:spacing w:val="-2"/>
          <w:sz w:val="32"/>
          <w:szCs w:val="32"/>
          <w:shd w:val="clear" w:color="auto" w:fill="FFFFFF"/>
          <w:lang w:bidi="en-US"/>
        </w:rPr>
        <w:t xml:space="preserve"> </w:t>
      </w:r>
      <w:r w:rsidRPr="004B2D69">
        <w:rPr>
          <w:rFonts w:ascii="Times New Roman" w:eastAsia="Times New Roman" w:hAnsi="Times New Roman" w:cs="Times New Roman"/>
          <w:i/>
          <w:iCs/>
          <w:spacing w:val="-2"/>
          <w:sz w:val="32"/>
          <w:szCs w:val="32"/>
          <w:shd w:val="clear" w:color="auto" w:fill="FFFFFF"/>
          <w:lang w:val="en-US" w:bidi="en-US"/>
        </w:rPr>
        <w:t>the</w:t>
      </w:r>
      <w:r w:rsidRPr="004B2D69">
        <w:rPr>
          <w:rFonts w:ascii="Times New Roman" w:eastAsia="Times New Roman" w:hAnsi="Times New Roman" w:cs="Times New Roman"/>
          <w:i/>
          <w:iCs/>
          <w:spacing w:val="-2"/>
          <w:sz w:val="32"/>
          <w:szCs w:val="32"/>
          <w:shd w:val="clear" w:color="auto" w:fill="FFFFFF"/>
          <w:lang w:bidi="en-US"/>
        </w:rPr>
        <w:t xml:space="preserve"> </w:t>
      </w:r>
      <w:r w:rsidRPr="004B2D69">
        <w:rPr>
          <w:rFonts w:ascii="Times New Roman" w:eastAsia="Times New Roman" w:hAnsi="Times New Roman" w:cs="Times New Roman"/>
          <w:i/>
          <w:iCs/>
          <w:spacing w:val="-2"/>
          <w:sz w:val="32"/>
          <w:szCs w:val="32"/>
          <w:shd w:val="clear" w:color="auto" w:fill="FFFFFF"/>
          <w:lang w:val="es-ES" w:eastAsia="es-ES" w:bidi="es-ES"/>
        </w:rPr>
        <w:t>lid.</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Если действие, каузирующее изменение состояния, которое осуществляется в рамках конвенционального сценария, характер</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зуется наличием эффекта непреднамеренной каузации движения, или, более того, интенцией каузировать движение/перемещение, тогда целенаправленность движения может быть специфицирована.</w:t>
      </w:r>
    </w:p>
    <w:p w:rsidR="0021504C" w:rsidRPr="004B2D69" w:rsidRDefault="0021504C" w:rsidP="00241C1F">
      <w:pPr>
        <w:widowControl w:val="0"/>
        <w:tabs>
          <w:tab w:val="left" w:pos="993"/>
        </w:tabs>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Рассмотрим следующую группу выражений:</w:t>
      </w:r>
    </w:p>
    <w:p w:rsidR="0021504C" w:rsidRPr="004B2D69" w:rsidRDefault="0021504C" w:rsidP="007D0A81">
      <w:pPr>
        <w:widowControl w:val="0"/>
        <w:numPr>
          <w:ilvl w:val="0"/>
          <w:numId w:val="40"/>
        </w:numPr>
        <w:tabs>
          <w:tab w:val="left" w:pos="993"/>
          <w:tab w:val="left" w:pos="2529"/>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The butcher sliced the salami onto the wax paper.</w:t>
      </w:r>
    </w:p>
    <w:p w:rsidR="0021504C" w:rsidRPr="004B2D69" w:rsidRDefault="0021504C" w:rsidP="007D0A81">
      <w:pPr>
        <w:widowControl w:val="0"/>
        <w:numPr>
          <w:ilvl w:val="0"/>
          <w:numId w:val="40"/>
        </w:numPr>
        <w:tabs>
          <w:tab w:val="left" w:pos="993"/>
          <w:tab w:val="left" w:pos="2394"/>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Joey clumped his potatoes into the middle of his plate.</w:t>
      </w:r>
    </w:p>
    <w:p w:rsidR="0021504C" w:rsidRPr="004B2D69" w:rsidRDefault="0021504C" w:rsidP="007D0A81">
      <w:pPr>
        <w:widowControl w:val="0"/>
        <w:numPr>
          <w:ilvl w:val="0"/>
          <w:numId w:val="40"/>
        </w:numPr>
        <w:tabs>
          <w:tab w:val="left" w:pos="993"/>
          <w:tab w:val="left" w:pos="2934"/>
        </w:tabs>
        <w:spacing w:after="0" w:line="240" w:lineRule="auto"/>
        <w:ind w:firstLine="567"/>
        <w:jc w:val="both"/>
        <w:rPr>
          <w:rFonts w:ascii="Times New Roman" w:eastAsia="Times New Roman" w:hAnsi="Times New Roman" w:cs="Times New Roman"/>
          <w:i/>
          <w:iCs/>
          <w:sz w:val="32"/>
          <w:szCs w:val="32"/>
          <w:lang w:val="en-US" w:bidi="en-US"/>
        </w:rPr>
      </w:pPr>
      <w:r w:rsidRPr="004B2D69">
        <w:rPr>
          <w:rFonts w:ascii="Times New Roman" w:eastAsia="Times New Roman" w:hAnsi="Times New Roman" w:cs="Times New Roman"/>
          <w:i/>
          <w:iCs/>
          <w:sz w:val="32"/>
          <w:szCs w:val="32"/>
          <w:lang w:val="en-US" w:bidi="en-US"/>
        </w:rPr>
        <w:t>Joey grated the cheese onto a serving plate.</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 xml:space="preserve">Глаголы изменения состояния </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i/>
          <w:sz w:val="32"/>
          <w:szCs w:val="32"/>
          <w:lang w:val="en-US" w:bidi="en-US"/>
        </w:rPr>
        <w:t>slice</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clump</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grate</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shred</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 xml:space="preserve">также как и глаголы группы </w:t>
      </w:r>
      <w:r w:rsidRPr="004B2D69">
        <w:rPr>
          <w:rFonts w:ascii="Times New Roman" w:eastAsia="Times New Roman" w:hAnsi="Times New Roman" w:cs="Times New Roman"/>
          <w:i/>
          <w:sz w:val="32"/>
          <w:szCs w:val="32"/>
          <w:lang w:val="en-US" w:bidi="en-US"/>
        </w:rPr>
        <w:t>hit</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sz w:val="32"/>
          <w:szCs w:val="32"/>
        </w:rPr>
        <w:t>имплицируют не только каузацию кач</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ственно изменяющую состояние объекта, но и эффект движения, и поэтому они могут интегрироваться в конструкцию каузации дв</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жения.</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Направленность движения полностью детерминируется вол</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тивностью агенсного и семантикой локативного аргументов.</w:t>
      </w:r>
    </w:p>
    <w:p w:rsidR="0021504C" w:rsidRPr="004B2D69" w:rsidRDefault="0021504C" w:rsidP="00241C1F">
      <w:pPr>
        <w:widowControl w:val="0"/>
        <w:spacing w:after="0" w:line="240" w:lineRule="auto"/>
        <w:ind w:firstLine="567"/>
        <w:jc w:val="both"/>
        <w:rPr>
          <w:rFonts w:ascii="Times New Roman" w:eastAsia="Times New Roman" w:hAnsi="Times New Roman" w:cs="Times New Roman"/>
          <w:i/>
          <w:iCs/>
          <w:sz w:val="32"/>
          <w:szCs w:val="32"/>
          <w:lang w:bidi="en-US"/>
        </w:rPr>
      </w:pPr>
      <w:r w:rsidRPr="004B2D69">
        <w:rPr>
          <w:rFonts w:ascii="Times New Roman" w:eastAsia="Times New Roman" w:hAnsi="Times New Roman" w:cs="Times New Roman"/>
          <w:sz w:val="32"/>
          <w:szCs w:val="32"/>
        </w:rPr>
        <w:t>Каузальная сила, которая, как правило, исходит от агенсного аргумента, полностью определяет направление/маршрут движения, по которому будет перемещаться пациенсный аргумент. Только в этом случае соблюдается семантическая целостность и грамматич</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 xml:space="preserve">ская корректность конструкции каузации движения. </w:t>
      </w:r>
    </w:p>
    <w:p w:rsidR="00955DA1" w:rsidRPr="004B2D69" w:rsidRDefault="00955DA1" w:rsidP="00DC275E">
      <w:pPr>
        <w:widowControl w:val="0"/>
        <w:tabs>
          <w:tab w:val="left" w:pos="993"/>
          <w:tab w:val="left" w:pos="3094"/>
        </w:tabs>
        <w:spacing w:after="0" w:line="240" w:lineRule="auto"/>
        <w:ind w:left="709"/>
        <w:jc w:val="both"/>
        <w:rPr>
          <w:rFonts w:ascii="Times New Roman" w:eastAsia="Times New Roman" w:hAnsi="Times New Roman" w:cs="Times New Roman"/>
          <w:b/>
          <w:iCs/>
          <w:sz w:val="32"/>
          <w:szCs w:val="32"/>
          <w:lang w:bidi="en-US"/>
        </w:rPr>
      </w:pPr>
    </w:p>
    <w:p w:rsidR="0021504C" w:rsidRPr="004B2D69" w:rsidRDefault="004551B4" w:rsidP="00241C1F">
      <w:pPr>
        <w:widowControl w:val="0"/>
        <w:tabs>
          <w:tab w:val="left" w:pos="993"/>
          <w:tab w:val="left" w:pos="3094"/>
        </w:tabs>
        <w:spacing w:after="0" w:line="240" w:lineRule="auto"/>
        <w:ind w:left="567" w:hanging="567"/>
        <w:jc w:val="both"/>
        <w:rPr>
          <w:rFonts w:ascii="Times New Roman" w:eastAsia="Times New Roman" w:hAnsi="Times New Roman" w:cs="Times New Roman"/>
          <w:b/>
          <w:iCs/>
          <w:sz w:val="32"/>
          <w:szCs w:val="32"/>
          <w:lang w:bidi="en-US"/>
        </w:rPr>
      </w:pPr>
      <w:r w:rsidRPr="004B2D69">
        <w:rPr>
          <w:rFonts w:ascii="Times New Roman" w:eastAsia="Times New Roman" w:hAnsi="Times New Roman" w:cs="Times New Roman"/>
          <w:b/>
          <w:iCs/>
          <w:sz w:val="32"/>
          <w:szCs w:val="32"/>
          <w:lang w:bidi="en-US"/>
        </w:rPr>
        <w:t>Литература</w:t>
      </w:r>
      <w:r w:rsidR="004803EF" w:rsidRPr="004B2D69">
        <w:rPr>
          <w:rFonts w:ascii="Times New Roman" w:eastAsia="Times New Roman" w:hAnsi="Times New Roman" w:cs="Times New Roman"/>
          <w:b/>
          <w:iCs/>
          <w:sz w:val="32"/>
          <w:szCs w:val="32"/>
          <w:lang w:bidi="en-US"/>
        </w:rPr>
        <w:t>:</w:t>
      </w:r>
    </w:p>
    <w:p w:rsidR="0021504C" w:rsidRPr="004B2D69" w:rsidRDefault="0021504C" w:rsidP="007D0A81">
      <w:pPr>
        <w:pStyle w:val="af1"/>
        <w:widowControl w:val="0"/>
        <w:numPr>
          <w:ilvl w:val="0"/>
          <w:numId w:val="61"/>
        </w:numPr>
        <w:tabs>
          <w:tab w:val="left" w:pos="0"/>
          <w:tab w:val="left" w:pos="993"/>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Адмони В.Г. Завершенность конструкции как явление синтаксической формы // В </w:t>
      </w:r>
      <w:r w:rsidRPr="004B2D69">
        <w:rPr>
          <w:rFonts w:ascii="Times New Roman" w:hAnsi="Times New Roman"/>
          <w:iCs/>
          <w:spacing w:val="-10"/>
          <w:sz w:val="28"/>
          <w:szCs w:val="28"/>
          <w:shd w:val="clear" w:color="auto" w:fill="FFFFFF"/>
          <w:lang w:eastAsia="ru-RU" w:bidi="ru-RU"/>
        </w:rPr>
        <w:t>Я.</w:t>
      </w:r>
      <w:r w:rsidRPr="004B2D69">
        <w:rPr>
          <w:rFonts w:ascii="Times New Roman" w:hAnsi="Times New Roman"/>
          <w:sz w:val="28"/>
          <w:szCs w:val="28"/>
        </w:rPr>
        <w:t xml:space="preserve"> </w:t>
      </w:r>
      <w:r w:rsidR="004803EF" w:rsidRPr="004B2D69">
        <w:rPr>
          <w:rFonts w:ascii="Times New Roman" w:hAnsi="Times New Roman"/>
          <w:sz w:val="28"/>
          <w:szCs w:val="28"/>
        </w:rPr>
        <w:t xml:space="preserve">- М.: Наука, </w:t>
      </w:r>
      <w:r w:rsidR="007728D1" w:rsidRPr="004B2D69">
        <w:rPr>
          <w:rFonts w:ascii="Times New Roman" w:hAnsi="Times New Roman"/>
          <w:sz w:val="28"/>
          <w:szCs w:val="28"/>
        </w:rPr>
        <w:t xml:space="preserve">№ 1 </w:t>
      </w:r>
      <w:r w:rsidR="004803EF" w:rsidRPr="004B2D69">
        <w:rPr>
          <w:rFonts w:ascii="Times New Roman" w:hAnsi="Times New Roman"/>
          <w:sz w:val="28"/>
          <w:szCs w:val="28"/>
        </w:rPr>
        <w:t xml:space="preserve">1958. - С. </w:t>
      </w:r>
      <w:r w:rsidRPr="004B2D69">
        <w:rPr>
          <w:rFonts w:ascii="Times New Roman" w:hAnsi="Times New Roman"/>
          <w:sz w:val="28"/>
          <w:szCs w:val="28"/>
        </w:rPr>
        <w:t>111 - 117.</w:t>
      </w:r>
    </w:p>
    <w:p w:rsidR="0021504C" w:rsidRPr="004B2D69" w:rsidRDefault="0021504C" w:rsidP="007D0A81">
      <w:pPr>
        <w:pStyle w:val="af1"/>
        <w:widowControl w:val="0"/>
        <w:numPr>
          <w:ilvl w:val="0"/>
          <w:numId w:val="61"/>
        </w:numPr>
        <w:shd w:val="clear" w:color="auto" w:fill="FFFFFF"/>
        <w:tabs>
          <w:tab w:val="left" w:pos="0"/>
          <w:tab w:val="left" w:pos="993"/>
        </w:tabs>
        <w:autoSpaceDE w:val="0"/>
        <w:autoSpaceDN w:val="0"/>
        <w:adjustRightInd w:val="0"/>
        <w:spacing w:after="0" w:line="240" w:lineRule="auto"/>
        <w:ind w:left="567" w:hanging="567"/>
        <w:jc w:val="both"/>
        <w:rPr>
          <w:rFonts w:ascii="Times New Roman" w:hAnsi="Times New Roman"/>
          <w:bCs/>
          <w:spacing w:val="-4"/>
          <w:sz w:val="28"/>
          <w:szCs w:val="28"/>
        </w:rPr>
      </w:pPr>
      <w:r w:rsidRPr="004B2D69">
        <w:rPr>
          <w:rFonts w:ascii="Times New Roman" w:hAnsi="Times New Roman"/>
          <w:bCs/>
          <w:spacing w:val="-4"/>
          <w:sz w:val="28"/>
          <w:szCs w:val="28"/>
        </w:rPr>
        <w:t>Азнаурова Э. С. Очерки по стилистике слова.- Ташкент: ФАН, 1983.- 223 с.</w:t>
      </w:r>
    </w:p>
    <w:p w:rsidR="0021504C" w:rsidRPr="004B2D69" w:rsidRDefault="0021504C" w:rsidP="007D0A81">
      <w:pPr>
        <w:pStyle w:val="af1"/>
        <w:widowControl w:val="0"/>
        <w:numPr>
          <w:ilvl w:val="0"/>
          <w:numId w:val="61"/>
        </w:numPr>
        <w:tabs>
          <w:tab w:val="left" w:pos="0"/>
          <w:tab w:val="left" w:pos="993"/>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Кубрякова Е.С Краткий словарь когнитивных терминов. - М.: Наука, 1997. - 245 с.</w:t>
      </w:r>
    </w:p>
    <w:p w:rsidR="0021504C" w:rsidRPr="004B2D69" w:rsidRDefault="0021504C" w:rsidP="007D0A81">
      <w:pPr>
        <w:pStyle w:val="af1"/>
        <w:widowControl w:val="0"/>
        <w:numPr>
          <w:ilvl w:val="0"/>
          <w:numId w:val="61"/>
        </w:numPr>
        <w:tabs>
          <w:tab w:val="left" w:pos="0"/>
          <w:tab w:val="left" w:pos="993"/>
        </w:tabs>
        <w:spacing w:after="0" w:line="240" w:lineRule="auto"/>
        <w:ind w:left="567" w:hanging="567"/>
        <w:jc w:val="both"/>
        <w:rPr>
          <w:rFonts w:ascii="Times New Roman" w:hAnsi="Times New Roman"/>
          <w:sz w:val="28"/>
          <w:szCs w:val="28"/>
          <w:lang w:val="en-US"/>
        </w:rPr>
      </w:pPr>
      <w:r w:rsidRPr="004B2D69">
        <w:rPr>
          <w:rFonts w:ascii="Times New Roman" w:hAnsi="Times New Roman"/>
          <w:sz w:val="28"/>
          <w:szCs w:val="28"/>
          <w:lang w:val="en-US" w:bidi="en-US"/>
        </w:rPr>
        <w:t>Jackendoff R. Semantic Structures. MIT Press, Cambridge, 1990. - 322 p.</w:t>
      </w:r>
    </w:p>
    <w:p w:rsidR="0021504C" w:rsidRPr="004B2D69" w:rsidRDefault="0021504C" w:rsidP="007D0A81">
      <w:pPr>
        <w:pStyle w:val="af1"/>
        <w:widowControl w:val="0"/>
        <w:numPr>
          <w:ilvl w:val="0"/>
          <w:numId w:val="61"/>
        </w:numPr>
        <w:tabs>
          <w:tab w:val="left" w:pos="0"/>
          <w:tab w:val="left" w:pos="993"/>
        </w:tabs>
        <w:spacing w:after="0" w:line="240" w:lineRule="auto"/>
        <w:ind w:left="567" w:hanging="567"/>
        <w:jc w:val="both"/>
        <w:rPr>
          <w:rFonts w:ascii="Times New Roman" w:hAnsi="Times New Roman"/>
          <w:sz w:val="28"/>
          <w:szCs w:val="28"/>
          <w:lang w:val="en-US"/>
        </w:rPr>
      </w:pPr>
      <w:r w:rsidRPr="004B2D69">
        <w:rPr>
          <w:rFonts w:ascii="Times New Roman" w:hAnsi="Times New Roman"/>
          <w:sz w:val="28"/>
          <w:szCs w:val="28"/>
          <w:lang w:val="en-US" w:bidi="en-US"/>
        </w:rPr>
        <w:t>Lakoff G. Irregularity in Syntax. New York: Holt, Rinehart and Winston, 1970. - 207 p.</w:t>
      </w:r>
    </w:p>
    <w:p w:rsidR="0021504C" w:rsidRPr="004B2D69" w:rsidRDefault="0021504C" w:rsidP="007D0A81">
      <w:pPr>
        <w:pStyle w:val="af1"/>
        <w:widowControl w:val="0"/>
        <w:numPr>
          <w:ilvl w:val="0"/>
          <w:numId w:val="61"/>
        </w:numPr>
        <w:tabs>
          <w:tab w:val="left" w:pos="0"/>
          <w:tab w:val="left" w:pos="993"/>
        </w:tabs>
        <w:spacing w:after="0" w:line="240" w:lineRule="auto"/>
        <w:ind w:left="567" w:hanging="567"/>
        <w:jc w:val="both"/>
        <w:rPr>
          <w:rFonts w:ascii="Times New Roman" w:hAnsi="Times New Roman"/>
          <w:sz w:val="28"/>
          <w:szCs w:val="28"/>
          <w:lang w:val="en-US"/>
        </w:rPr>
      </w:pPr>
      <w:r w:rsidRPr="004B2D69">
        <w:rPr>
          <w:rFonts w:ascii="Times New Roman" w:hAnsi="Times New Roman"/>
          <w:sz w:val="28"/>
          <w:szCs w:val="28"/>
          <w:lang w:val="en-US" w:bidi="en-US"/>
        </w:rPr>
        <w:lastRenderedPageBreak/>
        <w:t>Lakoff G. and Johnson M. Metaphors We Live By. Chicago: University of Chicago Press, 1980. - 276 p.</w:t>
      </w:r>
    </w:p>
    <w:p w:rsidR="00D145EB" w:rsidRPr="004B2D69" w:rsidRDefault="0021504C" w:rsidP="007D0A81">
      <w:pPr>
        <w:pStyle w:val="af1"/>
        <w:widowControl w:val="0"/>
        <w:numPr>
          <w:ilvl w:val="0"/>
          <w:numId w:val="61"/>
        </w:numPr>
        <w:tabs>
          <w:tab w:val="left" w:pos="0"/>
          <w:tab w:val="left" w:pos="993"/>
        </w:tabs>
        <w:spacing w:after="0" w:line="240" w:lineRule="auto"/>
        <w:ind w:left="567" w:hanging="567"/>
        <w:jc w:val="both"/>
        <w:rPr>
          <w:rFonts w:ascii="Times New Roman" w:eastAsia="Times New Roman" w:hAnsi="Times New Roman"/>
          <w:b/>
          <w:bCs/>
          <w:sz w:val="28"/>
          <w:szCs w:val="28"/>
          <w:lang w:val="en-US" w:eastAsia="ru-RU"/>
        </w:rPr>
      </w:pPr>
      <w:r w:rsidRPr="004B2D69">
        <w:rPr>
          <w:rFonts w:ascii="Times New Roman" w:hAnsi="Times New Roman"/>
          <w:sz w:val="28"/>
          <w:szCs w:val="28"/>
          <w:lang w:val="en-US" w:bidi="en-US"/>
        </w:rPr>
        <w:t>Searle. J.R. Intentionality: An Essay in the Philosophy of Mind.</w:t>
      </w:r>
      <w:r w:rsidR="00955DA1" w:rsidRPr="004B2D69">
        <w:rPr>
          <w:rFonts w:ascii="Times New Roman" w:hAnsi="Times New Roman"/>
          <w:sz w:val="28"/>
          <w:szCs w:val="28"/>
          <w:lang w:val="en-US" w:bidi="en-US"/>
        </w:rPr>
        <w:t xml:space="preserve"> - </w:t>
      </w:r>
      <w:r w:rsidR="00955DA1" w:rsidRPr="004B2D69">
        <w:rPr>
          <w:rFonts w:ascii="Times New Roman" w:hAnsi="Times New Roman"/>
          <w:sz w:val="28"/>
          <w:szCs w:val="28"/>
          <w:lang w:bidi="en-US"/>
        </w:rPr>
        <w:t>М</w:t>
      </w:r>
      <w:r w:rsidR="00955DA1" w:rsidRPr="004B2D69">
        <w:rPr>
          <w:rFonts w:ascii="Times New Roman" w:hAnsi="Times New Roman"/>
          <w:sz w:val="28"/>
          <w:szCs w:val="28"/>
          <w:lang w:val="en-US" w:bidi="en-US"/>
        </w:rPr>
        <w:t xml:space="preserve">, 1990. – 123 </w:t>
      </w:r>
      <w:r w:rsidR="00955DA1" w:rsidRPr="004B2D69">
        <w:rPr>
          <w:rFonts w:ascii="Times New Roman" w:hAnsi="Times New Roman"/>
          <w:sz w:val="28"/>
          <w:szCs w:val="28"/>
          <w:lang w:bidi="en-US"/>
        </w:rPr>
        <w:t>р</w:t>
      </w:r>
      <w:r w:rsidR="00955DA1" w:rsidRPr="004B2D69">
        <w:rPr>
          <w:rFonts w:ascii="Times New Roman" w:hAnsi="Times New Roman"/>
          <w:sz w:val="28"/>
          <w:szCs w:val="28"/>
          <w:lang w:val="en-US" w:bidi="en-US"/>
        </w:rPr>
        <w:t>.</w:t>
      </w:r>
      <w:r w:rsidRPr="004B2D69">
        <w:rPr>
          <w:rFonts w:ascii="Times New Roman" w:hAnsi="Times New Roman"/>
          <w:sz w:val="28"/>
          <w:szCs w:val="28"/>
          <w:lang w:val="en-US" w:bidi="en-US"/>
        </w:rPr>
        <w:t xml:space="preserve"> </w:t>
      </w:r>
    </w:p>
    <w:p w:rsidR="004551B4" w:rsidRPr="004B2D69" w:rsidRDefault="004551B4" w:rsidP="00DC275E">
      <w:pPr>
        <w:widowControl w:val="0"/>
        <w:tabs>
          <w:tab w:val="left" w:pos="0"/>
          <w:tab w:val="left" w:pos="993"/>
        </w:tabs>
        <w:spacing w:after="0" w:line="240" w:lineRule="auto"/>
        <w:ind w:firstLine="709"/>
        <w:jc w:val="both"/>
        <w:rPr>
          <w:rFonts w:ascii="Times New Roman" w:eastAsia="Times New Roman" w:hAnsi="Times New Roman" w:cs="Times New Roman"/>
          <w:b/>
          <w:bCs/>
          <w:sz w:val="32"/>
          <w:szCs w:val="32"/>
          <w:lang w:val="en-US" w:eastAsia="ru-RU"/>
        </w:rPr>
      </w:pPr>
    </w:p>
    <w:p w:rsidR="00241C1F" w:rsidRPr="004B2D69" w:rsidRDefault="00241C1F" w:rsidP="00DC275E">
      <w:pPr>
        <w:widowControl w:val="0"/>
        <w:tabs>
          <w:tab w:val="left" w:pos="0"/>
          <w:tab w:val="left" w:pos="993"/>
        </w:tabs>
        <w:spacing w:after="0" w:line="240" w:lineRule="auto"/>
        <w:ind w:firstLine="709"/>
        <w:jc w:val="both"/>
        <w:rPr>
          <w:rFonts w:ascii="Times New Roman" w:eastAsia="Times New Roman" w:hAnsi="Times New Roman" w:cs="Times New Roman"/>
          <w:b/>
          <w:bCs/>
          <w:sz w:val="20"/>
          <w:szCs w:val="20"/>
          <w:lang w:val="en-US" w:eastAsia="ru-RU"/>
        </w:rPr>
      </w:pPr>
    </w:p>
    <w:p w:rsidR="009F2737" w:rsidRPr="0020182F" w:rsidRDefault="009F2737" w:rsidP="00241C1F">
      <w:pPr>
        <w:keepNext/>
        <w:keepLines/>
        <w:widowControl w:val="0"/>
        <w:spacing w:after="0" w:line="240" w:lineRule="auto"/>
        <w:ind w:firstLine="567"/>
        <w:jc w:val="right"/>
        <w:outlineLvl w:val="0"/>
        <w:rPr>
          <w:rFonts w:ascii="Times New Roman" w:eastAsia="Times New Roman" w:hAnsi="Times New Roman" w:cs="Times New Roman"/>
          <w:b/>
          <w:i/>
          <w:sz w:val="32"/>
          <w:szCs w:val="32"/>
          <w:lang w:eastAsia="ru-RU"/>
        </w:rPr>
      </w:pPr>
      <w:r w:rsidRPr="0020182F">
        <w:rPr>
          <w:rFonts w:ascii="Times New Roman" w:eastAsia="Times New Roman" w:hAnsi="Times New Roman" w:cs="Times New Roman"/>
          <w:b/>
          <w:i/>
          <w:sz w:val="32"/>
          <w:szCs w:val="32"/>
          <w:lang w:eastAsia="ru-RU"/>
        </w:rPr>
        <w:t>Лепшокова Елизавета Ахияевна</w:t>
      </w:r>
    </w:p>
    <w:p w:rsidR="009F2737" w:rsidRPr="0020182F" w:rsidRDefault="009F2737" w:rsidP="00241C1F">
      <w:pPr>
        <w:spacing w:after="0" w:line="240" w:lineRule="auto"/>
        <w:ind w:firstLine="567"/>
        <w:jc w:val="right"/>
        <w:rPr>
          <w:rFonts w:ascii="Times New Roman" w:eastAsia="Times New Roman" w:hAnsi="Times New Roman" w:cs="Times New Roman"/>
          <w:i/>
          <w:sz w:val="32"/>
          <w:szCs w:val="32"/>
          <w:lang w:eastAsia="ru-RU"/>
        </w:rPr>
      </w:pPr>
      <w:r w:rsidRPr="0020182F">
        <w:rPr>
          <w:rFonts w:ascii="Times New Roman" w:eastAsia="Times New Roman" w:hAnsi="Times New Roman" w:cs="Times New Roman"/>
          <w:i/>
          <w:sz w:val="32"/>
          <w:szCs w:val="32"/>
          <w:lang w:eastAsia="ru-RU"/>
        </w:rPr>
        <w:t>доцент кафедры германской филологии</w:t>
      </w:r>
    </w:p>
    <w:p w:rsidR="009F2737" w:rsidRPr="0020182F" w:rsidRDefault="009F2737" w:rsidP="00241C1F">
      <w:pPr>
        <w:spacing w:after="0" w:line="240" w:lineRule="auto"/>
        <w:ind w:firstLine="567"/>
        <w:jc w:val="right"/>
        <w:rPr>
          <w:rFonts w:ascii="Times New Roman" w:eastAsia="Times New Roman" w:hAnsi="Times New Roman" w:cs="Times New Roman"/>
          <w:i/>
          <w:sz w:val="32"/>
          <w:szCs w:val="32"/>
          <w:lang w:val="en-US" w:eastAsia="ru-RU"/>
        </w:rPr>
      </w:pPr>
      <w:r w:rsidRPr="0020182F">
        <w:rPr>
          <w:rFonts w:ascii="Times New Roman" w:eastAsia="Times New Roman" w:hAnsi="Times New Roman" w:cs="Times New Roman"/>
          <w:b/>
          <w:i/>
          <w:sz w:val="32"/>
          <w:szCs w:val="32"/>
          <w:lang w:val="en-US" w:eastAsia="ru-RU"/>
        </w:rPr>
        <w:t>E-mail:</w:t>
      </w:r>
      <w:r w:rsidRPr="0020182F">
        <w:rPr>
          <w:rFonts w:ascii="Times New Roman" w:eastAsia="Times New Roman" w:hAnsi="Times New Roman" w:cs="Times New Roman"/>
          <w:i/>
          <w:sz w:val="32"/>
          <w:szCs w:val="32"/>
          <w:lang w:val="en-US" w:eastAsia="ru-RU"/>
        </w:rPr>
        <w:t xml:space="preserve"> </w:t>
      </w:r>
      <w:hyperlink r:id="rId32" w:history="1">
        <w:r w:rsidRPr="0020182F">
          <w:rPr>
            <w:rFonts w:ascii="Times New Roman" w:eastAsia="Times New Roman" w:hAnsi="Times New Roman" w:cs="Times New Roman"/>
            <w:i/>
            <w:sz w:val="32"/>
            <w:szCs w:val="32"/>
            <w:u w:val="single"/>
            <w:lang w:val="en-US" w:eastAsia="ru-RU"/>
          </w:rPr>
          <w:t>lepshokova.e.a@mail.ru</w:t>
        </w:r>
      </w:hyperlink>
    </w:p>
    <w:p w:rsidR="009F2737" w:rsidRPr="0020182F" w:rsidRDefault="009F2737" w:rsidP="00241C1F">
      <w:pPr>
        <w:spacing w:after="0" w:line="240" w:lineRule="auto"/>
        <w:ind w:firstLine="567"/>
        <w:jc w:val="right"/>
        <w:rPr>
          <w:rFonts w:ascii="Times New Roman" w:eastAsia="Times New Roman" w:hAnsi="Times New Roman" w:cs="Times New Roman"/>
          <w:i/>
          <w:sz w:val="32"/>
          <w:szCs w:val="32"/>
          <w:lang w:eastAsia="ru-RU"/>
        </w:rPr>
      </w:pPr>
      <w:r w:rsidRPr="0020182F">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20182F" w:rsidRDefault="009F2737" w:rsidP="00241C1F">
      <w:pPr>
        <w:spacing w:after="0" w:line="240" w:lineRule="auto"/>
        <w:ind w:firstLine="567"/>
        <w:jc w:val="right"/>
        <w:rPr>
          <w:rFonts w:ascii="Times New Roman" w:eastAsia="Times New Roman" w:hAnsi="Times New Roman" w:cs="Times New Roman"/>
          <w:i/>
          <w:sz w:val="32"/>
          <w:szCs w:val="32"/>
          <w:lang w:eastAsia="ru-RU"/>
        </w:rPr>
      </w:pPr>
      <w:r w:rsidRPr="0020182F">
        <w:rPr>
          <w:rFonts w:ascii="Times New Roman" w:eastAsia="Times New Roman" w:hAnsi="Times New Roman" w:cs="Times New Roman"/>
          <w:i/>
          <w:sz w:val="32"/>
          <w:szCs w:val="32"/>
          <w:lang w:eastAsia="ru-RU"/>
        </w:rPr>
        <w:t>имени У.Д. Алиева, г. Карачаевск, Россия</w:t>
      </w:r>
    </w:p>
    <w:p w:rsidR="009F2737" w:rsidRPr="0020182F" w:rsidRDefault="009F2737" w:rsidP="00241C1F">
      <w:pPr>
        <w:spacing w:after="0" w:line="240" w:lineRule="auto"/>
        <w:ind w:firstLine="567"/>
        <w:jc w:val="right"/>
        <w:rPr>
          <w:rFonts w:ascii="Times New Roman" w:hAnsi="Times New Roman" w:cs="Times New Roman"/>
          <w:sz w:val="20"/>
          <w:szCs w:val="20"/>
        </w:rPr>
      </w:pPr>
    </w:p>
    <w:p w:rsidR="009F2737" w:rsidRPr="004B2D69" w:rsidRDefault="009F2737" w:rsidP="00241C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20182F">
        <w:rPr>
          <w:rFonts w:ascii="Times New Roman" w:eastAsia="Times New Roman" w:hAnsi="Times New Roman" w:cs="Times New Roman"/>
          <w:b/>
          <w:bCs/>
          <w:spacing w:val="-3"/>
          <w:sz w:val="32"/>
          <w:szCs w:val="32"/>
          <w:lang w:eastAsia="ru-RU"/>
        </w:rPr>
        <w:t>МЕТОДИЧЕСКИЕ ТРЕБОВАНИЯ К ХУДОЖЕСТВЕННЫМ ТЕКСТАМ ДЛЯ ДОМАШНЕГО ЧТЕНИЯ</w:t>
      </w:r>
    </w:p>
    <w:p w:rsidR="009F2737" w:rsidRPr="004B2D69" w:rsidRDefault="009F2737" w:rsidP="00DC275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1"/>
          <w:sz w:val="32"/>
          <w:szCs w:val="32"/>
          <w:lang w:eastAsia="ru-RU"/>
        </w:rPr>
      </w:pPr>
    </w:p>
    <w:p w:rsidR="009F2737" w:rsidRPr="004B2D69"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i/>
          <w:sz w:val="32"/>
          <w:szCs w:val="32"/>
        </w:rPr>
      </w:pPr>
      <w:r w:rsidRPr="004B2D69">
        <w:rPr>
          <w:rFonts w:ascii="Times New Roman" w:eastAsia="Times New Roman" w:hAnsi="Times New Roman" w:cs="Times New Roman"/>
          <w:b/>
          <w:i/>
          <w:spacing w:val="-1"/>
          <w:sz w:val="32"/>
          <w:szCs w:val="32"/>
          <w:lang w:eastAsia="ru-RU"/>
        </w:rPr>
        <w:t xml:space="preserve">Аннотация. </w:t>
      </w:r>
      <w:r w:rsidRPr="004B2D69">
        <w:rPr>
          <w:rFonts w:ascii="Times New Roman" w:eastAsia="Times New Roman" w:hAnsi="Times New Roman" w:cs="Times New Roman"/>
          <w:i/>
          <w:spacing w:val="-1"/>
          <w:sz w:val="32"/>
          <w:szCs w:val="32"/>
          <w:lang w:eastAsia="ru-RU"/>
        </w:rPr>
        <w:t xml:space="preserve">В статье описываются </w:t>
      </w:r>
      <w:r w:rsidRPr="004B2D69">
        <w:rPr>
          <w:rFonts w:ascii="Times New Roman" w:eastAsia="Times New Roman" w:hAnsi="Times New Roman" w:cs="Times New Roman"/>
          <w:bCs/>
          <w:i/>
          <w:spacing w:val="-3"/>
          <w:sz w:val="32"/>
          <w:szCs w:val="32"/>
          <w:lang w:eastAsia="ru-RU"/>
        </w:rPr>
        <w:t xml:space="preserve">методические требования к художественным текстам для домашнего чтения на старшей </w:t>
      </w:r>
      <w:r w:rsidRPr="004B2D69">
        <w:rPr>
          <w:rFonts w:ascii="Times New Roman" w:eastAsia="Times New Roman" w:hAnsi="Times New Roman" w:cs="Times New Roman"/>
          <w:bCs/>
          <w:i/>
          <w:spacing w:val="-4"/>
          <w:sz w:val="32"/>
          <w:szCs w:val="32"/>
          <w:lang w:eastAsia="ru-RU"/>
        </w:rPr>
        <w:t>стадии обучения учеников английскому языку.</w:t>
      </w:r>
      <w:r w:rsidRPr="004B2D69">
        <w:rPr>
          <w:rFonts w:ascii="Times New Roman CYR" w:eastAsia="Calibri" w:hAnsi="Times New Roman CYR" w:cs="Times New Roman CYR"/>
          <w:spacing w:val="-1"/>
          <w:sz w:val="32"/>
          <w:szCs w:val="32"/>
        </w:rPr>
        <w:t xml:space="preserve"> </w:t>
      </w:r>
      <w:r w:rsidRPr="004B2D69">
        <w:rPr>
          <w:rFonts w:ascii="Times New Roman CYR" w:eastAsia="Calibri" w:hAnsi="Times New Roman CYR" w:cs="Times New Roman CYR"/>
          <w:i/>
          <w:spacing w:val="-1"/>
          <w:sz w:val="32"/>
          <w:szCs w:val="32"/>
        </w:rPr>
        <w:t>Для успешной орган</w:t>
      </w:r>
      <w:r w:rsidRPr="004B2D69">
        <w:rPr>
          <w:rFonts w:ascii="Times New Roman CYR" w:eastAsia="Calibri" w:hAnsi="Times New Roman CYR" w:cs="Times New Roman CYR"/>
          <w:i/>
          <w:spacing w:val="-1"/>
          <w:sz w:val="32"/>
          <w:szCs w:val="32"/>
        </w:rPr>
        <w:t>и</w:t>
      </w:r>
      <w:r w:rsidRPr="004B2D69">
        <w:rPr>
          <w:rFonts w:ascii="Times New Roman CYR" w:eastAsia="Calibri" w:hAnsi="Times New Roman CYR" w:cs="Times New Roman CYR"/>
          <w:i/>
          <w:spacing w:val="-1"/>
          <w:sz w:val="32"/>
          <w:szCs w:val="32"/>
        </w:rPr>
        <w:t>зации процесса обучения самостоятельному чтению представл</w:t>
      </w:r>
      <w:r w:rsidRPr="004B2D69">
        <w:rPr>
          <w:rFonts w:ascii="Times New Roman CYR" w:eastAsia="Calibri" w:hAnsi="Times New Roman CYR" w:cs="Times New Roman CYR"/>
          <w:i/>
          <w:spacing w:val="-1"/>
          <w:sz w:val="32"/>
          <w:szCs w:val="32"/>
        </w:rPr>
        <w:t>я</w:t>
      </w:r>
      <w:r w:rsidRPr="004B2D69">
        <w:rPr>
          <w:rFonts w:ascii="Times New Roman CYR" w:eastAsia="Calibri" w:hAnsi="Times New Roman CYR" w:cs="Times New Roman CYR"/>
          <w:i/>
          <w:spacing w:val="-1"/>
          <w:sz w:val="32"/>
          <w:szCs w:val="32"/>
        </w:rPr>
        <w:t>ется важным рассмотреть требования к текстам.</w:t>
      </w:r>
    </w:p>
    <w:p w:rsidR="009F2737" w:rsidRPr="004B2D69" w:rsidRDefault="009F2737" w:rsidP="00241C1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pacing w:val="-1"/>
          <w:sz w:val="32"/>
          <w:szCs w:val="32"/>
          <w:lang w:eastAsia="ru-RU"/>
        </w:rPr>
        <w:t>Ключевые слова:</w:t>
      </w:r>
      <w:r w:rsidRPr="004B2D69">
        <w:rPr>
          <w:rFonts w:ascii="Times New Roman" w:eastAsia="Times New Roman" w:hAnsi="Times New Roman" w:cs="Times New Roman"/>
          <w:i/>
          <w:spacing w:val="-1"/>
          <w:sz w:val="32"/>
          <w:szCs w:val="32"/>
          <w:lang w:eastAsia="ru-RU"/>
        </w:rPr>
        <w:t xml:space="preserve"> процесс обучения, самостоятельное чтение</w:t>
      </w:r>
      <w:r w:rsidR="007728D1" w:rsidRPr="004B2D69">
        <w:rPr>
          <w:rFonts w:ascii="Times New Roman" w:eastAsia="Times New Roman" w:hAnsi="Times New Roman" w:cs="Times New Roman"/>
          <w:i/>
          <w:spacing w:val="-1"/>
          <w:sz w:val="32"/>
          <w:szCs w:val="32"/>
          <w:lang w:eastAsia="ru-RU"/>
        </w:rPr>
        <w:t>,</w:t>
      </w:r>
      <w:r w:rsidRPr="004B2D69">
        <w:rPr>
          <w:rFonts w:ascii="Times New Roman" w:eastAsia="Times New Roman" w:hAnsi="Times New Roman" w:cs="Times New Roman"/>
          <w:i/>
          <w:spacing w:val="-1"/>
          <w:sz w:val="32"/>
          <w:szCs w:val="32"/>
          <w:lang w:eastAsia="ru-RU"/>
        </w:rPr>
        <w:t xml:space="preserve"> требования к текстам, типологическая общность, текстовой м</w:t>
      </w:r>
      <w:r w:rsidRPr="004B2D69">
        <w:rPr>
          <w:rFonts w:ascii="Times New Roman" w:eastAsia="Times New Roman" w:hAnsi="Times New Roman" w:cs="Times New Roman"/>
          <w:i/>
          <w:spacing w:val="-1"/>
          <w:sz w:val="32"/>
          <w:szCs w:val="32"/>
          <w:lang w:eastAsia="ru-RU"/>
        </w:rPr>
        <w:t>а</w:t>
      </w:r>
      <w:r w:rsidRPr="004B2D69">
        <w:rPr>
          <w:rFonts w:ascii="Times New Roman" w:eastAsia="Times New Roman" w:hAnsi="Times New Roman" w:cs="Times New Roman"/>
          <w:i/>
          <w:spacing w:val="-1"/>
          <w:sz w:val="32"/>
          <w:szCs w:val="32"/>
          <w:lang w:eastAsia="ru-RU"/>
        </w:rPr>
        <w:t xml:space="preserve">териал, домашнее чтение. </w:t>
      </w:r>
    </w:p>
    <w:p w:rsidR="009F2737" w:rsidRPr="004B2D69"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pacing w:val="-1"/>
          <w:sz w:val="32"/>
          <w:szCs w:val="32"/>
        </w:rPr>
      </w:pP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Основу типологической одинаковости текстового материала для домашнего чтения на средней стадии обучения иностранному языку, на наш взгляд обязаны составлять требования к: 1) жанру, 2) содержанию и 3) языковому материалу.</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Значительный интерес показывается обучающимися к чтению художественной литературы на английском языке. Выбор худож</w:t>
      </w:r>
      <w:r w:rsidRPr="007A19B5">
        <w:rPr>
          <w:rFonts w:ascii="Times New Roman CYR" w:eastAsia="Calibri" w:hAnsi="Times New Roman CYR" w:cs="Times New Roman CYR"/>
          <w:sz w:val="32"/>
          <w:szCs w:val="32"/>
        </w:rPr>
        <w:t>е</w:t>
      </w:r>
      <w:r w:rsidRPr="007A19B5">
        <w:rPr>
          <w:rFonts w:ascii="Times New Roman CYR" w:eastAsia="Calibri" w:hAnsi="Times New Roman CYR" w:cs="Times New Roman CYR"/>
          <w:sz w:val="32"/>
          <w:szCs w:val="32"/>
        </w:rPr>
        <w:t>ственного текста в качестве предмета домашнего чтения не случ</w:t>
      </w:r>
      <w:r w:rsidRPr="007A19B5">
        <w:rPr>
          <w:rFonts w:ascii="Times New Roman CYR" w:eastAsia="Calibri" w:hAnsi="Times New Roman CYR" w:cs="Times New Roman CYR"/>
          <w:sz w:val="32"/>
          <w:szCs w:val="32"/>
        </w:rPr>
        <w:t>а</w:t>
      </w:r>
      <w:r w:rsidRPr="007A19B5">
        <w:rPr>
          <w:rFonts w:ascii="Times New Roman CYR" w:eastAsia="Calibri" w:hAnsi="Times New Roman CYR" w:cs="Times New Roman CYR"/>
          <w:sz w:val="32"/>
          <w:szCs w:val="32"/>
        </w:rPr>
        <w:t>ен. Учёные-психологи считают, что в 15-16 лет у подростков поя</w:t>
      </w:r>
      <w:r w:rsidRPr="007A19B5">
        <w:rPr>
          <w:rFonts w:ascii="Times New Roman CYR" w:eastAsia="Calibri" w:hAnsi="Times New Roman CYR" w:cs="Times New Roman CYR"/>
          <w:sz w:val="32"/>
          <w:szCs w:val="32"/>
        </w:rPr>
        <w:t>в</w:t>
      </w:r>
      <w:r w:rsidRPr="007A19B5">
        <w:rPr>
          <w:rFonts w:ascii="Times New Roman CYR" w:eastAsia="Calibri" w:hAnsi="Times New Roman CYR" w:cs="Times New Roman CYR"/>
          <w:sz w:val="32"/>
          <w:szCs w:val="32"/>
        </w:rPr>
        <w:t>ляется увеличенный интерес к чтению художественной литературы. В этом возрасте у учащихся просматривается обострённое вним</w:t>
      </w:r>
      <w:r w:rsidRPr="007A19B5">
        <w:rPr>
          <w:rFonts w:ascii="Times New Roman CYR" w:eastAsia="Calibri" w:hAnsi="Times New Roman CYR" w:cs="Times New Roman CYR"/>
          <w:sz w:val="32"/>
          <w:szCs w:val="32"/>
        </w:rPr>
        <w:t>а</w:t>
      </w:r>
      <w:r w:rsidRPr="007A19B5">
        <w:rPr>
          <w:rFonts w:ascii="Times New Roman CYR" w:eastAsia="Calibri" w:hAnsi="Times New Roman CYR" w:cs="Times New Roman CYR"/>
          <w:sz w:val="32"/>
          <w:szCs w:val="32"/>
        </w:rPr>
        <w:t>ние к реальности, и письменность начинает осмысливаться ими как источник умения.</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 xml:space="preserve">Литературные труды интересны и назидательны в том смысле, что они представляют людей определенной исторической эпохи, их мысли, ощущения, связи друг с другом, их жизненные идеалы, - словом, внутренний, нравственный мир человека и общественную </w:t>
      </w:r>
      <w:r w:rsidRPr="007A19B5">
        <w:rPr>
          <w:rFonts w:ascii="Times New Roman CYR" w:eastAsia="Calibri" w:hAnsi="Times New Roman CYR" w:cs="Times New Roman CYR"/>
          <w:sz w:val="32"/>
          <w:szCs w:val="32"/>
        </w:rPr>
        <w:lastRenderedPageBreak/>
        <w:t xml:space="preserve">жизнь людей. Помимо того, такого рода тексты помогают решению как фактических, образовательных, так и воспитательных задач в процессе самостоятельного чтения. Поэтому для самостоятельной работы нами было отобрано художественное творение, отвечающее установленным запросам. </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Отличительной особенностью художественного текста являе</w:t>
      </w:r>
      <w:r w:rsidRPr="007A19B5">
        <w:rPr>
          <w:rFonts w:ascii="Times New Roman CYR" w:eastAsia="Calibri" w:hAnsi="Times New Roman CYR" w:cs="Times New Roman CYR"/>
          <w:sz w:val="32"/>
          <w:szCs w:val="32"/>
        </w:rPr>
        <w:t>т</w:t>
      </w:r>
      <w:r w:rsidRPr="007A19B5">
        <w:rPr>
          <w:rFonts w:ascii="Times New Roman CYR" w:eastAsia="Calibri" w:hAnsi="Times New Roman CYR" w:cs="Times New Roman CYR"/>
          <w:sz w:val="32"/>
          <w:szCs w:val="32"/>
        </w:rPr>
        <w:t>ся его абсолютная антропоцентричность, то есть художественная письменность обращена, прежде всего, на постижение человека, что помогает познавательным устремлениям большей части по</w:t>
      </w:r>
      <w:r w:rsidRPr="007A19B5">
        <w:rPr>
          <w:rFonts w:ascii="Times New Roman CYR" w:eastAsia="Calibri" w:hAnsi="Times New Roman CYR" w:cs="Times New Roman CYR"/>
          <w:sz w:val="32"/>
          <w:szCs w:val="32"/>
        </w:rPr>
        <w:t>д</w:t>
      </w:r>
      <w:r w:rsidRPr="007A19B5">
        <w:rPr>
          <w:rFonts w:ascii="Times New Roman CYR" w:eastAsia="Calibri" w:hAnsi="Times New Roman CYR" w:cs="Times New Roman CYR"/>
          <w:sz w:val="32"/>
          <w:szCs w:val="32"/>
        </w:rPr>
        <w:t xml:space="preserve">ростков [5, с. 61]. </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Если дети младшего школьного возраста с охотой делятся с учителем своими волнениями, переживаниями, домашними пр</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блемами, то подросток уже не так чистосердечен с окружающими, в особенности со старшими. По словам психологов, учащиеся в большей степени склонны анализировать и оценивать действия и ощущения литературных героев, чем свои собственные. И именно в данное возрастное время у детей отмечается происхождение особ</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го интереса к своему духовному миру, к своей персоне, они охотнее делятся этими мыслями непосредственно, через характеристику л</w:t>
      </w:r>
      <w:r w:rsidRPr="007A19B5">
        <w:rPr>
          <w:rFonts w:ascii="Times New Roman CYR" w:eastAsia="Calibri" w:hAnsi="Times New Roman CYR" w:cs="Times New Roman CYR"/>
          <w:sz w:val="32"/>
          <w:szCs w:val="32"/>
        </w:rPr>
        <w:t>и</w:t>
      </w:r>
      <w:r w:rsidRPr="007A19B5">
        <w:rPr>
          <w:rFonts w:ascii="Times New Roman CYR" w:eastAsia="Calibri" w:hAnsi="Times New Roman CYR" w:cs="Times New Roman CYR"/>
          <w:sz w:val="32"/>
          <w:szCs w:val="32"/>
        </w:rPr>
        <w:t xml:space="preserve">тературного героя. В свою </w:t>
      </w:r>
      <w:r w:rsidRPr="007A19B5">
        <w:rPr>
          <w:rFonts w:ascii="Calibri" w:eastAsia="Calibri" w:hAnsi="Calibri" w:cs="Times New Roman"/>
          <w:sz w:val="32"/>
          <w:szCs w:val="32"/>
        </w:rPr>
        <w:t xml:space="preserve"> </w:t>
      </w:r>
      <w:r w:rsidRPr="007A19B5">
        <w:rPr>
          <w:rFonts w:ascii="Times New Roman CYR" w:eastAsia="Calibri" w:hAnsi="Times New Roman CYR" w:cs="Times New Roman CYR"/>
          <w:sz w:val="32"/>
          <w:szCs w:val="32"/>
        </w:rPr>
        <w:t>очередь Н.А. Саланович считает, что в художественном тексте нередко наблюдаются диалоги, где испол</w:t>
      </w:r>
      <w:r w:rsidRPr="007A19B5">
        <w:rPr>
          <w:rFonts w:ascii="Times New Roman CYR" w:eastAsia="Calibri" w:hAnsi="Times New Roman CYR" w:cs="Times New Roman CYR"/>
          <w:sz w:val="32"/>
          <w:szCs w:val="32"/>
        </w:rPr>
        <w:t>ь</w:t>
      </w:r>
      <w:r w:rsidRPr="007A19B5">
        <w:rPr>
          <w:rFonts w:ascii="Times New Roman CYR" w:eastAsia="Calibri" w:hAnsi="Times New Roman CYR" w:cs="Times New Roman CYR"/>
          <w:sz w:val="32"/>
          <w:szCs w:val="32"/>
        </w:rPr>
        <w:t>зуются различные формы речевого узуса, формулы корректности, фоновая и безэквивалентная лексика. Всё это расширяет лингв</w:t>
      </w:r>
      <w:r w:rsidRPr="007A19B5">
        <w:rPr>
          <w:rFonts w:ascii="Times New Roman CYR" w:eastAsia="Calibri" w:hAnsi="Times New Roman CYR" w:cs="Times New Roman CYR"/>
          <w:sz w:val="32"/>
          <w:szCs w:val="32"/>
        </w:rPr>
        <w:t>и</w:t>
      </w:r>
      <w:r w:rsidRPr="007A19B5">
        <w:rPr>
          <w:rFonts w:ascii="Times New Roman CYR" w:eastAsia="Calibri" w:hAnsi="Times New Roman CYR" w:cs="Times New Roman CYR"/>
          <w:sz w:val="32"/>
          <w:szCs w:val="32"/>
        </w:rPr>
        <w:t>стические и страноведческие знания учащихся, позволяет им лучше понять специфику и оригинальность английского языка и культуры [4, с. 20].</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Последующим аргументом в пользу художественных произв</w:t>
      </w:r>
      <w:r w:rsidRPr="007A19B5">
        <w:rPr>
          <w:rFonts w:ascii="Times New Roman CYR" w:eastAsia="Calibri" w:hAnsi="Times New Roman CYR" w:cs="Times New Roman CYR"/>
          <w:sz w:val="32"/>
          <w:szCs w:val="32"/>
        </w:rPr>
        <w:t>е</w:t>
      </w:r>
      <w:r w:rsidRPr="007A19B5">
        <w:rPr>
          <w:rFonts w:ascii="Times New Roman CYR" w:eastAsia="Calibri" w:hAnsi="Times New Roman CYR" w:cs="Times New Roman CYR"/>
          <w:sz w:val="32"/>
          <w:szCs w:val="32"/>
        </w:rPr>
        <w:t xml:space="preserve">дений как главного материала для домашнего чтения является своеобразие их композиционного строя, которое обладает, с одной стороны, силой эмоционального влияния на читателя, с другой - помогает лучшему пониманию прочитанного. Одной из основных черт художественного произведения </w:t>
      </w:r>
      <w:r w:rsidRPr="007A19B5">
        <w:rPr>
          <w:rFonts w:ascii="Calibri" w:eastAsia="Calibri" w:hAnsi="Calibri" w:cs="Times New Roman"/>
          <w:sz w:val="32"/>
          <w:szCs w:val="32"/>
        </w:rPr>
        <w:t xml:space="preserve">  </w:t>
      </w:r>
      <w:r w:rsidRPr="007A19B5">
        <w:rPr>
          <w:rFonts w:ascii="Times New Roman CYR" w:eastAsia="Calibri" w:hAnsi="Times New Roman CYR" w:cs="Times New Roman CYR"/>
          <w:sz w:val="32"/>
          <w:szCs w:val="32"/>
        </w:rPr>
        <w:t>считается фабульность (с</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бытийность). В основе его построения лежит какая-то сюжетная коллизия. Читатель ждёт разрешения конфликта. И в психологич</w:t>
      </w:r>
      <w:r w:rsidRPr="007A19B5">
        <w:rPr>
          <w:rFonts w:ascii="Times New Roman CYR" w:eastAsia="Calibri" w:hAnsi="Times New Roman CYR" w:cs="Times New Roman CYR"/>
          <w:sz w:val="32"/>
          <w:szCs w:val="32"/>
        </w:rPr>
        <w:t>е</w:t>
      </w:r>
      <w:r w:rsidRPr="007A19B5">
        <w:rPr>
          <w:rFonts w:ascii="Times New Roman CYR" w:eastAsia="Calibri" w:hAnsi="Times New Roman CYR" w:cs="Times New Roman CYR"/>
          <w:sz w:val="32"/>
          <w:szCs w:val="32"/>
        </w:rPr>
        <w:t>ском</w:t>
      </w:r>
      <w:r w:rsidR="007728D1" w:rsidRPr="007A19B5">
        <w:rPr>
          <w:rFonts w:ascii="Times New Roman CYR" w:eastAsia="Calibri" w:hAnsi="Times New Roman CYR" w:cs="Times New Roman CYR"/>
          <w:sz w:val="32"/>
          <w:szCs w:val="32"/>
        </w:rPr>
        <w:t>,</w:t>
      </w:r>
      <w:r w:rsidRPr="007A19B5">
        <w:rPr>
          <w:rFonts w:ascii="Times New Roman CYR" w:eastAsia="Calibri" w:hAnsi="Times New Roman CYR" w:cs="Times New Roman CYR"/>
          <w:sz w:val="32"/>
          <w:szCs w:val="32"/>
        </w:rPr>
        <w:t xml:space="preserve"> и в методическом плане важную роль играют основные ко</w:t>
      </w:r>
      <w:r w:rsidRPr="007A19B5">
        <w:rPr>
          <w:rFonts w:ascii="Times New Roman CYR" w:eastAsia="Calibri" w:hAnsi="Times New Roman CYR" w:cs="Times New Roman CYR"/>
          <w:sz w:val="32"/>
          <w:szCs w:val="32"/>
        </w:rPr>
        <w:t>м</w:t>
      </w:r>
      <w:r w:rsidRPr="007A19B5">
        <w:rPr>
          <w:rFonts w:ascii="Times New Roman CYR" w:eastAsia="Calibri" w:hAnsi="Times New Roman CYR" w:cs="Times New Roman CYR"/>
          <w:sz w:val="32"/>
          <w:szCs w:val="32"/>
        </w:rPr>
        <w:t>поненты сюжета художественного произведения: экспозиция, з</w:t>
      </w:r>
      <w:r w:rsidRPr="007A19B5">
        <w:rPr>
          <w:rFonts w:ascii="Times New Roman CYR" w:eastAsia="Calibri" w:hAnsi="Times New Roman CYR" w:cs="Times New Roman CYR"/>
          <w:sz w:val="32"/>
          <w:szCs w:val="32"/>
        </w:rPr>
        <w:t>а</w:t>
      </w:r>
      <w:r w:rsidRPr="007A19B5">
        <w:rPr>
          <w:rFonts w:ascii="Times New Roman CYR" w:eastAsia="Calibri" w:hAnsi="Times New Roman CYR" w:cs="Times New Roman CYR"/>
          <w:sz w:val="32"/>
          <w:szCs w:val="32"/>
        </w:rPr>
        <w:t>вязка, перипетии, кульминация, развязка, составляющие как бы и</w:t>
      </w:r>
      <w:r w:rsidRPr="007A19B5">
        <w:rPr>
          <w:rFonts w:ascii="Times New Roman CYR" w:eastAsia="Calibri" w:hAnsi="Times New Roman CYR" w:cs="Times New Roman CYR"/>
          <w:sz w:val="32"/>
          <w:szCs w:val="32"/>
        </w:rPr>
        <w:t>н</w:t>
      </w:r>
      <w:r w:rsidRPr="007A19B5">
        <w:rPr>
          <w:rFonts w:ascii="Times New Roman CYR" w:eastAsia="Calibri" w:hAnsi="Times New Roman CYR" w:cs="Times New Roman CYR"/>
          <w:sz w:val="32"/>
          <w:szCs w:val="32"/>
        </w:rPr>
        <w:t>вариант влияния худо</w:t>
      </w:r>
      <w:r w:rsidRPr="007A19B5">
        <w:rPr>
          <w:rFonts w:ascii="Times New Roman CYR" w:eastAsia="Calibri" w:hAnsi="Times New Roman CYR" w:cs="Times New Roman CYR"/>
          <w:sz w:val="32"/>
          <w:szCs w:val="32"/>
        </w:rPr>
        <w:softHyphen/>
        <w:t>жественного труда. Все компоненты сюжета художественного произведения помогают правильной направле</w:t>
      </w:r>
      <w:r w:rsidRPr="007A19B5">
        <w:rPr>
          <w:rFonts w:ascii="Times New Roman CYR" w:eastAsia="Calibri" w:hAnsi="Times New Roman CYR" w:cs="Times New Roman CYR"/>
          <w:sz w:val="32"/>
          <w:szCs w:val="32"/>
        </w:rPr>
        <w:t>н</w:t>
      </w:r>
      <w:r w:rsidRPr="007A19B5">
        <w:rPr>
          <w:rFonts w:ascii="Times New Roman CYR" w:eastAsia="Calibri" w:hAnsi="Times New Roman CYR" w:cs="Times New Roman CYR"/>
          <w:sz w:val="32"/>
          <w:szCs w:val="32"/>
        </w:rPr>
        <w:lastRenderedPageBreak/>
        <w:t>ности понимания дальнейшего изложения и ведут к антиципации содержания, а, следовательно, стимулируют и языковую гипотезу.</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Использование художественных текстов неотделимо от стран</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ведче</w:t>
      </w:r>
      <w:r w:rsidRPr="007A19B5">
        <w:rPr>
          <w:rFonts w:ascii="Times New Roman CYR" w:eastAsia="Calibri" w:hAnsi="Times New Roman CYR" w:cs="Times New Roman CYR"/>
          <w:sz w:val="32"/>
          <w:szCs w:val="32"/>
        </w:rPr>
        <w:softHyphen/>
        <w:t>ского аспекта преподавания иностранных языков. Письме</w:t>
      </w:r>
      <w:r w:rsidRPr="007A19B5">
        <w:rPr>
          <w:rFonts w:ascii="Times New Roman CYR" w:eastAsia="Calibri" w:hAnsi="Times New Roman CYR" w:cs="Times New Roman CYR"/>
          <w:sz w:val="32"/>
          <w:szCs w:val="32"/>
        </w:rPr>
        <w:t>н</w:t>
      </w:r>
      <w:r w:rsidRPr="007A19B5">
        <w:rPr>
          <w:rFonts w:ascii="Times New Roman CYR" w:eastAsia="Calibri" w:hAnsi="Times New Roman CYR" w:cs="Times New Roman CYR"/>
          <w:sz w:val="32"/>
          <w:szCs w:val="32"/>
        </w:rPr>
        <w:t xml:space="preserve">ность является </w:t>
      </w:r>
      <w:r w:rsidRPr="007A19B5">
        <w:rPr>
          <w:rFonts w:ascii="Calibri" w:eastAsia="Calibri" w:hAnsi="Calibri" w:cs="Times New Roman"/>
          <w:sz w:val="32"/>
          <w:szCs w:val="32"/>
        </w:rPr>
        <w:t> </w:t>
      </w:r>
      <w:r w:rsidRPr="007A19B5">
        <w:rPr>
          <w:rFonts w:ascii="Times New Roman CYR" w:eastAsia="Calibri" w:hAnsi="Times New Roman CYR" w:cs="Times New Roman CYR"/>
          <w:sz w:val="32"/>
          <w:szCs w:val="32"/>
        </w:rPr>
        <w:t>ценным источником страноведческих познаний.</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Таким образом, анализ языковедческих и экстралингвистич</w:t>
      </w:r>
      <w:r w:rsidRPr="007A19B5">
        <w:rPr>
          <w:rFonts w:ascii="Times New Roman CYR" w:eastAsia="Calibri" w:hAnsi="Times New Roman CYR" w:cs="Times New Roman CYR"/>
          <w:sz w:val="32"/>
          <w:szCs w:val="32"/>
        </w:rPr>
        <w:t>е</w:t>
      </w:r>
      <w:r w:rsidRPr="007A19B5">
        <w:rPr>
          <w:rFonts w:ascii="Times New Roman CYR" w:eastAsia="Calibri" w:hAnsi="Times New Roman CYR" w:cs="Times New Roman CYR"/>
          <w:sz w:val="32"/>
          <w:szCs w:val="32"/>
        </w:rPr>
        <w:t>ских характеристик художественных текстов даёт утверждать, что на среднем этапе обучения домашнее чтение рационально пров</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 xml:space="preserve">дить на трудах художественной литературы страны проходимого языка. Художественные произведения при таком подходе могут быть успешно применены как в качестве </w:t>
      </w:r>
      <w:r w:rsidRPr="007A19B5">
        <w:rPr>
          <w:rFonts w:ascii="Calibri" w:eastAsia="Calibri" w:hAnsi="Calibri" w:cs="Times New Roman"/>
          <w:sz w:val="32"/>
          <w:szCs w:val="32"/>
        </w:rPr>
        <w:t xml:space="preserve"> </w:t>
      </w:r>
      <w:r w:rsidRPr="007A19B5">
        <w:rPr>
          <w:rFonts w:ascii="Times New Roman CYR" w:eastAsia="Calibri" w:hAnsi="Times New Roman CYR" w:cs="Times New Roman CYR"/>
          <w:sz w:val="32"/>
          <w:szCs w:val="32"/>
        </w:rPr>
        <w:t xml:space="preserve">учебного материала при работе над собственно языком, так и в качестве общекультурного страноведческого компонента, знакомящего учащихся с лучшими примерами художественно-литературного творчества страны, </w:t>
      </w:r>
      <w:r w:rsidRPr="007A19B5">
        <w:rPr>
          <w:rFonts w:ascii="Calibri" w:eastAsia="Calibri" w:hAnsi="Calibri" w:cs="Times New Roman"/>
          <w:sz w:val="32"/>
          <w:szCs w:val="32"/>
        </w:rPr>
        <w:t xml:space="preserve"> </w:t>
      </w:r>
      <w:r w:rsidRPr="007A19B5">
        <w:rPr>
          <w:rFonts w:ascii="Times New Roman CYR" w:eastAsia="Calibri" w:hAnsi="Times New Roman CYR" w:cs="Times New Roman CYR"/>
          <w:sz w:val="32"/>
          <w:szCs w:val="32"/>
        </w:rPr>
        <w:t>язык которой они изучают, а также реалиями и знаками внешней цив</w:t>
      </w:r>
      <w:r w:rsidRPr="007A19B5">
        <w:rPr>
          <w:rFonts w:ascii="Times New Roman CYR" w:eastAsia="Calibri" w:hAnsi="Times New Roman CYR" w:cs="Times New Roman CYR"/>
          <w:sz w:val="32"/>
          <w:szCs w:val="32"/>
        </w:rPr>
        <w:t>и</w:t>
      </w:r>
      <w:r w:rsidRPr="007A19B5">
        <w:rPr>
          <w:rFonts w:ascii="Times New Roman CYR" w:eastAsia="Calibri" w:hAnsi="Times New Roman CYR" w:cs="Times New Roman CYR"/>
          <w:sz w:val="32"/>
          <w:szCs w:val="32"/>
        </w:rPr>
        <w:t>лизации.</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 xml:space="preserve">Следующим требованием </w:t>
      </w:r>
      <w:r w:rsidRPr="007A19B5">
        <w:rPr>
          <w:rFonts w:ascii="Calibri" w:eastAsia="Calibri" w:hAnsi="Calibri" w:cs="Times New Roman"/>
          <w:sz w:val="32"/>
          <w:szCs w:val="32"/>
        </w:rPr>
        <w:t> </w:t>
      </w:r>
      <w:r w:rsidRPr="007A19B5">
        <w:rPr>
          <w:rFonts w:ascii="Times New Roman CYR" w:eastAsia="Calibri" w:hAnsi="Times New Roman CYR" w:cs="Times New Roman CYR"/>
          <w:sz w:val="32"/>
          <w:szCs w:val="32"/>
        </w:rPr>
        <w:t>к текстам для самостоятельного д</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машнего чтения является их содержание. Перед учителем стоит з</w:t>
      </w:r>
      <w:r w:rsidRPr="007A19B5">
        <w:rPr>
          <w:rFonts w:ascii="Times New Roman CYR" w:eastAsia="Calibri" w:hAnsi="Times New Roman CYR" w:cs="Times New Roman CYR"/>
          <w:sz w:val="32"/>
          <w:szCs w:val="32"/>
        </w:rPr>
        <w:t>а</w:t>
      </w:r>
      <w:r w:rsidRPr="007A19B5">
        <w:rPr>
          <w:rFonts w:ascii="Times New Roman CYR" w:eastAsia="Calibri" w:hAnsi="Times New Roman CYR" w:cs="Times New Roman CYR"/>
          <w:sz w:val="32"/>
          <w:szCs w:val="32"/>
        </w:rPr>
        <w:t>дача: отбирать тексты для чтения с учётом увлечений учащихся. Ни для кого не секрет, что довольно часто учащиеся работают с те</w:t>
      </w:r>
      <w:r w:rsidRPr="007A19B5">
        <w:rPr>
          <w:rFonts w:ascii="Times New Roman CYR" w:eastAsia="Calibri" w:hAnsi="Times New Roman CYR" w:cs="Times New Roman CYR"/>
          <w:sz w:val="32"/>
          <w:szCs w:val="32"/>
        </w:rPr>
        <w:t>к</w:t>
      </w:r>
      <w:r w:rsidRPr="007A19B5">
        <w:rPr>
          <w:rFonts w:ascii="Times New Roman CYR" w:eastAsia="Calibri" w:hAnsi="Times New Roman CYR" w:cs="Times New Roman CYR"/>
          <w:sz w:val="32"/>
          <w:szCs w:val="32"/>
        </w:rPr>
        <w:t>стами, содержание которых выходит за рамки их интересов и п</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требностей. Это приводит не только к уменьшению мотивации уч</w:t>
      </w:r>
      <w:r w:rsidRPr="007A19B5">
        <w:rPr>
          <w:rFonts w:ascii="Times New Roman CYR" w:eastAsia="Calibri" w:hAnsi="Times New Roman CYR" w:cs="Times New Roman CYR"/>
          <w:sz w:val="32"/>
          <w:szCs w:val="32"/>
        </w:rPr>
        <w:t>е</w:t>
      </w:r>
      <w:r w:rsidRPr="007A19B5">
        <w:rPr>
          <w:rFonts w:ascii="Times New Roman CYR" w:eastAsia="Calibri" w:hAnsi="Times New Roman CYR" w:cs="Times New Roman CYR"/>
          <w:sz w:val="32"/>
          <w:szCs w:val="32"/>
        </w:rPr>
        <w:t>ния, но и к потере смысла самого чтения как вида речевой дея</w:t>
      </w:r>
      <w:r w:rsidRPr="007A19B5">
        <w:rPr>
          <w:rFonts w:ascii="Times New Roman CYR" w:eastAsia="Calibri" w:hAnsi="Times New Roman CYR" w:cs="Times New Roman CYR"/>
          <w:sz w:val="32"/>
          <w:szCs w:val="32"/>
        </w:rPr>
        <w:softHyphen/>
        <w:t>тельности.</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При отборе необходимо рассматривать, прежде всего, возрас</w:t>
      </w:r>
      <w:r w:rsidRPr="007A19B5">
        <w:rPr>
          <w:rFonts w:ascii="Times New Roman CYR" w:eastAsia="Calibri" w:hAnsi="Times New Roman CYR" w:cs="Times New Roman CYR"/>
          <w:sz w:val="32"/>
          <w:szCs w:val="32"/>
        </w:rPr>
        <w:t>т</w:t>
      </w:r>
      <w:r w:rsidRPr="007A19B5">
        <w:rPr>
          <w:rFonts w:ascii="Times New Roman CYR" w:eastAsia="Calibri" w:hAnsi="Times New Roman CYR" w:cs="Times New Roman CYR"/>
          <w:sz w:val="32"/>
          <w:szCs w:val="32"/>
        </w:rPr>
        <w:t>ные особенности, интерес и потребности учащихся. Не менее сущ</w:t>
      </w:r>
      <w:r w:rsidRPr="007A19B5">
        <w:rPr>
          <w:rFonts w:ascii="Times New Roman CYR" w:eastAsia="Calibri" w:hAnsi="Times New Roman CYR" w:cs="Times New Roman CYR"/>
          <w:sz w:val="32"/>
          <w:szCs w:val="32"/>
        </w:rPr>
        <w:t>е</w:t>
      </w:r>
      <w:r w:rsidRPr="007A19B5">
        <w:rPr>
          <w:rFonts w:ascii="Times New Roman CYR" w:eastAsia="Calibri" w:hAnsi="Times New Roman CYR" w:cs="Times New Roman CYR"/>
          <w:sz w:val="32"/>
          <w:szCs w:val="32"/>
        </w:rPr>
        <w:t>ственным при этом является само содержание текстов, новинка и практическая значимость имеющейся в них информации.</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 xml:space="preserve">В настоящее время эта задача </w:t>
      </w:r>
      <w:r w:rsidRPr="007A19B5">
        <w:rPr>
          <w:rFonts w:ascii="Calibri" w:eastAsia="Calibri" w:hAnsi="Calibri" w:cs="Times New Roman"/>
          <w:sz w:val="32"/>
          <w:szCs w:val="32"/>
        </w:rPr>
        <w:t> </w:t>
      </w:r>
      <w:r w:rsidRPr="007A19B5">
        <w:rPr>
          <w:rFonts w:ascii="Times New Roman CYR" w:eastAsia="Calibri" w:hAnsi="Times New Roman CYR" w:cs="Times New Roman CYR"/>
          <w:sz w:val="32"/>
          <w:szCs w:val="32"/>
        </w:rPr>
        <w:t>может быть благополучно реш</w:t>
      </w:r>
      <w:r w:rsidRPr="007A19B5">
        <w:rPr>
          <w:rFonts w:ascii="Times New Roman CYR" w:eastAsia="Calibri" w:hAnsi="Times New Roman CYR" w:cs="Times New Roman CYR"/>
          <w:sz w:val="32"/>
          <w:szCs w:val="32"/>
        </w:rPr>
        <w:t>е</w:t>
      </w:r>
      <w:r w:rsidRPr="007A19B5">
        <w:rPr>
          <w:rFonts w:ascii="Times New Roman CYR" w:eastAsia="Calibri" w:hAnsi="Times New Roman CYR" w:cs="Times New Roman CYR"/>
          <w:sz w:val="32"/>
          <w:szCs w:val="32"/>
        </w:rPr>
        <w:t>на на основе аутентичных текстов лингвострановедческого хара</w:t>
      </w:r>
      <w:r w:rsidRPr="007A19B5">
        <w:rPr>
          <w:rFonts w:ascii="Times New Roman CYR" w:eastAsia="Calibri" w:hAnsi="Times New Roman CYR" w:cs="Times New Roman CYR"/>
          <w:sz w:val="32"/>
          <w:szCs w:val="32"/>
        </w:rPr>
        <w:t>к</w:t>
      </w:r>
      <w:r w:rsidRPr="007A19B5">
        <w:rPr>
          <w:rFonts w:ascii="Times New Roman CYR" w:eastAsia="Calibri" w:hAnsi="Times New Roman CYR" w:cs="Times New Roman CYR"/>
          <w:sz w:val="32"/>
          <w:szCs w:val="32"/>
        </w:rPr>
        <w:t>тера. Обоснованность обращения к такого рода текстам объясняе</w:t>
      </w:r>
      <w:r w:rsidRPr="007A19B5">
        <w:rPr>
          <w:rFonts w:ascii="Times New Roman CYR" w:eastAsia="Calibri" w:hAnsi="Times New Roman CYR" w:cs="Times New Roman CYR"/>
          <w:sz w:val="32"/>
          <w:szCs w:val="32"/>
        </w:rPr>
        <w:t>т</w:t>
      </w:r>
      <w:r w:rsidRPr="007A19B5">
        <w:rPr>
          <w:rFonts w:ascii="Times New Roman CYR" w:eastAsia="Calibri" w:hAnsi="Times New Roman CYR" w:cs="Times New Roman CYR"/>
          <w:sz w:val="32"/>
          <w:szCs w:val="32"/>
        </w:rPr>
        <w:t>ся, прежде всего тем, что они воспринимаются учащимися с пов</w:t>
      </w:r>
      <w:r w:rsidRPr="007A19B5">
        <w:rPr>
          <w:rFonts w:ascii="Times New Roman CYR" w:eastAsia="Calibri" w:hAnsi="Times New Roman CYR" w:cs="Times New Roman CYR"/>
          <w:sz w:val="32"/>
          <w:szCs w:val="32"/>
        </w:rPr>
        <w:t>ы</w:t>
      </w:r>
      <w:r w:rsidRPr="007A19B5">
        <w:rPr>
          <w:rFonts w:ascii="Times New Roman CYR" w:eastAsia="Calibri" w:hAnsi="Times New Roman CYR" w:cs="Times New Roman CYR"/>
          <w:sz w:val="32"/>
          <w:szCs w:val="32"/>
        </w:rPr>
        <w:t>шенным интересом и большим энтузиазмом.</w:t>
      </w:r>
    </w:p>
    <w:p w:rsidR="009F2737" w:rsidRPr="002B6299" w:rsidRDefault="009F2737" w:rsidP="00241C1F">
      <w:pPr>
        <w:widowControl w:val="0"/>
        <w:shd w:val="clear" w:color="auto" w:fill="FFFFFF"/>
        <w:autoSpaceDE w:val="0"/>
        <w:autoSpaceDN w:val="0"/>
        <w:adjustRightInd w:val="0"/>
        <w:spacing w:after="0" w:line="240" w:lineRule="auto"/>
        <w:ind w:firstLine="567"/>
        <w:jc w:val="both"/>
        <w:rPr>
          <w:rFonts w:ascii="Times" w:eastAsia="Calibri" w:hAnsi="Times" w:cs="Times New Roman CYR"/>
          <w:spacing w:val="-4"/>
          <w:sz w:val="32"/>
          <w:szCs w:val="32"/>
        </w:rPr>
      </w:pPr>
      <w:r w:rsidRPr="002B6299">
        <w:rPr>
          <w:rFonts w:ascii="Times" w:eastAsia="Calibri" w:hAnsi="Times" w:cs="Times New Roman CYR"/>
          <w:spacing w:val="-4"/>
          <w:sz w:val="32"/>
          <w:szCs w:val="32"/>
        </w:rPr>
        <w:t xml:space="preserve">В данном случае имеется в виду </w:t>
      </w:r>
      <w:r w:rsidRPr="002B6299">
        <w:rPr>
          <w:rFonts w:ascii="Times" w:eastAsia="Calibri" w:hAnsi="Times" w:cs="Times New Roman"/>
          <w:spacing w:val="-4"/>
          <w:sz w:val="32"/>
          <w:szCs w:val="32"/>
        </w:rPr>
        <w:t> </w:t>
      </w:r>
      <w:r w:rsidRPr="002B6299">
        <w:rPr>
          <w:rFonts w:ascii="Times" w:eastAsia="Calibri" w:hAnsi="Times" w:cs="Times New Roman CYR"/>
          <w:spacing w:val="-4"/>
          <w:sz w:val="32"/>
          <w:szCs w:val="32"/>
        </w:rPr>
        <w:t>информативное чтение, кот</w:t>
      </w:r>
      <w:r w:rsidRPr="002B6299">
        <w:rPr>
          <w:rFonts w:ascii="Times" w:eastAsia="Calibri" w:hAnsi="Times" w:cs="Times New Roman CYR"/>
          <w:spacing w:val="-4"/>
          <w:sz w:val="32"/>
          <w:szCs w:val="32"/>
        </w:rPr>
        <w:t>о</w:t>
      </w:r>
      <w:r w:rsidRPr="002B6299">
        <w:rPr>
          <w:rFonts w:ascii="Times" w:eastAsia="Calibri" w:hAnsi="Times" w:cs="Times New Roman CYR"/>
          <w:spacing w:val="-4"/>
          <w:sz w:val="32"/>
          <w:szCs w:val="32"/>
        </w:rPr>
        <w:t>рое, как известно, призвано решать широкие познавательные задачи.</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Помимо того, в распоряжении учителя сегодня имеется дост</w:t>
      </w:r>
      <w:r w:rsidRPr="007A19B5">
        <w:rPr>
          <w:rFonts w:ascii="Times New Roman CYR" w:eastAsia="Calibri" w:hAnsi="Times New Roman CYR" w:cs="Times New Roman CYR"/>
          <w:sz w:val="32"/>
          <w:szCs w:val="32"/>
        </w:rPr>
        <w:t>а</w:t>
      </w:r>
      <w:r w:rsidR="00336A43">
        <w:rPr>
          <w:rFonts w:ascii="Times New Roman CYR" w:eastAsia="Calibri" w:hAnsi="Times New Roman CYR" w:cs="Times New Roman CYR"/>
          <w:sz w:val="32"/>
          <w:szCs w:val="32"/>
        </w:rPr>
        <w:t>точно воз</w:t>
      </w:r>
      <w:r w:rsidRPr="007A19B5">
        <w:rPr>
          <w:rFonts w:ascii="Times New Roman CYR" w:eastAsia="Calibri" w:hAnsi="Times New Roman CYR" w:cs="Times New Roman CYR"/>
          <w:sz w:val="32"/>
          <w:szCs w:val="32"/>
        </w:rPr>
        <w:t>можностей для широкого использования в учебном пр</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цессе аутентичных текстов. Именно они, как никакой другой уче</w:t>
      </w:r>
      <w:r w:rsidRPr="007A19B5">
        <w:rPr>
          <w:rFonts w:ascii="Times New Roman CYR" w:eastAsia="Calibri" w:hAnsi="Times New Roman CYR" w:cs="Times New Roman CYR"/>
          <w:sz w:val="32"/>
          <w:szCs w:val="32"/>
        </w:rPr>
        <w:t>б</w:t>
      </w:r>
      <w:r w:rsidRPr="007A19B5">
        <w:rPr>
          <w:rFonts w:ascii="Times New Roman CYR" w:eastAsia="Calibri" w:hAnsi="Times New Roman CYR" w:cs="Times New Roman CYR"/>
          <w:sz w:val="32"/>
          <w:szCs w:val="32"/>
        </w:rPr>
        <w:t xml:space="preserve">ный текст, отличаются своей </w:t>
      </w:r>
      <w:r w:rsidRPr="007A19B5">
        <w:rPr>
          <w:rFonts w:ascii="Times New Roman CYR" w:eastAsia="Calibri" w:hAnsi="Times New Roman CYR" w:cs="Times New Roman CYR"/>
          <w:i/>
          <w:iCs/>
          <w:sz w:val="32"/>
          <w:szCs w:val="32"/>
        </w:rPr>
        <w:t xml:space="preserve">избыточностью. </w:t>
      </w:r>
      <w:r w:rsidRPr="007A19B5">
        <w:rPr>
          <w:rFonts w:ascii="Times New Roman CYR" w:eastAsia="Calibri" w:hAnsi="Times New Roman CYR" w:cs="Times New Roman CYR"/>
          <w:sz w:val="32"/>
          <w:szCs w:val="32"/>
        </w:rPr>
        <w:t xml:space="preserve">Под ней понимается </w:t>
      </w:r>
      <w:r w:rsidRPr="007A19B5">
        <w:rPr>
          <w:rFonts w:ascii="Times New Roman CYR" w:eastAsia="Calibri" w:hAnsi="Times New Roman CYR" w:cs="Times New Roman CYR"/>
          <w:sz w:val="32"/>
          <w:szCs w:val="32"/>
        </w:rPr>
        <w:lastRenderedPageBreak/>
        <w:t xml:space="preserve">наличие в </w:t>
      </w:r>
      <w:r w:rsidRPr="007A19B5">
        <w:rPr>
          <w:rFonts w:ascii="Calibri" w:eastAsia="Calibri" w:hAnsi="Calibri" w:cs="Times New Roman"/>
          <w:sz w:val="32"/>
          <w:szCs w:val="32"/>
        </w:rPr>
        <w:t xml:space="preserve"> </w:t>
      </w:r>
      <w:r w:rsidRPr="007A19B5">
        <w:rPr>
          <w:rFonts w:ascii="Times New Roman CYR" w:eastAsia="Calibri" w:hAnsi="Times New Roman CYR" w:cs="Times New Roman CYR"/>
          <w:sz w:val="32"/>
          <w:szCs w:val="32"/>
        </w:rPr>
        <w:t xml:space="preserve">языке элементов, </w:t>
      </w:r>
      <w:r w:rsidRPr="007A19B5">
        <w:rPr>
          <w:rFonts w:ascii="Calibri" w:eastAsia="Calibri" w:hAnsi="Calibri" w:cs="Times New Roman"/>
          <w:sz w:val="32"/>
          <w:szCs w:val="32"/>
        </w:rPr>
        <w:t> </w:t>
      </w:r>
      <w:r w:rsidRPr="007A19B5">
        <w:rPr>
          <w:rFonts w:ascii="Times New Roman CYR" w:eastAsia="Calibri" w:hAnsi="Times New Roman CYR" w:cs="Times New Roman CYR"/>
          <w:sz w:val="32"/>
          <w:szCs w:val="32"/>
        </w:rPr>
        <w:t>несущих повторную информацию, то есть информацию, уже переданную другими элементами языка. Она обеспечивает не только вероятность передачи сооб</w:t>
      </w:r>
      <w:r w:rsidRPr="007A19B5">
        <w:rPr>
          <w:rFonts w:ascii="Times New Roman CYR" w:eastAsia="Calibri" w:hAnsi="Times New Roman CYR" w:cs="Times New Roman CYR"/>
          <w:sz w:val="32"/>
          <w:szCs w:val="32"/>
        </w:rPr>
        <w:softHyphen/>
        <w:t>щения, но и функционирование таких механизмов речи, как вероятностное пр</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гнозирование, что немаловажно при организации работы над само</w:t>
      </w:r>
      <w:r w:rsidRPr="007A19B5">
        <w:rPr>
          <w:rFonts w:ascii="Times New Roman" w:eastAsia="Calibri" w:hAnsi="Times New Roman" w:cs="Times New Roman"/>
          <w:sz w:val="32"/>
          <w:szCs w:val="32"/>
        </w:rPr>
        <w:softHyphen/>
      </w:r>
      <w:r w:rsidRPr="007A19B5">
        <w:rPr>
          <w:rFonts w:ascii="Times New Roman CYR" w:eastAsia="Calibri" w:hAnsi="Times New Roman CYR" w:cs="Times New Roman CYR"/>
          <w:sz w:val="32"/>
          <w:szCs w:val="32"/>
        </w:rPr>
        <w:t>стоятельным чтением художественных текстов.</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Помимо того, аутентичный текст отличается и своей информ</w:t>
      </w:r>
      <w:r w:rsidRPr="007A19B5">
        <w:rPr>
          <w:rFonts w:ascii="Times New Roman CYR" w:eastAsia="Calibri" w:hAnsi="Times New Roman CYR" w:cs="Times New Roman CYR"/>
          <w:sz w:val="32"/>
          <w:szCs w:val="32"/>
        </w:rPr>
        <w:t>а</w:t>
      </w:r>
      <w:r w:rsidRPr="007A19B5">
        <w:rPr>
          <w:rFonts w:ascii="Times New Roman CYR" w:eastAsia="Calibri" w:hAnsi="Times New Roman CYR" w:cs="Times New Roman CYR"/>
          <w:sz w:val="32"/>
          <w:szCs w:val="32"/>
        </w:rPr>
        <w:t>тивностью, особенно если речь идёт о текстах лингвострановедч</w:t>
      </w:r>
      <w:r w:rsidRPr="007A19B5">
        <w:rPr>
          <w:rFonts w:ascii="Times New Roman CYR" w:eastAsia="Calibri" w:hAnsi="Times New Roman CYR" w:cs="Times New Roman CYR"/>
          <w:sz w:val="32"/>
          <w:szCs w:val="32"/>
        </w:rPr>
        <w:t>е</w:t>
      </w:r>
      <w:r w:rsidRPr="007A19B5">
        <w:rPr>
          <w:rFonts w:ascii="Times New Roman CYR" w:eastAsia="Calibri" w:hAnsi="Times New Roman CYR" w:cs="Times New Roman CYR"/>
          <w:sz w:val="32"/>
          <w:szCs w:val="32"/>
        </w:rPr>
        <w:t>ского характера [4, с. 18].</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Дискурсивно аутентичный текст характеризуется естественн</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стью лек</w:t>
      </w:r>
      <w:r w:rsidRPr="007A19B5">
        <w:rPr>
          <w:rFonts w:ascii="Times New Roman CYR" w:eastAsia="Calibri" w:hAnsi="Times New Roman CYR" w:cs="Times New Roman CYR"/>
          <w:sz w:val="32"/>
          <w:szCs w:val="32"/>
        </w:rPr>
        <w:softHyphen/>
        <w:t xml:space="preserve">сического наполнения и грамматических </w:t>
      </w:r>
      <w:r w:rsidRPr="007A19B5">
        <w:rPr>
          <w:rFonts w:ascii="Calibri" w:eastAsia="Calibri" w:hAnsi="Calibri" w:cs="Times New Roman"/>
          <w:sz w:val="32"/>
          <w:szCs w:val="32"/>
        </w:rPr>
        <w:t> </w:t>
      </w:r>
      <w:r w:rsidRPr="007A19B5">
        <w:rPr>
          <w:rFonts w:ascii="Times New Roman CYR" w:eastAsia="Calibri" w:hAnsi="Times New Roman CYR" w:cs="Times New Roman CYR"/>
          <w:sz w:val="32"/>
          <w:szCs w:val="32"/>
        </w:rPr>
        <w:t>форм, ситуати</w:t>
      </w:r>
      <w:r w:rsidRPr="007A19B5">
        <w:rPr>
          <w:rFonts w:ascii="Times New Roman CYR" w:eastAsia="Calibri" w:hAnsi="Times New Roman CYR" w:cs="Times New Roman CYR"/>
          <w:sz w:val="32"/>
          <w:szCs w:val="32"/>
        </w:rPr>
        <w:t>в</w:t>
      </w:r>
      <w:r w:rsidRPr="007A19B5">
        <w:rPr>
          <w:rFonts w:ascii="Times New Roman CYR" w:eastAsia="Calibri" w:hAnsi="Times New Roman CYR" w:cs="Times New Roman CYR"/>
          <w:sz w:val="32"/>
          <w:szCs w:val="32"/>
        </w:rPr>
        <w:t>ной адекватностью используемых языковых средств, иллюстрирует случаи аутентичного словоупотребления. Такому тексту присуща логическая целостность и тематиче</w:t>
      </w:r>
      <w:r w:rsidRPr="007A19B5">
        <w:rPr>
          <w:rFonts w:ascii="Times New Roman CYR" w:eastAsia="Calibri" w:hAnsi="Times New Roman CYR" w:cs="Times New Roman CYR"/>
          <w:sz w:val="32"/>
          <w:szCs w:val="32"/>
        </w:rPr>
        <w:softHyphen/>
        <w:t>ское единство.</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Страноведческие интересы могут быть удовлетворены как средствами родного, так и английского языка, а в последнем случае правомерно говорить о лингвострановедческих интересах. Стран</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ведческие и лингвострановедческие интересы - это средство сам</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выражения, самоутверждения подро</w:t>
      </w:r>
      <w:r w:rsidRPr="007A19B5">
        <w:rPr>
          <w:rFonts w:ascii="Times New Roman CYR" w:eastAsia="Calibri" w:hAnsi="Times New Roman CYR" w:cs="Times New Roman CYR"/>
          <w:sz w:val="32"/>
          <w:szCs w:val="32"/>
        </w:rPr>
        <w:softHyphen/>
        <w:t>стков, один из факторов орг</w:t>
      </w:r>
      <w:r w:rsidRPr="007A19B5">
        <w:rPr>
          <w:rFonts w:ascii="Times New Roman CYR" w:eastAsia="Calibri" w:hAnsi="Times New Roman CYR" w:cs="Times New Roman CYR"/>
          <w:sz w:val="32"/>
          <w:szCs w:val="32"/>
        </w:rPr>
        <w:t>а</w:t>
      </w:r>
      <w:r w:rsidRPr="007A19B5">
        <w:rPr>
          <w:rFonts w:ascii="Times New Roman CYR" w:eastAsia="Calibri" w:hAnsi="Times New Roman CYR" w:cs="Times New Roman CYR"/>
          <w:sz w:val="32"/>
          <w:szCs w:val="32"/>
        </w:rPr>
        <w:t>низации неформальных групп по интересам. Вместе с тем прису</w:t>
      </w:r>
      <w:r w:rsidRPr="007A19B5">
        <w:rPr>
          <w:rFonts w:ascii="Times New Roman CYR" w:eastAsia="Calibri" w:hAnsi="Times New Roman CYR" w:cs="Times New Roman CYR"/>
          <w:sz w:val="32"/>
          <w:szCs w:val="32"/>
        </w:rPr>
        <w:t>т</w:t>
      </w:r>
      <w:r w:rsidRPr="007A19B5">
        <w:rPr>
          <w:rFonts w:ascii="Times New Roman CYR" w:eastAsia="Calibri" w:hAnsi="Times New Roman CYR" w:cs="Times New Roman CYR"/>
          <w:sz w:val="32"/>
          <w:szCs w:val="32"/>
        </w:rPr>
        <w:t>ствие интересов сопровождается возрастанием познавательной а</w:t>
      </w:r>
      <w:r w:rsidRPr="007A19B5">
        <w:rPr>
          <w:rFonts w:ascii="Times New Roman CYR" w:eastAsia="Calibri" w:hAnsi="Times New Roman CYR" w:cs="Times New Roman CYR"/>
          <w:sz w:val="32"/>
          <w:szCs w:val="32"/>
        </w:rPr>
        <w:t>к</w:t>
      </w:r>
      <w:r w:rsidRPr="007A19B5">
        <w:rPr>
          <w:rFonts w:ascii="Times New Roman CYR" w:eastAsia="Calibri" w:hAnsi="Times New Roman CYR" w:cs="Times New Roman CYR"/>
          <w:sz w:val="32"/>
          <w:szCs w:val="32"/>
        </w:rPr>
        <w:t>тивности школьников, стимулирует становление статуса подростка. В последнее время увеличилась потребность в знаниях об истори</w:t>
      </w:r>
      <w:r w:rsidRPr="007A19B5">
        <w:rPr>
          <w:rFonts w:ascii="Times New Roman CYR" w:eastAsia="Calibri" w:hAnsi="Times New Roman CYR" w:cs="Times New Roman CYR"/>
          <w:sz w:val="32"/>
          <w:szCs w:val="32"/>
        </w:rPr>
        <w:softHyphen/>
        <w:t>чески сложившихся формах правления в США, Великобритании и других странах, об экологических задачах, подростковой субкул</w:t>
      </w:r>
      <w:r w:rsidRPr="007A19B5">
        <w:rPr>
          <w:rFonts w:ascii="Times New Roman CYR" w:eastAsia="Calibri" w:hAnsi="Times New Roman CYR" w:cs="Times New Roman CYR"/>
          <w:sz w:val="32"/>
          <w:szCs w:val="32"/>
        </w:rPr>
        <w:t>ь</w:t>
      </w:r>
      <w:r w:rsidRPr="007A19B5">
        <w:rPr>
          <w:rFonts w:ascii="Times New Roman CYR" w:eastAsia="Calibri" w:hAnsi="Times New Roman CYR" w:cs="Times New Roman CYR"/>
          <w:sz w:val="32"/>
          <w:szCs w:val="32"/>
        </w:rPr>
        <w:t xml:space="preserve">туре, религии. Нарастание познавательной активности учащихся в данных областях обусловливается изменениями в общественной жизни как </w:t>
      </w:r>
      <w:r w:rsidRPr="007A19B5">
        <w:rPr>
          <w:rFonts w:ascii="Calibri" w:eastAsia="Calibri" w:hAnsi="Calibri" w:cs="Times New Roman"/>
          <w:sz w:val="32"/>
          <w:szCs w:val="32"/>
        </w:rPr>
        <w:t xml:space="preserve"> </w:t>
      </w:r>
      <w:r w:rsidRPr="007A19B5">
        <w:rPr>
          <w:rFonts w:ascii="Times New Roman CYR" w:eastAsia="Calibri" w:hAnsi="Times New Roman CYR" w:cs="Times New Roman CYR"/>
          <w:sz w:val="32"/>
          <w:szCs w:val="32"/>
        </w:rPr>
        <w:t>в нашей стране, так и за её пределами, стремлением л</w:t>
      </w:r>
      <w:r w:rsidRPr="007A19B5">
        <w:rPr>
          <w:rFonts w:ascii="Times New Roman CYR" w:eastAsia="Calibri" w:hAnsi="Times New Roman CYR" w:cs="Times New Roman CYR"/>
          <w:sz w:val="32"/>
          <w:szCs w:val="32"/>
        </w:rPr>
        <w:t>ю</w:t>
      </w:r>
      <w:r w:rsidRPr="007A19B5">
        <w:rPr>
          <w:rFonts w:ascii="Times New Roman CYR" w:eastAsia="Calibri" w:hAnsi="Times New Roman CYR" w:cs="Times New Roman CYR"/>
          <w:sz w:val="32"/>
          <w:szCs w:val="32"/>
        </w:rPr>
        <w:t>дей к взаимопониманию и сотрудничеству.</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Чтение, ориентированное на страну проходимого языка, пом</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 xml:space="preserve">гает созданию </w:t>
      </w:r>
      <w:r w:rsidRPr="007A19B5">
        <w:rPr>
          <w:rFonts w:ascii="Calibri" w:eastAsia="Calibri" w:hAnsi="Calibri" w:cs="Times New Roman"/>
          <w:sz w:val="32"/>
          <w:szCs w:val="32"/>
        </w:rPr>
        <w:t xml:space="preserve"> </w:t>
      </w:r>
      <w:r w:rsidRPr="007A19B5">
        <w:rPr>
          <w:rFonts w:ascii="Times New Roman CYR" w:eastAsia="Calibri" w:hAnsi="Times New Roman CYR" w:cs="Times New Roman CYR"/>
          <w:sz w:val="32"/>
          <w:szCs w:val="32"/>
        </w:rPr>
        <w:t>условий не только для активизации познавательной деятельности, но и для воспитания таких качеств, как чувство ув</w:t>
      </w:r>
      <w:r w:rsidRPr="007A19B5">
        <w:rPr>
          <w:rFonts w:ascii="Times New Roman CYR" w:eastAsia="Calibri" w:hAnsi="Times New Roman CYR" w:cs="Times New Roman CYR"/>
          <w:sz w:val="32"/>
          <w:szCs w:val="32"/>
        </w:rPr>
        <w:t>а</w:t>
      </w:r>
      <w:r w:rsidRPr="007A19B5">
        <w:rPr>
          <w:rFonts w:ascii="Times New Roman CYR" w:eastAsia="Calibri" w:hAnsi="Times New Roman CYR" w:cs="Times New Roman CYR"/>
          <w:sz w:val="32"/>
          <w:szCs w:val="32"/>
        </w:rPr>
        <w:t xml:space="preserve">жения к культуре, развивая </w:t>
      </w:r>
      <w:r w:rsidRPr="007A19B5">
        <w:rPr>
          <w:rFonts w:ascii="Calibri" w:eastAsia="Calibri" w:hAnsi="Calibri" w:cs="Times New Roman"/>
          <w:sz w:val="32"/>
          <w:szCs w:val="32"/>
        </w:rPr>
        <w:t> </w:t>
      </w:r>
      <w:r w:rsidRPr="007A19B5">
        <w:rPr>
          <w:rFonts w:ascii="Times New Roman CYR" w:eastAsia="Calibri" w:hAnsi="Times New Roman CYR" w:cs="Times New Roman CYR"/>
          <w:sz w:val="32"/>
          <w:szCs w:val="32"/>
        </w:rPr>
        <w:t>при этом чувство гордости и любви к своей собственной. Читая, учащиеся не только приобщаются к н</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вому для них миру, но и начинают ориентироваться в нём, учатся определять общечеловеческие ценности и получают, наконец, м</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 xml:space="preserve">ральное удовлетворение от самого процесса чтения. Помимо того, чтение, основанное на указанных выше материалах, </w:t>
      </w:r>
      <w:r w:rsidRPr="007A19B5">
        <w:rPr>
          <w:rFonts w:ascii="Calibri" w:eastAsia="Calibri" w:hAnsi="Calibri" w:cs="Times New Roman"/>
          <w:sz w:val="32"/>
          <w:szCs w:val="32"/>
        </w:rPr>
        <w:t> </w:t>
      </w:r>
      <w:r w:rsidRPr="007A19B5">
        <w:rPr>
          <w:rFonts w:ascii="Times New Roman CYR" w:eastAsia="Calibri" w:hAnsi="Times New Roman CYR" w:cs="Times New Roman CYR"/>
          <w:sz w:val="32"/>
          <w:szCs w:val="32"/>
        </w:rPr>
        <w:t>во многом п</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 xml:space="preserve">могает появлению новых, устойчивых побуждений к получению </w:t>
      </w:r>
      <w:r w:rsidRPr="007A19B5">
        <w:rPr>
          <w:rFonts w:ascii="Times New Roman CYR" w:eastAsia="Calibri" w:hAnsi="Times New Roman CYR" w:cs="Times New Roman CYR"/>
          <w:sz w:val="32"/>
          <w:szCs w:val="32"/>
        </w:rPr>
        <w:lastRenderedPageBreak/>
        <w:t>актуальной и нужной информации.</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Особое внимание следует уделять языку текстов. Существует мнение, что в качестве литературы для самостоятельного домашн</w:t>
      </w:r>
      <w:r w:rsidRPr="007A19B5">
        <w:rPr>
          <w:rFonts w:ascii="Times New Roman CYR" w:eastAsia="Calibri" w:hAnsi="Times New Roman CYR" w:cs="Times New Roman CYR"/>
          <w:sz w:val="32"/>
          <w:szCs w:val="32"/>
        </w:rPr>
        <w:t>е</w:t>
      </w:r>
      <w:r w:rsidRPr="007A19B5">
        <w:rPr>
          <w:rFonts w:ascii="Times New Roman CYR" w:eastAsia="Calibri" w:hAnsi="Times New Roman CYR" w:cs="Times New Roman CYR"/>
          <w:sz w:val="32"/>
          <w:szCs w:val="32"/>
        </w:rPr>
        <w:t xml:space="preserve">го чтения в условиях школьного обучения иностранному </w:t>
      </w:r>
      <w:r w:rsidR="00D05FAE" w:rsidRPr="007A19B5">
        <w:rPr>
          <w:rFonts w:ascii="Times New Roman CYR" w:eastAsia="Calibri" w:hAnsi="Times New Roman CYR" w:cs="Times New Roman CYR"/>
          <w:sz w:val="32"/>
          <w:szCs w:val="32"/>
        </w:rPr>
        <w:t>языку</w:t>
      </w:r>
      <w:r w:rsidRPr="007A19B5">
        <w:rPr>
          <w:rFonts w:ascii="Times New Roman CYR" w:eastAsia="Calibri" w:hAnsi="Times New Roman CYR" w:cs="Times New Roman CYR"/>
          <w:sz w:val="32"/>
          <w:szCs w:val="32"/>
        </w:rPr>
        <w:t xml:space="preserve"> необходимо использовать только адаптированные, лёгкие в язык</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вом отношении тексты. С таким мнением трудно согласиться, если учесть, что реализация программного требования о непосредстве</w:t>
      </w:r>
      <w:r w:rsidRPr="007A19B5">
        <w:rPr>
          <w:rFonts w:ascii="Times New Roman CYR" w:eastAsia="Calibri" w:hAnsi="Times New Roman CYR" w:cs="Times New Roman CYR"/>
          <w:sz w:val="32"/>
          <w:szCs w:val="32"/>
        </w:rPr>
        <w:t>н</w:t>
      </w:r>
      <w:r w:rsidRPr="007A19B5">
        <w:rPr>
          <w:rFonts w:ascii="Times New Roman CYR" w:eastAsia="Calibri" w:hAnsi="Times New Roman CYR" w:cs="Times New Roman CYR"/>
          <w:sz w:val="32"/>
          <w:szCs w:val="32"/>
        </w:rPr>
        <w:t>ном понимании читаемого осуществима при наличии определённ</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го числа неизвестных, но возможно доступных для понимания в процессе чтения языковых, в основном, лексических явлений. П</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мимо того, как подмечает А.И Демченко</w:t>
      </w:r>
      <w:r w:rsidR="00D05FAE" w:rsidRPr="007A19B5">
        <w:rPr>
          <w:rFonts w:ascii="Times New Roman CYR" w:eastAsia="Calibri" w:hAnsi="Times New Roman CYR" w:cs="Times New Roman CYR"/>
          <w:sz w:val="32"/>
          <w:szCs w:val="32"/>
        </w:rPr>
        <w:t>,</w:t>
      </w:r>
      <w:r w:rsidRPr="007A19B5">
        <w:rPr>
          <w:rFonts w:ascii="Times New Roman CYR" w:eastAsia="Calibri" w:hAnsi="Times New Roman CYR" w:cs="Times New Roman CYR"/>
          <w:sz w:val="32"/>
          <w:szCs w:val="32"/>
        </w:rPr>
        <w:t xml:space="preserve"> чтение такого характера литературы не имело бы обучающей функции и сводилось бы лишь к повторению пройденного [2, с. 20].</w:t>
      </w:r>
    </w:p>
    <w:p w:rsidR="009F2737" w:rsidRPr="002B6299" w:rsidRDefault="009F2737" w:rsidP="00241C1F">
      <w:pPr>
        <w:widowControl w:val="0"/>
        <w:shd w:val="clear" w:color="auto" w:fill="FFFFFF"/>
        <w:autoSpaceDE w:val="0"/>
        <w:autoSpaceDN w:val="0"/>
        <w:adjustRightInd w:val="0"/>
        <w:spacing w:after="0" w:line="240" w:lineRule="auto"/>
        <w:ind w:firstLine="567"/>
        <w:jc w:val="both"/>
        <w:rPr>
          <w:rFonts w:ascii="Times" w:eastAsia="Calibri" w:hAnsi="Times" w:cs="Times New Roman CYR"/>
          <w:spacing w:val="-6"/>
          <w:sz w:val="32"/>
          <w:szCs w:val="32"/>
        </w:rPr>
      </w:pPr>
      <w:r w:rsidRPr="002B6299">
        <w:rPr>
          <w:rFonts w:ascii="Times" w:eastAsia="Calibri" w:hAnsi="Times" w:cs="Times New Roman CYR"/>
          <w:spacing w:val="-6"/>
          <w:sz w:val="32"/>
          <w:szCs w:val="32"/>
        </w:rPr>
        <w:t>В публикациях последних лет проводится мысль о необходимости включения в тексты для домашнего чтения в старших классах также определенного числа неизвестных грамматических явлений</w:t>
      </w:r>
      <w:r w:rsidR="00D05FAE" w:rsidRPr="002B6299">
        <w:rPr>
          <w:rFonts w:ascii="Times" w:eastAsia="Calibri" w:hAnsi="Times" w:cs="Times New Roman CYR"/>
          <w:spacing w:val="-6"/>
          <w:sz w:val="32"/>
          <w:szCs w:val="32"/>
        </w:rPr>
        <w:t>,</w:t>
      </w:r>
      <w:r w:rsidR="00CD1EFE" w:rsidRPr="002B6299">
        <w:rPr>
          <w:rFonts w:ascii="Times" w:eastAsia="Calibri" w:hAnsi="Times" w:cs="Times New Roman CYR"/>
          <w:spacing w:val="-6"/>
          <w:sz w:val="32"/>
          <w:szCs w:val="32"/>
        </w:rPr>
        <w:t xml:space="preserve"> как</w:t>
      </w:r>
      <w:r w:rsidRPr="002B6299">
        <w:rPr>
          <w:rFonts w:ascii="Times" w:eastAsia="Calibri" w:hAnsi="Times" w:cs="Times New Roman"/>
          <w:spacing w:val="-6"/>
          <w:sz w:val="32"/>
          <w:szCs w:val="32"/>
        </w:rPr>
        <w:t xml:space="preserve"> </w:t>
      </w:r>
      <w:r w:rsidRPr="002B6299">
        <w:rPr>
          <w:rFonts w:ascii="Times" w:eastAsia="Calibri" w:hAnsi="Times" w:cs="Times New Roman CYR"/>
          <w:spacing w:val="-6"/>
          <w:sz w:val="32"/>
          <w:szCs w:val="32"/>
        </w:rPr>
        <w:t>ук</w:t>
      </w:r>
      <w:r w:rsidRPr="002B6299">
        <w:rPr>
          <w:rFonts w:ascii="Times" w:eastAsia="Calibri" w:hAnsi="Times" w:cs="Times New Roman CYR"/>
          <w:spacing w:val="-6"/>
          <w:sz w:val="32"/>
          <w:szCs w:val="32"/>
        </w:rPr>
        <w:t>а</w:t>
      </w:r>
      <w:r w:rsidRPr="002B6299">
        <w:rPr>
          <w:rFonts w:ascii="Times" w:eastAsia="Calibri" w:hAnsi="Times" w:cs="Times New Roman CYR"/>
          <w:spacing w:val="-6"/>
          <w:sz w:val="32"/>
          <w:szCs w:val="32"/>
        </w:rPr>
        <w:t>зывает О.В Гордиевская, с</w:t>
      </w:r>
      <w:r w:rsidRPr="002B6299">
        <w:rPr>
          <w:rFonts w:ascii="Times" w:eastAsia="Calibri" w:hAnsi="Times" w:cs="Times New Roman CYR"/>
          <w:i/>
          <w:iCs/>
          <w:spacing w:val="-6"/>
          <w:sz w:val="32"/>
          <w:szCs w:val="32"/>
        </w:rPr>
        <w:t xml:space="preserve"> </w:t>
      </w:r>
      <w:r w:rsidRPr="002B6299">
        <w:rPr>
          <w:rFonts w:ascii="Times" w:eastAsia="Calibri" w:hAnsi="Times" w:cs="Times New Roman CYR"/>
          <w:spacing w:val="-6"/>
          <w:sz w:val="32"/>
          <w:szCs w:val="32"/>
        </w:rPr>
        <w:t>целью ускорить приобщение их к чтению достоверной, отчасти адаптированной литературы [1, с. 33].</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Надо, однако, применение этого положения ограничить опр</w:t>
      </w:r>
      <w:r w:rsidRPr="007A19B5">
        <w:rPr>
          <w:rFonts w:ascii="Times New Roman CYR" w:eastAsia="Calibri" w:hAnsi="Times New Roman CYR" w:cs="Times New Roman CYR"/>
          <w:sz w:val="32"/>
          <w:szCs w:val="32"/>
        </w:rPr>
        <w:t>е</w:t>
      </w:r>
      <w:r w:rsidRPr="007A19B5">
        <w:rPr>
          <w:rFonts w:ascii="Times New Roman CYR" w:eastAsia="Calibri" w:hAnsi="Times New Roman CYR" w:cs="Times New Roman CYR"/>
          <w:sz w:val="32"/>
          <w:szCs w:val="32"/>
        </w:rPr>
        <w:t>делёнными условиями, в частности, принимать во внимание ур</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вень подготовленности учащихся. Следовательно, методически и психологически не оправдано как занижение требований с точки зрения степени трудности читаемого материала, так и завышение требований касательно сложности текстов, потому что они затру</w:t>
      </w:r>
      <w:r w:rsidRPr="007A19B5">
        <w:rPr>
          <w:rFonts w:ascii="Times New Roman CYR" w:eastAsia="Calibri" w:hAnsi="Times New Roman CYR" w:cs="Times New Roman CYR"/>
          <w:sz w:val="32"/>
          <w:szCs w:val="32"/>
        </w:rPr>
        <w:t>д</w:t>
      </w:r>
      <w:r w:rsidRPr="007A19B5">
        <w:rPr>
          <w:rFonts w:ascii="Times New Roman CYR" w:eastAsia="Calibri" w:hAnsi="Times New Roman CYR" w:cs="Times New Roman CYR"/>
          <w:sz w:val="32"/>
          <w:szCs w:val="32"/>
        </w:rPr>
        <w:t>няют работу, превращают чтение в дешифровку, в систе</w:t>
      </w:r>
      <w:r w:rsidRPr="007A19B5">
        <w:rPr>
          <w:rFonts w:ascii="Times New Roman CYR" w:eastAsia="Calibri" w:hAnsi="Times New Roman CYR" w:cs="Times New Roman CYR"/>
          <w:sz w:val="32"/>
          <w:szCs w:val="32"/>
        </w:rPr>
        <w:softHyphen/>
        <w:t>матический перевод и использование словаря, лишая их естественного удо</w:t>
      </w:r>
      <w:r w:rsidRPr="007A19B5">
        <w:rPr>
          <w:rFonts w:ascii="Times New Roman CYR" w:eastAsia="Calibri" w:hAnsi="Times New Roman CYR" w:cs="Times New Roman CYR"/>
          <w:sz w:val="32"/>
          <w:szCs w:val="32"/>
        </w:rPr>
        <w:softHyphen/>
        <w:t>вольствия от свободного общения с текстом.</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Эта задача опять - таки может быть решена с помощью ауте</w:t>
      </w:r>
      <w:r w:rsidRPr="007A19B5">
        <w:rPr>
          <w:rFonts w:ascii="Times New Roman CYR" w:eastAsia="Calibri" w:hAnsi="Times New Roman CYR" w:cs="Times New Roman CYR"/>
          <w:sz w:val="32"/>
          <w:szCs w:val="32"/>
        </w:rPr>
        <w:t>н</w:t>
      </w:r>
      <w:r w:rsidRPr="007A19B5">
        <w:rPr>
          <w:rFonts w:ascii="Times New Roman CYR" w:eastAsia="Calibri" w:hAnsi="Times New Roman CYR" w:cs="Times New Roman CYR"/>
          <w:sz w:val="32"/>
          <w:szCs w:val="32"/>
        </w:rPr>
        <w:t>тичных текстов. Аутентичный текст является отличным матери</w:t>
      </w:r>
      <w:r w:rsidRPr="007A19B5">
        <w:rPr>
          <w:rFonts w:ascii="Times New Roman CYR" w:eastAsia="Calibri" w:hAnsi="Times New Roman CYR" w:cs="Times New Roman CYR"/>
          <w:sz w:val="32"/>
          <w:szCs w:val="32"/>
        </w:rPr>
        <w:t>а</w:t>
      </w:r>
      <w:r w:rsidRPr="007A19B5">
        <w:rPr>
          <w:rFonts w:ascii="Times New Roman CYR" w:eastAsia="Calibri" w:hAnsi="Times New Roman CYR" w:cs="Times New Roman CYR"/>
          <w:sz w:val="32"/>
          <w:szCs w:val="32"/>
        </w:rPr>
        <w:t>лом для ознакомления с фразеологией осваиваемого языка и работы над ней. Отбор лексики и фразеологии играет важную роль в д</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стижении аутентичности высказыва</w:t>
      </w:r>
      <w:r w:rsidRPr="007A19B5">
        <w:rPr>
          <w:rFonts w:ascii="Times New Roman CYR" w:eastAsia="Calibri" w:hAnsi="Times New Roman CYR" w:cs="Times New Roman CYR"/>
          <w:sz w:val="32"/>
          <w:szCs w:val="32"/>
        </w:rPr>
        <w:softHyphen/>
        <w:t>ния. Идиоматичность и эк</w:t>
      </w:r>
      <w:r w:rsidRPr="007A19B5">
        <w:rPr>
          <w:rFonts w:ascii="Times New Roman CYR" w:eastAsia="Calibri" w:hAnsi="Times New Roman CYR" w:cs="Times New Roman CYR"/>
          <w:sz w:val="32"/>
          <w:szCs w:val="32"/>
        </w:rPr>
        <w:t>с</w:t>
      </w:r>
      <w:r w:rsidRPr="007A19B5">
        <w:rPr>
          <w:rFonts w:ascii="Times New Roman CYR" w:eastAsia="Calibri" w:hAnsi="Times New Roman CYR" w:cs="Times New Roman CYR"/>
          <w:sz w:val="32"/>
          <w:szCs w:val="32"/>
        </w:rPr>
        <w:t xml:space="preserve">прессивность придают тексту фразеологические </w:t>
      </w:r>
      <w:r w:rsidRPr="007A19B5">
        <w:rPr>
          <w:rFonts w:ascii="Times New Roman" w:eastAsia="Times New Roman" w:hAnsi="Times New Roman" w:cs="Times New Roman"/>
          <w:sz w:val="32"/>
          <w:szCs w:val="32"/>
          <w:lang w:eastAsia="ru-RU"/>
        </w:rPr>
        <w:t>выражения</w:t>
      </w:r>
      <w:r w:rsidRPr="007A19B5">
        <w:rPr>
          <w:rFonts w:ascii="Times New Roman CYR" w:eastAsia="Calibri" w:hAnsi="Times New Roman CYR" w:cs="Times New Roman CYR"/>
          <w:sz w:val="32"/>
          <w:szCs w:val="32"/>
        </w:rPr>
        <w:t xml:space="preserve">. Они </w:t>
      </w:r>
      <w:r w:rsidRPr="007A19B5">
        <w:rPr>
          <w:rFonts w:ascii="Calibri" w:eastAsia="Calibri" w:hAnsi="Calibri" w:cs="Times New Roman"/>
          <w:sz w:val="32"/>
          <w:szCs w:val="32"/>
        </w:rPr>
        <w:t xml:space="preserve"> </w:t>
      </w:r>
      <w:r w:rsidRPr="007A19B5">
        <w:rPr>
          <w:rFonts w:ascii="Times New Roman CYR" w:eastAsia="Calibri" w:hAnsi="Times New Roman CYR" w:cs="Times New Roman CYR"/>
          <w:sz w:val="32"/>
          <w:szCs w:val="32"/>
        </w:rPr>
        <w:t>обладают национальной спецификой, определяемой особенностями языка, и именно их осозние и употребление вызывают трудности у иностранцев. Тем не менее, исключение фразеологии из текстов неугодно, так как это обедняет текст, лишает его выразительности, своеобразия.</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lang w:val="en-US"/>
        </w:rPr>
      </w:pPr>
      <w:r w:rsidRPr="007A19B5">
        <w:rPr>
          <w:rFonts w:ascii="Times New Roman" w:eastAsia="Times New Roman" w:hAnsi="Times New Roman" w:cs="Times New Roman"/>
          <w:sz w:val="32"/>
          <w:szCs w:val="32"/>
          <w:lang w:eastAsia="ru-RU"/>
        </w:rPr>
        <w:t xml:space="preserve">В особенности немаловажно показать на конкретных </w:t>
      </w:r>
      <w:r w:rsidRPr="007A19B5">
        <w:rPr>
          <w:rFonts w:ascii="Times New Roman CYR" w:eastAsia="Calibri" w:hAnsi="Times New Roman CYR" w:cs="Times New Roman CYR"/>
          <w:sz w:val="32"/>
          <w:szCs w:val="32"/>
        </w:rPr>
        <w:t xml:space="preserve">примерах </w:t>
      </w:r>
      <w:r w:rsidRPr="007A19B5">
        <w:rPr>
          <w:rFonts w:ascii="Times New Roman CYR" w:eastAsia="Calibri" w:hAnsi="Times New Roman CYR" w:cs="Times New Roman CYR"/>
          <w:sz w:val="32"/>
          <w:szCs w:val="32"/>
        </w:rPr>
        <w:lastRenderedPageBreak/>
        <w:t>существующие межъязыковые расхождения. Так, в английском языке в большинстве случаев используются фразовые глаголы. Они представляют трудность для русскоязычных учащихся и в связи с этим мало представлены в школьных учебниках. Однако аутенти</w:t>
      </w:r>
      <w:r w:rsidRPr="007A19B5">
        <w:rPr>
          <w:rFonts w:ascii="Times New Roman CYR" w:eastAsia="Calibri" w:hAnsi="Times New Roman CYR" w:cs="Times New Roman CYR"/>
          <w:sz w:val="32"/>
          <w:szCs w:val="32"/>
        </w:rPr>
        <w:t>ч</w:t>
      </w:r>
      <w:r w:rsidRPr="007A19B5">
        <w:rPr>
          <w:rFonts w:ascii="Times New Roman CYR" w:eastAsia="Calibri" w:hAnsi="Times New Roman CYR" w:cs="Times New Roman CYR"/>
          <w:sz w:val="32"/>
          <w:szCs w:val="32"/>
        </w:rPr>
        <w:t>ная английская речь без этих глаголов реально невозможна. След</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 xml:space="preserve">вательно, представляется разумным уже на втором-третьем году обучения включать в тексты ранее </w:t>
      </w:r>
      <w:r w:rsidRPr="007A19B5">
        <w:rPr>
          <w:rFonts w:ascii="Calibri" w:eastAsia="Calibri" w:hAnsi="Calibri" w:cs="Times New Roman"/>
          <w:sz w:val="32"/>
          <w:szCs w:val="32"/>
        </w:rPr>
        <w:t xml:space="preserve"> </w:t>
      </w:r>
      <w:r w:rsidRPr="007A19B5">
        <w:rPr>
          <w:rFonts w:ascii="Times New Roman CYR" w:eastAsia="Calibri" w:hAnsi="Times New Roman CYR" w:cs="Times New Roman CYR"/>
          <w:sz w:val="32"/>
          <w:szCs w:val="32"/>
        </w:rPr>
        <w:t>изученные глаголы с различн</w:t>
      </w:r>
      <w:r w:rsidRPr="007A19B5">
        <w:rPr>
          <w:rFonts w:ascii="Times New Roman CYR" w:eastAsia="Calibri" w:hAnsi="Times New Roman CYR" w:cs="Times New Roman CYR"/>
          <w:sz w:val="32"/>
          <w:szCs w:val="32"/>
        </w:rPr>
        <w:t>ы</w:t>
      </w:r>
      <w:r w:rsidRPr="007A19B5">
        <w:rPr>
          <w:rFonts w:ascii="Times New Roman CYR" w:eastAsia="Calibri" w:hAnsi="Times New Roman CYR" w:cs="Times New Roman CYR"/>
          <w:sz w:val="32"/>
          <w:szCs w:val="32"/>
        </w:rPr>
        <w:t>ми послелогами. Скажем</w:t>
      </w:r>
      <w:r w:rsidRPr="007A19B5">
        <w:rPr>
          <w:rFonts w:ascii="Times New Roman CYR" w:eastAsia="Calibri" w:hAnsi="Times New Roman CYR" w:cs="Times New Roman CYR"/>
          <w:sz w:val="32"/>
          <w:szCs w:val="32"/>
          <w:lang w:val="en-US"/>
        </w:rPr>
        <w:t>:</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lang w:val="en-US"/>
        </w:rPr>
      </w:pPr>
      <w:r w:rsidRPr="007A19B5">
        <w:rPr>
          <w:rFonts w:ascii="Times New Roman CYR" w:eastAsia="Calibri" w:hAnsi="Times New Roman CYR" w:cs="Times New Roman CYR"/>
          <w:i/>
          <w:iCs/>
          <w:sz w:val="32"/>
          <w:szCs w:val="32"/>
          <w:lang w:val="en-US"/>
        </w:rPr>
        <w:t xml:space="preserve">to find </w:t>
      </w:r>
      <w:r w:rsidRPr="007A19B5">
        <w:rPr>
          <w:rFonts w:ascii="Times New Roman CYR" w:eastAsia="Calibri" w:hAnsi="Times New Roman CYR" w:cs="Times New Roman CYR"/>
          <w:sz w:val="32"/>
          <w:szCs w:val="32"/>
          <w:lang w:val="en-US"/>
        </w:rPr>
        <w:t xml:space="preserve">- </w:t>
      </w:r>
      <w:r w:rsidRPr="007A19B5">
        <w:rPr>
          <w:rFonts w:ascii="Times New Roman CYR" w:eastAsia="Calibri" w:hAnsi="Times New Roman CYR" w:cs="Times New Roman CYR"/>
          <w:i/>
          <w:iCs/>
          <w:sz w:val="32"/>
          <w:szCs w:val="32"/>
          <w:lang w:val="en-US"/>
        </w:rPr>
        <w:t xml:space="preserve">to </w:t>
      </w:r>
      <w:r w:rsidRPr="007A19B5">
        <w:rPr>
          <w:rFonts w:ascii="Calibri" w:eastAsia="Calibri" w:hAnsi="Calibri" w:cs="Times New Roman"/>
          <w:sz w:val="32"/>
          <w:szCs w:val="32"/>
          <w:lang w:val="en-US"/>
        </w:rPr>
        <w:t> </w:t>
      </w:r>
      <w:r w:rsidRPr="007A19B5">
        <w:rPr>
          <w:rFonts w:ascii="Times New Roman CYR" w:eastAsia="Calibri" w:hAnsi="Times New Roman CYR" w:cs="Times New Roman CYR"/>
          <w:i/>
          <w:iCs/>
          <w:sz w:val="32"/>
          <w:szCs w:val="32"/>
          <w:lang w:val="en-US"/>
        </w:rPr>
        <w:t>find out</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lang w:val="en-US"/>
        </w:rPr>
      </w:pPr>
      <w:r w:rsidRPr="007A19B5">
        <w:rPr>
          <w:rFonts w:ascii="Times New Roman CYR" w:eastAsia="Calibri" w:hAnsi="Times New Roman CYR" w:cs="Times New Roman CYR"/>
          <w:i/>
          <w:iCs/>
          <w:sz w:val="32"/>
          <w:szCs w:val="32"/>
          <w:lang w:val="en-US"/>
        </w:rPr>
        <w:t>to look - look after</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Знакомство с пословицами и фразеологическими выражениями формирует у обучаемых навыки аутентичного речевого поведения, а сопоставление английской и русской фразеологии вызывает эм</w:t>
      </w:r>
      <w:r w:rsidRPr="007A19B5">
        <w:rPr>
          <w:rFonts w:ascii="Times New Roman CYR" w:eastAsia="Calibri" w:hAnsi="Times New Roman CYR" w:cs="Times New Roman CYR"/>
          <w:sz w:val="32"/>
          <w:szCs w:val="32"/>
        </w:rPr>
        <w:t>о</w:t>
      </w:r>
      <w:r w:rsidRPr="007A19B5">
        <w:rPr>
          <w:rFonts w:ascii="Times New Roman CYR" w:eastAsia="Calibri" w:hAnsi="Times New Roman CYR" w:cs="Times New Roman CYR"/>
          <w:sz w:val="32"/>
          <w:szCs w:val="32"/>
        </w:rPr>
        <w:t>циональный отклик и повышает интерес к предмету.</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Представление грамматической аутентичности связано с и</w:t>
      </w:r>
      <w:r w:rsidRPr="007A19B5">
        <w:rPr>
          <w:rFonts w:ascii="Times New Roman CYR" w:eastAsia="Calibri" w:hAnsi="Times New Roman CYR" w:cs="Times New Roman CYR"/>
          <w:sz w:val="32"/>
          <w:szCs w:val="32"/>
        </w:rPr>
        <w:t>с</w:t>
      </w:r>
      <w:r w:rsidRPr="007A19B5">
        <w:rPr>
          <w:rFonts w:ascii="Times New Roman CYR" w:eastAsia="Calibri" w:hAnsi="Times New Roman CYR" w:cs="Times New Roman CYR"/>
          <w:sz w:val="32"/>
          <w:szCs w:val="32"/>
        </w:rPr>
        <w:t>пользованием в устной и письменной речи присущих для данного языка грамматических конструкций.</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Рассмотрим в качестве примера модели отрицательных пре</w:t>
      </w:r>
      <w:r w:rsidRPr="007A19B5">
        <w:rPr>
          <w:rFonts w:ascii="Times New Roman CYR" w:eastAsia="Calibri" w:hAnsi="Times New Roman CYR" w:cs="Times New Roman CYR"/>
          <w:sz w:val="32"/>
          <w:szCs w:val="32"/>
        </w:rPr>
        <w:t>д</w:t>
      </w:r>
      <w:r w:rsidRPr="007A19B5">
        <w:rPr>
          <w:rFonts w:ascii="Times New Roman CYR" w:eastAsia="Calibri" w:hAnsi="Times New Roman CYR" w:cs="Times New Roman CYR"/>
          <w:sz w:val="32"/>
          <w:szCs w:val="32"/>
        </w:rPr>
        <w:t>ложений. В английском языке они обладают определённой спец</w:t>
      </w:r>
      <w:r w:rsidRPr="007A19B5">
        <w:rPr>
          <w:rFonts w:ascii="Times New Roman CYR" w:eastAsia="Calibri" w:hAnsi="Times New Roman CYR" w:cs="Times New Roman CYR"/>
          <w:sz w:val="32"/>
          <w:szCs w:val="32"/>
        </w:rPr>
        <w:t>и</w:t>
      </w:r>
      <w:r w:rsidRPr="007A19B5">
        <w:rPr>
          <w:rFonts w:ascii="Times New Roman CYR" w:eastAsia="Calibri" w:hAnsi="Times New Roman CYR" w:cs="Times New Roman CYR"/>
          <w:sz w:val="32"/>
          <w:szCs w:val="32"/>
        </w:rPr>
        <w:t>фикой, следовательно</w:t>
      </w:r>
      <w:r w:rsidR="00D05FAE" w:rsidRPr="007A19B5">
        <w:rPr>
          <w:rFonts w:ascii="Times New Roman CYR" w:eastAsia="Calibri" w:hAnsi="Times New Roman CYR" w:cs="Times New Roman CYR"/>
          <w:sz w:val="32"/>
          <w:szCs w:val="32"/>
        </w:rPr>
        <w:t>,</w:t>
      </w:r>
      <w:r w:rsidRPr="007A19B5">
        <w:rPr>
          <w:rFonts w:ascii="Times New Roman CYR" w:eastAsia="Calibri" w:hAnsi="Times New Roman CYR" w:cs="Times New Roman CYR"/>
          <w:sz w:val="32"/>
          <w:szCs w:val="32"/>
        </w:rPr>
        <w:t xml:space="preserve"> дословный перевод с русского языка не об</w:t>
      </w:r>
      <w:r w:rsidRPr="007A19B5">
        <w:rPr>
          <w:rFonts w:ascii="Times New Roman CYR" w:eastAsia="Calibri" w:hAnsi="Times New Roman CYR" w:cs="Times New Roman CYR"/>
          <w:sz w:val="32"/>
          <w:szCs w:val="32"/>
        </w:rPr>
        <w:t>я</w:t>
      </w:r>
      <w:r w:rsidRPr="007A19B5">
        <w:rPr>
          <w:rFonts w:ascii="Times New Roman CYR" w:eastAsia="Calibri" w:hAnsi="Times New Roman CYR" w:cs="Times New Roman CYR"/>
          <w:sz w:val="32"/>
          <w:szCs w:val="32"/>
        </w:rPr>
        <w:t xml:space="preserve">зательно аутентичен. Так, в ряде случаев при переводе меняется </w:t>
      </w:r>
      <w:r w:rsidRPr="007A19B5">
        <w:rPr>
          <w:rFonts w:ascii="Calibri" w:eastAsia="Calibri" w:hAnsi="Calibri" w:cs="Times New Roman"/>
          <w:sz w:val="32"/>
          <w:szCs w:val="32"/>
        </w:rPr>
        <w:t xml:space="preserve"> происхождение </w:t>
      </w:r>
      <w:r w:rsidRPr="007A19B5">
        <w:rPr>
          <w:rFonts w:ascii="Times New Roman CYR" w:eastAsia="Calibri" w:hAnsi="Times New Roman CYR" w:cs="Times New Roman CYR"/>
          <w:sz w:val="32"/>
          <w:szCs w:val="32"/>
        </w:rPr>
        <w:t>место отрицания в предложении:</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i/>
          <w:iCs/>
          <w:sz w:val="32"/>
          <w:szCs w:val="32"/>
        </w:rPr>
        <w:t xml:space="preserve">Я думаю, что он не уедет. -1 </w:t>
      </w:r>
      <w:r w:rsidRPr="007A19B5">
        <w:rPr>
          <w:rFonts w:ascii="Times New Roman CYR" w:eastAsia="Calibri" w:hAnsi="Times New Roman CYR" w:cs="Times New Roman CYR"/>
          <w:i/>
          <w:iCs/>
          <w:sz w:val="32"/>
          <w:szCs w:val="32"/>
          <w:lang w:val="en-US"/>
        </w:rPr>
        <w:t>don</w:t>
      </w:r>
      <w:r w:rsidRPr="007A19B5">
        <w:rPr>
          <w:rFonts w:ascii="Times New Roman CYR" w:eastAsia="Calibri" w:hAnsi="Times New Roman CYR" w:cs="Times New Roman CYR"/>
          <w:i/>
          <w:iCs/>
          <w:sz w:val="32"/>
          <w:szCs w:val="32"/>
        </w:rPr>
        <w:t>'</w:t>
      </w:r>
      <w:r w:rsidRPr="007A19B5">
        <w:rPr>
          <w:rFonts w:ascii="Times New Roman CYR" w:eastAsia="Calibri" w:hAnsi="Times New Roman CYR" w:cs="Times New Roman CYR"/>
          <w:i/>
          <w:iCs/>
          <w:sz w:val="32"/>
          <w:szCs w:val="32"/>
          <w:lang w:val="en-US"/>
        </w:rPr>
        <w:t>t</w:t>
      </w:r>
      <w:r w:rsidRPr="007A19B5">
        <w:rPr>
          <w:rFonts w:ascii="Times New Roman CYR" w:eastAsia="Calibri" w:hAnsi="Times New Roman CYR" w:cs="Times New Roman CYR"/>
          <w:i/>
          <w:iCs/>
          <w:sz w:val="32"/>
          <w:szCs w:val="32"/>
        </w:rPr>
        <w:t xml:space="preserve"> </w:t>
      </w:r>
      <w:r w:rsidRPr="007A19B5">
        <w:rPr>
          <w:rFonts w:ascii="Times New Roman CYR" w:eastAsia="Calibri" w:hAnsi="Times New Roman CYR" w:cs="Times New Roman CYR"/>
          <w:i/>
          <w:iCs/>
          <w:sz w:val="32"/>
          <w:szCs w:val="32"/>
          <w:lang w:val="en-US"/>
        </w:rPr>
        <w:t>think</w:t>
      </w:r>
      <w:r w:rsidRPr="007A19B5">
        <w:rPr>
          <w:rFonts w:ascii="Times New Roman CYR" w:eastAsia="Calibri" w:hAnsi="Times New Roman CYR" w:cs="Times New Roman CYR"/>
          <w:i/>
          <w:iCs/>
          <w:sz w:val="32"/>
          <w:szCs w:val="32"/>
        </w:rPr>
        <w:t xml:space="preserve"> </w:t>
      </w:r>
      <w:r w:rsidRPr="007A19B5">
        <w:rPr>
          <w:rFonts w:ascii="Times New Roman CYR" w:eastAsia="Calibri" w:hAnsi="Times New Roman CYR" w:cs="Times New Roman CYR"/>
          <w:i/>
          <w:iCs/>
          <w:sz w:val="32"/>
          <w:szCs w:val="32"/>
          <w:lang w:val="en-US"/>
        </w:rPr>
        <w:t>he</w:t>
      </w:r>
      <w:r w:rsidRPr="007A19B5">
        <w:rPr>
          <w:rFonts w:ascii="Times New Roman CYR" w:eastAsia="Calibri" w:hAnsi="Times New Roman CYR" w:cs="Times New Roman CYR"/>
          <w:i/>
          <w:iCs/>
          <w:sz w:val="32"/>
          <w:szCs w:val="32"/>
        </w:rPr>
        <w:t xml:space="preserve"> </w:t>
      </w:r>
      <w:r w:rsidRPr="007A19B5">
        <w:rPr>
          <w:rFonts w:ascii="Times New Roman CYR" w:eastAsia="Calibri" w:hAnsi="Times New Roman CYR" w:cs="Times New Roman CYR"/>
          <w:i/>
          <w:iCs/>
          <w:sz w:val="32"/>
          <w:szCs w:val="32"/>
          <w:lang w:val="en-US"/>
        </w:rPr>
        <w:t>will</w:t>
      </w:r>
      <w:r w:rsidRPr="007A19B5">
        <w:rPr>
          <w:rFonts w:ascii="Times New Roman CYR" w:eastAsia="Calibri" w:hAnsi="Times New Roman CYR" w:cs="Times New Roman CYR"/>
          <w:i/>
          <w:iCs/>
          <w:sz w:val="32"/>
          <w:szCs w:val="32"/>
        </w:rPr>
        <w:t xml:space="preserve"> </w:t>
      </w:r>
      <w:r w:rsidRPr="007A19B5">
        <w:rPr>
          <w:rFonts w:ascii="Times New Roman CYR" w:eastAsia="Calibri" w:hAnsi="Times New Roman CYR" w:cs="Times New Roman CYR"/>
          <w:i/>
          <w:iCs/>
          <w:sz w:val="32"/>
          <w:szCs w:val="32"/>
          <w:lang w:val="en-US"/>
        </w:rPr>
        <w:t>leave</w:t>
      </w:r>
      <w:r w:rsidRPr="007A19B5">
        <w:rPr>
          <w:rFonts w:ascii="Times New Roman CYR" w:eastAsia="Calibri" w:hAnsi="Times New Roman CYR" w:cs="Times New Roman CYR"/>
          <w:i/>
          <w:iCs/>
          <w:sz w:val="32"/>
          <w:szCs w:val="32"/>
        </w:rPr>
        <w:t>.</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Иногда аутентичный перевод русского отрицательного пре</w:t>
      </w:r>
      <w:r w:rsidRPr="007A19B5">
        <w:rPr>
          <w:rFonts w:ascii="Times New Roman CYR" w:eastAsia="Calibri" w:hAnsi="Times New Roman CYR" w:cs="Times New Roman CYR"/>
          <w:sz w:val="32"/>
          <w:szCs w:val="32"/>
        </w:rPr>
        <w:t>д</w:t>
      </w:r>
      <w:r w:rsidRPr="007A19B5">
        <w:rPr>
          <w:rFonts w:ascii="Times New Roman CYR" w:eastAsia="Calibri" w:hAnsi="Times New Roman CYR" w:cs="Times New Roman CYR"/>
          <w:sz w:val="32"/>
          <w:szCs w:val="32"/>
        </w:rPr>
        <w:t>ложения на английский язык осуществляется без отрицания:</w:t>
      </w:r>
    </w:p>
    <w:p w:rsidR="009F2737" w:rsidRPr="000D1AF9"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i/>
          <w:iCs/>
          <w:sz w:val="32"/>
          <w:szCs w:val="32"/>
          <w:lang w:val="en-US"/>
        </w:rPr>
      </w:pPr>
      <w:r w:rsidRPr="007A19B5">
        <w:rPr>
          <w:rFonts w:ascii="Times New Roman CYR" w:eastAsia="Calibri" w:hAnsi="Times New Roman CYR" w:cs="Times New Roman CYR"/>
          <w:i/>
          <w:iCs/>
          <w:sz w:val="32"/>
          <w:szCs w:val="32"/>
        </w:rPr>
        <w:t>Не</w:t>
      </w:r>
      <w:r w:rsidRPr="000D1AF9">
        <w:rPr>
          <w:rFonts w:ascii="Times New Roman CYR" w:eastAsia="Calibri" w:hAnsi="Times New Roman CYR" w:cs="Times New Roman CYR"/>
          <w:i/>
          <w:iCs/>
          <w:sz w:val="32"/>
          <w:szCs w:val="32"/>
          <w:lang w:val="en-US"/>
        </w:rPr>
        <w:t xml:space="preserve"> </w:t>
      </w:r>
      <w:r w:rsidRPr="000D1AF9">
        <w:rPr>
          <w:rFonts w:ascii="Calibri" w:eastAsia="Calibri" w:hAnsi="Calibri" w:cs="Times New Roman"/>
          <w:sz w:val="32"/>
          <w:szCs w:val="32"/>
          <w:lang w:val="en-US"/>
        </w:rPr>
        <w:t> </w:t>
      </w:r>
      <w:r w:rsidRPr="007A19B5">
        <w:rPr>
          <w:rFonts w:ascii="Times New Roman CYR" w:eastAsia="Calibri" w:hAnsi="Times New Roman CYR" w:cs="Times New Roman CYR"/>
          <w:i/>
          <w:iCs/>
          <w:sz w:val="32"/>
          <w:szCs w:val="32"/>
        </w:rPr>
        <w:t>забудь</w:t>
      </w:r>
      <w:r w:rsidRPr="000D1AF9">
        <w:rPr>
          <w:rFonts w:ascii="Times New Roman CYR" w:eastAsia="Calibri" w:hAnsi="Times New Roman CYR" w:cs="Times New Roman CYR"/>
          <w:i/>
          <w:iCs/>
          <w:sz w:val="32"/>
          <w:szCs w:val="32"/>
          <w:lang w:val="en-US"/>
        </w:rPr>
        <w:t xml:space="preserve"> </w:t>
      </w:r>
      <w:r w:rsidRPr="007A19B5">
        <w:rPr>
          <w:rFonts w:ascii="Times New Roman CYR" w:eastAsia="Calibri" w:hAnsi="Times New Roman CYR" w:cs="Times New Roman CYR"/>
          <w:i/>
          <w:iCs/>
          <w:sz w:val="32"/>
          <w:szCs w:val="32"/>
        </w:rPr>
        <w:t>вернуть</w:t>
      </w:r>
      <w:r w:rsidRPr="000D1AF9">
        <w:rPr>
          <w:rFonts w:ascii="Times New Roman CYR" w:eastAsia="Calibri" w:hAnsi="Times New Roman CYR" w:cs="Times New Roman CYR"/>
          <w:i/>
          <w:iCs/>
          <w:sz w:val="32"/>
          <w:szCs w:val="32"/>
          <w:lang w:val="en-US"/>
        </w:rPr>
        <w:t xml:space="preserve"> </w:t>
      </w:r>
      <w:r w:rsidRPr="007A19B5">
        <w:rPr>
          <w:rFonts w:ascii="Times New Roman CYR" w:eastAsia="Calibri" w:hAnsi="Times New Roman CYR" w:cs="Times New Roman CYR"/>
          <w:i/>
          <w:iCs/>
          <w:sz w:val="32"/>
          <w:szCs w:val="32"/>
        </w:rPr>
        <w:t>ручку</w:t>
      </w:r>
      <w:r w:rsidRPr="000D1AF9">
        <w:rPr>
          <w:rFonts w:ascii="Times New Roman CYR" w:eastAsia="Calibri" w:hAnsi="Times New Roman CYR" w:cs="Times New Roman CYR"/>
          <w:i/>
          <w:iCs/>
          <w:sz w:val="32"/>
          <w:szCs w:val="32"/>
          <w:lang w:val="en-US"/>
        </w:rPr>
        <w:t xml:space="preserve">. - </w:t>
      </w:r>
      <w:r w:rsidRPr="007A19B5">
        <w:rPr>
          <w:rFonts w:ascii="Times New Roman CYR" w:eastAsia="Calibri" w:hAnsi="Times New Roman CYR" w:cs="Times New Roman CYR"/>
          <w:i/>
          <w:iCs/>
          <w:sz w:val="32"/>
          <w:szCs w:val="32"/>
          <w:lang w:val="en-US"/>
        </w:rPr>
        <w:t>Remember</w:t>
      </w:r>
      <w:r w:rsidRPr="000D1AF9">
        <w:rPr>
          <w:rFonts w:ascii="Times New Roman CYR" w:eastAsia="Calibri" w:hAnsi="Times New Roman CYR" w:cs="Times New Roman CYR"/>
          <w:i/>
          <w:iCs/>
          <w:sz w:val="32"/>
          <w:szCs w:val="32"/>
          <w:lang w:val="en-US"/>
        </w:rPr>
        <w:t xml:space="preserve"> </w:t>
      </w:r>
      <w:r w:rsidRPr="000D1AF9">
        <w:rPr>
          <w:rFonts w:ascii="Calibri" w:eastAsia="Calibri" w:hAnsi="Calibri" w:cs="Times New Roman"/>
          <w:sz w:val="32"/>
          <w:szCs w:val="32"/>
          <w:lang w:val="en-US"/>
        </w:rPr>
        <w:t> </w:t>
      </w:r>
      <w:r w:rsidRPr="007A19B5">
        <w:rPr>
          <w:rFonts w:ascii="Times New Roman CYR" w:eastAsia="Calibri" w:hAnsi="Times New Roman CYR" w:cs="Times New Roman CYR"/>
          <w:i/>
          <w:iCs/>
          <w:sz w:val="32"/>
          <w:szCs w:val="32"/>
          <w:lang w:val="en-US"/>
        </w:rPr>
        <w:t>to</w:t>
      </w:r>
      <w:r w:rsidRPr="000D1AF9">
        <w:rPr>
          <w:rFonts w:ascii="Times New Roman CYR" w:eastAsia="Calibri" w:hAnsi="Times New Roman CYR" w:cs="Times New Roman CYR"/>
          <w:i/>
          <w:iCs/>
          <w:sz w:val="32"/>
          <w:szCs w:val="32"/>
          <w:lang w:val="en-US"/>
        </w:rPr>
        <w:t xml:space="preserve"> </w:t>
      </w:r>
      <w:r w:rsidRPr="007A19B5">
        <w:rPr>
          <w:rFonts w:ascii="Times New Roman CYR" w:eastAsia="Calibri" w:hAnsi="Times New Roman CYR" w:cs="Times New Roman CYR"/>
          <w:i/>
          <w:iCs/>
          <w:sz w:val="32"/>
          <w:szCs w:val="32"/>
          <w:lang w:val="en-US"/>
        </w:rPr>
        <w:t>bring</w:t>
      </w:r>
      <w:r w:rsidRPr="000D1AF9">
        <w:rPr>
          <w:rFonts w:ascii="Times New Roman CYR" w:eastAsia="Calibri" w:hAnsi="Times New Roman CYR" w:cs="Times New Roman CYR"/>
          <w:i/>
          <w:iCs/>
          <w:sz w:val="32"/>
          <w:szCs w:val="32"/>
          <w:lang w:val="en-US"/>
        </w:rPr>
        <w:t xml:space="preserve"> </w:t>
      </w:r>
      <w:r w:rsidRPr="007A19B5">
        <w:rPr>
          <w:rFonts w:ascii="Times New Roman CYR" w:eastAsia="Calibri" w:hAnsi="Times New Roman CYR" w:cs="Times New Roman CYR"/>
          <w:i/>
          <w:iCs/>
          <w:sz w:val="32"/>
          <w:szCs w:val="32"/>
          <w:lang w:val="en-US"/>
        </w:rPr>
        <w:t>the</w:t>
      </w:r>
      <w:r w:rsidRPr="000D1AF9">
        <w:rPr>
          <w:rFonts w:ascii="Times New Roman CYR" w:eastAsia="Calibri" w:hAnsi="Times New Roman CYR" w:cs="Times New Roman CYR"/>
          <w:i/>
          <w:iCs/>
          <w:sz w:val="32"/>
          <w:szCs w:val="32"/>
          <w:lang w:val="en-US"/>
        </w:rPr>
        <w:t xml:space="preserve"> </w:t>
      </w:r>
      <w:r w:rsidRPr="007A19B5">
        <w:rPr>
          <w:rFonts w:ascii="Times New Roman CYR" w:eastAsia="Calibri" w:hAnsi="Times New Roman CYR" w:cs="Times New Roman CYR"/>
          <w:i/>
          <w:iCs/>
          <w:sz w:val="32"/>
          <w:szCs w:val="32"/>
          <w:lang w:val="en-US"/>
        </w:rPr>
        <w:t>pen</w:t>
      </w:r>
      <w:r w:rsidRPr="000D1AF9">
        <w:rPr>
          <w:rFonts w:ascii="Times New Roman CYR" w:eastAsia="Calibri" w:hAnsi="Times New Roman CYR" w:cs="Times New Roman CYR"/>
          <w:i/>
          <w:iCs/>
          <w:sz w:val="32"/>
          <w:szCs w:val="32"/>
          <w:lang w:val="en-US"/>
        </w:rPr>
        <w:t xml:space="preserve"> </w:t>
      </w:r>
      <w:r w:rsidRPr="007A19B5">
        <w:rPr>
          <w:rFonts w:ascii="Times New Roman CYR" w:eastAsia="Calibri" w:hAnsi="Times New Roman CYR" w:cs="Times New Roman CYR"/>
          <w:i/>
          <w:iCs/>
          <w:sz w:val="32"/>
          <w:szCs w:val="32"/>
          <w:lang w:val="en-US"/>
        </w:rPr>
        <w:t>back</w:t>
      </w:r>
      <w:r w:rsidRPr="000D1AF9">
        <w:rPr>
          <w:rFonts w:ascii="Times New Roman CYR" w:eastAsia="Calibri" w:hAnsi="Times New Roman CYR" w:cs="Times New Roman CYR"/>
          <w:i/>
          <w:iCs/>
          <w:sz w:val="32"/>
          <w:szCs w:val="32"/>
          <w:lang w:val="en-US"/>
        </w:rPr>
        <w:t xml:space="preserve">. </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iCs/>
          <w:sz w:val="32"/>
          <w:szCs w:val="32"/>
        </w:rPr>
        <w:t>Особенно</w:t>
      </w:r>
      <w:r w:rsidRPr="007A19B5">
        <w:rPr>
          <w:rFonts w:ascii="Times New Roman CYR" w:eastAsia="Calibri" w:hAnsi="Times New Roman CYR" w:cs="Times New Roman CYR"/>
          <w:sz w:val="32"/>
          <w:szCs w:val="32"/>
        </w:rPr>
        <w:t xml:space="preserve"> употребимы глаголы обобщающего значения:</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i/>
          <w:iCs/>
          <w:sz w:val="32"/>
          <w:szCs w:val="32"/>
        </w:rPr>
        <w:t xml:space="preserve">Он съел 3 конфеты. - Не </w:t>
      </w:r>
      <w:r w:rsidRPr="007A19B5">
        <w:rPr>
          <w:rFonts w:ascii="Times New Roman CYR" w:eastAsia="Calibri" w:hAnsi="Times New Roman CYR" w:cs="Times New Roman CYR"/>
          <w:i/>
          <w:iCs/>
          <w:sz w:val="32"/>
          <w:szCs w:val="32"/>
          <w:u w:val="single"/>
          <w:lang w:val="en-US"/>
        </w:rPr>
        <w:t>had</w:t>
      </w:r>
      <w:r w:rsidRPr="007A19B5">
        <w:rPr>
          <w:rFonts w:ascii="Times New Roman CYR" w:eastAsia="Calibri" w:hAnsi="Times New Roman CYR" w:cs="Times New Roman CYR"/>
          <w:i/>
          <w:iCs/>
          <w:sz w:val="32"/>
          <w:szCs w:val="32"/>
        </w:rPr>
        <w:t xml:space="preserve"> 3 </w:t>
      </w:r>
      <w:r w:rsidRPr="007A19B5">
        <w:rPr>
          <w:rFonts w:ascii="Times New Roman CYR" w:eastAsia="Calibri" w:hAnsi="Times New Roman CYR" w:cs="Times New Roman CYR"/>
          <w:i/>
          <w:iCs/>
          <w:sz w:val="32"/>
          <w:szCs w:val="32"/>
          <w:lang w:val="en-US"/>
        </w:rPr>
        <w:t>sweets</w:t>
      </w:r>
      <w:r w:rsidRPr="007A19B5">
        <w:rPr>
          <w:rFonts w:ascii="Times New Roman CYR" w:eastAsia="Calibri" w:hAnsi="Times New Roman CYR" w:cs="Times New Roman CYR"/>
          <w:i/>
          <w:iCs/>
          <w:sz w:val="32"/>
          <w:szCs w:val="32"/>
        </w:rPr>
        <w:t>.</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Знакомство с перечисленными и многими другими граммат</w:t>
      </w:r>
      <w:r w:rsidRPr="007A19B5">
        <w:rPr>
          <w:rFonts w:ascii="Times New Roman CYR" w:eastAsia="Calibri" w:hAnsi="Times New Roman CYR" w:cs="Times New Roman CYR"/>
          <w:sz w:val="32"/>
          <w:szCs w:val="32"/>
        </w:rPr>
        <w:t>и</w:t>
      </w:r>
      <w:r w:rsidRPr="007A19B5">
        <w:rPr>
          <w:rFonts w:ascii="Times New Roman CYR" w:eastAsia="Calibri" w:hAnsi="Times New Roman CYR" w:cs="Times New Roman CYR"/>
          <w:sz w:val="32"/>
          <w:szCs w:val="32"/>
        </w:rPr>
        <w:t>ческими явлениями, их включение в грамматический «багаж» уч</w:t>
      </w:r>
      <w:r w:rsidRPr="007A19B5">
        <w:rPr>
          <w:rFonts w:ascii="Times New Roman CYR" w:eastAsia="Calibri" w:hAnsi="Times New Roman CYR" w:cs="Times New Roman CYR"/>
          <w:sz w:val="32"/>
          <w:szCs w:val="32"/>
        </w:rPr>
        <w:t>а</w:t>
      </w:r>
      <w:r w:rsidRPr="007A19B5">
        <w:rPr>
          <w:rFonts w:ascii="Times New Roman CYR" w:eastAsia="Calibri" w:hAnsi="Times New Roman CYR" w:cs="Times New Roman CYR"/>
          <w:sz w:val="32"/>
          <w:szCs w:val="32"/>
        </w:rPr>
        <w:t>щихся облегчит в грядущем осознавание обучаемыми устной и письменной аутентичной речи, будет помогать образованию у них представлений о межъязыковых расхождениях.</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Для разговорной речи естественными являются недоговорё</w:t>
      </w:r>
      <w:r w:rsidRPr="007A19B5">
        <w:rPr>
          <w:rFonts w:ascii="Times New Roman CYR" w:eastAsia="Calibri" w:hAnsi="Times New Roman CYR" w:cs="Times New Roman CYR"/>
          <w:sz w:val="32"/>
          <w:szCs w:val="32"/>
        </w:rPr>
        <w:t>н</w:t>
      </w:r>
      <w:r w:rsidRPr="007A19B5">
        <w:rPr>
          <w:rFonts w:ascii="Times New Roman CYR" w:eastAsia="Calibri" w:hAnsi="Times New Roman CYR" w:cs="Times New Roman CYR"/>
          <w:sz w:val="32"/>
          <w:szCs w:val="32"/>
        </w:rPr>
        <w:t>ность, эллиптичность, использование сокращённых форм:</w:t>
      </w:r>
    </w:p>
    <w:p w:rsidR="009F2737" w:rsidRPr="007A19B5" w:rsidRDefault="009F2737" w:rsidP="007D0A81">
      <w:pPr>
        <w:widowControl w:val="0"/>
        <w:numPr>
          <w:ilvl w:val="0"/>
          <w:numId w:val="23"/>
        </w:numPr>
        <w:shd w:val="clear" w:color="auto" w:fill="FFFFFF"/>
        <w:tabs>
          <w:tab w:val="left" w:pos="1090"/>
        </w:tabs>
        <w:autoSpaceDE w:val="0"/>
        <w:autoSpaceDN w:val="0"/>
        <w:adjustRightInd w:val="0"/>
        <w:spacing w:after="0" w:line="240" w:lineRule="auto"/>
        <w:ind w:firstLine="567"/>
        <w:jc w:val="both"/>
        <w:rPr>
          <w:rFonts w:ascii="Times New Roman CYR" w:eastAsia="Calibri" w:hAnsi="Times New Roman CYR" w:cs="Times New Roman CYR"/>
          <w:sz w:val="32"/>
          <w:szCs w:val="32"/>
          <w:lang w:val="en-US"/>
        </w:rPr>
      </w:pPr>
      <w:r w:rsidRPr="007A19B5">
        <w:rPr>
          <w:rFonts w:ascii="Times New Roman CYR" w:eastAsia="Calibri" w:hAnsi="Times New Roman CYR" w:cs="Times New Roman CYR"/>
          <w:sz w:val="32"/>
          <w:szCs w:val="32"/>
          <w:lang w:val="en-US"/>
        </w:rPr>
        <w:t xml:space="preserve">/ </w:t>
      </w:r>
      <w:r w:rsidRPr="007A19B5">
        <w:rPr>
          <w:rFonts w:ascii="Times New Roman CYR" w:eastAsia="Calibri" w:hAnsi="Times New Roman CYR" w:cs="Times New Roman CYR"/>
          <w:i/>
          <w:iCs/>
          <w:sz w:val="32"/>
          <w:szCs w:val="32"/>
          <w:lang w:val="en-US"/>
        </w:rPr>
        <w:t>don't think he leads a very healthy life.</w:t>
      </w:r>
    </w:p>
    <w:p w:rsidR="009F2737" w:rsidRPr="007A19B5" w:rsidRDefault="009F2737" w:rsidP="007D0A81">
      <w:pPr>
        <w:widowControl w:val="0"/>
        <w:numPr>
          <w:ilvl w:val="0"/>
          <w:numId w:val="23"/>
        </w:numPr>
        <w:shd w:val="clear" w:color="auto" w:fill="FFFFFF"/>
        <w:tabs>
          <w:tab w:val="left" w:pos="1090"/>
        </w:tabs>
        <w:autoSpaceDE w:val="0"/>
        <w:autoSpaceDN w:val="0"/>
        <w:adjustRightInd w:val="0"/>
        <w:spacing w:after="0" w:line="240" w:lineRule="auto"/>
        <w:ind w:firstLine="567"/>
        <w:jc w:val="both"/>
        <w:rPr>
          <w:rFonts w:ascii="Times New Roman CYR" w:eastAsia="Calibri" w:hAnsi="Times New Roman CYR" w:cs="Times New Roman CYR"/>
          <w:i/>
          <w:iCs/>
          <w:sz w:val="32"/>
          <w:szCs w:val="32"/>
          <w:lang w:val="en-US"/>
        </w:rPr>
      </w:pPr>
      <w:r w:rsidRPr="007A19B5">
        <w:rPr>
          <w:rFonts w:ascii="Times New Roman CYR" w:eastAsia="Calibri" w:hAnsi="Times New Roman CYR" w:cs="Times New Roman CYR"/>
          <w:i/>
          <w:iCs/>
          <w:sz w:val="32"/>
          <w:szCs w:val="32"/>
          <w:lang w:val="en-US"/>
        </w:rPr>
        <w:t xml:space="preserve">Scientists never do. But I tell you </w:t>
      </w:r>
      <w:r w:rsidRPr="007A19B5">
        <w:rPr>
          <w:rFonts w:ascii="Calibri" w:eastAsia="Calibri" w:hAnsi="Calibri" w:cs="Times New Roman"/>
          <w:sz w:val="32"/>
          <w:szCs w:val="32"/>
          <w:lang w:val="en-US"/>
        </w:rPr>
        <w:t xml:space="preserve"> </w:t>
      </w:r>
      <w:r w:rsidRPr="007A19B5">
        <w:rPr>
          <w:rFonts w:ascii="Times New Roman CYR" w:eastAsia="Calibri" w:hAnsi="Times New Roman CYR" w:cs="Times New Roman CYR"/>
          <w:i/>
          <w:iCs/>
          <w:sz w:val="32"/>
          <w:szCs w:val="32"/>
          <w:lang w:val="en-US"/>
        </w:rPr>
        <w:t xml:space="preserve">what - he may </w:t>
      </w:r>
      <w:r w:rsidRPr="007A19B5">
        <w:rPr>
          <w:rFonts w:ascii="Calibri" w:eastAsia="Calibri" w:hAnsi="Calibri" w:cs="Times New Roman"/>
          <w:sz w:val="32"/>
          <w:szCs w:val="32"/>
          <w:lang w:val="en-US"/>
        </w:rPr>
        <w:t> </w:t>
      </w:r>
      <w:r w:rsidRPr="007A19B5">
        <w:rPr>
          <w:rFonts w:ascii="Times New Roman CYR" w:eastAsia="Calibri" w:hAnsi="Times New Roman CYR" w:cs="Times New Roman CYR"/>
          <w:i/>
          <w:iCs/>
          <w:sz w:val="32"/>
          <w:szCs w:val="32"/>
          <w:lang w:val="en-US"/>
        </w:rPr>
        <w:t>go to sleep this afternoon! He sometimes does!</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Разговорная</w:t>
      </w:r>
      <w:r w:rsidRPr="007A19B5">
        <w:rPr>
          <w:rFonts w:ascii="Times New Roman CYR" w:eastAsia="Calibri" w:hAnsi="Times New Roman CYR" w:cs="Times New Roman CYR"/>
          <w:sz w:val="32"/>
          <w:szCs w:val="32"/>
          <w:lang w:val="en-US"/>
        </w:rPr>
        <w:t xml:space="preserve"> </w:t>
      </w:r>
      <w:r w:rsidRPr="007A19B5">
        <w:rPr>
          <w:rFonts w:ascii="Times New Roman CYR" w:eastAsia="Calibri" w:hAnsi="Times New Roman CYR" w:cs="Times New Roman CYR"/>
          <w:sz w:val="32"/>
          <w:szCs w:val="32"/>
        </w:rPr>
        <w:t>лексика</w:t>
      </w:r>
      <w:r w:rsidRPr="007A19B5">
        <w:rPr>
          <w:rFonts w:ascii="Times New Roman CYR" w:eastAsia="Calibri" w:hAnsi="Times New Roman CYR" w:cs="Times New Roman CYR"/>
          <w:sz w:val="32"/>
          <w:szCs w:val="32"/>
          <w:lang w:val="en-US"/>
        </w:rPr>
        <w:t xml:space="preserve"> </w:t>
      </w:r>
      <w:r w:rsidRPr="007A19B5">
        <w:rPr>
          <w:rFonts w:ascii="Times New Roman CYR" w:eastAsia="Calibri" w:hAnsi="Times New Roman CYR" w:cs="Times New Roman CYR"/>
          <w:i/>
          <w:iCs/>
          <w:sz w:val="32"/>
          <w:szCs w:val="32"/>
          <w:lang w:val="en-US"/>
        </w:rPr>
        <w:t xml:space="preserve">(all right, Baby; OK), </w:t>
      </w:r>
      <w:r w:rsidRPr="007A19B5">
        <w:rPr>
          <w:rFonts w:ascii="Times New Roman CYR" w:eastAsia="Calibri" w:hAnsi="Times New Roman CYR" w:cs="Times New Roman CYR"/>
          <w:sz w:val="32"/>
          <w:szCs w:val="32"/>
        </w:rPr>
        <w:t>устойчивые</w:t>
      </w:r>
      <w:r w:rsidRPr="007A19B5">
        <w:rPr>
          <w:rFonts w:ascii="Times New Roman CYR" w:eastAsia="Calibri" w:hAnsi="Times New Roman CYR" w:cs="Times New Roman CYR"/>
          <w:sz w:val="32"/>
          <w:szCs w:val="32"/>
          <w:lang w:val="en-US"/>
        </w:rPr>
        <w:t xml:space="preserve"> </w:t>
      </w:r>
      <w:r w:rsidRPr="007A19B5">
        <w:rPr>
          <w:rFonts w:ascii="Times New Roman CYR" w:eastAsia="Calibri" w:hAnsi="Times New Roman CYR" w:cs="Times New Roman CYR"/>
          <w:sz w:val="32"/>
          <w:szCs w:val="32"/>
        </w:rPr>
        <w:t>выраж</w:t>
      </w:r>
      <w:r w:rsidRPr="007A19B5">
        <w:rPr>
          <w:rFonts w:ascii="Times New Roman CYR" w:eastAsia="Calibri" w:hAnsi="Times New Roman CYR" w:cs="Times New Roman CYR"/>
          <w:sz w:val="32"/>
          <w:szCs w:val="32"/>
        </w:rPr>
        <w:t>е</w:t>
      </w:r>
      <w:r w:rsidRPr="007A19B5">
        <w:rPr>
          <w:rFonts w:ascii="Times New Roman CYR" w:eastAsia="Calibri" w:hAnsi="Times New Roman CYR" w:cs="Times New Roman CYR"/>
          <w:sz w:val="32"/>
          <w:szCs w:val="32"/>
        </w:rPr>
        <w:lastRenderedPageBreak/>
        <w:t>ния</w:t>
      </w:r>
      <w:r w:rsidRPr="007A19B5">
        <w:rPr>
          <w:rFonts w:ascii="Times New Roman CYR" w:eastAsia="Calibri" w:hAnsi="Times New Roman CYR" w:cs="Times New Roman CYR"/>
          <w:sz w:val="32"/>
          <w:szCs w:val="32"/>
          <w:lang w:val="en-US"/>
        </w:rPr>
        <w:t xml:space="preserve"> </w:t>
      </w:r>
      <w:r w:rsidRPr="007A19B5">
        <w:rPr>
          <w:rFonts w:ascii="Times New Roman CYR" w:eastAsia="Calibri" w:hAnsi="Times New Roman CYR" w:cs="Times New Roman CYR"/>
          <w:i/>
          <w:iCs/>
          <w:sz w:val="32"/>
          <w:szCs w:val="32"/>
          <w:lang w:val="en-US"/>
        </w:rPr>
        <w:t xml:space="preserve">(the nearest &amp; dearest), </w:t>
      </w:r>
      <w:r w:rsidRPr="007A19B5">
        <w:rPr>
          <w:rFonts w:ascii="Times New Roman CYR" w:eastAsia="Calibri" w:hAnsi="Times New Roman CYR" w:cs="Times New Roman CYR"/>
          <w:sz w:val="32"/>
          <w:szCs w:val="32"/>
        </w:rPr>
        <w:t>восклицания</w:t>
      </w:r>
      <w:r w:rsidRPr="007A19B5">
        <w:rPr>
          <w:rFonts w:ascii="Times New Roman CYR" w:eastAsia="Calibri" w:hAnsi="Times New Roman CYR" w:cs="Times New Roman CYR"/>
          <w:sz w:val="32"/>
          <w:szCs w:val="32"/>
          <w:lang w:val="en-US"/>
        </w:rPr>
        <w:t xml:space="preserve"> </w:t>
      </w:r>
      <w:r w:rsidRPr="007A19B5">
        <w:rPr>
          <w:rFonts w:ascii="Times New Roman CYR" w:eastAsia="Calibri" w:hAnsi="Times New Roman CYR" w:cs="Times New Roman CYR"/>
          <w:i/>
          <w:iCs/>
          <w:sz w:val="32"/>
          <w:szCs w:val="32"/>
          <w:lang w:val="en-US"/>
        </w:rPr>
        <w:t>(Oh! Wow</w:t>
      </w:r>
      <w:r w:rsidRPr="007A19B5">
        <w:rPr>
          <w:rFonts w:ascii="Times New Roman CYR" w:eastAsia="Calibri" w:hAnsi="Times New Roman CYR" w:cs="Times New Roman CYR"/>
          <w:i/>
          <w:iCs/>
          <w:sz w:val="32"/>
          <w:szCs w:val="32"/>
        </w:rPr>
        <w:t xml:space="preserve">!), </w:t>
      </w:r>
      <w:r w:rsidRPr="007A19B5">
        <w:rPr>
          <w:rFonts w:ascii="Times New Roman CYR" w:eastAsia="Calibri" w:hAnsi="Times New Roman CYR" w:cs="Times New Roman CYR"/>
          <w:sz w:val="32"/>
          <w:szCs w:val="32"/>
        </w:rPr>
        <w:t xml:space="preserve">заполнители пауз </w:t>
      </w:r>
      <w:r w:rsidRPr="007A19B5">
        <w:rPr>
          <w:rFonts w:ascii="Times New Roman CYR" w:eastAsia="Calibri" w:hAnsi="Times New Roman CYR" w:cs="Times New Roman CYR"/>
          <w:i/>
          <w:iCs/>
          <w:sz w:val="32"/>
          <w:szCs w:val="32"/>
        </w:rPr>
        <w:t>(</w:t>
      </w:r>
      <w:r w:rsidRPr="007A19B5">
        <w:rPr>
          <w:rFonts w:ascii="Times New Roman CYR" w:eastAsia="Calibri" w:hAnsi="Times New Roman CYR" w:cs="Times New Roman CYR"/>
          <w:i/>
          <w:iCs/>
          <w:sz w:val="32"/>
          <w:szCs w:val="32"/>
          <w:lang w:val="en-US"/>
        </w:rPr>
        <w:t>well</w:t>
      </w:r>
      <w:r w:rsidRPr="007A19B5">
        <w:rPr>
          <w:rFonts w:ascii="Times New Roman CYR" w:eastAsia="Calibri" w:hAnsi="Times New Roman CYR" w:cs="Times New Roman CYR"/>
          <w:i/>
          <w:iCs/>
          <w:sz w:val="32"/>
          <w:szCs w:val="32"/>
        </w:rPr>
        <w:t xml:space="preserve">, </w:t>
      </w:r>
      <w:r w:rsidRPr="007A19B5">
        <w:rPr>
          <w:rFonts w:ascii="Times New Roman CYR" w:eastAsia="Calibri" w:hAnsi="Times New Roman CYR" w:cs="Times New Roman CYR"/>
          <w:i/>
          <w:iCs/>
          <w:sz w:val="32"/>
          <w:szCs w:val="32"/>
          <w:lang w:val="en-US"/>
        </w:rPr>
        <w:t>m</w:t>
      </w:r>
      <w:r w:rsidRPr="007A19B5">
        <w:rPr>
          <w:rFonts w:ascii="Times New Roman CYR" w:eastAsia="Calibri" w:hAnsi="Times New Roman CYR" w:cs="Times New Roman CYR"/>
          <w:i/>
          <w:iCs/>
          <w:sz w:val="32"/>
          <w:szCs w:val="32"/>
        </w:rPr>
        <w:t>-</w:t>
      </w:r>
      <w:r w:rsidRPr="007A19B5">
        <w:rPr>
          <w:rFonts w:ascii="Times New Roman CYR" w:eastAsia="Calibri" w:hAnsi="Times New Roman CYR" w:cs="Times New Roman CYR"/>
          <w:i/>
          <w:iCs/>
          <w:sz w:val="32"/>
          <w:szCs w:val="32"/>
          <w:lang w:val="en-US"/>
        </w:rPr>
        <w:t>m</w:t>
      </w:r>
      <w:r w:rsidRPr="007A19B5">
        <w:rPr>
          <w:rFonts w:ascii="Times New Roman CYR" w:eastAsia="Calibri" w:hAnsi="Times New Roman CYR" w:cs="Times New Roman CYR"/>
          <w:i/>
          <w:iCs/>
          <w:sz w:val="32"/>
          <w:szCs w:val="32"/>
        </w:rPr>
        <w:t>-</w:t>
      </w:r>
      <w:r w:rsidRPr="007A19B5">
        <w:rPr>
          <w:rFonts w:ascii="Times New Roman CYR" w:eastAsia="Calibri" w:hAnsi="Times New Roman CYR" w:cs="Times New Roman CYR"/>
          <w:i/>
          <w:iCs/>
          <w:sz w:val="32"/>
          <w:szCs w:val="32"/>
          <w:lang w:val="en-US"/>
        </w:rPr>
        <w:t>m</w:t>
      </w:r>
      <w:r w:rsidRPr="007A19B5">
        <w:rPr>
          <w:rFonts w:ascii="Times New Roman CYR" w:eastAsia="Calibri" w:hAnsi="Times New Roman CYR" w:cs="Times New Roman CYR"/>
          <w:i/>
          <w:iCs/>
          <w:sz w:val="32"/>
          <w:szCs w:val="32"/>
        </w:rPr>
        <w:t xml:space="preserve">, </w:t>
      </w:r>
      <w:r w:rsidRPr="007A19B5">
        <w:rPr>
          <w:rFonts w:ascii="Times New Roman CYR" w:eastAsia="Calibri" w:hAnsi="Times New Roman CYR" w:cs="Times New Roman CYR"/>
          <w:i/>
          <w:iCs/>
          <w:sz w:val="32"/>
          <w:szCs w:val="32"/>
          <w:lang w:val="en-US"/>
        </w:rPr>
        <w:t>you</w:t>
      </w:r>
      <w:r w:rsidRPr="007A19B5">
        <w:rPr>
          <w:rFonts w:ascii="Times New Roman CYR" w:eastAsia="Calibri" w:hAnsi="Times New Roman CYR" w:cs="Times New Roman CYR"/>
          <w:i/>
          <w:iCs/>
          <w:sz w:val="32"/>
          <w:szCs w:val="32"/>
        </w:rPr>
        <w:t xml:space="preserve"> </w:t>
      </w:r>
      <w:r w:rsidRPr="007A19B5">
        <w:rPr>
          <w:rFonts w:ascii="Times New Roman CYR" w:eastAsia="Calibri" w:hAnsi="Times New Roman CYR" w:cs="Times New Roman CYR"/>
          <w:i/>
          <w:iCs/>
          <w:sz w:val="32"/>
          <w:szCs w:val="32"/>
          <w:lang w:val="en-US"/>
        </w:rPr>
        <w:t>know</w:t>
      </w:r>
      <w:r w:rsidRPr="007A19B5">
        <w:rPr>
          <w:rFonts w:ascii="Times New Roman CYR" w:eastAsia="Calibri" w:hAnsi="Times New Roman CYR" w:cs="Times New Roman CYR"/>
          <w:i/>
          <w:iCs/>
          <w:sz w:val="32"/>
          <w:szCs w:val="32"/>
        </w:rPr>
        <w:t xml:space="preserve">), </w:t>
      </w:r>
      <w:r w:rsidRPr="007A19B5">
        <w:rPr>
          <w:rFonts w:ascii="Times New Roman CYR" w:eastAsia="Calibri" w:hAnsi="Times New Roman CYR" w:cs="Times New Roman CYR"/>
          <w:sz w:val="32"/>
          <w:szCs w:val="32"/>
        </w:rPr>
        <w:t>фразеологические единицы - всё это придает тексту подлинный национальный колорит и аутентичность.</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 xml:space="preserve">Работа </w:t>
      </w:r>
      <w:r w:rsidRPr="007A19B5">
        <w:rPr>
          <w:rFonts w:ascii="Calibri" w:eastAsia="Calibri" w:hAnsi="Calibri" w:cs="Times New Roman"/>
          <w:sz w:val="32"/>
          <w:szCs w:val="32"/>
        </w:rPr>
        <w:t> </w:t>
      </w:r>
      <w:r w:rsidRPr="007A19B5">
        <w:rPr>
          <w:rFonts w:ascii="Times New Roman CYR" w:eastAsia="Calibri" w:hAnsi="Times New Roman CYR" w:cs="Times New Roman CYR"/>
          <w:sz w:val="32"/>
          <w:szCs w:val="32"/>
        </w:rPr>
        <w:t>над функционально аутентичным художественным те</w:t>
      </w:r>
      <w:r w:rsidRPr="007A19B5">
        <w:rPr>
          <w:rFonts w:ascii="Times New Roman CYR" w:eastAsia="Calibri" w:hAnsi="Times New Roman CYR" w:cs="Times New Roman CYR"/>
          <w:sz w:val="32"/>
          <w:szCs w:val="32"/>
        </w:rPr>
        <w:t>к</w:t>
      </w:r>
      <w:r w:rsidRPr="007A19B5">
        <w:rPr>
          <w:rFonts w:ascii="Times New Roman CYR" w:eastAsia="Calibri" w:hAnsi="Times New Roman CYR" w:cs="Times New Roman CYR"/>
          <w:sz w:val="32"/>
          <w:szCs w:val="32"/>
        </w:rPr>
        <w:t>стом приближает учащегося к реальным условиям применения языка, знакомит его с разнообразными языковедческими средств</w:t>
      </w:r>
      <w:r w:rsidRPr="007A19B5">
        <w:rPr>
          <w:rFonts w:ascii="Times New Roman CYR" w:eastAsia="Calibri" w:hAnsi="Times New Roman CYR" w:cs="Times New Roman CYR"/>
          <w:sz w:val="32"/>
          <w:szCs w:val="32"/>
        </w:rPr>
        <w:t>а</w:t>
      </w:r>
      <w:r w:rsidRPr="007A19B5">
        <w:rPr>
          <w:rFonts w:ascii="Times New Roman CYR" w:eastAsia="Calibri" w:hAnsi="Times New Roman CYR" w:cs="Times New Roman CYR"/>
          <w:sz w:val="32"/>
          <w:szCs w:val="32"/>
        </w:rPr>
        <w:t>ми и готовит его к самостоятельному функционально аутентичному использованию этих средств в речи.</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Таким образом, обучение естественному, живому языку во</w:t>
      </w:r>
      <w:r w:rsidRPr="007A19B5">
        <w:rPr>
          <w:rFonts w:ascii="Times New Roman CYR" w:eastAsia="Calibri" w:hAnsi="Times New Roman CYR" w:cs="Times New Roman CYR"/>
          <w:sz w:val="32"/>
          <w:szCs w:val="32"/>
        </w:rPr>
        <w:t>з</w:t>
      </w:r>
      <w:r w:rsidRPr="007A19B5">
        <w:rPr>
          <w:rFonts w:ascii="Times New Roman CYR" w:eastAsia="Calibri" w:hAnsi="Times New Roman CYR" w:cs="Times New Roman CYR"/>
          <w:sz w:val="32"/>
          <w:szCs w:val="32"/>
        </w:rPr>
        <w:t>можно лишь при условии использования материалов, взятых из жизни носителей языка либо составленных с учётом особенностей их культуры и менталитета в соответствии с принятыми речевыми нормами [3, с. 11].</w:t>
      </w:r>
    </w:p>
    <w:p w:rsidR="009F2737" w:rsidRPr="007A19B5" w:rsidRDefault="009F2737" w:rsidP="00241C1F">
      <w:pPr>
        <w:widowControl w:val="0"/>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7A19B5">
        <w:rPr>
          <w:rFonts w:ascii="Times New Roman CYR" w:eastAsia="Calibri" w:hAnsi="Times New Roman CYR" w:cs="Times New Roman CYR"/>
          <w:sz w:val="32"/>
          <w:szCs w:val="32"/>
        </w:rPr>
        <w:t>Таким образом, при отборе текстов для чтения учителю нео</w:t>
      </w:r>
      <w:r w:rsidRPr="007A19B5">
        <w:rPr>
          <w:rFonts w:ascii="Times New Roman CYR" w:eastAsia="Calibri" w:hAnsi="Times New Roman CYR" w:cs="Times New Roman CYR"/>
          <w:sz w:val="32"/>
          <w:szCs w:val="32"/>
        </w:rPr>
        <w:t>б</w:t>
      </w:r>
      <w:r w:rsidRPr="007A19B5">
        <w:rPr>
          <w:rFonts w:ascii="Times New Roman CYR" w:eastAsia="Calibri" w:hAnsi="Times New Roman CYR" w:cs="Times New Roman CYR"/>
          <w:sz w:val="32"/>
          <w:szCs w:val="32"/>
        </w:rPr>
        <w:t>ходимо рассматривать, прежде всего, принцип аутентичности и</w:t>
      </w:r>
      <w:r w:rsidRPr="007A19B5">
        <w:rPr>
          <w:rFonts w:ascii="Times New Roman CYR" w:eastAsia="Calibri" w:hAnsi="Times New Roman CYR" w:cs="Times New Roman CYR"/>
          <w:sz w:val="32"/>
          <w:szCs w:val="32"/>
        </w:rPr>
        <w:t>н</w:t>
      </w:r>
      <w:r w:rsidRPr="007A19B5">
        <w:rPr>
          <w:rFonts w:ascii="Times New Roman CYR" w:eastAsia="Calibri" w:hAnsi="Times New Roman CYR" w:cs="Times New Roman CYR"/>
          <w:sz w:val="32"/>
          <w:szCs w:val="32"/>
        </w:rPr>
        <w:t>формации, то есть их познавательной ценности, а также принцип доступности, системности и логики изложения, связи с уже изуче</w:t>
      </w:r>
      <w:r w:rsidRPr="007A19B5">
        <w:rPr>
          <w:rFonts w:ascii="Times New Roman CYR" w:eastAsia="Calibri" w:hAnsi="Times New Roman CYR" w:cs="Times New Roman CYR"/>
          <w:sz w:val="32"/>
          <w:szCs w:val="32"/>
        </w:rPr>
        <w:t>н</w:t>
      </w:r>
      <w:r w:rsidRPr="007A19B5">
        <w:rPr>
          <w:rFonts w:ascii="Times New Roman CYR" w:eastAsia="Calibri" w:hAnsi="Times New Roman CYR" w:cs="Times New Roman CYR"/>
          <w:sz w:val="32"/>
          <w:szCs w:val="32"/>
        </w:rPr>
        <w:t>ным и осваиваемым лексическим и грамматическим материалом и так далее.</w:t>
      </w:r>
    </w:p>
    <w:p w:rsidR="009F2737" w:rsidRPr="007A19B5" w:rsidRDefault="009F2737" w:rsidP="00DC275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F2737" w:rsidRPr="004B2D69" w:rsidRDefault="009F2737" w:rsidP="00241C1F">
      <w:pPr>
        <w:widowControl w:val="0"/>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pacing w:val="1"/>
          <w:sz w:val="28"/>
          <w:szCs w:val="28"/>
          <w:lang w:eastAsia="ru-RU"/>
        </w:rPr>
        <w:t>Литература:</w:t>
      </w:r>
    </w:p>
    <w:p w:rsidR="009F2737" w:rsidRPr="004B2D69" w:rsidRDefault="009F2737" w:rsidP="007D0A81">
      <w:pPr>
        <w:pStyle w:val="af1"/>
        <w:widowControl w:val="0"/>
        <w:numPr>
          <w:ilvl w:val="0"/>
          <w:numId w:val="62"/>
        </w:numPr>
        <w:shd w:val="clear" w:color="auto" w:fill="FFFFFF"/>
        <w:autoSpaceDE w:val="0"/>
        <w:autoSpaceDN w:val="0"/>
        <w:adjustRightInd w:val="0"/>
        <w:spacing w:after="0" w:line="240" w:lineRule="auto"/>
        <w:ind w:left="567" w:hanging="567"/>
        <w:jc w:val="both"/>
        <w:rPr>
          <w:rFonts w:ascii="Times New Roman" w:eastAsia="Times New Roman" w:hAnsi="Times New Roman"/>
          <w:spacing w:val="-15"/>
          <w:sz w:val="28"/>
          <w:szCs w:val="28"/>
          <w:lang w:eastAsia="ru-RU"/>
        </w:rPr>
      </w:pPr>
      <w:r w:rsidRPr="004B2D69">
        <w:rPr>
          <w:rFonts w:ascii="Times New Roman" w:eastAsia="Times New Roman" w:hAnsi="Times New Roman"/>
          <w:spacing w:val="5"/>
          <w:sz w:val="28"/>
          <w:szCs w:val="28"/>
          <w:lang w:eastAsia="ru-RU"/>
        </w:rPr>
        <w:t xml:space="preserve">Гордиевская О.В. Организация обучения чтению со словарем // ИЯШ, </w:t>
      </w:r>
      <w:r w:rsidRPr="004B2D69">
        <w:rPr>
          <w:rFonts w:ascii="Times New Roman" w:eastAsia="Times New Roman" w:hAnsi="Times New Roman"/>
          <w:spacing w:val="-1"/>
          <w:sz w:val="28"/>
          <w:szCs w:val="28"/>
          <w:lang w:eastAsia="ru-RU"/>
        </w:rPr>
        <w:t>1997 -№ 1. – М., 1997. - 120 с.</w:t>
      </w:r>
    </w:p>
    <w:p w:rsidR="009F2737" w:rsidRPr="004B2D69" w:rsidRDefault="009F2737" w:rsidP="007D0A81">
      <w:pPr>
        <w:pStyle w:val="af1"/>
        <w:widowControl w:val="0"/>
        <w:numPr>
          <w:ilvl w:val="0"/>
          <w:numId w:val="62"/>
        </w:numPr>
        <w:shd w:val="clear" w:color="auto" w:fill="FFFFFF"/>
        <w:autoSpaceDE w:val="0"/>
        <w:autoSpaceDN w:val="0"/>
        <w:adjustRightInd w:val="0"/>
        <w:spacing w:after="0" w:line="240" w:lineRule="auto"/>
        <w:ind w:left="567" w:hanging="567"/>
        <w:jc w:val="both"/>
        <w:rPr>
          <w:rFonts w:ascii="Times New Roman" w:eastAsia="Times New Roman" w:hAnsi="Times New Roman"/>
          <w:spacing w:val="-15"/>
          <w:sz w:val="28"/>
          <w:szCs w:val="28"/>
          <w:lang w:eastAsia="ru-RU"/>
        </w:rPr>
      </w:pPr>
      <w:r w:rsidRPr="004B2D69">
        <w:rPr>
          <w:rFonts w:ascii="Times New Roman" w:eastAsia="Times New Roman" w:hAnsi="Times New Roman"/>
          <w:spacing w:val="2"/>
          <w:sz w:val="28"/>
          <w:szCs w:val="28"/>
          <w:lang w:eastAsia="ru-RU"/>
        </w:rPr>
        <w:t>Демченко</w:t>
      </w:r>
      <w:r w:rsidRPr="004B2D69">
        <w:rPr>
          <w:rFonts w:ascii="Times New Roman" w:eastAsia="Times New Roman" w:hAnsi="Times New Roman"/>
          <w:b/>
          <w:spacing w:val="2"/>
          <w:sz w:val="28"/>
          <w:szCs w:val="28"/>
          <w:lang w:eastAsia="ru-RU"/>
        </w:rPr>
        <w:t xml:space="preserve"> </w:t>
      </w:r>
      <w:r w:rsidRPr="004B2D69">
        <w:rPr>
          <w:rFonts w:ascii="Times New Roman" w:eastAsia="Times New Roman" w:hAnsi="Times New Roman"/>
          <w:spacing w:val="2"/>
          <w:sz w:val="28"/>
          <w:szCs w:val="28"/>
          <w:lang w:eastAsia="ru-RU"/>
        </w:rPr>
        <w:t>А.И. Обучение самостоятельному чтению студентов 1 курса языкового вуза: Автореф. дисс. канд. пед. наук. - М., 1985. – 28 с.</w:t>
      </w:r>
    </w:p>
    <w:p w:rsidR="009F2737" w:rsidRPr="004B2D69" w:rsidRDefault="009F2737" w:rsidP="007D0A81">
      <w:pPr>
        <w:pStyle w:val="af1"/>
        <w:widowControl w:val="0"/>
        <w:numPr>
          <w:ilvl w:val="0"/>
          <w:numId w:val="62"/>
        </w:numPr>
        <w:shd w:val="clear" w:color="auto" w:fill="FFFFFF"/>
        <w:autoSpaceDE w:val="0"/>
        <w:autoSpaceDN w:val="0"/>
        <w:adjustRightInd w:val="0"/>
        <w:spacing w:after="0" w:line="240" w:lineRule="auto"/>
        <w:ind w:left="567" w:hanging="567"/>
        <w:jc w:val="both"/>
        <w:rPr>
          <w:rFonts w:ascii="Times New Roman" w:eastAsia="Times New Roman" w:hAnsi="Times New Roman"/>
          <w:spacing w:val="-15"/>
          <w:sz w:val="28"/>
          <w:szCs w:val="28"/>
          <w:lang w:eastAsia="ru-RU"/>
        </w:rPr>
      </w:pPr>
      <w:r w:rsidRPr="004B2D69">
        <w:rPr>
          <w:rFonts w:ascii="Times New Roman" w:eastAsia="Times New Roman" w:hAnsi="Times New Roman"/>
          <w:spacing w:val="-1"/>
          <w:sz w:val="28"/>
          <w:szCs w:val="28"/>
          <w:lang w:eastAsia="ru-RU"/>
        </w:rPr>
        <w:t xml:space="preserve">Носонович Е.В., Мильруд Р.П. Параметры аутентичного учебного текста. </w:t>
      </w:r>
      <w:r w:rsidRPr="004B2D69">
        <w:rPr>
          <w:rFonts w:ascii="Times New Roman" w:eastAsia="Times New Roman" w:hAnsi="Times New Roman"/>
          <w:spacing w:val="5"/>
          <w:sz w:val="28"/>
          <w:szCs w:val="28"/>
          <w:lang w:eastAsia="ru-RU"/>
        </w:rPr>
        <w:t>//ИЯШ, 1999 -№ 1. - М., 1999. – 88 с.</w:t>
      </w:r>
    </w:p>
    <w:p w:rsidR="009F2737" w:rsidRPr="004B2D69" w:rsidRDefault="009F2737" w:rsidP="007D0A81">
      <w:pPr>
        <w:pStyle w:val="af1"/>
        <w:widowControl w:val="0"/>
        <w:numPr>
          <w:ilvl w:val="0"/>
          <w:numId w:val="62"/>
        </w:numPr>
        <w:shd w:val="clear" w:color="auto" w:fill="FFFFFF"/>
        <w:autoSpaceDE w:val="0"/>
        <w:autoSpaceDN w:val="0"/>
        <w:adjustRightInd w:val="0"/>
        <w:spacing w:after="0" w:line="240" w:lineRule="auto"/>
        <w:ind w:left="567" w:hanging="567"/>
        <w:jc w:val="both"/>
        <w:rPr>
          <w:rFonts w:ascii="Times New Roman" w:eastAsia="Times New Roman" w:hAnsi="Times New Roman"/>
          <w:spacing w:val="-15"/>
          <w:sz w:val="28"/>
          <w:szCs w:val="28"/>
          <w:lang w:eastAsia="ru-RU"/>
        </w:rPr>
      </w:pPr>
      <w:r w:rsidRPr="004B2D69">
        <w:rPr>
          <w:rFonts w:ascii="Times New Roman" w:eastAsia="Times New Roman" w:hAnsi="Times New Roman"/>
          <w:spacing w:val="2"/>
          <w:sz w:val="28"/>
          <w:szCs w:val="28"/>
          <w:lang w:eastAsia="ru-RU"/>
        </w:rPr>
        <w:t>Саланович Н.А. Роль и место чтения художественных текстов на ста</w:t>
      </w:r>
      <w:r w:rsidRPr="004B2D69">
        <w:rPr>
          <w:rFonts w:ascii="Times New Roman" w:eastAsia="Times New Roman" w:hAnsi="Times New Roman"/>
          <w:spacing w:val="2"/>
          <w:sz w:val="28"/>
          <w:szCs w:val="28"/>
          <w:lang w:eastAsia="ru-RU"/>
        </w:rPr>
        <w:t>р</w:t>
      </w:r>
      <w:r w:rsidRPr="004B2D69">
        <w:rPr>
          <w:rFonts w:ascii="Times New Roman" w:eastAsia="Times New Roman" w:hAnsi="Times New Roman"/>
          <w:spacing w:val="-2"/>
          <w:sz w:val="28"/>
          <w:szCs w:val="28"/>
          <w:lang w:eastAsia="ru-RU"/>
        </w:rPr>
        <w:t>шем этапе обучения // ИЯШ, 2001 - № 3. – М., 2001. - 150 с.</w:t>
      </w:r>
    </w:p>
    <w:p w:rsidR="009F2737" w:rsidRPr="004B2D69" w:rsidRDefault="009F2737" w:rsidP="007D0A81">
      <w:pPr>
        <w:pStyle w:val="af1"/>
        <w:widowControl w:val="0"/>
        <w:numPr>
          <w:ilvl w:val="0"/>
          <w:numId w:val="62"/>
        </w:numPr>
        <w:shd w:val="clear" w:color="auto" w:fill="FFFFFF"/>
        <w:autoSpaceDE w:val="0"/>
        <w:autoSpaceDN w:val="0"/>
        <w:adjustRightInd w:val="0"/>
        <w:spacing w:after="0" w:line="240" w:lineRule="auto"/>
        <w:ind w:left="567" w:hanging="567"/>
        <w:jc w:val="both"/>
        <w:rPr>
          <w:rFonts w:ascii="Times New Roman" w:eastAsia="Times New Roman" w:hAnsi="Times New Roman"/>
          <w:spacing w:val="-15"/>
          <w:sz w:val="28"/>
          <w:szCs w:val="28"/>
          <w:lang w:eastAsia="ru-RU"/>
        </w:rPr>
      </w:pPr>
      <w:r w:rsidRPr="004B2D69">
        <w:rPr>
          <w:rFonts w:ascii="Times New Roman" w:eastAsia="Times New Roman" w:hAnsi="Times New Roman"/>
          <w:spacing w:val="9"/>
          <w:sz w:val="28"/>
          <w:szCs w:val="28"/>
          <w:lang w:eastAsia="ru-RU"/>
        </w:rPr>
        <w:t>Фадеев В.М. Домашнее чтение в старших классах, его организация и</w:t>
      </w:r>
      <w:r w:rsidRPr="004B2D69">
        <w:rPr>
          <w:rFonts w:ascii="Times New Roman" w:eastAsia="Times New Roman" w:hAnsi="Times New Roman"/>
          <w:sz w:val="28"/>
          <w:szCs w:val="28"/>
          <w:lang w:eastAsia="ru-RU"/>
        </w:rPr>
        <w:t xml:space="preserve"> </w:t>
      </w:r>
      <w:r w:rsidRPr="004B2D69">
        <w:rPr>
          <w:rFonts w:ascii="Times New Roman" w:eastAsia="Times New Roman" w:hAnsi="Times New Roman"/>
          <w:spacing w:val="-1"/>
          <w:sz w:val="28"/>
          <w:szCs w:val="28"/>
          <w:lang w:eastAsia="ru-RU"/>
        </w:rPr>
        <w:t xml:space="preserve">приёмы контроля // ИЯШ, 1979 - № 6. – М., 1979. – 90 с. </w:t>
      </w:r>
    </w:p>
    <w:p w:rsidR="009F2737" w:rsidRPr="004B2D69" w:rsidRDefault="009F2737" w:rsidP="007D0A81">
      <w:pPr>
        <w:pStyle w:val="af1"/>
        <w:widowControl w:val="0"/>
        <w:numPr>
          <w:ilvl w:val="0"/>
          <w:numId w:val="62"/>
        </w:numPr>
        <w:shd w:val="clear" w:color="auto" w:fill="FFFFFF"/>
        <w:autoSpaceDE w:val="0"/>
        <w:autoSpaceDN w:val="0"/>
        <w:adjustRightInd w:val="0"/>
        <w:spacing w:after="0" w:line="240" w:lineRule="auto"/>
        <w:ind w:left="567" w:hanging="567"/>
        <w:jc w:val="both"/>
        <w:rPr>
          <w:rFonts w:ascii="Times New Roman" w:eastAsia="Times New Roman" w:hAnsi="Times New Roman"/>
          <w:spacing w:val="-15"/>
          <w:sz w:val="28"/>
          <w:szCs w:val="28"/>
          <w:lang w:eastAsia="ru-RU"/>
        </w:rPr>
      </w:pPr>
      <w:r w:rsidRPr="004B2D69">
        <w:rPr>
          <w:rFonts w:ascii="Times New Roman" w:eastAsia="Times New Roman" w:hAnsi="Times New Roman"/>
          <w:spacing w:val="3"/>
          <w:sz w:val="28"/>
          <w:szCs w:val="28"/>
          <w:lang w:eastAsia="ru-RU"/>
        </w:rPr>
        <w:t xml:space="preserve">Чернявская Л.А. Чтение на иностранном языке как средство развития </w:t>
      </w:r>
      <w:r w:rsidRPr="004B2D69">
        <w:rPr>
          <w:rFonts w:ascii="Times New Roman" w:eastAsia="Times New Roman" w:hAnsi="Times New Roman"/>
          <w:spacing w:val="-2"/>
          <w:sz w:val="28"/>
          <w:szCs w:val="28"/>
          <w:lang w:eastAsia="ru-RU"/>
        </w:rPr>
        <w:t>опыта общения учащихся // ИЯШ, 1986 - № 2. - М., 1986. – 120 с.</w:t>
      </w:r>
    </w:p>
    <w:p w:rsidR="009F2737" w:rsidRPr="004B2D69" w:rsidRDefault="009F2737" w:rsidP="007D0A81">
      <w:pPr>
        <w:pStyle w:val="af1"/>
        <w:widowControl w:val="0"/>
        <w:numPr>
          <w:ilvl w:val="0"/>
          <w:numId w:val="62"/>
        </w:numPr>
        <w:shd w:val="clear" w:color="auto" w:fill="FFFFFF"/>
        <w:autoSpaceDE w:val="0"/>
        <w:autoSpaceDN w:val="0"/>
        <w:adjustRightInd w:val="0"/>
        <w:spacing w:after="0" w:line="240" w:lineRule="auto"/>
        <w:ind w:left="567" w:hanging="567"/>
        <w:jc w:val="both"/>
        <w:rPr>
          <w:rFonts w:ascii="Times New Roman" w:eastAsia="Times New Roman" w:hAnsi="Times New Roman"/>
          <w:spacing w:val="-15"/>
          <w:sz w:val="28"/>
          <w:szCs w:val="28"/>
          <w:lang w:eastAsia="ru-RU"/>
        </w:rPr>
      </w:pPr>
      <w:r w:rsidRPr="004B2D69">
        <w:rPr>
          <w:rFonts w:ascii="Times New Roman" w:eastAsia="Times New Roman" w:hAnsi="Times New Roman"/>
          <w:spacing w:val="-1"/>
          <w:sz w:val="28"/>
          <w:szCs w:val="28"/>
          <w:lang w:eastAsia="ru-RU"/>
        </w:rPr>
        <w:t>Шатилов С.Ф. Некоторые вопросы методики обучения чтению на ин</w:t>
      </w:r>
      <w:r w:rsidRPr="004B2D69">
        <w:rPr>
          <w:rFonts w:ascii="Times New Roman" w:eastAsia="Times New Roman" w:hAnsi="Times New Roman"/>
          <w:spacing w:val="-1"/>
          <w:sz w:val="28"/>
          <w:szCs w:val="28"/>
          <w:lang w:eastAsia="ru-RU"/>
        </w:rPr>
        <w:t>о</w:t>
      </w:r>
      <w:r w:rsidRPr="004B2D69">
        <w:rPr>
          <w:rFonts w:ascii="Times New Roman" w:eastAsia="Times New Roman" w:hAnsi="Times New Roman"/>
          <w:sz w:val="28"/>
          <w:szCs w:val="28"/>
          <w:lang w:eastAsia="ru-RU"/>
        </w:rPr>
        <w:t>странном языке в школе и вузе // Обучение чтению на иностранном яз</w:t>
      </w:r>
      <w:r w:rsidRPr="004B2D69">
        <w:rPr>
          <w:rFonts w:ascii="Times New Roman" w:eastAsia="Times New Roman" w:hAnsi="Times New Roman"/>
          <w:sz w:val="28"/>
          <w:szCs w:val="28"/>
          <w:lang w:eastAsia="ru-RU"/>
        </w:rPr>
        <w:t>ы</w:t>
      </w:r>
      <w:r w:rsidRPr="004B2D69">
        <w:rPr>
          <w:rFonts w:ascii="Times New Roman" w:eastAsia="Times New Roman" w:hAnsi="Times New Roman"/>
          <w:sz w:val="28"/>
          <w:szCs w:val="28"/>
          <w:lang w:eastAsia="ru-RU"/>
        </w:rPr>
        <w:t>ке в школе и вузе - Л., 1973. – 190 с.</w:t>
      </w:r>
    </w:p>
    <w:p w:rsidR="00E37A04" w:rsidRDefault="00E37A04" w:rsidP="00DC275E">
      <w:pPr>
        <w:keepNext/>
        <w:keepLines/>
        <w:widowControl w:val="0"/>
        <w:spacing w:after="0" w:line="240" w:lineRule="auto"/>
        <w:ind w:firstLine="567"/>
        <w:jc w:val="right"/>
        <w:outlineLvl w:val="0"/>
        <w:rPr>
          <w:rFonts w:ascii="Times New Roman" w:eastAsia="Times New Roman" w:hAnsi="Times New Roman" w:cs="Times New Roman"/>
          <w:b/>
          <w:i/>
          <w:sz w:val="32"/>
          <w:szCs w:val="32"/>
          <w:lang w:eastAsia="ru-RU"/>
        </w:rPr>
      </w:pPr>
    </w:p>
    <w:p w:rsidR="00E37A04" w:rsidRDefault="00E37A04" w:rsidP="00DC275E">
      <w:pPr>
        <w:keepNext/>
        <w:keepLines/>
        <w:widowControl w:val="0"/>
        <w:spacing w:after="0" w:line="240" w:lineRule="auto"/>
        <w:ind w:firstLine="567"/>
        <w:jc w:val="right"/>
        <w:outlineLvl w:val="0"/>
        <w:rPr>
          <w:rFonts w:ascii="Times New Roman" w:eastAsia="Times New Roman" w:hAnsi="Times New Roman" w:cs="Times New Roman"/>
          <w:b/>
          <w:i/>
          <w:sz w:val="32"/>
          <w:szCs w:val="32"/>
          <w:lang w:eastAsia="ru-RU"/>
        </w:rPr>
      </w:pPr>
    </w:p>
    <w:p w:rsidR="0076365B" w:rsidRDefault="0076365B">
      <w:pP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br w:type="page"/>
      </w:r>
    </w:p>
    <w:p w:rsidR="009F2737" w:rsidRPr="004B2D69" w:rsidRDefault="009F2737" w:rsidP="00DC275E">
      <w:pPr>
        <w:keepNext/>
        <w:keepLines/>
        <w:widowControl w:val="0"/>
        <w:spacing w:after="0" w:line="240" w:lineRule="auto"/>
        <w:ind w:firstLine="567"/>
        <w:jc w:val="right"/>
        <w:outlineLvl w:val="0"/>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lastRenderedPageBreak/>
        <w:t>Лепшокова Светлана Мурзакуловна</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доцент кафедры германской филологии</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b/>
          <w:i/>
          <w:sz w:val="32"/>
          <w:szCs w:val="32"/>
          <w:lang w:val="en-US" w:eastAsia="ru-RU"/>
        </w:rPr>
        <w:t>E-mail:</w:t>
      </w:r>
      <w:r w:rsidRPr="004B2D69">
        <w:rPr>
          <w:rFonts w:ascii="Times New Roman" w:eastAsia="Times New Roman" w:hAnsi="Times New Roman" w:cs="Times New Roman"/>
          <w:i/>
          <w:sz w:val="32"/>
          <w:szCs w:val="32"/>
          <w:lang w:val="en-US" w:eastAsia="ru-RU"/>
        </w:rPr>
        <w:t xml:space="preserve"> </w:t>
      </w:r>
      <w:hyperlink r:id="rId33" w:history="1">
        <w:r w:rsidRPr="004B2D69">
          <w:rPr>
            <w:rStyle w:val="a3"/>
            <w:rFonts w:ascii="Times New Roman" w:eastAsia="Times New Roman" w:hAnsi="Times New Roman" w:cs="Times New Roman"/>
            <w:i/>
            <w:color w:val="auto"/>
            <w:sz w:val="32"/>
            <w:szCs w:val="32"/>
            <w:lang w:val="en-US" w:eastAsia="ru-RU"/>
          </w:rPr>
          <w:t>lepshokova.sveta.62@mail.ru</w:t>
        </w:r>
      </w:hyperlink>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DC275E">
      <w:pPr>
        <w:spacing w:after="0" w:line="240" w:lineRule="auto"/>
        <w:jc w:val="right"/>
        <w:rPr>
          <w:rFonts w:ascii="Times New Roman" w:eastAsia="Times New Roman" w:hAnsi="Times New Roman" w:cs="Times New Roman"/>
          <w:b/>
          <w:i/>
          <w:sz w:val="32"/>
          <w:szCs w:val="32"/>
          <w:lang w:eastAsia="ru-RU"/>
        </w:rPr>
      </w:pPr>
    </w:p>
    <w:p w:rsidR="009F2737" w:rsidRPr="004B2D69" w:rsidRDefault="009F2737" w:rsidP="00DC275E">
      <w:pPr>
        <w:widowControl w:val="0"/>
        <w:spacing w:after="0" w:line="240" w:lineRule="auto"/>
        <w:jc w:val="center"/>
        <w:rPr>
          <w:rFonts w:ascii="Times New Roman" w:eastAsia="Times New Roman" w:hAnsi="Times New Roman" w:cs="Times New Roman"/>
          <w:b/>
          <w:bCs/>
          <w:sz w:val="32"/>
          <w:szCs w:val="32"/>
        </w:rPr>
      </w:pPr>
      <w:r w:rsidRPr="004B2D69">
        <w:rPr>
          <w:rFonts w:ascii="Times New Roman" w:eastAsia="Times New Roman" w:hAnsi="Times New Roman" w:cs="Times New Roman"/>
          <w:b/>
          <w:bCs/>
          <w:sz w:val="32"/>
          <w:szCs w:val="32"/>
        </w:rPr>
        <w:t>ИЗВИНЕНИЕ В ЭТИКЕ РЕЧЕВОГО ОБЩЕНИЯ</w:t>
      </w:r>
    </w:p>
    <w:p w:rsidR="009F2737" w:rsidRPr="004B2D69" w:rsidRDefault="009F2737" w:rsidP="00DC275E">
      <w:pPr>
        <w:widowControl w:val="0"/>
        <w:spacing w:after="0" w:line="240" w:lineRule="auto"/>
        <w:jc w:val="both"/>
        <w:rPr>
          <w:rFonts w:ascii="Times New Roman" w:eastAsia="Times New Roman" w:hAnsi="Times New Roman" w:cs="Times New Roman"/>
          <w:b/>
          <w:bCs/>
          <w:sz w:val="32"/>
          <w:szCs w:val="32"/>
        </w:rPr>
      </w:pPr>
    </w:p>
    <w:p w:rsidR="009F2737" w:rsidRPr="004B2D69" w:rsidRDefault="009F2737" w:rsidP="00F23E6A">
      <w:pPr>
        <w:widowControl w:val="0"/>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b/>
          <w:i/>
          <w:sz w:val="32"/>
          <w:szCs w:val="32"/>
        </w:rPr>
        <w:t>Аннотация.</w:t>
      </w:r>
      <w:r w:rsidRPr="004B2D69">
        <w:rPr>
          <w:rFonts w:ascii="Times New Roman" w:eastAsia="Times New Roman" w:hAnsi="Times New Roman" w:cs="Times New Roman"/>
          <w:i/>
          <w:sz w:val="32"/>
          <w:szCs w:val="32"/>
        </w:rPr>
        <w:t xml:space="preserve"> В статье говорится об извинении в этике речев</w:t>
      </w:r>
      <w:r w:rsidRPr="004B2D69">
        <w:rPr>
          <w:rFonts w:ascii="Times New Roman" w:eastAsia="Times New Roman" w:hAnsi="Times New Roman" w:cs="Times New Roman"/>
          <w:i/>
          <w:sz w:val="32"/>
          <w:szCs w:val="32"/>
        </w:rPr>
        <w:t>о</w:t>
      </w:r>
      <w:r w:rsidRPr="004B2D69">
        <w:rPr>
          <w:rFonts w:ascii="Times New Roman" w:eastAsia="Times New Roman" w:hAnsi="Times New Roman" w:cs="Times New Roman"/>
          <w:i/>
          <w:sz w:val="32"/>
          <w:szCs w:val="32"/>
        </w:rPr>
        <w:t>го общения, о типах извинения. Культура речевого общения - это многоплановое явление, неотъемлемой частью которого является соблюдение речевого этикета, то есть культуры поведения в реч</w:t>
      </w:r>
      <w:r w:rsidRPr="004B2D69">
        <w:rPr>
          <w:rFonts w:ascii="Times New Roman" w:eastAsia="Times New Roman" w:hAnsi="Times New Roman" w:cs="Times New Roman"/>
          <w:i/>
          <w:sz w:val="32"/>
          <w:szCs w:val="32"/>
        </w:rPr>
        <w:t>е</w:t>
      </w:r>
      <w:r w:rsidRPr="004B2D69">
        <w:rPr>
          <w:rFonts w:ascii="Times New Roman" w:eastAsia="Times New Roman" w:hAnsi="Times New Roman" w:cs="Times New Roman"/>
          <w:i/>
          <w:sz w:val="32"/>
          <w:szCs w:val="32"/>
        </w:rPr>
        <w:t xml:space="preserve">вом проявлении. </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b/>
          <w:i/>
          <w:sz w:val="32"/>
          <w:szCs w:val="32"/>
        </w:rPr>
        <w:t>Ключевые слова</w:t>
      </w:r>
      <w:r w:rsidRPr="004B2D69">
        <w:rPr>
          <w:rFonts w:ascii="Times New Roman" w:eastAsia="Times New Roman" w:hAnsi="Times New Roman" w:cs="Times New Roman"/>
          <w:i/>
          <w:sz w:val="32"/>
          <w:szCs w:val="32"/>
        </w:rPr>
        <w:t>: извинение, этик</w:t>
      </w:r>
      <w:r w:rsidR="00D05FAE" w:rsidRPr="004B2D69">
        <w:rPr>
          <w:rFonts w:ascii="Times New Roman" w:eastAsia="Times New Roman" w:hAnsi="Times New Roman" w:cs="Times New Roman"/>
          <w:i/>
          <w:sz w:val="32"/>
          <w:szCs w:val="32"/>
        </w:rPr>
        <w:t>а</w:t>
      </w:r>
      <w:r w:rsidRPr="004B2D69">
        <w:rPr>
          <w:rFonts w:ascii="Times New Roman" w:eastAsia="Times New Roman" w:hAnsi="Times New Roman" w:cs="Times New Roman"/>
          <w:i/>
          <w:sz w:val="32"/>
          <w:szCs w:val="32"/>
        </w:rPr>
        <w:t xml:space="preserve"> речевого общения, речевой этикет, культур</w:t>
      </w:r>
      <w:r w:rsidR="00D05FAE" w:rsidRPr="004B2D69">
        <w:rPr>
          <w:rFonts w:ascii="Times New Roman" w:eastAsia="Times New Roman" w:hAnsi="Times New Roman" w:cs="Times New Roman"/>
          <w:i/>
          <w:sz w:val="32"/>
          <w:szCs w:val="32"/>
        </w:rPr>
        <w:t>а</w:t>
      </w:r>
      <w:r w:rsidRPr="004B2D69">
        <w:rPr>
          <w:rFonts w:ascii="Times New Roman" w:eastAsia="Times New Roman" w:hAnsi="Times New Roman" w:cs="Times New Roman"/>
          <w:i/>
          <w:sz w:val="32"/>
          <w:szCs w:val="32"/>
        </w:rPr>
        <w:t xml:space="preserve"> поведения.</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Связь языка и культуры - это внутренняя связь всех свойств</w:t>
      </w:r>
      <w:r w:rsidR="00D05FAE" w:rsidRPr="004B2D69">
        <w:rPr>
          <w:rFonts w:ascii="Times New Roman" w:eastAsia="Times New Roman" w:hAnsi="Times New Roman" w:cs="Times New Roman"/>
          <w:sz w:val="32"/>
          <w:szCs w:val="32"/>
        </w:rPr>
        <w:t>.</w:t>
      </w:r>
      <w:r w:rsidRPr="004B2D69">
        <w:rPr>
          <w:rFonts w:ascii="Times New Roman" w:eastAsia="Times New Roman" w:hAnsi="Times New Roman" w:cs="Times New Roman"/>
          <w:sz w:val="32"/>
          <w:szCs w:val="32"/>
        </w:rPr>
        <w:t xml:space="preserve"> Слова, которые столь точно определил Гете: как мысль, силу и д</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ло. Слово действительно есть то, и другое, и третье, слово заключ</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 xml:space="preserve">ет в себе потенциал всего дела культуры. В </w:t>
      </w:r>
      <w:r w:rsidR="00D05FAE" w:rsidRPr="004B2D69">
        <w:rPr>
          <w:rFonts w:ascii="Times New Roman" w:eastAsia="Times New Roman" w:hAnsi="Times New Roman" w:cs="Times New Roman"/>
          <w:sz w:val="32"/>
          <w:szCs w:val="32"/>
        </w:rPr>
        <w:t>э</w:t>
      </w:r>
      <w:r w:rsidRPr="004B2D69">
        <w:rPr>
          <w:rFonts w:ascii="Times New Roman" w:eastAsia="Times New Roman" w:hAnsi="Times New Roman" w:cs="Times New Roman"/>
          <w:sz w:val="32"/>
          <w:szCs w:val="32"/>
        </w:rPr>
        <w:t>нциклопедическом словаре - справочнике дается следующее определение речевой эт</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ки: «Речевая этика - совокупность этических норм и правил речев</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го поведения в различных ситуациях общения. Речевая этика баз</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руется на общечеловеческих этических ценностях, на национал</w:t>
      </w:r>
      <w:r w:rsidRPr="004B2D69">
        <w:rPr>
          <w:rFonts w:ascii="Times New Roman" w:eastAsia="Times New Roman" w:hAnsi="Times New Roman" w:cs="Times New Roman"/>
          <w:sz w:val="32"/>
          <w:szCs w:val="32"/>
        </w:rPr>
        <w:t>ь</w:t>
      </w:r>
      <w:r w:rsidRPr="004B2D69">
        <w:rPr>
          <w:rFonts w:ascii="Times New Roman" w:eastAsia="Times New Roman" w:hAnsi="Times New Roman" w:cs="Times New Roman"/>
          <w:sz w:val="32"/>
          <w:szCs w:val="32"/>
        </w:rPr>
        <w:t>ных этических посылках, а также на индивидуаль</w:t>
      </w:r>
      <w:r w:rsidRPr="004B2D69">
        <w:rPr>
          <w:rFonts w:ascii="Times New Roman" w:eastAsia="Times New Roman" w:hAnsi="Times New Roman" w:cs="Times New Roman"/>
          <w:sz w:val="32"/>
          <w:szCs w:val="32"/>
        </w:rPr>
        <w:softHyphen/>
        <w:t>ных этических ценностях» [2].</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pacing w:val="-6"/>
          <w:sz w:val="32"/>
          <w:szCs w:val="32"/>
        </w:rPr>
      </w:pPr>
      <w:r w:rsidRPr="004B2D69">
        <w:rPr>
          <w:rFonts w:ascii="Times New Roman" w:eastAsia="Times New Roman" w:hAnsi="Times New Roman" w:cs="Times New Roman"/>
          <w:spacing w:val="-6"/>
          <w:sz w:val="32"/>
          <w:szCs w:val="32"/>
        </w:rPr>
        <w:t>Под культурой речевого общения понимается высоко развитое умение осуществлять коммуникацию соответственно нормам, истор</w:t>
      </w:r>
      <w:r w:rsidRPr="004B2D69">
        <w:rPr>
          <w:rFonts w:ascii="Times New Roman" w:eastAsia="Times New Roman" w:hAnsi="Times New Roman" w:cs="Times New Roman"/>
          <w:spacing w:val="-6"/>
          <w:sz w:val="32"/>
          <w:szCs w:val="32"/>
        </w:rPr>
        <w:t>и</w:t>
      </w:r>
      <w:r w:rsidRPr="004B2D69">
        <w:rPr>
          <w:rFonts w:ascii="Times New Roman" w:eastAsia="Times New Roman" w:hAnsi="Times New Roman" w:cs="Times New Roman"/>
          <w:spacing w:val="-6"/>
          <w:sz w:val="32"/>
          <w:szCs w:val="32"/>
        </w:rPr>
        <w:t>чески сложившимся в обществе; при этом используются лингвистич</w:t>
      </w:r>
      <w:r w:rsidRPr="004B2D69">
        <w:rPr>
          <w:rFonts w:ascii="Times New Roman" w:eastAsia="Times New Roman" w:hAnsi="Times New Roman" w:cs="Times New Roman"/>
          <w:spacing w:val="-6"/>
          <w:sz w:val="32"/>
          <w:szCs w:val="32"/>
        </w:rPr>
        <w:t>е</w:t>
      </w:r>
      <w:r w:rsidRPr="004B2D69">
        <w:rPr>
          <w:rFonts w:ascii="Times New Roman" w:eastAsia="Times New Roman" w:hAnsi="Times New Roman" w:cs="Times New Roman"/>
          <w:spacing w:val="-6"/>
          <w:sz w:val="32"/>
          <w:szCs w:val="32"/>
        </w:rPr>
        <w:t>ские средства и способы реализации такого общения, целью которого является достижение максимального перлокутивного эффекта.</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Речевой этикет предписывает говорящим в зависимости от с</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 xml:space="preserve">туации общения использование определенных речевых формул, при этом необходимо принимать во внимание наличие у многих из них </w:t>
      </w:r>
      <w:r w:rsidRPr="004B2D69">
        <w:rPr>
          <w:rFonts w:ascii="Times New Roman" w:eastAsia="Times New Roman" w:hAnsi="Times New Roman" w:cs="Times New Roman"/>
          <w:b/>
          <w:bCs/>
          <w:i/>
          <w:iCs/>
          <w:sz w:val="32"/>
          <w:szCs w:val="32"/>
          <w:shd w:val="clear" w:color="auto" w:fill="FFFFFF"/>
          <w:lang w:eastAsia="ru-RU" w:bidi="ru-RU"/>
        </w:rPr>
        <w:t>дополнительных коннотаций.</w:t>
      </w:r>
      <w:r w:rsidRPr="004B2D69">
        <w:rPr>
          <w:rFonts w:ascii="Times New Roman" w:eastAsia="Times New Roman" w:hAnsi="Times New Roman" w:cs="Times New Roman"/>
          <w:sz w:val="32"/>
          <w:szCs w:val="32"/>
        </w:rPr>
        <w:t xml:space="preserve"> Важно также учитывать не только функционально-стилистическую, но и </w:t>
      </w:r>
      <w:r w:rsidRPr="004B2D69">
        <w:rPr>
          <w:rFonts w:ascii="Times New Roman" w:eastAsia="Times New Roman" w:hAnsi="Times New Roman" w:cs="Times New Roman"/>
          <w:b/>
          <w:bCs/>
          <w:i/>
          <w:iCs/>
          <w:sz w:val="32"/>
          <w:szCs w:val="32"/>
          <w:shd w:val="clear" w:color="auto" w:fill="FFFFFF"/>
          <w:lang w:eastAsia="ru-RU" w:bidi="ru-RU"/>
        </w:rPr>
        <w:t>эмоциональную окраску</w:t>
      </w:r>
      <w:r w:rsidRPr="004B2D69">
        <w:rPr>
          <w:rFonts w:ascii="Times New Roman" w:eastAsia="Times New Roman" w:hAnsi="Times New Roman" w:cs="Times New Roman"/>
          <w:sz w:val="32"/>
          <w:szCs w:val="32"/>
        </w:rPr>
        <w:t xml:space="preserve"> формул речевого этикета [</w:t>
      </w:r>
      <w:r w:rsidRPr="004B2D69">
        <w:rPr>
          <w:rFonts w:ascii="Times New Roman" w:eastAsia="Times New Roman" w:hAnsi="Times New Roman" w:cs="Times New Roman"/>
          <w:sz w:val="32"/>
          <w:szCs w:val="32"/>
          <w:lang w:bidi="en-US"/>
        </w:rPr>
        <w:t>4</w:t>
      </w:r>
      <w:r w:rsidRPr="004B2D69">
        <w:rPr>
          <w:rFonts w:ascii="Times New Roman" w:eastAsia="Times New Roman" w:hAnsi="Times New Roman" w:cs="Times New Roman"/>
          <w:sz w:val="32"/>
          <w:szCs w:val="32"/>
        </w:rPr>
        <w:t>].</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В качестве одного из условий эффективной коммуникации в</w:t>
      </w:r>
      <w:r w:rsidRPr="004B2D69">
        <w:rPr>
          <w:rFonts w:ascii="Times New Roman" w:eastAsia="Times New Roman" w:hAnsi="Times New Roman" w:cs="Times New Roman"/>
          <w:sz w:val="32"/>
          <w:szCs w:val="32"/>
        </w:rPr>
        <w:t>ы</w:t>
      </w:r>
      <w:r w:rsidRPr="004B2D69">
        <w:rPr>
          <w:rFonts w:ascii="Times New Roman" w:eastAsia="Times New Roman" w:hAnsi="Times New Roman" w:cs="Times New Roman"/>
          <w:sz w:val="32"/>
          <w:szCs w:val="32"/>
        </w:rPr>
        <w:t xml:space="preserve">ступает максимальный учет особенностей партнеров общения. </w:t>
      </w:r>
      <w:r w:rsidRPr="004B2D69">
        <w:rPr>
          <w:rFonts w:ascii="Times New Roman" w:eastAsia="Times New Roman" w:hAnsi="Times New Roman" w:cs="Times New Roman"/>
          <w:sz w:val="32"/>
          <w:szCs w:val="32"/>
        </w:rPr>
        <w:lastRenderedPageBreak/>
        <w:t>Именно понятие куль</w:t>
      </w:r>
      <w:r w:rsidRPr="004B2D69">
        <w:rPr>
          <w:rFonts w:ascii="Times New Roman" w:eastAsia="Times New Roman" w:hAnsi="Times New Roman" w:cs="Times New Roman"/>
          <w:sz w:val="32"/>
          <w:szCs w:val="32"/>
        </w:rPr>
        <w:softHyphen/>
        <w:t>туры речевого/вербального общения позвол</w:t>
      </w:r>
      <w:r w:rsidRPr="004B2D69">
        <w:rPr>
          <w:rFonts w:ascii="Times New Roman" w:eastAsia="Times New Roman" w:hAnsi="Times New Roman" w:cs="Times New Roman"/>
          <w:sz w:val="32"/>
          <w:szCs w:val="32"/>
        </w:rPr>
        <w:t>я</w:t>
      </w:r>
      <w:r w:rsidRPr="004B2D69">
        <w:rPr>
          <w:rFonts w:ascii="Times New Roman" w:eastAsia="Times New Roman" w:hAnsi="Times New Roman" w:cs="Times New Roman"/>
          <w:sz w:val="32"/>
          <w:szCs w:val="32"/>
        </w:rPr>
        <w:t>ет более широко взглянуть на способы оптимизации, поскольку включае</w:t>
      </w:r>
      <w:r w:rsidR="004401B3">
        <w:rPr>
          <w:rFonts w:ascii="Times New Roman" w:eastAsia="Times New Roman" w:hAnsi="Times New Roman" w:cs="Times New Roman"/>
          <w:sz w:val="32"/>
          <w:szCs w:val="32"/>
        </w:rPr>
        <w:t>т в себя также знание собеседни</w:t>
      </w:r>
      <w:r w:rsidRPr="004B2D69">
        <w:rPr>
          <w:rFonts w:ascii="Times New Roman" w:eastAsia="Times New Roman" w:hAnsi="Times New Roman" w:cs="Times New Roman"/>
          <w:sz w:val="32"/>
          <w:szCs w:val="32"/>
        </w:rPr>
        <w:t xml:space="preserve">ками «речевых стратегий», или «стратегий общения» </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sz w:val="32"/>
          <w:szCs w:val="32"/>
          <w:lang w:val="en-US" w:bidi="en-US"/>
        </w:rPr>
        <w:t>discourse</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lang w:val="en-US" w:bidi="en-US"/>
        </w:rPr>
        <w:t>strategies</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sz w:val="32"/>
          <w:szCs w:val="32"/>
        </w:rPr>
        <w:t xml:space="preserve"> Лингвистами в</w:t>
      </w:r>
      <w:r w:rsidRPr="004B2D69">
        <w:rPr>
          <w:rFonts w:ascii="Times New Roman" w:eastAsia="Times New Roman" w:hAnsi="Times New Roman" w:cs="Times New Roman"/>
          <w:sz w:val="32"/>
          <w:szCs w:val="32"/>
        </w:rPr>
        <w:t>ы</w:t>
      </w:r>
      <w:r w:rsidRPr="004B2D69">
        <w:rPr>
          <w:rFonts w:ascii="Times New Roman" w:eastAsia="Times New Roman" w:hAnsi="Times New Roman" w:cs="Times New Roman"/>
          <w:sz w:val="32"/>
          <w:szCs w:val="32"/>
        </w:rPr>
        <w:t>явлены такие «стратегии общения», как, например, «правила уп</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 xml:space="preserve">требления языка, или правила говорения» у </w:t>
      </w:r>
      <w:r w:rsidRPr="004B2D69">
        <w:rPr>
          <w:rFonts w:ascii="Times New Roman" w:eastAsia="Times New Roman" w:hAnsi="Times New Roman" w:cs="Times New Roman"/>
          <w:sz w:val="32"/>
          <w:szCs w:val="32"/>
          <w:lang w:val="en-US" w:bidi="en-US"/>
        </w:rPr>
        <w:t>D</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lang w:val="en-US" w:bidi="en-US"/>
        </w:rPr>
        <w:t>Hymes</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 xml:space="preserve">«максимы» у Н. </w:t>
      </w:r>
      <w:r w:rsidRPr="004B2D69">
        <w:rPr>
          <w:rFonts w:ascii="Times New Roman" w:eastAsia="Times New Roman" w:hAnsi="Times New Roman" w:cs="Times New Roman"/>
          <w:sz w:val="32"/>
          <w:szCs w:val="32"/>
          <w:lang w:val="en-US" w:bidi="en-US"/>
        </w:rPr>
        <w:t>Grice</w:t>
      </w:r>
      <w:r w:rsidRPr="004B2D69">
        <w:rPr>
          <w:rFonts w:ascii="Times New Roman" w:eastAsia="Times New Roman" w:hAnsi="Times New Roman" w:cs="Times New Roman"/>
          <w:sz w:val="32"/>
          <w:szCs w:val="32"/>
        </w:rPr>
        <w:t xml:space="preserve">; «правила следования интерпретации и порождения» у </w:t>
      </w:r>
      <w:r w:rsidRPr="004B2D69">
        <w:rPr>
          <w:rFonts w:ascii="Times New Roman" w:eastAsia="Times New Roman" w:hAnsi="Times New Roman" w:cs="Times New Roman"/>
          <w:sz w:val="32"/>
          <w:szCs w:val="32"/>
          <w:lang w:val="en-US" w:bidi="en-US"/>
        </w:rPr>
        <w:t>W</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lang w:val="en-US" w:bidi="en-US"/>
        </w:rPr>
        <w:t>Labov</w:t>
      </w:r>
      <w:r w:rsidRPr="004B2D69">
        <w:rPr>
          <w:rFonts w:ascii="Times New Roman" w:eastAsia="Times New Roman" w:hAnsi="Times New Roman" w:cs="Times New Roman"/>
          <w:sz w:val="32"/>
          <w:szCs w:val="32"/>
        </w:rPr>
        <w:t>; «правила конверсации, вежливости и прагматической ко</w:t>
      </w:r>
      <w:r w:rsidRPr="004B2D69">
        <w:rPr>
          <w:rFonts w:ascii="Times New Roman" w:eastAsia="Times New Roman" w:hAnsi="Times New Roman" w:cs="Times New Roman"/>
          <w:sz w:val="32"/>
          <w:szCs w:val="32"/>
        </w:rPr>
        <w:t>м</w:t>
      </w:r>
      <w:r w:rsidRPr="004B2D69">
        <w:rPr>
          <w:rFonts w:ascii="Times New Roman" w:eastAsia="Times New Roman" w:hAnsi="Times New Roman" w:cs="Times New Roman"/>
          <w:sz w:val="32"/>
          <w:szCs w:val="32"/>
        </w:rPr>
        <w:t xml:space="preserve">петенции» у </w:t>
      </w:r>
      <w:r w:rsidRPr="004B2D69">
        <w:rPr>
          <w:rFonts w:ascii="Times New Roman" w:eastAsia="Times New Roman" w:hAnsi="Times New Roman" w:cs="Times New Roman"/>
          <w:sz w:val="32"/>
          <w:szCs w:val="32"/>
          <w:lang w:val="en-US" w:bidi="en-US"/>
        </w:rPr>
        <w:t>R</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lang w:val="en-US" w:bidi="en-US"/>
        </w:rPr>
        <w:t>Lakoff</w:t>
      </w:r>
      <w:r w:rsidRPr="004B2D69">
        <w:rPr>
          <w:rFonts w:ascii="Times New Roman" w:eastAsia="Times New Roman" w:hAnsi="Times New Roman" w:cs="Times New Roman"/>
          <w:sz w:val="32"/>
          <w:szCs w:val="32"/>
        </w:rPr>
        <w:t>.</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Носители языка, овладевшие правилами речевого узуса в пр</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цессе социализации, интуитивно осуществляют выбор требуемых единиц, ориентируясь на экстралингвистические условия, среди к</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торых особое значение имеет степень официальности обстановки и отношений между коммуникантами.</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Вежливость по своей сути есть проявление уважения к другому человеку. Определение вежливости как хороших манер акцентир</w:t>
      </w:r>
      <w:r w:rsidRPr="004B2D69">
        <w:rPr>
          <w:rFonts w:ascii="Times New Roman" w:eastAsia="Times New Roman" w:hAnsi="Times New Roman" w:cs="Times New Roman"/>
          <w:sz w:val="32"/>
          <w:szCs w:val="32"/>
        </w:rPr>
        <w:t>у</w:t>
      </w:r>
      <w:r w:rsidRPr="004B2D69">
        <w:rPr>
          <w:rFonts w:ascii="Times New Roman" w:eastAsia="Times New Roman" w:hAnsi="Times New Roman" w:cs="Times New Roman"/>
          <w:sz w:val="32"/>
          <w:szCs w:val="32"/>
        </w:rPr>
        <w:t>ет процессуальную сторону (поведенческий, внешний план) этого явления. Вежливость как предмет лингвистического изучения н</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однократно привлекала к себе внимание языковедов</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В лингвист</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ческой литературе вежливость анализируется либо в плане иссл</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дования общих стратегий поведения, либо в плане выявления сп</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цифики выражения положительного отношения к человеку на м</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териале частных речевых актов в конкретном языке (извинение, благодарность, комплимент, выражение сочувствия и так далее).</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Как известно, эксплицитное извинение образует особую ми</w:t>
      </w:r>
      <w:r w:rsidRPr="004B2D69">
        <w:rPr>
          <w:rFonts w:ascii="Times New Roman" w:eastAsia="Times New Roman" w:hAnsi="Times New Roman" w:cs="Times New Roman"/>
          <w:sz w:val="32"/>
          <w:szCs w:val="32"/>
        </w:rPr>
        <w:t>к</w:t>
      </w:r>
      <w:r w:rsidRPr="004B2D69">
        <w:rPr>
          <w:rFonts w:ascii="Times New Roman" w:eastAsia="Times New Roman" w:hAnsi="Times New Roman" w:cs="Times New Roman"/>
          <w:sz w:val="32"/>
          <w:szCs w:val="32"/>
        </w:rPr>
        <w:t>рообласть социально-этической коммуникации наряду с актами приветствия, благодарности, просьбы, прощания и другими. И</w:t>
      </w:r>
      <w:r w:rsidRPr="004B2D69">
        <w:rPr>
          <w:rFonts w:ascii="Times New Roman" w:eastAsia="Times New Roman" w:hAnsi="Times New Roman" w:cs="Times New Roman"/>
          <w:sz w:val="32"/>
          <w:szCs w:val="32"/>
        </w:rPr>
        <w:t>с</w:t>
      </w:r>
      <w:r w:rsidRPr="004B2D69">
        <w:rPr>
          <w:rFonts w:ascii="Times New Roman" w:eastAsia="Times New Roman" w:hAnsi="Times New Roman" w:cs="Times New Roman"/>
          <w:sz w:val="32"/>
          <w:szCs w:val="32"/>
        </w:rPr>
        <w:t>пользование речевого акта извинения направлено на достижение взаимного комфорта в конфликтных или затруднительных ситуац</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ях, в ситуациях, которые сохраняют и поддерживают интерес к коммуниканту. Изучение языковых и коммуникативно-речевых особенностей функционирования извинения может вскрыть тонкий механизм социально-ориентированного интеракционального общ</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ния коммуникантов.</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Категория извинения достаточно ем</w:t>
      </w:r>
      <w:r w:rsidR="00D05FAE" w:rsidRPr="004B2D69">
        <w:rPr>
          <w:rFonts w:ascii="Times New Roman" w:eastAsia="Times New Roman" w:hAnsi="Times New Roman" w:cs="Times New Roman"/>
          <w:sz w:val="32"/>
          <w:szCs w:val="32"/>
        </w:rPr>
        <w:t>кая и отражает в сжатом виде це</w:t>
      </w:r>
      <w:r w:rsidRPr="004B2D69">
        <w:rPr>
          <w:rFonts w:ascii="Times New Roman" w:eastAsia="Times New Roman" w:hAnsi="Times New Roman" w:cs="Times New Roman"/>
          <w:sz w:val="32"/>
          <w:szCs w:val="32"/>
        </w:rPr>
        <w:t>лый спектр человеческих отношений, начиная от формал</w:t>
      </w:r>
      <w:r w:rsidRPr="004B2D69">
        <w:rPr>
          <w:rFonts w:ascii="Times New Roman" w:eastAsia="Times New Roman" w:hAnsi="Times New Roman" w:cs="Times New Roman"/>
          <w:sz w:val="32"/>
          <w:szCs w:val="32"/>
        </w:rPr>
        <w:t>ь</w:t>
      </w:r>
      <w:r w:rsidRPr="004B2D69">
        <w:rPr>
          <w:rFonts w:ascii="Times New Roman" w:eastAsia="Times New Roman" w:hAnsi="Times New Roman" w:cs="Times New Roman"/>
          <w:sz w:val="32"/>
          <w:szCs w:val="32"/>
        </w:rPr>
        <w:t>ных (фатических), то есть контактоустанавливающих и контакт</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поддерживающих извинений, и культуры поведения</w:t>
      </w:r>
      <w:r w:rsidR="00D05FAE" w:rsidRPr="004B2D69">
        <w:rPr>
          <w:rFonts w:ascii="Times New Roman" w:eastAsia="Times New Roman" w:hAnsi="Times New Roman" w:cs="Times New Roman"/>
          <w:sz w:val="32"/>
          <w:szCs w:val="32"/>
        </w:rPr>
        <w:t>,</w:t>
      </w:r>
      <w:r w:rsidRPr="004B2D69">
        <w:rPr>
          <w:rFonts w:ascii="Times New Roman" w:eastAsia="Times New Roman" w:hAnsi="Times New Roman" w:cs="Times New Roman"/>
          <w:sz w:val="32"/>
          <w:szCs w:val="32"/>
        </w:rPr>
        <w:t xml:space="preserve"> заканчивая извинениями, просьбами простить за серьезный проступок, нанес</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lastRenderedPageBreak/>
        <w:t>ние партнеру по коммуникации серьезного материального или м</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рального ущерба.</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Что же касается пресуппозиции ритуально-этикетного извин</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ния, то ее образует требование соблюдения этикета в любых, пре</w:t>
      </w:r>
      <w:r w:rsidRPr="004B2D69">
        <w:rPr>
          <w:rFonts w:ascii="Times New Roman" w:eastAsia="Times New Roman" w:hAnsi="Times New Roman" w:cs="Times New Roman"/>
          <w:sz w:val="32"/>
          <w:szCs w:val="32"/>
        </w:rPr>
        <w:t>ж</w:t>
      </w:r>
      <w:r w:rsidRPr="004B2D69">
        <w:rPr>
          <w:rFonts w:ascii="Times New Roman" w:eastAsia="Times New Roman" w:hAnsi="Times New Roman" w:cs="Times New Roman"/>
          <w:sz w:val="32"/>
          <w:szCs w:val="32"/>
        </w:rPr>
        <w:t>де всего - институциализированных средствах общения. Использ</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вание клишированных формул извинения является знаковым ма</w:t>
      </w:r>
      <w:r w:rsidRPr="004B2D69">
        <w:rPr>
          <w:rFonts w:ascii="Times New Roman" w:eastAsia="Times New Roman" w:hAnsi="Times New Roman" w:cs="Times New Roman"/>
          <w:sz w:val="32"/>
          <w:szCs w:val="32"/>
        </w:rPr>
        <w:t>р</w:t>
      </w:r>
      <w:r w:rsidRPr="004B2D69">
        <w:rPr>
          <w:rFonts w:ascii="Times New Roman" w:eastAsia="Times New Roman" w:hAnsi="Times New Roman" w:cs="Times New Roman"/>
          <w:sz w:val="32"/>
          <w:szCs w:val="32"/>
        </w:rPr>
        <w:t>кером соблюдения этикета в неэтикетных ситуациях.</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В зависимости от состава причин все виды извинения можно подразделить на фатическое, нефатическое и полуфатическое. Ра</w:t>
      </w:r>
      <w:r w:rsidRPr="004B2D69">
        <w:rPr>
          <w:rFonts w:ascii="Times New Roman" w:eastAsia="Times New Roman" w:hAnsi="Times New Roman" w:cs="Times New Roman"/>
          <w:sz w:val="32"/>
          <w:szCs w:val="32"/>
        </w:rPr>
        <w:t>з</w:t>
      </w:r>
      <w:r w:rsidRPr="004B2D69">
        <w:rPr>
          <w:rFonts w:ascii="Times New Roman" w:eastAsia="Times New Roman" w:hAnsi="Times New Roman" w:cs="Times New Roman"/>
          <w:sz w:val="32"/>
          <w:szCs w:val="32"/>
        </w:rPr>
        <w:t>граничение данных видов осуществляется на основании двух кр</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териев: причины извинения и реакции агенса на извинение, поэт</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му можно говорить об определенной шкале извинений. Эта шкала аккумулирует и отражает многообразие социо</w:t>
      </w:r>
      <w:r w:rsidRPr="004B2D69">
        <w:rPr>
          <w:rFonts w:ascii="Times New Roman" w:eastAsia="Times New Roman" w:hAnsi="Times New Roman" w:cs="Times New Roman"/>
          <w:sz w:val="32"/>
          <w:szCs w:val="32"/>
        </w:rPr>
        <w:softHyphen/>
        <w:t>лингвистической и</w:t>
      </w:r>
      <w:r w:rsidRPr="004B2D69">
        <w:rPr>
          <w:rFonts w:ascii="Times New Roman" w:eastAsia="Times New Roman" w:hAnsi="Times New Roman" w:cs="Times New Roman"/>
          <w:sz w:val="32"/>
          <w:szCs w:val="32"/>
        </w:rPr>
        <w:t>н</w:t>
      </w:r>
      <w:r w:rsidRPr="004B2D69">
        <w:rPr>
          <w:rFonts w:ascii="Times New Roman" w:eastAsia="Times New Roman" w:hAnsi="Times New Roman" w:cs="Times New Roman"/>
          <w:sz w:val="32"/>
          <w:szCs w:val="32"/>
        </w:rPr>
        <w:t>формации:</w:t>
      </w:r>
    </w:p>
    <w:p w:rsidR="009F2737" w:rsidRPr="004B2D69" w:rsidRDefault="009F2737" w:rsidP="007D0A81">
      <w:pPr>
        <w:widowControl w:val="0"/>
        <w:numPr>
          <w:ilvl w:val="0"/>
          <w:numId w:val="31"/>
        </w:numPr>
        <w:tabs>
          <w:tab w:val="left" w:pos="1092"/>
        </w:tabs>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позицию пациенса (человека, который извиняется либо просит прощения) и, соответственно, позицию агенса (человека, который реагирует на извинение либо прощает);</w:t>
      </w:r>
    </w:p>
    <w:p w:rsidR="009F2737" w:rsidRPr="004B2D69" w:rsidRDefault="009F2737" w:rsidP="007D0A81">
      <w:pPr>
        <w:widowControl w:val="0"/>
        <w:numPr>
          <w:ilvl w:val="0"/>
          <w:numId w:val="31"/>
        </w:numPr>
        <w:tabs>
          <w:tab w:val="left" w:pos="1092"/>
        </w:tabs>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механизмы и формы фатического извинения и, соотве</w:t>
      </w:r>
      <w:r w:rsidRPr="004B2D69">
        <w:rPr>
          <w:rFonts w:ascii="Times New Roman" w:eastAsia="Times New Roman" w:hAnsi="Times New Roman" w:cs="Times New Roman"/>
          <w:sz w:val="32"/>
          <w:szCs w:val="32"/>
        </w:rPr>
        <w:t>т</w:t>
      </w:r>
      <w:r w:rsidRPr="004B2D69">
        <w:rPr>
          <w:rFonts w:ascii="Times New Roman" w:eastAsia="Times New Roman" w:hAnsi="Times New Roman" w:cs="Times New Roman"/>
          <w:sz w:val="32"/>
          <w:szCs w:val="32"/>
        </w:rPr>
        <w:t>ственно, нефатического извинения, а также градуальные переходы между двумя этими формами</w:t>
      </w:r>
      <w:r w:rsidR="00D05FAE" w:rsidRPr="004B2D69">
        <w:rPr>
          <w:rFonts w:ascii="Times New Roman" w:eastAsia="Times New Roman" w:hAnsi="Times New Roman" w:cs="Times New Roman"/>
          <w:sz w:val="32"/>
          <w:szCs w:val="32"/>
        </w:rPr>
        <w:t>;</w:t>
      </w:r>
    </w:p>
    <w:p w:rsidR="009F2737" w:rsidRPr="004B2D69" w:rsidRDefault="009F2737" w:rsidP="007D0A81">
      <w:pPr>
        <w:widowControl w:val="0"/>
        <w:numPr>
          <w:ilvl w:val="0"/>
          <w:numId w:val="31"/>
        </w:numPr>
        <w:tabs>
          <w:tab w:val="left" w:pos="1141"/>
        </w:tabs>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официальные и неофициальные контексты функционир</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вания извинения.</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 xml:space="preserve">Под </w:t>
      </w:r>
      <w:r w:rsidRPr="004B2D69">
        <w:rPr>
          <w:rFonts w:ascii="Times New Roman" w:eastAsia="Times New Roman" w:hAnsi="Times New Roman" w:cs="Times New Roman"/>
          <w:b/>
          <w:bCs/>
          <w:i/>
          <w:iCs/>
          <w:sz w:val="32"/>
          <w:szCs w:val="32"/>
          <w:shd w:val="clear" w:color="auto" w:fill="FFFFFF"/>
          <w:lang w:eastAsia="ru-RU" w:bidi="ru-RU"/>
        </w:rPr>
        <w:t>фатическими</w:t>
      </w:r>
      <w:r w:rsidRPr="004B2D69">
        <w:rPr>
          <w:rFonts w:ascii="Times New Roman" w:eastAsia="Times New Roman" w:hAnsi="Times New Roman" w:cs="Times New Roman"/>
          <w:sz w:val="32"/>
          <w:szCs w:val="32"/>
        </w:rPr>
        <w:t xml:space="preserve"> формами коммуникации понимается ко</w:t>
      </w:r>
      <w:r w:rsidRPr="004B2D69">
        <w:rPr>
          <w:rFonts w:ascii="Times New Roman" w:eastAsia="Times New Roman" w:hAnsi="Times New Roman" w:cs="Times New Roman"/>
          <w:sz w:val="32"/>
          <w:szCs w:val="32"/>
        </w:rPr>
        <w:t>н</w:t>
      </w:r>
      <w:r w:rsidRPr="004B2D69">
        <w:rPr>
          <w:rFonts w:ascii="Times New Roman" w:eastAsia="Times New Roman" w:hAnsi="Times New Roman" w:cs="Times New Roman"/>
          <w:sz w:val="32"/>
          <w:szCs w:val="32"/>
        </w:rPr>
        <w:t>тактоуста</w:t>
      </w:r>
      <w:r w:rsidRPr="004B2D69">
        <w:rPr>
          <w:rFonts w:ascii="Times New Roman" w:eastAsia="Times New Roman" w:hAnsi="Times New Roman" w:cs="Times New Roman"/>
          <w:sz w:val="32"/>
          <w:szCs w:val="32"/>
        </w:rPr>
        <w:softHyphen/>
        <w:t>навливающее и контактопрерывающее общение, которое носит этикетный характер. Основное назначение фатической ко</w:t>
      </w:r>
      <w:r w:rsidRPr="004B2D69">
        <w:rPr>
          <w:rFonts w:ascii="Times New Roman" w:eastAsia="Times New Roman" w:hAnsi="Times New Roman" w:cs="Times New Roman"/>
          <w:sz w:val="32"/>
          <w:szCs w:val="32"/>
        </w:rPr>
        <w:t>м</w:t>
      </w:r>
      <w:r w:rsidRPr="004B2D69">
        <w:rPr>
          <w:rFonts w:ascii="Times New Roman" w:eastAsia="Times New Roman" w:hAnsi="Times New Roman" w:cs="Times New Roman"/>
          <w:sz w:val="32"/>
          <w:szCs w:val="32"/>
        </w:rPr>
        <w:t>муникации - демонстрировать доброе отношение между коммун</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кантами.</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b/>
          <w:bCs/>
          <w:i/>
          <w:iCs/>
          <w:sz w:val="32"/>
          <w:szCs w:val="32"/>
          <w:shd w:val="clear" w:color="auto" w:fill="FFFFFF"/>
          <w:lang w:eastAsia="ru-RU" w:bidi="ru-RU"/>
        </w:rPr>
        <w:t>Нефатическое</w:t>
      </w:r>
      <w:r w:rsidRPr="004B2D69">
        <w:rPr>
          <w:rFonts w:ascii="Times New Roman" w:eastAsia="Times New Roman" w:hAnsi="Times New Roman" w:cs="Times New Roman"/>
          <w:sz w:val="32"/>
          <w:szCs w:val="32"/>
        </w:rPr>
        <w:t xml:space="preserve"> извинение принципиально отличается от рит</w:t>
      </w:r>
      <w:r w:rsidRPr="004B2D69">
        <w:rPr>
          <w:rFonts w:ascii="Times New Roman" w:eastAsia="Times New Roman" w:hAnsi="Times New Roman" w:cs="Times New Roman"/>
          <w:sz w:val="32"/>
          <w:szCs w:val="32"/>
        </w:rPr>
        <w:t>у</w:t>
      </w:r>
      <w:r w:rsidRPr="004B2D69">
        <w:rPr>
          <w:rFonts w:ascii="Times New Roman" w:eastAsia="Times New Roman" w:hAnsi="Times New Roman" w:cs="Times New Roman"/>
          <w:sz w:val="32"/>
          <w:szCs w:val="32"/>
        </w:rPr>
        <w:t>ально</w:t>
      </w:r>
      <w:r w:rsidRPr="004B2D69">
        <w:rPr>
          <w:rFonts w:ascii="Times New Roman" w:eastAsia="Times New Roman" w:hAnsi="Times New Roman" w:cs="Times New Roman"/>
          <w:sz w:val="32"/>
          <w:szCs w:val="32"/>
        </w:rPr>
        <w:softHyphen/>
        <w:t xml:space="preserve">этикетного и от </w:t>
      </w:r>
      <w:r w:rsidRPr="004B2D69">
        <w:rPr>
          <w:rFonts w:ascii="Times New Roman" w:eastAsia="Times New Roman" w:hAnsi="Times New Roman" w:cs="Times New Roman"/>
          <w:b/>
          <w:bCs/>
          <w:i/>
          <w:iCs/>
          <w:sz w:val="32"/>
          <w:szCs w:val="32"/>
          <w:shd w:val="clear" w:color="auto" w:fill="FFFFFF"/>
          <w:lang w:eastAsia="ru-RU" w:bidi="ru-RU"/>
        </w:rPr>
        <w:t>полуфатического</w:t>
      </w:r>
      <w:r w:rsidRPr="004B2D69">
        <w:rPr>
          <w:rFonts w:ascii="Times New Roman" w:eastAsia="Times New Roman" w:hAnsi="Times New Roman" w:cs="Times New Roman"/>
          <w:sz w:val="32"/>
          <w:szCs w:val="32"/>
        </w:rPr>
        <w:t xml:space="preserve"> чувством вины со стороны пациенса. В </w:t>
      </w:r>
      <w:r w:rsidRPr="004B2D69">
        <w:rPr>
          <w:rFonts w:ascii="Times New Roman" w:eastAsia="Times New Roman" w:hAnsi="Times New Roman" w:cs="Times New Roman"/>
          <w:b/>
          <w:bCs/>
          <w:i/>
          <w:iCs/>
          <w:spacing w:val="-4"/>
          <w:sz w:val="32"/>
          <w:szCs w:val="32"/>
          <w:shd w:val="clear" w:color="auto" w:fill="FFFFFF"/>
          <w:lang w:eastAsia="ru-RU" w:bidi="ru-RU"/>
        </w:rPr>
        <w:t>нефатической</w:t>
      </w:r>
      <w:r w:rsidRPr="004B2D69">
        <w:rPr>
          <w:rFonts w:ascii="Times New Roman" w:eastAsia="Times New Roman" w:hAnsi="Times New Roman" w:cs="Times New Roman"/>
          <w:spacing w:val="-4"/>
          <w:sz w:val="32"/>
          <w:szCs w:val="32"/>
        </w:rPr>
        <w:t xml:space="preserve"> ситуации причиной извинения может быть преднамеренное / непреднамеренное нанесение серьезного м</w:t>
      </w:r>
      <w:r w:rsidRPr="004B2D69">
        <w:rPr>
          <w:rFonts w:ascii="Times New Roman" w:eastAsia="Times New Roman" w:hAnsi="Times New Roman" w:cs="Times New Roman"/>
          <w:spacing w:val="-4"/>
          <w:sz w:val="32"/>
          <w:szCs w:val="32"/>
        </w:rPr>
        <w:t>а</w:t>
      </w:r>
      <w:r w:rsidRPr="004B2D69">
        <w:rPr>
          <w:rFonts w:ascii="Times New Roman" w:eastAsia="Times New Roman" w:hAnsi="Times New Roman" w:cs="Times New Roman"/>
          <w:spacing w:val="-4"/>
          <w:sz w:val="32"/>
          <w:szCs w:val="32"/>
        </w:rPr>
        <w:t>териального или морального ущерба агенсу. Такое извинение не я</w:t>
      </w:r>
      <w:r w:rsidRPr="004B2D69">
        <w:rPr>
          <w:rFonts w:ascii="Times New Roman" w:eastAsia="Times New Roman" w:hAnsi="Times New Roman" w:cs="Times New Roman"/>
          <w:spacing w:val="-4"/>
          <w:sz w:val="32"/>
          <w:szCs w:val="32"/>
        </w:rPr>
        <w:t>в</w:t>
      </w:r>
      <w:r w:rsidRPr="004B2D69">
        <w:rPr>
          <w:rFonts w:ascii="Times New Roman" w:eastAsia="Times New Roman" w:hAnsi="Times New Roman" w:cs="Times New Roman"/>
          <w:spacing w:val="-4"/>
          <w:sz w:val="32"/>
          <w:szCs w:val="32"/>
        </w:rPr>
        <w:t>ляется ритуально-этикетным, и дело может не ограничиться принес</w:t>
      </w:r>
      <w:r w:rsidRPr="004B2D69">
        <w:rPr>
          <w:rFonts w:ascii="Times New Roman" w:eastAsia="Times New Roman" w:hAnsi="Times New Roman" w:cs="Times New Roman"/>
          <w:spacing w:val="-4"/>
          <w:sz w:val="32"/>
          <w:szCs w:val="32"/>
        </w:rPr>
        <w:t>е</w:t>
      </w:r>
      <w:r w:rsidRPr="004B2D69">
        <w:rPr>
          <w:rFonts w:ascii="Times New Roman" w:eastAsia="Times New Roman" w:hAnsi="Times New Roman" w:cs="Times New Roman"/>
          <w:spacing w:val="-4"/>
          <w:sz w:val="32"/>
          <w:szCs w:val="32"/>
        </w:rPr>
        <w:t>нием извинения, потребуется возмещение материальных убытков или устранение последствий тяжелой моральной трав</w:t>
      </w:r>
      <w:r w:rsidRPr="004B2D69">
        <w:rPr>
          <w:rFonts w:ascii="Times New Roman" w:eastAsia="Times New Roman" w:hAnsi="Times New Roman" w:cs="Times New Roman"/>
          <w:sz w:val="32"/>
          <w:szCs w:val="32"/>
        </w:rPr>
        <w:t>мы.</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b/>
          <w:bCs/>
          <w:i/>
          <w:iCs/>
          <w:sz w:val="32"/>
          <w:szCs w:val="32"/>
          <w:shd w:val="clear" w:color="auto" w:fill="FFFFFF"/>
          <w:lang w:eastAsia="ru-RU" w:bidi="ru-RU"/>
        </w:rPr>
        <w:t>Нефатическое</w:t>
      </w:r>
      <w:r w:rsidRPr="004B2D69">
        <w:rPr>
          <w:rFonts w:ascii="Times New Roman" w:eastAsia="Times New Roman" w:hAnsi="Times New Roman" w:cs="Times New Roman"/>
          <w:sz w:val="32"/>
          <w:szCs w:val="32"/>
        </w:rPr>
        <w:t xml:space="preserve"> извинение отличается и от </w:t>
      </w:r>
      <w:r w:rsidRPr="004B2D69">
        <w:rPr>
          <w:rFonts w:ascii="Times New Roman" w:eastAsia="Times New Roman" w:hAnsi="Times New Roman" w:cs="Times New Roman"/>
          <w:b/>
          <w:bCs/>
          <w:i/>
          <w:iCs/>
          <w:sz w:val="32"/>
          <w:szCs w:val="32"/>
          <w:shd w:val="clear" w:color="auto" w:fill="FFFFFF"/>
          <w:lang w:eastAsia="ru-RU" w:bidi="ru-RU"/>
        </w:rPr>
        <w:t>полуфатического</w:t>
      </w:r>
      <w:r w:rsidRPr="004B2D69">
        <w:rPr>
          <w:rFonts w:ascii="Times New Roman" w:eastAsia="Times New Roman" w:hAnsi="Times New Roman" w:cs="Times New Roman"/>
          <w:sz w:val="32"/>
          <w:szCs w:val="32"/>
        </w:rPr>
        <w:t xml:space="preserve"> степенью тяжести нанесенного ущерба. Реакция агенса на полуф</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тическое извинение может быть как фатической, так и нефатич</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ской, в зависимости от величины морального/материального уще</w:t>
      </w:r>
      <w:r w:rsidRPr="004B2D69">
        <w:rPr>
          <w:rFonts w:ascii="Times New Roman" w:eastAsia="Times New Roman" w:hAnsi="Times New Roman" w:cs="Times New Roman"/>
          <w:sz w:val="32"/>
          <w:szCs w:val="32"/>
        </w:rPr>
        <w:t>р</w:t>
      </w:r>
      <w:r w:rsidRPr="004B2D69">
        <w:rPr>
          <w:rFonts w:ascii="Times New Roman" w:eastAsia="Times New Roman" w:hAnsi="Times New Roman" w:cs="Times New Roman"/>
          <w:sz w:val="32"/>
          <w:szCs w:val="32"/>
        </w:rPr>
        <w:lastRenderedPageBreak/>
        <w:t>ба и отношением к ситуации самого агенса.</w:t>
      </w:r>
    </w:p>
    <w:p w:rsidR="009F2737" w:rsidRPr="004B2D69" w:rsidRDefault="009F2737" w:rsidP="00F23E6A">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Изучение извинения как формулы речевого этикета началось в середи</w:t>
      </w:r>
      <w:r w:rsidRPr="004B2D69">
        <w:rPr>
          <w:rFonts w:ascii="Times New Roman" w:eastAsia="Times New Roman" w:hAnsi="Times New Roman" w:cs="Times New Roman"/>
          <w:sz w:val="32"/>
          <w:szCs w:val="32"/>
        </w:rPr>
        <w:softHyphen/>
        <w:t>не прошлого столетия. Лингвисты и философы так или иначе в своих работах касались феномена извинения с позиций прагм</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 xml:space="preserve">лингвистики и социолингвистики. </w:t>
      </w:r>
    </w:p>
    <w:p w:rsidR="009F2737" w:rsidRPr="00BB26D5" w:rsidRDefault="009F2737" w:rsidP="00F23E6A">
      <w:pPr>
        <w:widowControl w:val="0"/>
        <w:spacing w:after="0" w:line="240" w:lineRule="auto"/>
        <w:ind w:firstLine="567"/>
        <w:jc w:val="both"/>
        <w:rPr>
          <w:rFonts w:ascii="Times New Roman" w:eastAsia="Times New Roman" w:hAnsi="Times New Roman" w:cs="Times New Roman"/>
          <w:spacing w:val="-4"/>
          <w:sz w:val="32"/>
          <w:szCs w:val="32"/>
        </w:rPr>
      </w:pPr>
      <w:r w:rsidRPr="00BB26D5">
        <w:rPr>
          <w:rFonts w:ascii="Times New Roman" w:eastAsia="Times New Roman" w:hAnsi="Times New Roman" w:cs="Times New Roman"/>
          <w:spacing w:val="-4"/>
          <w:sz w:val="32"/>
          <w:szCs w:val="32"/>
        </w:rPr>
        <w:t>Извинение является наиболее наглядным способом функцион</w:t>
      </w:r>
      <w:r w:rsidRPr="00BB26D5">
        <w:rPr>
          <w:rFonts w:ascii="Times New Roman" w:eastAsia="Times New Roman" w:hAnsi="Times New Roman" w:cs="Times New Roman"/>
          <w:spacing w:val="-4"/>
          <w:sz w:val="32"/>
          <w:szCs w:val="32"/>
        </w:rPr>
        <w:t>и</w:t>
      </w:r>
      <w:r w:rsidRPr="00BB26D5">
        <w:rPr>
          <w:rFonts w:ascii="Times New Roman" w:eastAsia="Times New Roman" w:hAnsi="Times New Roman" w:cs="Times New Roman"/>
          <w:spacing w:val="-4"/>
          <w:sz w:val="32"/>
          <w:szCs w:val="32"/>
        </w:rPr>
        <w:t>рования речевых актов. Речевой акт коммуникации направлен на поддержание баланса интересов, поэтому не случайно изучение и</w:t>
      </w:r>
      <w:r w:rsidRPr="00BB26D5">
        <w:rPr>
          <w:rFonts w:ascii="Times New Roman" w:eastAsia="Times New Roman" w:hAnsi="Times New Roman" w:cs="Times New Roman"/>
          <w:spacing w:val="-4"/>
          <w:sz w:val="32"/>
          <w:szCs w:val="32"/>
        </w:rPr>
        <w:t>з</w:t>
      </w:r>
      <w:r w:rsidRPr="00BB26D5">
        <w:rPr>
          <w:rFonts w:ascii="Times New Roman" w:eastAsia="Times New Roman" w:hAnsi="Times New Roman" w:cs="Times New Roman"/>
          <w:spacing w:val="-4"/>
          <w:sz w:val="32"/>
          <w:szCs w:val="32"/>
        </w:rPr>
        <w:t>винения началось как изучение речевых актов. Большинство иссл</w:t>
      </w:r>
      <w:r w:rsidRPr="00BB26D5">
        <w:rPr>
          <w:rFonts w:ascii="Times New Roman" w:eastAsia="Times New Roman" w:hAnsi="Times New Roman" w:cs="Times New Roman"/>
          <w:spacing w:val="-4"/>
          <w:sz w:val="32"/>
          <w:szCs w:val="32"/>
        </w:rPr>
        <w:t>е</w:t>
      </w:r>
      <w:r w:rsidRPr="00BB26D5">
        <w:rPr>
          <w:rFonts w:ascii="Times New Roman" w:eastAsia="Times New Roman" w:hAnsi="Times New Roman" w:cs="Times New Roman"/>
          <w:spacing w:val="-4"/>
          <w:sz w:val="32"/>
          <w:szCs w:val="32"/>
        </w:rPr>
        <w:t>дований извинения на начальном этапе становления этого направл</w:t>
      </w:r>
      <w:r w:rsidRPr="00BB26D5">
        <w:rPr>
          <w:rFonts w:ascii="Times New Roman" w:eastAsia="Times New Roman" w:hAnsi="Times New Roman" w:cs="Times New Roman"/>
          <w:spacing w:val="-4"/>
          <w:sz w:val="32"/>
          <w:szCs w:val="32"/>
        </w:rPr>
        <w:t>е</w:t>
      </w:r>
      <w:r w:rsidRPr="00BB26D5">
        <w:rPr>
          <w:rFonts w:ascii="Times New Roman" w:eastAsia="Times New Roman" w:hAnsi="Times New Roman" w:cs="Times New Roman"/>
          <w:spacing w:val="-4"/>
          <w:sz w:val="32"/>
          <w:szCs w:val="32"/>
        </w:rPr>
        <w:t>ния осуществлялось в зарубежной лингвистике и, в частности, в а</w:t>
      </w:r>
      <w:r w:rsidRPr="00BB26D5">
        <w:rPr>
          <w:rFonts w:ascii="Times New Roman" w:eastAsia="Times New Roman" w:hAnsi="Times New Roman" w:cs="Times New Roman"/>
          <w:spacing w:val="-4"/>
          <w:sz w:val="32"/>
          <w:szCs w:val="32"/>
        </w:rPr>
        <w:t>н</w:t>
      </w:r>
      <w:r w:rsidRPr="00BB26D5">
        <w:rPr>
          <w:rFonts w:ascii="Times New Roman" w:eastAsia="Times New Roman" w:hAnsi="Times New Roman" w:cs="Times New Roman"/>
          <w:spacing w:val="-4"/>
          <w:sz w:val="32"/>
          <w:szCs w:val="32"/>
        </w:rPr>
        <w:t>глийской лингвистической философии. При этом основное внимание уделялось изучению извинения как комплексной категории, как фрейма, который содержит набор понятий, описывающих семантико-прагматическую структуру извинения на основе речевых актов.</w:t>
      </w:r>
    </w:p>
    <w:p w:rsidR="009F2737" w:rsidRPr="004B2D69" w:rsidRDefault="009F2737" w:rsidP="00DC275E">
      <w:pPr>
        <w:widowControl w:val="0"/>
        <w:tabs>
          <w:tab w:val="left" w:pos="851"/>
          <w:tab w:val="left" w:pos="993"/>
        </w:tabs>
        <w:spacing w:after="0" w:line="240" w:lineRule="auto"/>
        <w:ind w:firstLine="567"/>
        <w:jc w:val="both"/>
        <w:rPr>
          <w:rFonts w:ascii="Times New Roman" w:eastAsia="Times New Roman" w:hAnsi="Times New Roman" w:cs="Times New Roman"/>
          <w:b/>
          <w:bCs/>
          <w:sz w:val="32"/>
          <w:szCs w:val="32"/>
          <w:lang w:eastAsia="ru-RU" w:bidi="ru-RU"/>
        </w:rPr>
      </w:pPr>
    </w:p>
    <w:p w:rsidR="009F2737" w:rsidRPr="004B2D69" w:rsidRDefault="009F2737" w:rsidP="00F23E6A">
      <w:pPr>
        <w:widowControl w:val="0"/>
        <w:spacing w:after="0" w:line="240" w:lineRule="auto"/>
        <w:ind w:left="567" w:hanging="567"/>
        <w:jc w:val="both"/>
        <w:rPr>
          <w:rFonts w:ascii="Times New Roman" w:eastAsia="Times New Roman" w:hAnsi="Times New Roman" w:cs="Times New Roman"/>
          <w:b/>
          <w:bCs/>
          <w:sz w:val="28"/>
          <w:szCs w:val="28"/>
          <w:lang w:eastAsia="ru-RU" w:bidi="ru-RU"/>
        </w:rPr>
      </w:pPr>
      <w:r w:rsidRPr="004B2D69">
        <w:rPr>
          <w:rFonts w:ascii="Times New Roman" w:eastAsia="Times New Roman" w:hAnsi="Times New Roman" w:cs="Times New Roman"/>
          <w:b/>
          <w:bCs/>
          <w:sz w:val="28"/>
          <w:szCs w:val="28"/>
          <w:lang w:eastAsia="ru-RU" w:bidi="ru-RU"/>
        </w:rPr>
        <w:t>Литература:</w:t>
      </w:r>
    </w:p>
    <w:p w:rsidR="009F2737" w:rsidRPr="004B2D69" w:rsidRDefault="009F2737" w:rsidP="007D0A81">
      <w:pPr>
        <w:widowControl w:val="0"/>
        <w:numPr>
          <w:ilvl w:val="0"/>
          <w:numId w:val="32"/>
        </w:numPr>
        <w:tabs>
          <w:tab w:val="left" w:pos="1505"/>
        </w:tabs>
        <w:spacing w:after="0" w:line="240" w:lineRule="auto"/>
        <w:ind w:left="567" w:hanging="567"/>
        <w:jc w:val="both"/>
        <w:rPr>
          <w:rFonts w:ascii="Times New Roman" w:eastAsia="Times New Roman" w:hAnsi="Times New Roman" w:cs="Times New Roman"/>
          <w:sz w:val="28"/>
          <w:szCs w:val="28"/>
          <w:lang w:eastAsia="ru-RU" w:bidi="ru-RU"/>
        </w:rPr>
      </w:pPr>
      <w:r w:rsidRPr="004B2D69">
        <w:rPr>
          <w:rFonts w:ascii="Times New Roman" w:eastAsia="Times New Roman" w:hAnsi="Times New Roman" w:cs="Times New Roman"/>
          <w:sz w:val="28"/>
          <w:szCs w:val="28"/>
          <w:lang w:eastAsia="ru-RU" w:bidi="ru-RU"/>
        </w:rPr>
        <w:t>Давыденко Л.Г. Формула речевого этикета как предпосылка культуры общения // Классическое лингвистическое образование в современном мультикультурном пространстве: Материалы международной научной конференции Москва - Пятигорск. - Пятигорск: Изд-во ПГЛУ, 2004. - С. 204-205.</w:t>
      </w:r>
    </w:p>
    <w:p w:rsidR="009F2737" w:rsidRPr="004B2D69" w:rsidRDefault="009F2737" w:rsidP="007D0A81">
      <w:pPr>
        <w:widowControl w:val="0"/>
        <w:numPr>
          <w:ilvl w:val="0"/>
          <w:numId w:val="32"/>
        </w:numPr>
        <w:tabs>
          <w:tab w:val="left" w:pos="1505"/>
        </w:tabs>
        <w:spacing w:after="0" w:line="240" w:lineRule="auto"/>
        <w:ind w:left="567" w:hanging="567"/>
        <w:jc w:val="both"/>
        <w:rPr>
          <w:rFonts w:ascii="Times New Roman" w:eastAsia="Times New Roman" w:hAnsi="Times New Roman" w:cs="Times New Roman"/>
          <w:sz w:val="28"/>
          <w:szCs w:val="28"/>
          <w:lang w:eastAsia="ru-RU" w:bidi="ru-RU"/>
        </w:rPr>
      </w:pPr>
      <w:r w:rsidRPr="004B2D69">
        <w:rPr>
          <w:rFonts w:ascii="Times New Roman" w:eastAsia="Times New Roman" w:hAnsi="Times New Roman" w:cs="Times New Roman"/>
          <w:sz w:val="28"/>
          <w:szCs w:val="28"/>
          <w:lang w:eastAsia="ru-RU" w:bidi="ru-RU"/>
        </w:rPr>
        <w:t xml:space="preserve">Давыденко Л.Г., Этика речевого общения // Мир на Северном Кавказе через языки, образование и культуру. - 2004: Материалы докладов IV </w:t>
      </w:r>
      <w:r w:rsidR="00D05FAE" w:rsidRPr="004B2D69">
        <w:rPr>
          <w:rFonts w:ascii="Times New Roman" w:eastAsia="Times New Roman" w:hAnsi="Times New Roman" w:cs="Times New Roman"/>
          <w:sz w:val="28"/>
          <w:szCs w:val="28"/>
          <w:lang w:eastAsia="ru-RU" w:bidi="ru-RU"/>
        </w:rPr>
        <w:t>м</w:t>
      </w:r>
      <w:r w:rsidRPr="004B2D69">
        <w:rPr>
          <w:rFonts w:ascii="Times New Roman" w:eastAsia="Times New Roman" w:hAnsi="Times New Roman" w:cs="Times New Roman"/>
          <w:sz w:val="28"/>
          <w:szCs w:val="28"/>
          <w:lang w:eastAsia="ru-RU" w:bidi="ru-RU"/>
        </w:rPr>
        <w:t>еждународного конгресса (Симпозиум IV). - Пятигорск: Изд-во ПГЛУ, 2004. -С. 39-40.</w:t>
      </w:r>
    </w:p>
    <w:p w:rsidR="009F2737" w:rsidRPr="004B2D69" w:rsidRDefault="009F2737" w:rsidP="007D0A81">
      <w:pPr>
        <w:widowControl w:val="0"/>
        <w:numPr>
          <w:ilvl w:val="0"/>
          <w:numId w:val="32"/>
        </w:numPr>
        <w:tabs>
          <w:tab w:val="left" w:pos="1505"/>
        </w:tabs>
        <w:spacing w:after="0" w:line="240" w:lineRule="auto"/>
        <w:ind w:left="567" w:hanging="567"/>
        <w:jc w:val="both"/>
        <w:rPr>
          <w:rFonts w:ascii="Times New Roman" w:eastAsia="Times New Roman" w:hAnsi="Times New Roman" w:cs="Times New Roman"/>
          <w:sz w:val="28"/>
          <w:szCs w:val="28"/>
          <w:lang w:eastAsia="ru-RU" w:bidi="ru-RU"/>
        </w:rPr>
      </w:pPr>
      <w:r w:rsidRPr="004B2D69">
        <w:rPr>
          <w:rFonts w:ascii="Times New Roman" w:eastAsia="Times New Roman" w:hAnsi="Times New Roman" w:cs="Times New Roman"/>
          <w:sz w:val="28"/>
          <w:szCs w:val="28"/>
          <w:lang w:eastAsia="ru-RU" w:bidi="ru-RU"/>
        </w:rPr>
        <w:t>Ивановский Д.Ю. Сопоставительное описание глагольных средств в</w:t>
      </w:r>
      <w:r w:rsidRPr="004B2D69">
        <w:rPr>
          <w:rFonts w:ascii="Times New Roman" w:eastAsia="Times New Roman" w:hAnsi="Times New Roman" w:cs="Times New Roman"/>
          <w:sz w:val="28"/>
          <w:szCs w:val="28"/>
          <w:lang w:eastAsia="ru-RU" w:bidi="ru-RU"/>
        </w:rPr>
        <w:t>ы</w:t>
      </w:r>
      <w:r w:rsidRPr="004B2D69">
        <w:rPr>
          <w:rFonts w:ascii="Times New Roman" w:eastAsia="Times New Roman" w:hAnsi="Times New Roman" w:cs="Times New Roman"/>
          <w:sz w:val="28"/>
          <w:szCs w:val="28"/>
          <w:lang w:eastAsia="ru-RU" w:bidi="ru-RU"/>
        </w:rPr>
        <w:t>ражения извинения в английском и русском языках: Автореф. дисс. канд. филол. наук. - Пятигорск, 1999. - 16 с.</w:t>
      </w:r>
    </w:p>
    <w:p w:rsidR="009F2737" w:rsidRPr="004B2D69" w:rsidRDefault="009F2737" w:rsidP="007D0A81">
      <w:pPr>
        <w:widowControl w:val="0"/>
        <w:numPr>
          <w:ilvl w:val="0"/>
          <w:numId w:val="32"/>
        </w:numPr>
        <w:tabs>
          <w:tab w:val="left" w:pos="1505"/>
        </w:tabs>
        <w:spacing w:after="0" w:line="240" w:lineRule="auto"/>
        <w:ind w:left="567" w:hanging="567"/>
        <w:jc w:val="both"/>
        <w:rPr>
          <w:rFonts w:ascii="Times New Roman" w:eastAsia="Times New Roman" w:hAnsi="Times New Roman" w:cs="Times New Roman"/>
          <w:sz w:val="28"/>
          <w:szCs w:val="28"/>
          <w:lang w:eastAsia="ru-RU" w:bidi="ru-RU"/>
        </w:rPr>
      </w:pPr>
      <w:r w:rsidRPr="004B2D69">
        <w:rPr>
          <w:rFonts w:ascii="Times New Roman" w:eastAsia="Times New Roman" w:hAnsi="Times New Roman" w:cs="Times New Roman"/>
          <w:sz w:val="28"/>
          <w:szCs w:val="28"/>
          <w:lang w:eastAsia="ru-RU" w:bidi="ru-RU"/>
        </w:rPr>
        <w:t>Карасик В.И. Этикет и английский язык // ИЯШ/ - 1993. - № 2. - С. 57-59.</w:t>
      </w:r>
    </w:p>
    <w:p w:rsidR="009F2737" w:rsidRPr="004B2D69" w:rsidRDefault="009F2737" w:rsidP="00DC275E">
      <w:pPr>
        <w:spacing w:after="0" w:line="240" w:lineRule="auto"/>
        <w:jc w:val="both"/>
        <w:rPr>
          <w:rFonts w:ascii="Times New Roman" w:eastAsia="Times New Roman" w:hAnsi="Times New Roman" w:cs="Times New Roman"/>
          <w:b/>
          <w:i/>
          <w:sz w:val="32"/>
          <w:szCs w:val="32"/>
          <w:lang w:eastAsia="ru-RU"/>
        </w:rPr>
      </w:pPr>
    </w:p>
    <w:p w:rsidR="009F2737" w:rsidRPr="004B2D69" w:rsidRDefault="009F2737" w:rsidP="00DC275E">
      <w:pPr>
        <w:spacing w:after="0" w:line="240" w:lineRule="auto"/>
        <w:jc w:val="both"/>
        <w:rPr>
          <w:rFonts w:ascii="Times New Roman" w:eastAsia="Times New Roman" w:hAnsi="Times New Roman" w:cs="Times New Roman"/>
          <w:b/>
          <w:i/>
          <w:sz w:val="32"/>
          <w:szCs w:val="32"/>
          <w:lang w:eastAsia="ru-RU"/>
        </w:rPr>
      </w:pPr>
    </w:p>
    <w:p w:rsidR="009F2737" w:rsidRPr="004B2D69" w:rsidRDefault="009F2737" w:rsidP="00F23E6A">
      <w:pPr>
        <w:keepNext/>
        <w:keepLines/>
        <w:widowControl w:val="0"/>
        <w:spacing w:after="0" w:line="240" w:lineRule="auto"/>
        <w:ind w:firstLine="567"/>
        <w:jc w:val="right"/>
        <w:outlineLvl w:val="0"/>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Светлана Мурзакуловна</w:t>
      </w:r>
    </w:p>
    <w:p w:rsidR="009F2737" w:rsidRPr="004B2D69" w:rsidRDefault="009F2737" w:rsidP="00F23E6A">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доцент кафедры германской филологии</w:t>
      </w:r>
    </w:p>
    <w:p w:rsidR="009F2737" w:rsidRPr="004B2D69" w:rsidRDefault="009F2737" w:rsidP="00F23E6A">
      <w:pPr>
        <w:spacing w:after="0" w:line="240" w:lineRule="auto"/>
        <w:ind w:firstLine="56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b/>
          <w:i/>
          <w:sz w:val="32"/>
          <w:szCs w:val="32"/>
          <w:lang w:val="en-US" w:eastAsia="ru-RU"/>
        </w:rPr>
        <w:t>E-mail:</w:t>
      </w:r>
      <w:r w:rsidRPr="004B2D69">
        <w:rPr>
          <w:rFonts w:ascii="Times New Roman" w:eastAsia="Times New Roman" w:hAnsi="Times New Roman" w:cs="Times New Roman"/>
          <w:i/>
          <w:sz w:val="32"/>
          <w:szCs w:val="32"/>
          <w:lang w:val="en-US" w:eastAsia="ru-RU"/>
        </w:rPr>
        <w:t xml:space="preserve"> </w:t>
      </w:r>
      <w:hyperlink r:id="rId34" w:history="1">
        <w:r w:rsidRPr="004B2D69">
          <w:rPr>
            <w:rStyle w:val="a3"/>
            <w:rFonts w:ascii="Times New Roman" w:eastAsia="Times New Roman" w:hAnsi="Times New Roman" w:cs="Times New Roman"/>
            <w:i/>
            <w:color w:val="auto"/>
            <w:sz w:val="32"/>
            <w:szCs w:val="32"/>
            <w:lang w:val="en-US" w:eastAsia="ru-RU"/>
          </w:rPr>
          <w:t>lepshokova.sveta.62@mail.ru</w:t>
        </w:r>
      </w:hyperlink>
    </w:p>
    <w:p w:rsidR="009F2737" w:rsidRPr="004B2D69" w:rsidRDefault="009F2737" w:rsidP="00B720A3">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B720A3">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B720A3">
      <w:pPr>
        <w:autoSpaceDE w:val="0"/>
        <w:autoSpaceDN w:val="0"/>
        <w:spacing w:after="0" w:line="216" w:lineRule="auto"/>
        <w:jc w:val="both"/>
        <w:rPr>
          <w:rFonts w:ascii="Times New Roman" w:eastAsia="Times New Roman" w:hAnsi="Times New Roman" w:cs="Times New Roman"/>
          <w:b/>
          <w:sz w:val="18"/>
          <w:szCs w:val="18"/>
          <w:lang w:eastAsia="ru-RU"/>
        </w:rPr>
      </w:pPr>
    </w:p>
    <w:p w:rsidR="009F2737" w:rsidRPr="004B2D69" w:rsidRDefault="009F2737" w:rsidP="00B720A3">
      <w:pPr>
        <w:autoSpaceDE w:val="0"/>
        <w:autoSpaceDN w:val="0"/>
        <w:spacing w:after="0" w:line="216" w:lineRule="auto"/>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ГЛАГОЛЫ ПЕРЕДАЧИ ЗНАНИЙ В ПАРАДИГМАТИКЕ</w:t>
      </w:r>
    </w:p>
    <w:p w:rsidR="009F2737" w:rsidRPr="004B2D69" w:rsidRDefault="009F2737" w:rsidP="00B720A3">
      <w:pPr>
        <w:autoSpaceDE w:val="0"/>
        <w:autoSpaceDN w:val="0"/>
        <w:spacing w:after="0" w:line="216" w:lineRule="auto"/>
        <w:ind w:firstLine="720"/>
        <w:jc w:val="both"/>
        <w:rPr>
          <w:rFonts w:ascii="Times New Roman" w:eastAsia="Times New Roman" w:hAnsi="Times New Roman" w:cs="Times New Roman"/>
          <w:sz w:val="32"/>
          <w:szCs w:val="32"/>
          <w:lang w:eastAsia="ru-RU"/>
        </w:rPr>
      </w:pPr>
    </w:p>
    <w:p w:rsidR="009F2737" w:rsidRPr="004B2D69" w:rsidRDefault="009F2737" w:rsidP="00B720A3">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xml:space="preserve">. В статье </w:t>
      </w:r>
      <w:r w:rsidR="00F23E6A" w:rsidRPr="004B2D69">
        <w:rPr>
          <w:rFonts w:ascii="Times New Roman" w:eastAsia="Times New Roman" w:hAnsi="Times New Roman" w:cs="Times New Roman"/>
          <w:i/>
          <w:sz w:val="32"/>
          <w:szCs w:val="32"/>
          <w:lang w:eastAsia="ru-RU"/>
        </w:rPr>
        <w:t>дано системное описание лексико-</w:t>
      </w:r>
      <w:r w:rsidRPr="004B2D69">
        <w:rPr>
          <w:rFonts w:ascii="Times New Roman" w:eastAsia="Times New Roman" w:hAnsi="Times New Roman" w:cs="Times New Roman"/>
          <w:i/>
          <w:sz w:val="32"/>
          <w:szCs w:val="32"/>
          <w:lang w:eastAsia="ru-RU"/>
        </w:rPr>
        <w:t xml:space="preserve">семантических свойств глаголов передачи знаний. Здесь также </w:t>
      </w:r>
      <w:r w:rsidRPr="004B2D69">
        <w:rPr>
          <w:rFonts w:ascii="Times New Roman" w:eastAsia="Times New Roman" w:hAnsi="Times New Roman" w:cs="Times New Roman"/>
          <w:i/>
          <w:sz w:val="32"/>
          <w:szCs w:val="32"/>
          <w:lang w:eastAsia="ru-RU"/>
        </w:rPr>
        <w:lastRenderedPageBreak/>
        <w:t>приводится дефиниционный анализ исследуемой группы глаголов, дается их развернутая классификация и рассматривается иера</w:t>
      </w:r>
      <w:r w:rsidRPr="004B2D69">
        <w:rPr>
          <w:rFonts w:ascii="Times New Roman" w:eastAsia="Times New Roman" w:hAnsi="Times New Roman" w:cs="Times New Roman"/>
          <w:i/>
          <w:sz w:val="32"/>
          <w:szCs w:val="32"/>
          <w:lang w:eastAsia="ru-RU"/>
        </w:rPr>
        <w:t>р</w:t>
      </w:r>
      <w:r w:rsidRPr="004B2D69">
        <w:rPr>
          <w:rFonts w:ascii="Times New Roman" w:eastAsia="Times New Roman" w:hAnsi="Times New Roman" w:cs="Times New Roman"/>
          <w:i/>
          <w:sz w:val="32"/>
          <w:szCs w:val="32"/>
          <w:lang w:eastAsia="ru-RU"/>
        </w:rPr>
        <w:t>хическая структура лексико-семантической группы глаголов пер</w:t>
      </w:r>
      <w:r w:rsidRPr="004B2D69">
        <w:rPr>
          <w:rFonts w:ascii="Times New Roman" w:eastAsia="Times New Roman" w:hAnsi="Times New Roman" w:cs="Times New Roman"/>
          <w:i/>
          <w:sz w:val="32"/>
          <w:szCs w:val="32"/>
          <w:lang w:eastAsia="ru-RU"/>
        </w:rPr>
        <w:t>е</w:t>
      </w:r>
      <w:r w:rsidRPr="004B2D69">
        <w:rPr>
          <w:rFonts w:ascii="Times New Roman" w:eastAsia="Times New Roman" w:hAnsi="Times New Roman" w:cs="Times New Roman"/>
          <w:i/>
          <w:sz w:val="32"/>
          <w:szCs w:val="32"/>
          <w:lang w:eastAsia="ru-RU"/>
        </w:rPr>
        <w:t xml:space="preserve">дачи знаний в терминах ядра и периферии </w:t>
      </w:r>
    </w:p>
    <w:p w:rsidR="009F2737" w:rsidRPr="004B2D69" w:rsidRDefault="009F2737" w:rsidP="00B720A3">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z w:val="32"/>
          <w:szCs w:val="32"/>
          <w:lang w:eastAsia="ru-RU"/>
        </w:rPr>
        <w:t>: знания, лексико-семантическая группа, и</w:t>
      </w:r>
      <w:r w:rsidRPr="004B2D69">
        <w:rPr>
          <w:rFonts w:ascii="Times New Roman" w:eastAsia="Times New Roman" w:hAnsi="Times New Roman" w:cs="Times New Roman"/>
          <w:i/>
          <w:sz w:val="32"/>
          <w:szCs w:val="32"/>
          <w:lang w:eastAsia="ru-RU"/>
        </w:rPr>
        <w:t>н</w:t>
      </w:r>
      <w:r w:rsidRPr="004B2D69">
        <w:rPr>
          <w:rFonts w:ascii="Times New Roman" w:eastAsia="Times New Roman" w:hAnsi="Times New Roman" w:cs="Times New Roman"/>
          <w:i/>
          <w:sz w:val="32"/>
          <w:szCs w:val="32"/>
          <w:lang w:eastAsia="ru-RU"/>
        </w:rPr>
        <w:t>формация, классификация, дефиниционный анализ.</w:t>
      </w:r>
    </w:p>
    <w:p w:rsidR="009F2737" w:rsidRPr="004B2D69" w:rsidRDefault="009F2737" w:rsidP="00B720A3">
      <w:pPr>
        <w:tabs>
          <w:tab w:val="left" w:pos="851"/>
        </w:tabs>
        <w:autoSpaceDE w:val="0"/>
        <w:autoSpaceDN w:val="0"/>
        <w:spacing w:after="0" w:line="216" w:lineRule="auto"/>
        <w:ind w:firstLine="567"/>
        <w:jc w:val="both"/>
        <w:rPr>
          <w:rFonts w:ascii="Times New Roman" w:eastAsia="Times New Roman" w:hAnsi="Times New Roman" w:cs="Times New Roman"/>
          <w:sz w:val="18"/>
          <w:szCs w:val="18"/>
          <w:lang w:eastAsia="ru-RU"/>
        </w:rPr>
      </w:pPr>
    </w:p>
    <w:p w:rsidR="009F2737" w:rsidRPr="004B2D69" w:rsidRDefault="009F2737" w:rsidP="00B720A3">
      <w:pPr>
        <w:tabs>
          <w:tab w:val="left" w:pos="851"/>
        </w:tabs>
        <w:autoSpaceDE w:val="0"/>
        <w:autoSpaceDN w:val="0"/>
        <w:spacing w:after="0" w:line="216" w:lineRule="auto"/>
        <w:ind w:firstLine="567"/>
        <w:jc w:val="both"/>
        <w:rPr>
          <w:rFonts w:ascii="Times New Roman" w:eastAsia="Times New Roman" w:hAnsi="Times New Roman" w:cs="Times New Roman"/>
          <w:spacing w:val="-4"/>
          <w:sz w:val="32"/>
          <w:szCs w:val="32"/>
          <w:lang w:eastAsia="ru-RU"/>
        </w:rPr>
      </w:pPr>
      <w:r w:rsidRPr="004B2D69">
        <w:rPr>
          <w:rFonts w:ascii="Times New Roman" w:eastAsia="Times New Roman" w:hAnsi="Times New Roman" w:cs="Times New Roman"/>
          <w:spacing w:val="-4"/>
          <w:sz w:val="32"/>
          <w:szCs w:val="32"/>
          <w:lang w:eastAsia="ru-RU"/>
        </w:rPr>
        <w:t>Для настоящей статьи была отобрана лексико-семантическая группа глаголов передачи знаний. Известно, что в процессе передачи знаний передающий информацию стремится к ясности и полноте в</w:t>
      </w:r>
      <w:r w:rsidRPr="004B2D69">
        <w:rPr>
          <w:rFonts w:ascii="Times New Roman" w:eastAsia="Times New Roman" w:hAnsi="Times New Roman" w:cs="Times New Roman"/>
          <w:spacing w:val="-4"/>
          <w:sz w:val="32"/>
          <w:szCs w:val="32"/>
          <w:lang w:eastAsia="ru-RU"/>
        </w:rPr>
        <w:t>ы</w:t>
      </w:r>
      <w:r w:rsidRPr="004B2D69">
        <w:rPr>
          <w:rFonts w:ascii="Times New Roman" w:eastAsia="Times New Roman" w:hAnsi="Times New Roman" w:cs="Times New Roman"/>
          <w:spacing w:val="-4"/>
          <w:sz w:val="32"/>
          <w:szCs w:val="32"/>
          <w:lang w:eastAsia="ru-RU"/>
        </w:rPr>
        <w:t>ражения, так как он заинтересован в том, чтобы его сообщение было принято с наименьшими потерями, а воспринимающий информацию достигнет успеха только в том случае, если сумеет обеспечить нео</w:t>
      </w:r>
      <w:r w:rsidRPr="004B2D69">
        <w:rPr>
          <w:rFonts w:ascii="Times New Roman" w:eastAsia="Times New Roman" w:hAnsi="Times New Roman" w:cs="Times New Roman"/>
          <w:spacing w:val="-4"/>
          <w:sz w:val="32"/>
          <w:szCs w:val="32"/>
          <w:lang w:eastAsia="ru-RU"/>
        </w:rPr>
        <w:t>б</w:t>
      </w:r>
      <w:r w:rsidRPr="004B2D69">
        <w:rPr>
          <w:rFonts w:ascii="Times New Roman" w:eastAsia="Times New Roman" w:hAnsi="Times New Roman" w:cs="Times New Roman"/>
          <w:spacing w:val="-4"/>
          <w:sz w:val="32"/>
          <w:szCs w:val="32"/>
          <w:lang w:eastAsia="ru-RU"/>
        </w:rPr>
        <w:t>ходимую апперцепцию, создать или реализовать на «приемном ко</w:t>
      </w:r>
      <w:r w:rsidRPr="004B2D69">
        <w:rPr>
          <w:rFonts w:ascii="Times New Roman" w:eastAsia="Times New Roman" w:hAnsi="Times New Roman" w:cs="Times New Roman"/>
          <w:spacing w:val="-4"/>
          <w:sz w:val="32"/>
          <w:szCs w:val="32"/>
          <w:lang w:eastAsia="ru-RU"/>
        </w:rPr>
        <w:t>н</w:t>
      </w:r>
      <w:r w:rsidRPr="004B2D69">
        <w:rPr>
          <w:rFonts w:ascii="Times New Roman" w:eastAsia="Times New Roman" w:hAnsi="Times New Roman" w:cs="Times New Roman"/>
          <w:spacing w:val="-4"/>
          <w:sz w:val="32"/>
          <w:szCs w:val="32"/>
          <w:lang w:eastAsia="ru-RU"/>
        </w:rPr>
        <w:t>це» соответствующий семантический эквивалент [1].</w:t>
      </w:r>
    </w:p>
    <w:p w:rsidR="009F2737" w:rsidRPr="004B2D69" w:rsidRDefault="009F2737" w:rsidP="00F23E6A">
      <w:pPr>
        <w:tabs>
          <w:tab w:val="left" w:pos="851"/>
        </w:tabs>
        <w:autoSpaceDE w:val="0"/>
        <w:autoSpaceDN w:val="0"/>
        <w:spacing w:after="0" w:line="240" w:lineRule="auto"/>
        <w:ind w:firstLine="567"/>
        <w:jc w:val="both"/>
        <w:rPr>
          <w:rFonts w:ascii="Times New Roman" w:eastAsia="Times New Roman" w:hAnsi="Times New Roman" w:cs="Times New Roman"/>
          <w:bCs/>
          <w:i/>
          <w:sz w:val="32"/>
          <w:szCs w:val="32"/>
          <w:lang w:eastAsia="ru-RU"/>
        </w:rPr>
      </w:pPr>
      <w:r w:rsidRPr="004B2D69">
        <w:rPr>
          <w:rFonts w:ascii="Times New Roman" w:eastAsia="Times New Roman" w:hAnsi="Times New Roman" w:cs="Times New Roman"/>
          <w:sz w:val="32"/>
          <w:szCs w:val="32"/>
          <w:lang w:eastAsia="ru-RU"/>
        </w:rPr>
        <w:t>При составлении первоначального списка глаголов передачи знаний были использованы следующие лексико – графические и</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 xml:space="preserve">точники английского языка: </w:t>
      </w:r>
      <w:r w:rsidRPr="004B2D69">
        <w:rPr>
          <w:rFonts w:ascii="Times New Roman" w:eastAsia="Times New Roman" w:hAnsi="Times New Roman" w:cs="Times New Roman"/>
          <w:bCs/>
          <w:i/>
          <w:sz w:val="32"/>
          <w:szCs w:val="32"/>
          <w:lang w:val="en-US" w:eastAsia="ru-RU"/>
        </w:rPr>
        <w:t>Webster</w:t>
      </w:r>
      <w:r w:rsidRPr="004B2D69">
        <w:rPr>
          <w:rFonts w:ascii="Times New Roman" w:eastAsia="Times New Roman" w:hAnsi="Times New Roman" w:cs="Times New Roman"/>
          <w:bCs/>
          <w:i/>
          <w:sz w:val="32"/>
          <w:szCs w:val="32"/>
          <w:lang w:eastAsia="ru-RU"/>
        </w:rPr>
        <w:t>’</w:t>
      </w:r>
      <w:r w:rsidRPr="004B2D69">
        <w:rPr>
          <w:rFonts w:ascii="Times New Roman" w:eastAsia="Times New Roman" w:hAnsi="Times New Roman" w:cs="Times New Roman"/>
          <w:bCs/>
          <w:i/>
          <w:sz w:val="32"/>
          <w:szCs w:val="32"/>
          <w:lang w:val="en-US" w:eastAsia="ru-RU"/>
        </w:rPr>
        <w:t>s</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New</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Dictionary</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of</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Synonyms</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Hornby</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Oxford</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Advanced</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Learner</w:t>
      </w:r>
      <w:r w:rsidRPr="004B2D69">
        <w:rPr>
          <w:rFonts w:ascii="Times New Roman" w:eastAsia="Times New Roman" w:hAnsi="Times New Roman" w:cs="Times New Roman"/>
          <w:bCs/>
          <w:i/>
          <w:sz w:val="32"/>
          <w:szCs w:val="32"/>
          <w:lang w:eastAsia="ru-RU"/>
        </w:rPr>
        <w:t>’</w:t>
      </w:r>
      <w:r w:rsidRPr="004B2D69">
        <w:rPr>
          <w:rFonts w:ascii="Times New Roman" w:eastAsia="Times New Roman" w:hAnsi="Times New Roman" w:cs="Times New Roman"/>
          <w:bCs/>
          <w:i/>
          <w:sz w:val="32"/>
          <w:szCs w:val="32"/>
          <w:lang w:val="en-US" w:eastAsia="ru-RU"/>
        </w:rPr>
        <w:t>s</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Dictionary</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Collins</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Cobuild</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En</w:t>
      </w:r>
      <w:r w:rsidRPr="004B2D69">
        <w:rPr>
          <w:rFonts w:ascii="Times New Roman" w:eastAsia="Times New Roman" w:hAnsi="Times New Roman" w:cs="Times New Roman"/>
          <w:bCs/>
          <w:i/>
          <w:sz w:val="32"/>
          <w:szCs w:val="32"/>
          <w:lang w:val="en-US" w:eastAsia="ru-RU"/>
        </w:rPr>
        <w:t>g</w:t>
      </w:r>
      <w:r w:rsidRPr="004B2D69">
        <w:rPr>
          <w:rFonts w:ascii="Times New Roman" w:eastAsia="Times New Roman" w:hAnsi="Times New Roman" w:cs="Times New Roman"/>
          <w:bCs/>
          <w:i/>
          <w:sz w:val="32"/>
          <w:szCs w:val="32"/>
          <w:lang w:val="en-US" w:eastAsia="ru-RU"/>
        </w:rPr>
        <w:t>lish</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Language</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Dictionary</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Webster</w:t>
      </w:r>
      <w:r w:rsidRPr="004B2D69">
        <w:rPr>
          <w:rFonts w:ascii="Times New Roman" w:eastAsia="Times New Roman" w:hAnsi="Times New Roman" w:cs="Times New Roman"/>
          <w:bCs/>
          <w:i/>
          <w:sz w:val="32"/>
          <w:szCs w:val="32"/>
          <w:lang w:eastAsia="ru-RU"/>
        </w:rPr>
        <w:t>’</w:t>
      </w:r>
      <w:r w:rsidRPr="004B2D69">
        <w:rPr>
          <w:rFonts w:ascii="Times New Roman" w:eastAsia="Times New Roman" w:hAnsi="Times New Roman" w:cs="Times New Roman"/>
          <w:bCs/>
          <w:i/>
          <w:sz w:val="32"/>
          <w:szCs w:val="32"/>
          <w:lang w:val="en-US" w:eastAsia="ru-RU"/>
        </w:rPr>
        <w:t>s</w:t>
      </w:r>
      <w:r w:rsidRPr="004B2D69">
        <w:rPr>
          <w:rFonts w:ascii="Times New Roman" w:eastAsia="Times New Roman" w:hAnsi="Times New Roman" w:cs="Times New Roman"/>
          <w:bCs/>
          <w:i/>
          <w:sz w:val="32"/>
          <w:szCs w:val="32"/>
          <w:lang w:eastAsia="ru-RU"/>
        </w:rPr>
        <w:t xml:space="preserve"> </w:t>
      </w:r>
      <w:r w:rsidRPr="004B2D69">
        <w:rPr>
          <w:rFonts w:ascii="Times New Roman" w:eastAsia="Times New Roman" w:hAnsi="Times New Roman" w:cs="Times New Roman"/>
          <w:bCs/>
          <w:i/>
          <w:sz w:val="32"/>
          <w:szCs w:val="32"/>
          <w:lang w:val="en-US" w:eastAsia="ru-RU"/>
        </w:rPr>
        <w:t>Dictionary</w:t>
      </w:r>
      <w:r w:rsidRPr="004B2D69">
        <w:rPr>
          <w:rFonts w:ascii="Times New Roman" w:eastAsia="Times New Roman" w:hAnsi="Times New Roman" w:cs="Times New Roman"/>
          <w:bCs/>
          <w:i/>
          <w:sz w:val="32"/>
          <w:szCs w:val="32"/>
          <w:lang w:eastAsia="ru-RU"/>
        </w:rPr>
        <w:t>.</w:t>
      </w:r>
    </w:p>
    <w:p w:rsidR="009F2737" w:rsidRPr="004B2D69" w:rsidRDefault="009F2737" w:rsidP="00F23E6A">
      <w:pPr>
        <w:tabs>
          <w:tab w:val="left" w:pos="851"/>
        </w:tabs>
        <w:autoSpaceDE w:val="0"/>
        <w:autoSpaceDN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Взяв за основу инвариантное значение «передачи знаний» -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give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information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demonstrate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smth</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explain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smth</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and</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make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it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clear</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by</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showing</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how</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do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it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describing</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it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details</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illustrating</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with</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exa</w:t>
      </w:r>
      <w:r w:rsidRPr="004B2D69">
        <w:rPr>
          <w:rFonts w:ascii="Times New Roman" w:eastAsia="Times New Roman" w:hAnsi="Times New Roman" w:cs="Times New Roman"/>
          <w:i/>
          <w:sz w:val="32"/>
          <w:szCs w:val="32"/>
          <w:lang w:val="en-US" w:eastAsia="ru-RU"/>
        </w:rPr>
        <w:t>m</w:t>
      </w:r>
      <w:r w:rsidRPr="004B2D69">
        <w:rPr>
          <w:rFonts w:ascii="Times New Roman" w:eastAsia="Times New Roman" w:hAnsi="Times New Roman" w:cs="Times New Roman"/>
          <w:i/>
          <w:sz w:val="32"/>
          <w:szCs w:val="32"/>
          <w:lang w:val="en-US" w:eastAsia="ru-RU"/>
        </w:rPr>
        <w:t>ples</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and</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showing</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meaning</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of</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it</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сплошной выборкой из выш</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указанных словарей выбираем первоначальный список глаголов, в дефинициях которых отражено инвариантное значение  передачи знаний.</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Процесс передачи знаний может осуществляться различными способами:</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словесное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объяснение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глаголы</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to explain, to say, to describe, to interpret, to discuss, to account for),</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показ</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или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демонстрация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to show, to exhibit, to present, to demonstrate),</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указание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на</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источник</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знаний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(to indicate, to point out, to me</w:t>
      </w:r>
      <w:r w:rsidRPr="004B2D69">
        <w:rPr>
          <w:rFonts w:ascii="Times New Roman" w:eastAsia="Times New Roman" w:hAnsi="Times New Roman" w:cs="Times New Roman"/>
          <w:i/>
          <w:sz w:val="32"/>
          <w:szCs w:val="32"/>
          <w:lang w:val="en-US" w:eastAsia="ru-RU"/>
        </w:rPr>
        <w:t>n</w:t>
      </w:r>
      <w:r w:rsidRPr="004B2D69">
        <w:rPr>
          <w:rFonts w:ascii="Times New Roman" w:eastAsia="Times New Roman" w:hAnsi="Times New Roman" w:cs="Times New Roman"/>
          <w:i/>
          <w:sz w:val="32"/>
          <w:szCs w:val="32"/>
          <w:lang w:val="en-US" w:eastAsia="ru-RU"/>
        </w:rPr>
        <w:t>tion),</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г) передача знаний графическим путем (</w:t>
      </w:r>
      <w:r w:rsidRPr="004B2D69">
        <w:rPr>
          <w:rFonts w:ascii="Times New Roman" w:eastAsia="Times New Roman" w:hAnsi="Times New Roman" w:cs="Times New Roman"/>
          <w:sz w:val="32"/>
          <w:szCs w:val="32"/>
          <w:lang w:val="en-US" w:eastAsia="ru-RU"/>
        </w:rPr>
        <w:t>to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write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to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draw</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to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di</w:t>
      </w:r>
      <w:r w:rsidRPr="004B2D69">
        <w:rPr>
          <w:rFonts w:ascii="Times New Roman" w:eastAsia="Times New Roman" w:hAnsi="Times New Roman" w:cs="Times New Roman"/>
          <w:sz w:val="32"/>
          <w:szCs w:val="32"/>
          <w:lang w:val="en-US" w:eastAsia="ru-RU"/>
        </w:rPr>
        <w:t>a</w:t>
      </w:r>
      <w:r w:rsidRPr="004B2D69">
        <w:rPr>
          <w:rFonts w:ascii="Times New Roman" w:eastAsia="Times New Roman" w:hAnsi="Times New Roman" w:cs="Times New Roman"/>
          <w:sz w:val="32"/>
          <w:szCs w:val="32"/>
          <w:lang w:val="en-US" w:eastAsia="ru-RU"/>
        </w:rPr>
        <w:t>gram</w:t>
      </w:r>
      <w:r w:rsidRPr="004B2D69">
        <w:rPr>
          <w:rFonts w:ascii="Times New Roman" w:eastAsia="Times New Roman" w:hAnsi="Times New Roman" w:cs="Times New Roman"/>
          <w:sz w:val="32"/>
          <w:szCs w:val="32"/>
          <w:lang w:eastAsia="ru-RU"/>
        </w:rPr>
        <w:t>),</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д) а также даются устойчивые выражения с глаголами передачи знаний, такие как:</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 to show smth to smb;</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to show (smb) smth;</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to show smth in public;</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 to explain the meaning of smth; </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lastRenderedPageBreak/>
        <w:t>- to explain in words;</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to make smth known (clear) to smb;</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to describe smth;</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to illustrate smth with examples;</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to give information about smth;</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to give an explanation of smth;</w:t>
      </w:r>
    </w:p>
    <w:p w:rsidR="009F2737" w:rsidRPr="004B2D69" w:rsidRDefault="009F2737" w:rsidP="00E37A04">
      <w:pPr>
        <w:tabs>
          <w:tab w:val="left" w:pos="851"/>
        </w:tabs>
        <w:autoSpaceDE w:val="0"/>
        <w:autoSpaceDN w:val="0"/>
        <w:spacing w:after="0" w:line="216" w:lineRule="auto"/>
        <w:ind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z w:val="32"/>
          <w:szCs w:val="32"/>
          <w:lang w:val="en-US" w:eastAsia="ru-RU"/>
        </w:rPr>
        <w:t xml:space="preserve">- to give details about smth </w:t>
      </w:r>
      <w:r w:rsidRPr="004B2D69">
        <w:rPr>
          <w:rFonts w:ascii="Times New Roman" w:eastAsia="Times New Roman" w:hAnsi="Times New Roman" w:cs="Times New Roman"/>
          <w:sz w:val="32"/>
          <w:szCs w:val="32"/>
          <w:lang w:val="en-US" w:eastAsia="ru-RU"/>
        </w:rPr>
        <w:t>[1].</w:t>
      </w:r>
    </w:p>
    <w:p w:rsidR="009F2737" w:rsidRPr="004B2D69" w:rsidRDefault="009F2737" w:rsidP="00F23E6A">
      <w:pPr>
        <w:tabs>
          <w:tab w:val="left" w:pos="851"/>
        </w:tabs>
        <w:autoSpaceDE w:val="0"/>
        <w:autoSpaceDN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Выявив общий корпус глаголов передачи знаний, рассмотрим иерархическую структуру лексико-семантической группы данных глаголов в терминах ядра и периферии.</w:t>
      </w:r>
    </w:p>
    <w:p w:rsidR="009F2737" w:rsidRPr="004B2D69" w:rsidRDefault="009F2737" w:rsidP="00F23E6A">
      <w:pPr>
        <w:tabs>
          <w:tab w:val="left" w:pos="851"/>
        </w:tabs>
        <w:autoSpaceDE w:val="0"/>
        <w:autoSpaceDN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Применительно к задачам нашего исследования дефиницио</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ный анализ дает возможность объективно установить:</w:t>
      </w:r>
    </w:p>
    <w:p w:rsidR="009F2737" w:rsidRPr="004B2D69" w:rsidRDefault="009F2737" w:rsidP="00F23E6A">
      <w:pPr>
        <w:tabs>
          <w:tab w:val="left" w:pos="851"/>
        </w:tabs>
        <w:autoSpaceDE w:val="0"/>
        <w:autoSpaceDN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во – первых, семантическую классификацию глаголов перед</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чи знаний;</w:t>
      </w:r>
    </w:p>
    <w:p w:rsidR="009F2737" w:rsidRPr="004B2D69" w:rsidRDefault="009F2737" w:rsidP="00F23E6A">
      <w:pPr>
        <w:tabs>
          <w:tab w:val="left" w:pos="851"/>
        </w:tabs>
        <w:autoSpaceDE w:val="0"/>
        <w:autoSpaceDN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во – вторых, иерархическую и уровневую структуру лексико-семантическую группу глаголов передачи знаний. </w:t>
      </w:r>
    </w:p>
    <w:p w:rsidR="009F2737" w:rsidRPr="004B2D69" w:rsidRDefault="009F2737" w:rsidP="00F23E6A">
      <w:pPr>
        <w:tabs>
          <w:tab w:val="left" w:pos="851"/>
        </w:tabs>
        <w:autoSpaceDE w:val="0"/>
        <w:autoSpaceDN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Объектом дефиниционного анализа служат эмоциональные о</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тенки значений глаголов передачи знаний, содержащиеся в толк</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вых словарях [1].</w:t>
      </w:r>
    </w:p>
    <w:p w:rsidR="009F2737" w:rsidRPr="004B2D69" w:rsidRDefault="009F2737" w:rsidP="00F23E6A">
      <w:pPr>
        <w:tabs>
          <w:tab w:val="left" w:pos="851"/>
        </w:tabs>
        <w:autoSpaceDE w:val="0"/>
        <w:autoSpaceDN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изучении глаголов как единой лексико-семантической 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стемы важно установить ядро этой лексико-семантической группы. Ядро лексико-семантической группы обычно состоит из контекстно – свойственных глаголов, все или основные значения которых я</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ляются характерными и определяющими для данной лексико-семантической группы. Выявление ядра лексико-семантической группы глаголов передачи знаний представляет интерес, так как лексико – семантические свойства ядерных глаголов могут служить основой для адекватного описания данной группы глаголов, вх</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дящих в периферийную зону. В данной статье ядро лексико-семантической группы глаголов передачи знаний представлено следующими глаголами, в дефинициях которых отражено инвар</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антное значение передачи знаний:</w:t>
      </w:r>
    </w:p>
    <w:p w:rsidR="009F2737" w:rsidRPr="004B2D69" w:rsidRDefault="009F2737" w:rsidP="007D0A81">
      <w:pPr>
        <w:numPr>
          <w:ilvl w:val="0"/>
          <w:numId w:val="33"/>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account for – to explain how smth happened;</w:t>
      </w:r>
    </w:p>
    <w:p w:rsidR="009F2737" w:rsidRPr="004B2D69" w:rsidRDefault="009F2737" w:rsidP="007D0A81">
      <w:pPr>
        <w:numPr>
          <w:ilvl w:val="0"/>
          <w:numId w:val="33"/>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demonstrate – to make smth known, clear to people, to show smth clearly;</w:t>
      </w:r>
    </w:p>
    <w:p w:rsidR="009F2737" w:rsidRPr="004B2D69" w:rsidRDefault="009F2737" w:rsidP="007D0A81">
      <w:pPr>
        <w:numPr>
          <w:ilvl w:val="0"/>
          <w:numId w:val="33"/>
        </w:numPr>
        <w:tabs>
          <w:tab w:val="left" w:pos="851"/>
        </w:tabs>
        <w:autoSpaceDE w:val="0"/>
        <w:autoSpaceDN w:val="0"/>
        <w:spacing w:after="0" w:line="216"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describe – to explain smth in words;</w:t>
      </w:r>
    </w:p>
    <w:p w:rsidR="009F2737" w:rsidRPr="004B2D69" w:rsidRDefault="009F2737" w:rsidP="007D0A81">
      <w:pPr>
        <w:numPr>
          <w:ilvl w:val="0"/>
          <w:numId w:val="33"/>
        </w:numPr>
        <w:tabs>
          <w:tab w:val="left" w:pos="851"/>
        </w:tabs>
        <w:autoSpaceDE w:val="0"/>
        <w:autoSpaceDN w:val="0"/>
        <w:spacing w:after="0" w:line="216"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diagram – to explain how smth works, to illustrate smth;</w:t>
      </w:r>
    </w:p>
    <w:p w:rsidR="009F2737" w:rsidRPr="004B2D69" w:rsidRDefault="009F2737" w:rsidP="007D0A81">
      <w:pPr>
        <w:numPr>
          <w:ilvl w:val="0"/>
          <w:numId w:val="33"/>
        </w:numPr>
        <w:tabs>
          <w:tab w:val="left" w:pos="851"/>
        </w:tabs>
        <w:autoSpaceDE w:val="0"/>
        <w:autoSpaceDN w:val="0"/>
        <w:spacing w:after="0" w:line="216"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display – to show smth on a screen;</w:t>
      </w:r>
    </w:p>
    <w:p w:rsidR="009F2737" w:rsidRPr="004B2D69" w:rsidRDefault="009F2737" w:rsidP="007D0A81">
      <w:pPr>
        <w:numPr>
          <w:ilvl w:val="0"/>
          <w:numId w:val="33"/>
        </w:numPr>
        <w:tabs>
          <w:tab w:val="left" w:pos="851"/>
        </w:tabs>
        <w:autoSpaceDE w:val="0"/>
        <w:autoSpaceDN w:val="0"/>
        <w:spacing w:after="0" w:line="216"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exhibit – to smth in public;</w:t>
      </w:r>
    </w:p>
    <w:p w:rsidR="009F2737" w:rsidRPr="004B2D69" w:rsidRDefault="009F2737" w:rsidP="007D0A81">
      <w:pPr>
        <w:numPr>
          <w:ilvl w:val="0"/>
          <w:numId w:val="33"/>
        </w:numPr>
        <w:tabs>
          <w:tab w:val="left" w:pos="851"/>
        </w:tabs>
        <w:autoSpaceDE w:val="0"/>
        <w:autoSpaceDN w:val="0"/>
        <w:spacing w:after="0" w:line="216"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lastRenderedPageBreak/>
        <w:t>to explain – to show the meaning of smth, to give details about smth, to describe smth;</w:t>
      </w:r>
    </w:p>
    <w:p w:rsidR="009F2737" w:rsidRPr="004B2D69" w:rsidRDefault="009F2737" w:rsidP="007D0A81">
      <w:pPr>
        <w:numPr>
          <w:ilvl w:val="0"/>
          <w:numId w:val="33"/>
        </w:numPr>
        <w:tabs>
          <w:tab w:val="left" w:pos="851"/>
        </w:tabs>
        <w:autoSpaceDE w:val="0"/>
        <w:autoSpaceDN w:val="0"/>
        <w:spacing w:after="0" w:line="216"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illustrate – to describe smth, to make it clear, to explain;</w:t>
      </w:r>
    </w:p>
    <w:p w:rsidR="009F2737" w:rsidRPr="004B2D69" w:rsidRDefault="009F2737" w:rsidP="007D0A81">
      <w:pPr>
        <w:numPr>
          <w:ilvl w:val="0"/>
          <w:numId w:val="33"/>
        </w:numPr>
        <w:tabs>
          <w:tab w:val="left" w:pos="851"/>
        </w:tabs>
        <w:autoSpaceDE w:val="0"/>
        <w:autoSpaceDN w:val="0"/>
        <w:spacing w:after="0" w:line="216"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indicate – to show where smth is, to mention, to make known;</w:t>
      </w:r>
    </w:p>
    <w:p w:rsidR="009F2737" w:rsidRPr="004B2D69" w:rsidRDefault="009F2737" w:rsidP="007D0A81">
      <w:pPr>
        <w:numPr>
          <w:ilvl w:val="0"/>
          <w:numId w:val="33"/>
        </w:numPr>
        <w:tabs>
          <w:tab w:val="left" w:pos="851"/>
        </w:tabs>
        <w:autoSpaceDE w:val="0"/>
        <w:autoSpaceDN w:val="0"/>
        <w:spacing w:after="0" w:line="216"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interpret – to explain, to show the meaning of smth, to give an explanation of what it means;</w:t>
      </w:r>
    </w:p>
    <w:p w:rsidR="009F2737" w:rsidRPr="004B2D69" w:rsidRDefault="009F2737" w:rsidP="007D0A81">
      <w:pPr>
        <w:numPr>
          <w:ilvl w:val="0"/>
          <w:numId w:val="33"/>
        </w:numPr>
        <w:tabs>
          <w:tab w:val="left" w:pos="851"/>
        </w:tabs>
        <w:autoSpaceDE w:val="0"/>
        <w:autoSpaceDN w:val="0"/>
        <w:spacing w:after="0" w:line="216"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point out – to show, to indicate, to suggest, to give people i</w:t>
      </w:r>
      <w:r w:rsidRPr="004B2D69">
        <w:rPr>
          <w:rFonts w:ascii="Times New Roman" w:eastAsia="Times New Roman" w:hAnsi="Times New Roman" w:cs="Times New Roman"/>
          <w:i/>
          <w:sz w:val="32"/>
          <w:szCs w:val="32"/>
          <w:lang w:val="en-US" w:eastAsia="ru-RU"/>
        </w:rPr>
        <w:t>n</w:t>
      </w:r>
      <w:r w:rsidRPr="004B2D69">
        <w:rPr>
          <w:rFonts w:ascii="Times New Roman" w:eastAsia="Times New Roman" w:hAnsi="Times New Roman" w:cs="Times New Roman"/>
          <w:i/>
          <w:sz w:val="32"/>
          <w:szCs w:val="32"/>
          <w:lang w:val="en-US" w:eastAsia="ru-RU"/>
        </w:rPr>
        <w:t>formation;</w:t>
      </w:r>
    </w:p>
    <w:p w:rsidR="009F2737" w:rsidRPr="004B2D69" w:rsidRDefault="009F2737" w:rsidP="007D0A81">
      <w:pPr>
        <w:numPr>
          <w:ilvl w:val="0"/>
          <w:numId w:val="33"/>
        </w:numPr>
        <w:tabs>
          <w:tab w:val="left" w:pos="851"/>
        </w:tabs>
        <w:autoSpaceDE w:val="0"/>
        <w:autoSpaceDN w:val="0"/>
        <w:spacing w:after="0" w:line="216"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present – to give information, to show smth, to describe smth, to exhibit;</w:t>
      </w:r>
    </w:p>
    <w:p w:rsidR="009F2737" w:rsidRPr="004B2D69" w:rsidRDefault="009F2737" w:rsidP="007D0A81">
      <w:pPr>
        <w:numPr>
          <w:ilvl w:val="0"/>
          <w:numId w:val="33"/>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record – to show, to indicate smth, to make smth known;</w:t>
      </w:r>
    </w:p>
    <w:p w:rsidR="009F2737" w:rsidRPr="004B2D69" w:rsidRDefault="009F2737" w:rsidP="007D0A81">
      <w:pPr>
        <w:numPr>
          <w:ilvl w:val="0"/>
          <w:numId w:val="33"/>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represent – to describe smth, to show, to explain, to make smth clear;</w:t>
      </w:r>
    </w:p>
    <w:p w:rsidR="009F2737" w:rsidRPr="004B2D69" w:rsidRDefault="009F2737" w:rsidP="007D0A81">
      <w:pPr>
        <w:numPr>
          <w:ilvl w:val="0"/>
          <w:numId w:val="33"/>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show – to explain smth, to make it clear, to demonstrate;</w:t>
      </w:r>
    </w:p>
    <w:p w:rsidR="009F2737" w:rsidRPr="004B2D69" w:rsidRDefault="009F2737" w:rsidP="007D0A81">
      <w:pPr>
        <w:numPr>
          <w:ilvl w:val="0"/>
          <w:numId w:val="33"/>
        </w:numPr>
        <w:tabs>
          <w:tab w:val="left" w:pos="851"/>
        </w:tabs>
        <w:autoSpaceDE w:val="0"/>
        <w:autoSpaceDN w:val="0"/>
        <w:spacing w:after="0" w:line="240" w:lineRule="auto"/>
        <w:ind w:left="0" w:firstLine="567"/>
        <w:contextualSpacing/>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z w:val="32"/>
          <w:szCs w:val="32"/>
          <w:lang w:val="en-US" w:eastAsia="ru-RU"/>
        </w:rPr>
        <w:t xml:space="preserve">to suggest – to show in an indirect way </w:t>
      </w:r>
      <w:r w:rsidRPr="004B2D69">
        <w:rPr>
          <w:rFonts w:ascii="Times New Roman" w:eastAsia="Times New Roman" w:hAnsi="Times New Roman" w:cs="Times New Roman"/>
          <w:sz w:val="32"/>
          <w:szCs w:val="32"/>
          <w:lang w:val="en-US" w:eastAsia="ru-RU"/>
        </w:rPr>
        <w:t>[1].</w:t>
      </w:r>
    </w:p>
    <w:p w:rsidR="009F2737" w:rsidRPr="004B2D69" w:rsidRDefault="009F2737" w:rsidP="00F23E6A">
      <w:pPr>
        <w:tabs>
          <w:tab w:val="left" w:pos="851"/>
        </w:tabs>
        <w:autoSpaceDE w:val="0"/>
        <w:autoSpaceDN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Периферийная зона данной лексико-семантической группы представлена глаголами, в которых релевантные для нас значения передачи знаний являются факультативными и даже окказионал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ными, то есть в дефинициях которых в некоторой степени отражено значение глаголов, составляющих ядро представляемой группы. Таким образом, в периферийную зону входят следующие глаголы:</w:t>
      </w:r>
    </w:p>
    <w:p w:rsidR="009F2737" w:rsidRPr="004B2D69" w:rsidRDefault="009F2737" w:rsidP="007D0A81">
      <w:pPr>
        <w:numPr>
          <w:ilvl w:val="0"/>
          <w:numId w:val="34"/>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clarify – to make smth clear and easier to understand by giving more details or simpler explanation;</w:t>
      </w:r>
    </w:p>
    <w:p w:rsidR="009F2737" w:rsidRPr="004B2D69" w:rsidRDefault="009F2737" w:rsidP="007D0A81">
      <w:pPr>
        <w:numPr>
          <w:ilvl w:val="0"/>
          <w:numId w:val="34"/>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discuss – to write or talk about smth in detail;</w:t>
      </w:r>
    </w:p>
    <w:p w:rsidR="009F2737" w:rsidRPr="004B2D69" w:rsidRDefault="009F2737" w:rsidP="007D0A81">
      <w:pPr>
        <w:numPr>
          <w:ilvl w:val="0"/>
          <w:numId w:val="34"/>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draw – to make a picture, pattern or diagram which usually shows only the outlines of smth;</w:t>
      </w:r>
    </w:p>
    <w:p w:rsidR="009F2737" w:rsidRPr="004B2D69" w:rsidRDefault="009F2737" w:rsidP="007D0A81">
      <w:pPr>
        <w:numPr>
          <w:ilvl w:val="0"/>
          <w:numId w:val="34"/>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mention – to say smth, to speak of or about smth;</w:t>
      </w:r>
    </w:p>
    <w:p w:rsidR="009F2737" w:rsidRPr="004B2D69" w:rsidRDefault="009F2737" w:rsidP="007D0A81">
      <w:pPr>
        <w:numPr>
          <w:ilvl w:val="0"/>
          <w:numId w:val="34"/>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plot – to make a plan of smth in order to show how it has d</w:t>
      </w:r>
      <w:r w:rsidRPr="004B2D69">
        <w:rPr>
          <w:rFonts w:ascii="Times New Roman" w:eastAsia="Times New Roman" w:hAnsi="Times New Roman" w:cs="Times New Roman"/>
          <w:i/>
          <w:sz w:val="32"/>
          <w:szCs w:val="32"/>
          <w:lang w:val="en-US" w:eastAsia="ru-RU"/>
        </w:rPr>
        <w:t>e</w:t>
      </w:r>
      <w:r w:rsidRPr="004B2D69">
        <w:rPr>
          <w:rFonts w:ascii="Times New Roman" w:eastAsia="Times New Roman" w:hAnsi="Times New Roman" w:cs="Times New Roman"/>
          <w:i/>
          <w:sz w:val="32"/>
          <w:szCs w:val="32"/>
          <w:lang w:val="en-US" w:eastAsia="ru-RU"/>
        </w:rPr>
        <w:t>veloped in the past or will develop in the future;</w:t>
      </w:r>
    </w:p>
    <w:p w:rsidR="009F2737" w:rsidRPr="004B2D69" w:rsidRDefault="009F2737" w:rsidP="007D0A81">
      <w:pPr>
        <w:numPr>
          <w:ilvl w:val="0"/>
          <w:numId w:val="34"/>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report – to describe smth. To present smth at a given time (place), to give an account of smth;</w:t>
      </w:r>
    </w:p>
    <w:p w:rsidR="009F2737" w:rsidRPr="004B2D69" w:rsidRDefault="009F2737" w:rsidP="007D0A81">
      <w:pPr>
        <w:numPr>
          <w:ilvl w:val="0"/>
          <w:numId w:val="34"/>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say – to give smb information, to report;</w:t>
      </w:r>
    </w:p>
    <w:p w:rsidR="009F2737" w:rsidRPr="004B2D69" w:rsidRDefault="009F2737" w:rsidP="007D0A81">
      <w:pPr>
        <w:numPr>
          <w:ilvl w:val="0"/>
          <w:numId w:val="34"/>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specify – to state smth or describe it precisely, to mention smth;</w:t>
      </w:r>
    </w:p>
    <w:p w:rsidR="009F2737" w:rsidRPr="004B2D69" w:rsidRDefault="009F2737" w:rsidP="007D0A81">
      <w:pPr>
        <w:numPr>
          <w:ilvl w:val="0"/>
          <w:numId w:val="34"/>
        </w:numPr>
        <w:tabs>
          <w:tab w:val="left" w:pos="851"/>
        </w:tabs>
        <w:autoSpaceDE w:val="0"/>
        <w:autoSpaceDN w:val="0"/>
        <w:spacing w:after="0" w:line="240" w:lineRule="auto"/>
        <w:ind w:left="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to write – to give smb information in a letter or note.</w:t>
      </w:r>
    </w:p>
    <w:p w:rsidR="009F2737" w:rsidRPr="004B2D69" w:rsidRDefault="009F2737" w:rsidP="00F23E6A">
      <w:pPr>
        <w:tabs>
          <w:tab w:val="left" w:pos="851"/>
        </w:tabs>
        <w:autoSpaceDE w:val="0"/>
        <w:autoSpaceDN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«Лидером» среди данных глаголов и, соответственно, домина</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той глаголов передачи знаний и по частотности употребления в д</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финициях глаголов ядра и периферии, и по семантическому стро</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нию, и по контрастному употреблению является, бесспорно, 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show</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[1].</w:t>
      </w:r>
    </w:p>
    <w:p w:rsidR="009F2737" w:rsidRPr="004B2D69" w:rsidRDefault="009F2737" w:rsidP="00E37A04">
      <w:pPr>
        <w:autoSpaceDE w:val="0"/>
        <w:autoSpaceDN w:val="0"/>
        <w:spacing w:after="0" w:line="216" w:lineRule="auto"/>
        <w:ind w:left="66"/>
        <w:jc w:val="both"/>
        <w:rPr>
          <w:rFonts w:ascii="Times New Roman" w:eastAsia="Times New Roman" w:hAnsi="Times New Roman" w:cs="Times New Roman"/>
          <w:sz w:val="18"/>
          <w:szCs w:val="18"/>
          <w:lang w:eastAsia="ru-RU"/>
        </w:rPr>
      </w:pPr>
    </w:p>
    <w:p w:rsidR="00BB26D5" w:rsidRDefault="00BB26D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F2737" w:rsidRPr="004B2D69" w:rsidRDefault="009F2737" w:rsidP="00E37A04">
      <w:pPr>
        <w:autoSpaceDE w:val="0"/>
        <w:autoSpaceDN w:val="0"/>
        <w:spacing w:after="0" w:line="216" w:lineRule="auto"/>
        <w:ind w:left="567" w:hanging="501"/>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lastRenderedPageBreak/>
        <w:t>Литература:</w:t>
      </w:r>
    </w:p>
    <w:p w:rsidR="009F2737" w:rsidRPr="004B2D69" w:rsidRDefault="009F2737" w:rsidP="00E37A04">
      <w:pPr>
        <w:pStyle w:val="af1"/>
        <w:numPr>
          <w:ilvl w:val="0"/>
          <w:numId w:val="63"/>
        </w:numPr>
        <w:autoSpaceDE w:val="0"/>
        <w:autoSpaceDN w:val="0"/>
        <w:spacing w:after="0" w:line="216" w:lineRule="auto"/>
        <w:ind w:left="567" w:hanging="501"/>
        <w:jc w:val="both"/>
        <w:rPr>
          <w:rFonts w:ascii="Times New Roman" w:eastAsia="Times New Roman" w:hAnsi="Times New Roman"/>
          <w:b/>
          <w:sz w:val="28"/>
          <w:szCs w:val="28"/>
          <w:lang w:eastAsia="ru-RU"/>
        </w:rPr>
      </w:pPr>
      <w:r w:rsidRPr="004B2D69">
        <w:rPr>
          <w:rFonts w:ascii="Times New Roman" w:eastAsia="Times New Roman" w:hAnsi="Times New Roman"/>
          <w:sz w:val="28"/>
          <w:szCs w:val="28"/>
          <w:lang w:eastAsia="ru-RU"/>
        </w:rPr>
        <w:t>Антонова С.М. Глаголы говорения - динамическая модель языковой картины мира: опыт когнитивной интерпретации: Монография - Гродно: ГрГУ, 2003. - 519 с.</w:t>
      </w:r>
    </w:p>
    <w:p w:rsidR="009F2737" w:rsidRPr="004B2D69" w:rsidRDefault="009F2737" w:rsidP="00E37A04">
      <w:pPr>
        <w:pStyle w:val="af1"/>
        <w:numPr>
          <w:ilvl w:val="0"/>
          <w:numId w:val="63"/>
        </w:numPr>
        <w:autoSpaceDE w:val="0"/>
        <w:autoSpaceDN w:val="0"/>
        <w:spacing w:after="0" w:line="216" w:lineRule="auto"/>
        <w:ind w:left="567" w:hanging="501"/>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Арнольд И.В. Семантическая структура слова в современном англи</w:t>
      </w:r>
      <w:r w:rsidRPr="004B2D69">
        <w:rPr>
          <w:rFonts w:ascii="Times New Roman" w:eastAsia="Times New Roman" w:hAnsi="Times New Roman"/>
          <w:sz w:val="28"/>
          <w:szCs w:val="28"/>
          <w:lang w:eastAsia="ru-RU"/>
        </w:rPr>
        <w:t>й</w:t>
      </w:r>
      <w:r w:rsidRPr="004B2D69">
        <w:rPr>
          <w:rFonts w:ascii="Times New Roman" w:eastAsia="Times New Roman" w:hAnsi="Times New Roman"/>
          <w:sz w:val="28"/>
          <w:szCs w:val="28"/>
          <w:lang w:eastAsia="ru-RU"/>
        </w:rPr>
        <w:t>ском языке и методика ее исследования (На материале имени существ</w:t>
      </w:r>
      <w:r w:rsidRPr="004B2D69">
        <w:rPr>
          <w:rFonts w:ascii="Times New Roman" w:eastAsia="Times New Roman" w:hAnsi="Times New Roman"/>
          <w:sz w:val="28"/>
          <w:szCs w:val="28"/>
          <w:lang w:eastAsia="ru-RU"/>
        </w:rPr>
        <w:t>и</w:t>
      </w:r>
      <w:r w:rsidRPr="004B2D69">
        <w:rPr>
          <w:rFonts w:ascii="Times New Roman" w:eastAsia="Times New Roman" w:hAnsi="Times New Roman"/>
          <w:sz w:val="28"/>
          <w:szCs w:val="28"/>
          <w:lang w:eastAsia="ru-RU"/>
        </w:rPr>
        <w:t>тельного). – Л.: Просвещение, 1992. – 267 с.</w:t>
      </w:r>
    </w:p>
    <w:p w:rsidR="009F2737" w:rsidRPr="004B2D69" w:rsidRDefault="009F2737" w:rsidP="00E37A04">
      <w:pPr>
        <w:pStyle w:val="af1"/>
        <w:numPr>
          <w:ilvl w:val="0"/>
          <w:numId w:val="63"/>
        </w:numPr>
        <w:autoSpaceDE w:val="0"/>
        <w:autoSpaceDN w:val="0"/>
        <w:spacing w:after="0" w:line="216" w:lineRule="auto"/>
        <w:ind w:left="567" w:hanging="501"/>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Волокитина А.И. Синтагматические характеристики английских глаг</w:t>
      </w:r>
      <w:r w:rsidRPr="004B2D69">
        <w:rPr>
          <w:rFonts w:ascii="Times New Roman" w:eastAsia="Times New Roman" w:hAnsi="Times New Roman"/>
          <w:sz w:val="28"/>
          <w:szCs w:val="28"/>
          <w:lang w:eastAsia="ru-RU"/>
        </w:rPr>
        <w:t>о</w:t>
      </w:r>
      <w:r w:rsidRPr="004B2D69">
        <w:rPr>
          <w:rFonts w:ascii="Times New Roman" w:eastAsia="Times New Roman" w:hAnsi="Times New Roman"/>
          <w:sz w:val="28"/>
          <w:szCs w:val="28"/>
          <w:lang w:eastAsia="ru-RU"/>
        </w:rPr>
        <w:t>лов говорения //Прагматика форм речевого общения: Межвузовский сборник научных статей. - Самара: Изд-во "Самарский университет", 2001. - С. 144-149.</w:t>
      </w:r>
    </w:p>
    <w:p w:rsidR="009F2737" w:rsidRPr="004B2D69" w:rsidRDefault="009F2737" w:rsidP="00E37A04">
      <w:pPr>
        <w:pStyle w:val="af1"/>
        <w:numPr>
          <w:ilvl w:val="0"/>
          <w:numId w:val="63"/>
        </w:numPr>
        <w:autoSpaceDE w:val="0"/>
        <w:autoSpaceDN w:val="0"/>
        <w:spacing w:after="0" w:line="216" w:lineRule="auto"/>
        <w:ind w:left="567" w:hanging="501"/>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Воронков С.А. Прагматический аспект английских глаголов говорения speak , talk , say , tell // Науч. зап. Сиб. акад. гос. службы. – Новосибирск, 2000. – Т. 3. – С. 304–321.</w:t>
      </w:r>
    </w:p>
    <w:p w:rsidR="009F2737" w:rsidRPr="004B2D69" w:rsidRDefault="009F2737" w:rsidP="00E37A04">
      <w:pPr>
        <w:spacing w:after="0" w:line="216" w:lineRule="auto"/>
        <w:ind w:left="567" w:hanging="501"/>
        <w:jc w:val="both"/>
        <w:rPr>
          <w:rFonts w:ascii="Times New Roman" w:eastAsia="Times New Roman" w:hAnsi="Times New Roman" w:cs="Times New Roman"/>
          <w:b/>
          <w:i/>
          <w:sz w:val="18"/>
          <w:szCs w:val="18"/>
          <w:lang w:eastAsia="ru-RU"/>
        </w:rPr>
      </w:pPr>
    </w:p>
    <w:p w:rsidR="00B720A3" w:rsidRPr="004B2D69" w:rsidRDefault="00B720A3" w:rsidP="00E37A04">
      <w:pPr>
        <w:spacing w:after="0" w:line="216" w:lineRule="auto"/>
        <w:jc w:val="right"/>
        <w:rPr>
          <w:rFonts w:ascii="Times New Roman" w:eastAsia="Times New Roman" w:hAnsi="Times New Roman" w:cs="Times New Roman"/>
          <w:b/>
          <w:i/>
          <w:sz w:val="32"/>
          <w:szCs w:val="32"/>
          <w:lang w:eastAsia="ru-RU"/>
        </w:rPr>
      </w:pPr>
    </w:p>
    <w:p w:rsidR="009F2737" w:rsidRPr="004B2D69" w:rsidRDefault="009F2737" w:rsidP="00E37A04">
      <w:pPr>
        <w:spacing w:after="0" w:line="216" w:lineRule="auto"/>
        <w:jc w:val="right"/>
        <w:rPr>
          <w:rFonts w:ascii="Times New Roman" w:eastAsia="Calibri" w:hAnsi="Times New Roman" w:cs="Times New Roman"/>
          <w:i/>
          <w:iCs/>
          <w:sz w:val="32"/>
          <w:szCs w:val="32"/>
        </w:rPr>
      </w:pPr>
      <w:r w:rsidRPr="004B2D69">
        <w:rPr>
          <w:rFonts w:ascii="Times New Roman" w:eastAsia="Times New Roman" w:hAnsi="Times New Roman" w:cs="Times New Roman"/>
          <w:b/>
          <w:i/>
          <w:sz w:val="32"/>
          <w:szCs w:val="32"/>
          <w:lang w:eastAsia="ru-RU"/>
        </w:rPr>
        <w:t>Лепшокова Залина Асхатовна</w:t>
      </w:r>
      <w:r w:rsidRPr="004B2D69">
        <w:rPr>
          <w:rFonts w:ascii="Times New Roman" w:eastAsia="Calibri" w:hAnsi="Times New Roman" w:cs="Times New Roman"/>
          <w:i/>
          <w:iCs/>
          <w:sz w:val="32"/>
          <w:szCs w:val="32"/>
        </w:rPr>
        <w:t xml:space="preserve"> </w:t>
      </w:r>
    </w:p>
    <w:p w:rsidR="009F2737" w:rsidRPr="004B2D69" w:rsidRDefault="009F2737" w:rsidP="00E37A04">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студентка 31 гр., ИнФ</w:t>
      </w:r>
    </w:p>
    <w:p w:rsidR="009F2737" w:rsidRPr="004B2D69" w:rsidRDefault="009F2737" w:rsidP="00E37A04">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val="en-US" w:eastAsia="ru-RU"/>
        </w:rPr>
        <w:t>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mail</w:t>
      </w:r>
      <w:r w:rsidRPr="004B2D69">
        <w:rPr>
          <w:rFonts w:ascii="Times New Roman" w:eastAsia="Times New Roman" w:hAnsi="Times New Roman" w:cs="Times New Roman"/>
          <w:i/>
          <w:sz w:val="32"/>
          <w:szCs w:val="32"/>
          <w:lang w:eastAsia="ru-RU"/>
        </w:rPr>
        <w:t xml:space="preserve">: </w:t>
      </w:r>
      <w:hyperlink r:id="rId35" w:history="1">
        <w:r w:rsidRPr="004B2D69">
          <w:rPr>
            <w:rFonts w:ascii="Times New Roman" w:eastAsia="Times New Roman" w:hAnsi="Times New Roman" w:cs="Times New Roman"/>
            <w:i/>
            <w:sz w:val="32"/>
            <w:szCs w:val="32"/>
            <w:u w:val="single"/>
            <w:lang w:val="en-US" w:eastAsia="ru-RU"/>
          </w:rPr>
          <w:t>madinkaappoeva</w:t>
        </w:r>
        <w:r w:rsidRPr="004B2D69">
          <w:rPr>
            <w:rFonts w:ascii="Times New Roman" w:eastAsia="Times New Roman" w:hAnsi="Times New Roman" w:cs="Times New Roman"/>
            <w:i/>
            <w:sz w:val="32"/>
            <w:szCs w:val="32"/>
            <w:u w:val="single"/>
            <w:lang w:eastAsia="ru-RU"/>
          </w:rPr>
          <w:t>96@</w:t>
        </w:r>
        <w:r w:rsidRPr="004B2D69">
          <w:rPr>
            <w:rFonts w:ascii="Times New Roman" w:eastAsia="Times New Roman" w:hAnsi="Times New Roman" w:cs="Times New Roman"/>
            <w:i/>
            <w:sz w:val="32"/>
            <w:szCs w:val="32"/>
            <w:u w:val="single"/>
            <w:lang w:val="en-US" w:eastAsia="ru-RU"/>
          </w:rPr>
          <w:t>mail</w:t>
        </w:r>
        <w:r w:rsidRPr="004B2D69">
          <w:rPr>
            <w:rFonts w:ascii="Times New Roman" w:eastAsia="Times New Roman" w:hAnsi="Times New Roman" w:cs="Times New Roman"/>
            <w:i/>
            <w:sz w:val="32"/>
            <w:szCs w:val="32"/>
            <w:u w:val="single"/>
            <w:lang w:eastAsia="ru-RU"/>
          </w:rPr>
          <w:t>.</w:t>
        </w:r>
        <w:r w:rsidRPr="004B2D69">
          <w:rPr>
            <w:rFonts w:ascii="Times New Roman" w:eastAsia="Times New Roman" w:hAnsi="Times New Roman" w:cs="Times New Roman"/>
            <w:i/>
            <w:sz w:val="32"/>
            <w:szCs w:val="32"/>
            <w:u w:val="single"/>
            <w:lang w:val="en-US" w:eastAsia="ru-RU"/>
          </w:rPr>
          <w:t>ru</w:t>
        </w:r>
      </w:hyperlink>
    </w:p>
    <w:p w:rsidR="009F2737" w:rsidRPr="004B2D69" w:rsidRDefault="009F2737" w:rsidP="00E37A04">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r w:rsidRPr="004B2D69">
        <w:rPr>
          <w:rFonts w:ascii="Times New Roman" w:eastAsia="Times New Roman" w:hAnsi="Times New Roman" w:cs="Times New Roman"/>
          <w:i/>
          <w:sz w:val="32"/>
          <w:szCs w:val="32"/>
          <w:lang w:eastAsia="ru-RU"/>
        </w:rPr>
        <w:t xml:space="preserve"> доцент</w:t>
      </w:r>
    </w:p>
    <w:p w:rsidR="009F2737" w:rsidRPr="004B2D69" w:rsidRDefault="009F2737" w:rsidP="00E37A04">
      <w:pPr>
        <w:spacing w:after="0" w:line="216"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Светлана Мурзакуловна</w:t>
      </w:r>
    </w:p>
    <w:p w:rsidR="009F2737" w:rsidRPr="004B2D69" w:rsidRDefault="009F2737" w:rsidP="00E37A04">
      <w:pPr>
        <w:spacing w:after="0" w:line="216" w:lineRule="auto"/>
        <w:ind w:firstLine="56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E-mail: </w:t>
      </w:r>
      <w:hyperlink r:id="rId36" w:history="1">
        <w:r w:rsidRPr="004B2D69">
          <w:rPr>
            <w:rStyle w:val="a3"/>
            <w:rFonts w:ascii="Times New Roman" w:eastAsia="Times New Roman" w:hAnsi="Times New Roman" w:cs="Times New Roman"/>
            <w:i/>
            <w:color w:val="auto"/>
            <w:sz w:val="32"/>
            <w:szCs w:val="32"/>
            <w:lang w:val="en-US" w:eastAsia="ru-RU"/>
          </w:rPr>
          <w:t>lepshokova.sveta.62@mail.ru</w:t>
        </w:r>
      </w:hyperlink>
    </w:p>
    <w:p w:rsidR="009F2737" w:rsidRPr="004B2D69" w:rsidRDefault="009F2737" w:rsidP="00E37A04">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E37A04">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E37A04">
      <w:pPr>
        <w:spacing w:after="0" w:line="216" w:lineRule="auto"/>
        <w:jc w:val="both"/>
        <w:rPr>
          <w:rFonts w:ascii="Times New Roman" w:eastAsia="Calibri" w:hAnsi="Times New Roman" w:cs="Times New Roman"/>
          <w:b/>
          <w:bCs/>
          <w:sz w:val="18"/>
          <w:szCs w:val="18"/>
        </w:rPr>
      </w:pPr>
    </w:p>
    <w:p w:rsidR="00C95C5E" w:rsidRPr="004B2D69" w:rsidRDefault="009F2737" w:rsidP="00E37A04">
      <w:pPr>
        <w:spacing w:after="0" w:line="216" w:lineRule="auto"/>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 xml:space="preserve">СОПОСТАВЛЕНИЕ ПОСЛОВИЦ И ПОГОВОРОК </w:t>
      </w:r>
    </w:p>
    <w:p w:rsidR="009F2737" w:rsidRPr="004B2D69" w:rsidRDefault="009F2737" w:rsidP="00E37A04">
      <w:pPr>
        <w:spacing w:after="0" w:line="216" w:lineRule="auto"/>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РУССКОГО И КАРАЧАЕВО-БАЛКАРСКОГО ЯЗЫКОВ</w:t>
      </w:r>
    </w:p>
    <w:p w:rsidR="009F2737" w:rsidRPr="004B2D69" w:rsidRDefault="009F2737" w:rsidP="00E37A04">
      <w:pPr>
        <w:spacing w:after="0" w:line="216" w:lineRule="auto"/>
        <w:ind w:firstLine="708"/>
        <w:jc w:val="center"/>
        <w:rPr>
          <w:rFonts w:ascii="Times New Roman" w:eastAsia="Times New Roman" w:hAnsi="Times New Roman" w:cs="Times New Roman"/>
          <w:b/>
          <w:sz w:val="32"/>
          <w:szCs w:val="32"/>
          <w:lang w:eastAsia="ru-RU"/>
        </w:rPr>
      </w:pP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xml:space="preserve"> Рассмотренная нами тема имеет большое знач</w:t>
      </w:r>
      <w:r w:rsidRPr="004B2D69">
        <w:rPr>
          <w:rFonts w:ascii="Times New Roman" w:eastAsia="Times New Roman" w:hAnsi="Times New Roman" w:cs="Times New Roman"/>
          <w:i/>
          <w:sz w:val="32"/>
          <w:szCs w:val="32"/>
          <w:lang w:eastAsia="ru-RU"/>
        </w:rPr>
        <w:t>е</w:t>
      </w:r>
      <w:r w:rsidRPr="004B2D69">
        <w:rPr>
          <w:rFonts w:ascii="Times New Roman" w:eastAsia="Times New Roman" w:hAnsi="Times New Roman" w:cs="Times New Roman"/>
          <w:i/>
          <w:sz w:val="32"/>
          <w:szCs w:val="32"/>
          <w:lang w:eastAsia="ru-RU"/>
        </w:rPr>
        <w:t>ние и в лингвистике, и фольклористике, и в педагогике</w:t>
      </w:r>
      <w:r w:rsidR="0039692C"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eastAsia="ru-RU"/>
        </w:rPr>
        <w:t xml:space="preserve"> и во многих других отраслях знания. Источником актуальности ее служит то, что она посвящена изучению пословиц и поговорок русского и кар</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чаево-балкарского языков – непреходящей ценности многих пок</w:t>
      </w:r>
      <w:r w:rsidRPr="004B2D69">
        <w:rPr>
          <w:rFonts w:ascii="Times New Roman" w:eastAsia="Times New Roman" w:hAnsi="Times New Roman" w:cs="Times New Roman"/>
          <w:i/>
          <w:sz w:val="32"/>
          <w:szCs w:val="32"/>
          <w:lang w:eastAsia="ru-RU"/>
        </w:rPr>
        <w:t>о</w:t>
      </w:r>
      <w:r w:rsidRPr="004B2D69">
        <w:rPr>
          <w:rFonts w:ascii="Times New Roman" w:eastAsia="Times New Roman" w:hAnsi="Times New Roman" w:cs="Times New Roman"/>
          <w:i/>
          <w:sz w:val="32"/>
          <w:szCs w:val="32"/>
          <w:lang w:eastAsia="ru-RU"/>
        </w:rPr>
        <w:t xml:space="preserve">лений человечества. </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z w:val="32"/>
          <w:szCs w:val="32"/>
          <w:lang w:eastAsia="ru-RU"/>
        </w:rPr>
        <w:t>: лингвистика, фольклористика, педагогика, пословицы, поговорки, национальное своеобразие.</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«Великий и могучий» русский язык имеет много пословиц и поговорок на тему знания, образования, учения и невежества, что говорит о том, как ценится в людях образованность, ученость. </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Мы сопоставили пословицы и поговорки русского и карачаево-балкарского языков, попытались определить сущность пословиц и поговорок, статус пословиц и поговорок в рассматриваемых яз</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lastRenderedPageBreak/>
        <w:t>ках, отождествили их друг с другом и выявили их национальное своеобразие.</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Нам бы хотелось это особенно отметить и  привести примеры некоторых из этих пословичных изречений:</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По одежке встречают – по уму провожают.</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Ученье – свет, неученье – тьма.</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Ученого учить – только портить.</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Кто много знает, с того много и спрашивается.</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Не учись до старости, а учись до смерти.</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Без терпенья нет ученья.</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Знание лучше богатства.</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Перо пишет, а ум водит.</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Без муки нет и науки.</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Человек без знаний – все равно, что гриб: хотя на взгляд и крепкий, а за землю плохо держится.</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Золото добывают из земли, а знания – из книги.</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Мир освещается солнцем, а человек – знанием.</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Неграмотный – что слепой.</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Учение – путь к уменью.</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За ученого трех неученых дают, да и то не берут.</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Всякое полузнанье хуже всякого незнанья.</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Наукой свет стоит, ученьем люди живут.</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 мягкому воску – печать, к юному  человеку – ученье.</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Наука в лес не ведет, а из лесу выводит.</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Корень ученья горек, а плод его сладок.</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Почитай учителя как родителя.</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Ученому везде дорога.</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Век живи – век учись.</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Чтенье – лучшее ученье.</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Учись смолоду, под старость не будешь знать голоду.</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Повторенье – мать ученья.</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Лучше не учен, да умен, нежели учен, да глуп.</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Грамоте учиться – всегда пригодится.</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До смерти учись, до гроба исправляйся.</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В умной беседе быть – ума прикупить, а в глупой – и свой ра</w:t>
      </w:r>
      <w:r w:rsidRPr="004B2D69">
        <w:rPr>
          <w:rFonts w:ascii="Times New Roman" w:eastAsia="Times New Roman" w:hAnsi="Times New Roman" w:cs="Times New Roman"/>
          <w:i/>
          <w:sz w:val="32"/>
          <w:szCs w:val="32"/>
          <w:lang w:eastAsia="ru-RU"/>
        </w:rPr>
        <w:t>с</w:t>
      </w:r>
      <w:r w:rsidRPr="004B2D69">
        <w:rPr>
          <w:rFonts w:ascii="Times New Roman" w:eastAsia="Times New Roman" w:hAnsi="Times New Roman" w:cs="Times New Roman"/>
          <w:i/>
          <w:sz w:val="32"/>
          <w:szCs w:val="32"/>
          <w:lang w:eastAsia="ru-RU"/>
        </w:rPr>
        <w:t xml:space="preserve">терять. </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Где сила не может, там ум поможет.</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Чужая сторона прибавит ума.</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Не стыдно не знать, стыдно не учиться.</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lastRenderedPageBreak/>
        <w:t>Красна птица перьем, а человек – ученьем.</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Неразумного учить – что в бездонную кадку воду лить.</w:t>
      </w:r>
    </w:p>
    <w:p w:rsidR="009F2737" w:rsidRPr="004B2D69" w:rsidRDefault="009F2737" w:rsidP="00C95C5E">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Кто грамоте горазд, тому не пропасть.</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Пословицы и поговорки русского народа отражают его </w:t>
      </w:r>
      <w:r w:rsidR="0074056D" w:rsidRPr="004B2D69">
        <w:rPr>
          <w:rFonts w:ascii="Times New Roman" w:eastAsia="Times New Roman" w:hAnsi="Times New Roman" w:cs="Times New Roman"/>
          <w:sz w:val="32"/>
          <w:szCs w:val="32"/>
          <w:lang w:eastAsia="ru-RU"/>
        </w:rPr>
        <w:t>пост</w:t>
      </w:r>
      <w:r w:rsidR="0074056D" w:rsidRPr="004B2D69">
        <w:rPr>
          <w:rFonts w:ascii="Times New Roman" w:eastAsia="Times New Roman" w:hAnsi="Times New Roman" w:cs="Times New Roman"/>
          <w:sz w:val="32"/>
          <w:szCs w:val="32"/>
          <w:lang w:eastAsia="ru-RU"/>
        </w:rPr>
        <w:t>о</w:t>
      </w:r>
      <w:r w:rsidR="0074056D" w:rsidRPr="004B2D69">
        <w:rPr>
          <w:rFonts w:ascii="Times New Roman" w:eastAsia="Times New Roman" w:hAnsi="Times New Roman" w:cs="Times New Roman"/>
          <w:sz w:val="32"/>
          <w:szCs w:val="32"/>
          <w:lang w:eastAsia="ru-RU"/>
        </w:rPr>
        <w:t xml:space="preserve">янное </w:t>
      </w:r>
      <w:r w:rsidRPr="004B2D69">
        <w:rPr>
          <w:rFonts w:ascii="Times New Roman" w:eastAsia="Times New Roman" w:hAnsi="Times New Roman" w:cs="Times New Roman"/>
          <w:sz w:val="32"/>
          <w:szCs w:val="32"/>
          <w:lang w:eastAsia="ru-RU"/>
        </w:rPr>
        <w:t>стремление к знаниям и уважительное отношение к образ</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ванию, осуждение лени и невежества.</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Духовная культура карачаево-балкарского народа также очень богата.</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Карачаево-балкарский народ сложил огромное количество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словиц и поговорок. Пословица в карачаево-балкарском языке – </w:t>
      </w:r>
      <w:r w:rsidRPr="004B2D69">
        <w:rPr>
          <w:rFonts w:ascii="Times New Roman" w:eastAsia="Times New Roman" w:hAnsi="Times New Roman" w:cs="Times New Roman"/>
          <w:b/>
          <w:sz w:val="32"/>
          <w:szCs w:val="32"/>
          <w:lang w:eastAsia="ru-RU"/>
        </w:rPr>
        <w:t>нарт сез</w:t>
      </w:r>
      <w:r w:rsidRPr="004B2D69">
        <w:rPr>
          <w:rFonts w:ascii="Times New Roman" w:eastAsia="Times New Roman" w:hAnsi="Times New Roman" w:cs="Times New Roman"/>
          <w:sz w:val="32"/>
          <w:szCs w:val="32"/>
          <w:lang w:eastAsia="ru-RU"/>
        </w:rPr>
        <w:t xml:space="preserve"> – это краткое образное изречение, очень часто рифмова</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ное, в котором обобщен многовековой опыт народа, его понимание жизни и различных ее сторон. Это одновременно и практические советы, и наставления, и наблюдения, и мудрость.</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Примеры карачаево-балкарских пословиц о знании и учении:</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Окъугъан асыу, окъумагъан – джарсыу</w:t>
      </w:r>
      <w:r w:rsidRPr="004B2D69">
        <w:rPr>
          <w:rFonts w:ascii="Times New Roman" w:eastAsia="Times New Roman" w:hAnsi="Times New Roman" w:cs="Times New Roman"/>
          <w:sz w:val="32"/>
          <w:szCs w:val="32"/>
          <w:lang w:eastAsia="ru-RU"/>
        </w:rPr>
        <w:t xml:space="preserve"> (Ученье – благо, неуч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нье – тьма).</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Окъугъанны бети джарыкъ, келю базыкъ</w:t>
      </w:r>
      <w:r w:rsidRPr="004B2D69">
        <w:rPr>
          <w:rFonts w:ascii="Times New Roman" w:eastAsia="Times New Roman" w:hAnsi="Times New Roman" w:cs="Times New Roman"/>
          <w:sz w:val="32"/>
          <w:szCs w:val="32"/>
          <w:lang w:eastAsia="ru-RU"/>
        </w:rPr>
        <w:t xml:space="preserve"> (У образованного на лице свет, а в душе простор).</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Окъугъан сабий окъумагъан адамдан уллуду</w:t>
      </w:r>
      <w:r w:rsidRPr="004B2D69">
        <w:rPr>
          <w:rFonts w:ascii="Times New Roman" w:eastAsia="Times New Roman" w:hAnsi="Times New Roman" w:cs="Times New Roman"/>
          <w:sz w:val="32"/>
          <w:szCs w:val="32"/>
          <w:lang w:eastAsia="ru-RU"/>
        </w:rPr>
        <w:t xml:space="preserve"> (Грамотный реб</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нок выше неграмотного взрослого).</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Окъугъан озар, окъумагъан тозар</w:t>
      </w:r>
      <w:r w:rsidRPr="004B2D69">
        <w:rPr>
          <w:rFonts w:ascii="Times New Roman" w:eastAsia="Times New Roman" w:hAnsi="Times New Roman" w:cs="Times New Roman"/>
          <w:sz w:val="32"/>
          <w:szCs w:val="32"/>
          <w:lang w:eastAsia="ru-RU"/>
        </w:rPr>
        <w:t xml:space="preserve"> (Ученый преуспеет, неуч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ный отстанет).</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Окъумагъан сокъурду – сокъур ташха абыныр</w:t>
      </w:r>
      <w:r w:rsidRPr="004B2D69">
        <w:rPr>
          <w:rFonts w:ascii="Times New Roman" w:eastAsia="Times New Roman" w:hAnsi="Times New Roman" w:cs="Times New Roman"/>
          <w:sz w:val="32"/>
          <w:szCs w:val="32"/>
          <w:lang w:eastAsia="ru-RU"/>
        </w:rPr>
        <w:t xml:space="preserve"> (Неграмотный слеп, а слепой о камни спотыкается).</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Окъугъан адеб-намыс окъуйду</w:t>
      </w:r>
      <w:r w:rsidRPr="004B2D69">
        <w:rPr>
          <w:rFonts w:ascii="Times New Roman" w:eastAsia="Times New Roman" w:hAnsi="Times New Roman" w:cs="Times New Roman"/>
          <w:sz w:val="32"/>
          <w:szCs w:val="32"/>
          <w:lang w:eastAsia="ru-RU"/>
        </w:rPr>
        <w:t xml:space="preserve"> (Кто учится, тот ума-разума набирается).</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Окъугъан ийне бла кёр къазгъан кибикди</w:t>
      </w:r>
      <w:r w:rsidRPr="004B2D69">
        <w:rPr>
          <w:rFonts w:ascii="Times New Roman" w:eastAsia="Times New Roman" w:hAnsi="Times New Roman" w:cs="Times New Roman"/>
          <w:sz w:val="32"/>
          <w:szCs w:val="32"/>
          <w:lang w:eastAsia="ru-RU"/>
        </w:rPr>
        <w:t xml:space="preserve"> (Учиться – словно и</w:t>
      </w:r>
      <w:r w:rsidRPr="004B2D69">
        <w:rPr>
          <w:rFonts w:ascii="Times New Roman" w:eastAsia="Times New Roman" w:hAnsi="Times New Roman" w:cs="Times New Roman"/>
          <w:sz w:val="32"/>
          <w:szCs w:val="32"/>
          <w:lang w:eastAsia="ru-RU"/>
        </w:rPr>
        <w:t>г</w:t>
      </w:r>
      <w:r w:rsidRPr="004B2D69">
        <w:rPr>
          <w:rFonts w:ascii="Times New Roman" w:eastAsia="Times New Roman" w:hAnsi="Times New Roman" w:cs="Times New Roman"/>
          <w:sz w:val="32"/>
          <w:szCs w:val="32"/>
          <w:lang w:eastAsia="ru-RU"/>
        </w:rPr>
        <w:t>лой могилу копать (то есть трудно)).</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Окъуу нюрдю, окъумагъан кёрдю</w:t>
      </w:r>
      <w:r w:rsidRPr="004B2D69">
        <w:rPr>
          <w:rFonts w:ascii="Times New Roman" w:eastAsia="Times New Roman" w:hAnsi="Times New Roman" w:cs="Times New Roman"/>
          <w:sz w:val="32"/>
          <w:szCs w:val="32"/>
          <w:lang w:eastAsia="ru-RU"/>
        </w:rPr>
        <w:t xml:space="preserve"> (Ученье – свет, неученье – тьма; букв. могила).</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Билген агъачха барса, бир терек къоркъар, билмеген барса уа минг терек къоркъар</w:t>
      </w:r>
      <w:r w:rsidRPr="004B2D69">
        <w:rPr>
          <w:rFonts w:ascii="Times New Roman" w:eastAsia="Times New Roman" w:hAnsi="Times New Roman" w:cs="Times New Roman"/>
          <w:sz w:val="32"/>
          <w:szCs w:val="32"/>
          <w:lang w:eastAsia="ru-RU"/>
        </w:rPr>
        <w:t xml:space="preserve"> (Если в лес пойдет знающий, то одно дерево испугается (то, которым можно топить), а если пойдет незнающий – тысяча деревьев испугается (любое из них может порубить)).</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Тели тилеучю болур, акъыллы юрениучю болур</w:t>
      </w:r>
      <w:r w:rsidRPr="004B2D69">
        <w:rPr>
          <w:rFonts w:ascii="Times New Roman" w:eastAsia="Times New Roman" w:hAnsi="Times New Roman" w:cs="Times New Roman"/>
          <w:sz w:val="32"/>
          <w:szCs w:val="32"/>
          <w:lang w:eastAsia="ru-RU"/>
        </w:rPr>
        <w:t xml:space="preserve"> (Глупый будет всегда просить, а умный будет учиться делать сам).</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Поговорки в карачаево-балкарском языке – </w:t>
      </w:r>
      <w:r w:rsidRPr="004B2D69">
        <w:rPr>
          <w:rFonts w:ascii="Times New Roman" w:eastAsia="Times New Roman" w:hAnsi="Times New Roman" w:cs="Times New Roman"/>
          <w:b/>
          <w:sz w:val="32"/>
          <w:szCs w:val="32"/>
          <w:lang w:eastAsia="ru-RU"/>
        </w:rPr>
        <w:t>айтыу</w:t>
      </w:r>
      <w:r w:rsidRPr="004B2D69">
        <w:rPr>
          <w:rFonts w:ascii="Times New Roman" w:eastAsia="Times New Roman" w:hAnsi="Times New Roman" w:cs="Times New Roman"/>
          <w:sz w:val="32"/>
          <w:szCs w:val="32"/>
          <w:lang w:eastAsia="ru-RU"/>
        </w:rPr>
        <w:t xml:space="preserve"> – определ</w:t>
      </w:r>
      <w:r w:rsidRPr="004B2D69">
        <w:rPr>
          <w:rFonts w:ascii="Times New Roman" w:eastAsia="Times New Roman" w:hAnsi="Times New Roman" w:cs="Times New Roman"/>
          <w:sz w:val="32"/>
          <w:szCs w:val="32"/>
          <w:lang w:eastAsia="ru-RU"/>
        </w:rPr>
        <w:t>я</w:t>
      </w:r>
      <w:r w:rsidRPr="004B2D69">
        <w:rPr>
          <w:rFonts w:ascii="Times New Roman" w:eastAsia="Times New Roman" w:hAnsi="Times New Roman" w:cs="Times New Roman"/>
          <w:sz w:val="32"/>
          <w:szCs w:val="32"/>
          <w:lang w:eastAsia="ru-RU"/>
        </w:rPr>
        <w:t xml:space="preserve">ются как образные выражения, известные всем и применяющиеся </w:t>
      </w:r>
      <w:r w:rsidRPr="004B2D69">
        <w:rPr>
          <w:rFonts w:ascii="Times New Roman" w:eastAsia="Times New Roman" w:hAnsi="Times New Roman" w:cs="Times New Roman"/>
          <w:sz w:val="32"/>
          <w:szCs w:val="32"/>
          <w:lang w:eastAsia="ru-RU"/>
        </w:rPr>
        <w:lastRenderedPageBreak/>
        <w:t>для оценки людей, их действий или каких-либо обстоятельств, как сравнения. «Халкъда аллай айтыу барды» обычно говорится перед поговоркой («В народе есть такая поговорка»).</w:t>
      </w:r>
    </w:p>
    <w:p w:rsidR="009F2737" w:rsidRPr="004B2D69" w:rsidRDefault="009F2737" w:rsidP="00C95C5E">
      <w:pPr>
        <w:spacing w:after="0" w:line="240" w:lineRule="auto"/>
        <w:ind w:firstLine="567"/>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spacing w:val="-6"/>
          <w:sz w:val="32"/>
          <w:szCs w:val="32"/>
          <w:lang w:eastAsia="ru-RU"/>
        </w:rPr>
        <w:t>Примеры карачаево-балкарских поговорок о знании и невежестве:</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Окъумагъан – сокъур</w:t>
      </w:r>
      <w:r w:rsidRPr="004B2D69">
        <w:rPr>
          <w:rFonts w:ascii="Times New Roman" w:eastAsia="Times New Roman" w:hAnsi="Times New Roman" w:cs="Times New Roman"/>
          <w:sz w:val="32"/>
          <w:szCs w:val="32"/>
          <w:lang w:eastAsia="ru-RU"/>
        </w:rPr>
        <w:t xml:space="preserve"> (Неграмотный человек – что слепой).</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Окъуулу эл озар, окъуусуз эл тозар</w:t>
      </w:r>
      <w:r w:rsidRPr="004B2D69">
        <w:rPr>
          <w:rFonts w:ascii="Times New Roman" w:eastAsia="Times New Roman" w:hAnsi="Times New Roman" w:cs="Times New Roman"/>
          <w:sz w:val="32"/>
          <w:szCs w:val="32"/>
          <w:lang w:eastAsia="ru-RU"/>
        </w:rPr>
        <w:t xml:space="preserve"> (Село, где люди образова</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ные, обгонит село, где неучи).</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Билген сорур, билмеген сормаз</w:t>
      </w:r>
      <w:r w:rsidRPr="004B2D69">
        <w:rPr>
          <w:rFonts w:ascii="Times New Roman" w:eastAsia="Times New Roman" w:hAnsi="Times New Roman" w:cs="Times New Roman"/>
          <w:sz w:val="32"/>
          <w:szCs w:val="32"/>
          <w:lang w:eastAsia="ru-RU"/>
        </w:rPr>
        <w:t xml:space="preserve"> (Знающий попросит совет, н</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знающий совета не спросит).</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Билген тилинг – айырылмагъан ашынг</w:t>
      </w:r>
      <w:r w:rsidRPr="004B2D69">
        <w:rPr>
          <w:rFonts w:ascii="Times New Roman" w:eastAsia="Times New Roman" w:hAnsi="Times New Roman" w:cs="Times New Roman"/>
          <w:sz w:val="32"/>
          <w:szCs w:val="32"/>
          <w:lang w:eastAsia="ru-RU"/>
        </w:rPr>
        <w:t xml:space="preserve"> (Язык, которым ты вл</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деешь, – твой насущный хлеб).</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Билгенинг – къуру тогъуз, билмегенинг – тохсан тогъуз</w:t>
      </w:r>
      <w:r w:rsidRPr="004B2D69">
        <w:rPr>
          <w:rFonts w:ascii="Times New Roman" w:eastAsia="Times New Roman" w:hAnsi="Times New Roman" w:cs="Times New Roman"/>
          <w:sz w:val="32"/>
          <w:szCs w:val="32"/>
          <w:lang w:eastAsia="ru-RU"/>
        </w:rPr>
        <w:t xml:space="preserve"> (Зн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ешь только девять, а не знаешь девяносто девять).</w:t>
      </w:r>
    </w:p>
    <w:p w:rsidR="009F2737" w:rsidRPr="004B2D69" w:rsidRDefault="009F2737" w:rsidP="00C6496A">
      <w:pPr>
        <w:spacing w:after="0" w:line="216"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Как видим, карачаево-балкарский народ в своих пословицах и поговорках также выражает любовь и уважение к учению, образ</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ванию и неприятие невежества.</w:t>
      </w:r>
    </w:p>
    <w:p w:rsidR="009F2737" w:rsidRPr="004B2D69" w:rsidRDefault="009F2737" w:rsidP="00C6496A">
      <w:pPr>
        <w:spacing w:after="0" w:line="216"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книге «Образ мира карачаево-балкарского народа. Содерж</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тельно-смысловой анализ карачаево-балкарских пословиц и пог</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ворок» Ф.М. Шидакова пишет: «В представлении карачаевцев и балкарцев человека человеком делает разум. Ум – это сила, прево</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ходящая все, а знания – ценность, не имеющая меры. Силой ума и знаний можно преодолеть любое препятствие и решить любой конфликт. Внимательность и сообразительность – опора ума.</w:t>
      </w:r>
    </w:p>
    <w:p w:rsidR="009F2737" w:rsidRPr="004B2D69" w:rsidRDefault="009F2737" w:rsidP="00C6496A">
      <w:pPr>
        <w:spacing w:after="0" w:line="216"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Знания бездонны, безграничны, с их помощью можно объять необъятное. Знания и ум – залог счастья и благосостояния челов</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ка. Грамотный человек во сто крат весомей неграмотного, невеж</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ственного» [2, с. 100].</w:t>
      </w:r>
    </w:p>
    <w:p w:rsidR="009F2737" w:rsidRPr="004B2D69" w:rsidRDefault="009F2737" w:rsidP="00C6496A">
      <w:pPr>
        <w:spacing w:after="0" w:line="216"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Хочу привести несколько очень ярких примеров пословиц и поговорок карачаево-балкарского народа, которые даны в книге Ф. М. Шидаковой:</w:t>
      </w:r>
    </w:p>
    <w:p w:rsidR="009F2737" w:rsidRPr="004B2D69" w:rsidRDefault="009F2737" w:rsidP="00C6496A">
      <w:pPr>
        <w:spacing w:after="0" w:line="216"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Алим билимден тоймаз</w:t>
      </w:r>
      <w:r w:rsidRPr="004B2D69">
        <w:rPr>
          <w:rFonts w:ascii="Times New Roman" w:eastAsia="Times New Roman" w:hAnsi="Times New Roman" w:cs="Times New Roman"/>
          <w:sz w:val="32"/>
          <w:szCs w:val="32"/>
          <w:lang w:eastAsia="ru-RU"/>
        </w:rPr>
        <w:t xml:space="preserve"> (Ученый никогда не насытиться знан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ями).</w:t>
      </w:r>
    </w:p>
    <w:p w:rsidR="009F2737" w:rsidRPr="004B2D69" w:rsidRDefault="009F2737" w:rsidP="00C6496A">
      <w:pPr>
        <w:spacing w:after="0" w:line="216"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Илму – кючню тамырыды</w:t>
      </w:r>
      <w:r w:rsidRPr="004B2D69">
        <w:rPr>
          <w:rFonts w:ascii="Times New Roman" w:eastAsia="Times New Roman" w:hAnsi="Times New Roman" w:cs="Times New Roman"/>
          <w:sz w:val="32"/>
          <w:szCs w:val="32"/>
          <w:lang w:eastAsia="ru-RU"/>
        </w:rPr>
        <w:t xml:space="preserve"> (Наука – корень силы).</w:t>
      </w:r>
    </w:p>
    <w:p w:rsidR="009F2737" w:rsidRPr="004B2D69" w:rsidRDefault="009F2737" w:rsidP="00C6496A">
      <w:pPr>
        <w:spacing w:after="0" w:line="216"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Билими джокъну – насыбы джокъ</w:t>
      </w:r>
      <w:r w:rsidRPr="004B2D69">
        <w:rPr>
          <w:rFonts w:ascii="Times New Roman" w:eastAsia="Times New Roman" w:hAnsi="Times New Roman" w:cs="Times New Roman"/>
          <w:sz w:val="32"/>
          <w:szCs w:val="32"/>
          <w:lang w:eastAsia="ru-RU"/>
        </w:rPr>
        <w:t xml:space="preserve"> (У кого нет знаний, у того нет счастья).</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Окъугъан адеб-намыс окъуйду</w:t>
      </w:r>
      <w:r w:rsidRPr="004B2D69">
        <w:rPr>
          <w:rFonts w:ascii="Times New Roman" w:eastAsia="Times New Roman" w:hAnsi="Times New Roman" w:cs="Times New Roman"/>
          <w:sz w:val="32"/>
          <w:szCs w:val="32"/>
          <w:lang w:eastAsia="ru-RU"/>
        </w:rPr>
        <w:t xml:space="preserve"> (Кто учится, учится воспитанн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сти, уважительности).</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Однако следует признать, что не все исследователи карачаево-балкарского языка разделяют пословицы и поговорки в две отдел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ные группы. Так, например, Ф. М. Шидакова пишет, что «…в кар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чаево-балкарском языке понятия не разделяются, а обозначаются </w:t>
      </w:r>
      <w:r w:rsidRPr="004B2D69">
        <w:rPr>
          <w:rFonts w:ascii="Times New Roman" w:eastAsia="Times New Roman" w:hAnsi="Times New Roman" w:cs="Times New Roman"/>
          <w:sz w:val="32"/>
          <w:szCs w:val="32"/>
          <w:lang w:eastAsia="ru-RU"/>
        </w:rPr>
        <w:lastRenderedPageBreak/>
        <w:t>одним словом нарт сёз, что означает древнее слово, которое син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нимично понятию «народное изречение»» [2, с. 10]. </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написании данной статьи нами была изучена специальная литература (в том числе и зарубежная), рассмотрены конкретные примеры существования пословиц и поговорок в том или ином из рассматриваемых языков. Нами был проведен сравнительный ан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лиз русских, карачаево-балкарских пословиц и поговорок, устано</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лено глубокое сходство основных идей и образов в паремических единицах этих языков, а также в процессе исследования были обн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ружены неповторимые индивидуальные особенности пословиц и поговорок в каждом из рассматриваемых языков.</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Мы видим дальнейшую перспективу применения нашего и</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следования на школьных и вузовских занятиях по предметам гум</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нитарного цикла (русского, английского, родного языков и литер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тур, истории, педагогики, психологии), так как в нем затрагивается большое количество вопросов, которые входят в круг интересов данных наук. </w:t>
      </w:r>
    </w:p>
    <w:p w:rsidR="009F2737" w:rsidRPr="004B2D69" w:rsidRDefault="009F2737" w:rsidP="00C95C5E">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работе мы подчеркиваем важность изучения культурного наследия других народов и проявления терпимости к нему, так как зачастую именно культурная общность, а не генетическая близость (сравниваемые языки относятся к разным языковым группам)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могает народам и странам лучше понимать друг друга. В этой связи мы считаем возможным применять разработанный нами продукт в воспитательных беседах с учащимися и другими группами лиц.</w:t>
      </w:r>
    </w:p>
    <w:p w:rsidR="009F2737" w:rsidRPr="004B2D69" w:rsidRDefault="009F2737" w:rsidP="00DC275E">
      <w:pPr>
        <w:spacing w:after="0" w:line="240" w:lineRule="auto"/>
        <w:ind w:firstLine="708"/>
        <w:jc w:val="both"/>
        <w:rPr>
          <w:rFonts w:ascii="Times New Roman" w:eastAsia="Times New Roman" w:hAnsi="Times New Roman" w:cs="Times New Roman"/>
          <w:b/>
          <w:sz w:val="16"/>
          <w:szCs w:val="16"/>
          <w:lang w:eastAsia="ru-RU"/>
        </w:rPr>
      </w:pPr>
    </w:p>
    <w:p w:rsidR="009F2737" w:rsidRPr="004B2D69" w:rsidRDefault="009F2737" w:rsidP="00C95C5E">
      <w:pPr>
        <w:spacing w:after="0" w:line="216"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b/>
          <w:sz w:val="28"/>
          <w:szCs w:val="28"/>
          <w:lang w:eastAsia="ru-RU"/>
        </w:rPr>
        <w:t>Литература</w:t>
      </w:r>
      <w:r w:rsidRPr="004B2D69">
        <w:rPr>
          <w:rFonts w:ascii="Times New Roman" w:eastAsia="Times New Roman" w:hAnsi="Times New Roman" w:cs="Times New Roman"/>
          <w:sz w:val="28"/>
          <w:szCs w:val="28"/>
          <w:lang w:eastAsia="ru-RU"/>
        </w:rPr>
        <w:t>:</w:t>
      </w:r>
    </w:p>
    <w:p w:rsidR="009F2737" w:rsidRPr="004B2D69" w:rsidRDefault="009F2737" w:rsidP="007D0A81">
      <w:pPr>
        <w:numPr>
          <w:ilvl w:val="0"/>
          <w:numId w:val="24"/>
        </w:numPr>
        <w:tabs>
          <w:tab w:val="left" w:pos="709"/>
          <w:tab w:val="left" w:pos="851"/>
        </w:tabs>
        <w:spacing w:after="0" w:line="216"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Аникин В.П., Ю.Г. Круглов. Русское народное поэтическое творчество. — М.: Просвещение, 1987. — 64 с.</w:t>
      </w:r>
    </w:p>
    <w:p w:rsidR="009F2737" w:rsidRPr="004B2D69" w:rsidRDefault="009F2737" w:rsidP="007D0A81">
      <w:pPr>
        <w:numPr>
          <w:ilvl w:val="0"/>
          <w:numId w:val="24"/>
        </w:numPr>
        <w:tabs>
          <w:tab w:val="left" w:pos="709"/>
          <w:tab w:val="left" w:pos="851"/>
        </w:tabs>
        <w:spacing w:after="0" w:line="216"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Абильдинова Ж.Б. Пословицы и поговорки как объект изучения в лин</w:t>
      </w:r>
      <w:r w:rsidRPr="004B2D69">
        <w:rPr>
          <w:rFonts w:ascii="Times New Roman" w:eastAsia="Calibri" w:hAnsi="Times New Roman" w:cs="Times New Roman"/>
          <w:sz w:val="28"/>
          <w:szCs w:val="28"/>
        </w:rPr>
        <w:t>г</w:t>
      </w:r>
      <w:r w:rsidRPr="004B2D69">
        <w:rPr>
          <w:rFonts w:ascii="Times New Roman" w:eastAsia="Calibri" w:hAnsi="Times New Roman" w:cs="Times New Roman"/>
          <w:sz w:val="28"/>
          <w:szCs w:val="28"/>
        </w:rPr>
        <w:t>вистике. — Казахстан: Вестник КазНУ, 2007 — 51 с.</w:t>
      </w:r>
    </w:p>
    <w:p w:rsidR="009F2737" w:rsidRPr="004B2D69" w:rsidRDefault="009F2737" w:rsidP="007D0A81">
      <w:pPr>
        <w:numPr>
          <w:ilvl w:val="0"/>
          <w:numId w:val="24"/>
        </w:numPr>
        <w:tabs>
          <w:tab w:val="left" w:pos="709"/>
          <w:tab w:val="left" w:pos="851"/>
        </w:tabs>
        <w:spacing w:after="0" w:line="216"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Дубровин М.И. Английские и русские пословицы и поговорки. — М.: Просвещение, 1999. — 88 с.</w:t>
      </w:r>
    </w:p>
    <w:p w:rsidR="009F2737" w:rsidRPr="004B2D69" w:rsidRDefault="009F2737" w:rsidP="007D0A81">
      <w:pPr>
        <w:numPr>
          <w:ilvl w:val="0"/>
          <w:numId w:val="24"/>
        </w:numPr>
        <w:autoSpaceDN w:val="0"/>
        <w:spacing w:after="0" w:line="216" w:lineRule="auto"/>
        <w:ind w:left="567" w:hanging="567"/>
        <w:contextualSpacing/>
        <w:jc w:val="both"/>
        <w:rPr>
          <w:rFonts w:ascii="Times New Roman" w:eastAsia="Times New Roman" w:hAnsi="Times New Roman" w:cs="Times New Roman"/>
          <w:sz w:val="28"/>
          <w:szCs w:val="28"/>
          <w:lang w:eastAsia="ru-RU"/>
        </w:rPr>
      </w:pPr>
      <w:r w:rsidRPr="004B2D69">
        <w:rPr>
          <w:rFonts w:ascii="Times New Roman" w:eastAsia="Calibri" w:hAnsi="Times New Roman" w:cs="Times New Roman"/>
          <w:sz w:val="28"/>
          <w:szCs w:val="28"/>
        </w:rPr>
        <w:t>Лепшокова Е.А.</w:t>
      </w:r>
      <w:r w:rsidRPr="004B2D69">
        <w:rPr>
          <w:rFonts w:ascii="Times New Roman" w:eastAsia="Times New Roman" w:hAnsi="Times New Roman" w:cs="Times New Roman"/>
          <w:b/>
          <w:sz w:val="28"/>
          <w:szCs w:val="28"/>
          <w:lang w:eastAsia="ru-RU"/>
        </w:rPr>
        <w:t xml:space="preserve"> </w:t>
      </w:r>
      <w:r w:rsidRPr="004B2D69">
        <w:rPr>
          <w:rFonts w:ascii="Times New Roman" w:eastAsia="Times New Roman" w:hAnsi="Times New Roman" w:cs="Times New Roman"/>
          <w:sz w:val="28"/>
          <w:szCs w:val="28"/>
          <w:lang w:eastAsia="ru-RU"/>
        </w:rPr>
        <w:t>Пословицы и поговорки в английском, карачаево - ба</w:t>
      </w:r>
      <w:r w:rsidRPr="004B2D69">
        <w:rPr>
          <w:rFonts w:ascii="Times New Roman" w:eastAsia="Times New Roman" w:hAnsi="Times New Roman" w:cs="Times New Roman"/>
          <w:sz w:val="28"/>
          <w:szCs w:val="28"/>
          <w:lang w:eastAsia="ru-RU"/>
        </w:rPr>
        <w:t>л</w:t>
      </w:r>
      <w:r w:rsidRPr="004B2D69">
        <w:rPr>
          <w:rFonts w:ascii="Times New Roman" w:eastAsia="Times New Roman" w:hAnsi="Times New Roman" w:cs="Times New Roman"/>
          <w:sz w:val="28"/>
          <w:szCs w:val="28"/>
          <w:lang w:eastAsia="ru-RU"/>
        </w:rPr>
        <w:t>карском и русском языках. – Карачаевск, сб. «Традиции и инновации в системе образования», 10 выпуск. – С. 44.</w:t>
      </w:r>
    </w:p>
    <w:p w:rsidR="009F2737" w:rsidRPr="004B2D69" w:rsidRDefault="009F2737" w:rsidP="007D0A81">
      <w:pPr>
        <w:numPr>
          <w:ilvl w:val="0"/>
          <w:numId w:val="24"/>
        </w:numPr>
        <w:tabs>
          <w:tab w:val="left" w:pos="709"/>
          <w:tab w:val="left" w:pos="851"/>
        </w:tabs>
        <w:spacing w:after="0" w:line="216" w:lineRule="auto"/>
        <w:ind w:left="567" w:hanging="567"/>
        <w:contextualSpacing/>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Ортабаева Р. А-К., Мижаев М.И. Пословицы и поговорки народов Кар</w:t>
      </w:r>
      <w:r w:rsidRPr="004B2D69">
        <w:rPr>
          <w:rFonts w:ascii="Times New Roman" w:eastAsia="Calibri" w:hAnsi="Times New Roman" w:cs="Times New Roman"/>
          <w:sz w:val="28"/>
          <w:szCs w:val="28"/>
        </w:rPr>
        <w:t>а</w:t>
      </w:r>
      <w:r w:rsidRPr="004B2D69">
        <w:rPr>
          <w:rFonts w:ascii="Times New Roman" w:eastAsia="Calibri" w:hAnsi="Times New Roman" w:cs="Times New Roman"/>
          <w:sz w:val="28"/>
          <w:szCs w:val="28"/>
        </w:rPr>
        <w:t>чаево-Черкесии — Черкесск: Ставропольское книжное издательство, 1990. — 365 с.</w:t>
      </w:r>
    </w:p>
    <w:p w:rsidR="009F2737" w:rsidRPr="004B2D69" w:rsidRDefault="009F2737" w:rsidP="00C95C5E">
      <w:pPr>
        <w:spacing w:after="0" w:line="216" w:lineRule="auto"/>
        <w:jc w:val="both"/>
        <w:rPr>
          <w:rFonts w:ascii="Calibri" w:eastAsia="Calibri" w:hAnsi="Calibri" w:cs="Times New Roman"/>
          <w:sz w:val="32"/>
          <w:szCs w:val="32"/>
        </w:rPr>
      </w:pPr>
    </w:p>
    <w:p w:rsidR="009F2737" w:rsidRPr="004B2D69" w:rsidRDefault="009F2737" w:rsidP="00C95C5E">
      <w:pPr>
        <w:shd w:val="clear" w:color="auto" w:fill="FFFFFF"/>
        <w:spacing w:after="0" w:line="216" w:lineRule="auto"/>
        <w:ind w:firstLine="142"/>
        <w:jc w:val="both"/>
        <w:rPr>
          <w:rFonts w:ascii="Times New Roman" w:eastAsia="Times New Roman" w:hAnsi="Times New Roman" w:cs="Times New Roman"/>
          <w:b/>
          <w:bCs/>
          <w:sz w:val="20"/>
          <w:szCs w:val="20"/>
          <w:lang w:eastAsia="ru-RU"/>
        </w:rPr>
      </w:pPr>
    </w:p>
    <w:p w:rsidR="00BB26D5" w:rsidRDefault="00BB26D5">
      <w:pP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br w:type="page"/>
      </w:r>
    </w:p>
    <w:p w:rsidR="009F2737" w:rsidRPr="004B2D69" w:rsidRDefault="009F2737" w:rsidP="00C95C5E">
      <w:pPr>
        <w:spacing w:after="0" w:line="216" w:lineRule="auto"/>
        <w:jc w:val="right"/>
        <w:rPr>
          <w:rFonts w:ascii="Times New Roman" w:eastAsia="Calibri" w:hAnsi="Times New Roman" w:cs="Times New Roman"/>
          <w:i/>
          <w:iCs/>
          <w:sz w:val="32"/>
          <w:szCs w:val="32"/>
        </w:rPr>
      </w:pPr>
      <w:r w:rsidRPr="004B2D69">
        <w:rPr>
          <w:rFonts w:ascii="Times New Roman" w:eastAsia="Times New Roman" w:hAnsi="Times New Roman" w:cs="Times New Roman"/>
          <w:b/>
          <w:i/>
          <w:sz w:val="32"/>
          <w:szCs w:val="32"/>
          <w:lang w:eastAsia="ru-RU"/>
        </w:rPr>
        <w:lastRenderedPageBreak/>
        <w:t>Лепшокова Залина Асхатовна</w:t>
      </w:r>
      <w:r w:rsidRPr="004B2D69">
        <w:rPr>
          <w:rFonts w:ascii="Times New Roman" w:eastAsia="Calibri" w:hAnsi="Times New Roman" w:cs="Times New Roman"/>
          <w:i/>
          <w:iCs/>
          <w:sz w:val="32"/>
          <w:szCs w:val="32"/>
        </w:rPr>
        <w:t xml:space="preserve"> </w:t>
      </w:r>
    </w:p>
    <w:p w:rsidR="009F2737" w:rsidRPr="004B2D69" w:rsidRDefault="009F2737" w:rsidP="00C95C5E">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cтудентка 31группы, ИнФ</w:t>
      </w:r>
    </w:p>
    <w:p w:rsidR="009F2737" w:rsidRPr="004B2D69" w:rsidRDefault="009F2737" w:rsidP="00C95C5E">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E-mail: </w:t>
      </w:r>
      <w:hyperlink r:id="rId37" w:history="1">
        <w:r w:rsidRPr="004B2D69">
          <w:rPr>
            <w:rFonts w:ascii="Times New Roman" w:eastAsia="Times New Roman" w:hAnsi="Times New Roman" w:cs="Times New Roman"/>
            <w:i/>
            <w:sz w:val="32"/>
            <w:szCs w:val="32"/>
            <w:u w:val="single"/>
            <w:lang w:eastAsia="ru-RU"/>
          </w:rPr>
          <w:t>madinkaappoeva96@mail.ru</w:t>
        </w:r>
      </w:hyperlink>
    </w:p>
    <w:p w:rsidR="009F2737" w:rsidRPr="004B2D69" w:rsidRDefault="009F2737" w:rsidP="00C95C5E">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r w:rsidRPr="004B2D69">
        <w:rPr>
          <w:rFonts w:ascii="Times New Roman" w:eastAsia="Times New Roman" w:hAnsi="Times New Roman" w:cs="Times New Roman"/>
          <w:i/>
          <w:sz w:val="32"/>
          <w:szCs w:val="32"/>
          <w:lang w:eastAsia="ru-RU"/>
        </w:rPr>
        <w:t xml:space="preserve"> доцент</w:t>
      </w:r>
    </w:p>
    <w:p w:rsidR="009F2737" w:rsidRPr="004B2D69" w:rsidRDefault="009F2737" w:rsidP="00C95C5E">
      <w:pPr>
        <w:spacing w:after="0" w:line="216"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Елизавета Ахияевна</w:t>
      </w:r>
    </w:p>
    <w:p w:rsidR="009F2737" w:rsidRPr="000D1AF9" w:rsidRDefault="009F2737" w:rsidP="00C95C5E">
      <w:pPr>
        <w:spacing w:after="0" w:line="216" w:lineRule="auto"/>
        <w:ind w:firstLine="56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E</w:t>
      </w:r>
      <w:r w:rsidRPr="000D1AF9">
        <w:rPr>
          <w:rFonts w:ascii="Times New Roman" w:eastAsia="Times New Roman" w:hAnsi="Times New Roman" w:cs="Times New Roman"/>
          <w:i/>
          <w:sz w:val="32"/>
          <w:szCs w:val="32"/>
          <w:lang w:val="en-US" w:eastAsia="ru-RU"/>
        </w:rPr>
        <w:t>-</w:t>
      </w:r>
      <w:r w:rsidRPr="004B2D69">
        <w:rPr>
          <w:rFonts w:ascii="Times New Roman" w:eastAsia="Times New Roman" w:hAnsi="Times New Roman" w:cs="Times New Roman"/>
          <w:i/>
          <w:sz w:val="32"/>
          <w:szCs w:val="32"/>
          <w:lang w:val="en-US" w:eastAsia="ru-RU"/>
        </w:rPr>
        <w:t>mail</w:t>
      </w:r>
      <w:r w:rsidRPr="000D1AF9">
        <w:rPr>
          <w:rFonts w:ascii="Times New Roman" w:eastAsia="Times New Roman" w:hAnsi="Times New Roman" w:cs="Times New Roman"/>
          <w:i/>
          <w:sz w:val="32"/>
          <w:szCs w:val="32"/>
          <w:lang w:val="en-US" w:eastAsia="ru-RU"/>
        </w:rPr>
        <w:t xml:space="preserve">: </w:t>
      </w:r>
      <w:hyperlink r:id="rId38" w:history="1">
        <w:r w:rsidRPr="004B2D69">
          <w:rPr>
            <w:rStyle w:val="a3"/>
            <w:rFonts w:ascii="Times New Roman" w:eastAsia="Times New Roman" w:hAnsi="Times New Roman" w:cs="Times New Roman"/>
            <w:i/>
            <w:color w:val="auto"/>
            <w:sz w:val="32"/>
            <w:szCs w:val="32"/>
            <w:lang w:val="en-US" w:eastAsia="ru-RU"/>
          </w:rPr>
          <w:t>lepshokova</w:t>
        </w:r>
        <w:r w:rsidRPr="000D1AF9">
          <w:rPr>
            <w:rStyle w:val="a3"/>
            <w:rFonts w:ascii="Times New Roman" w:eastAsia="Times New Roman" w:hAnsi="Times New Roman" w:cs="Times New Roman"/>
            <w:i/>
            <w:color w:val="auto"/>
            <w:sz w:val="32"/>
            <w:szCs w:val="32"/>
            <w:lang w:val="en-US" w:eastAsia="ru-RU"/>
          </w:rPr>
          <w:t>.</w:t>
        </w:r>
        <w:r w:rsidRPr="004B2D69">
          <w:rPr>
            <w:rStyle w:val="a3"/>
            <w:rFonts w:ascii="Times New Roman" w:eastAsia="Times New Roman" w:hAnsi="Times New Roman" w:cs="Times New Roman"/>
            <w:i/>
            <w:color w:val="auto"/>
            <w:sz w:val="32"/>
            <w:szCs w:val="32"/>
            <w:lang w:val="en-US" w:eastAsia="ru-RU"/>
          </w:rPr>
          <w:t>e</w:t>
        </w:r>
        <w:r w:rsidRPr="000D1AF9">
          <w:rPr>
            <w:rStyle w:val="a3"/>
            <w:rFonts w:ascii="Times New Roman" w:eastAsia="Times New Roman" w:hAnsi="Times New Roman" w:cs="Times New Roman"/>
            <w:i/>
            <w:color w:val="auto"/>
            <w:sz w:val="32"/>
            <w:szCs w:val="32"/>
            <w:lang w:val="en-US" w:eastAsia="ru-RU"/>
          </w:rPr>
          <w:t>.</w:t>
        </w:r>
        <w:r w:rsidRPr="004B2D69">
          <w:rPr>
            <w:rStyle w:val="a3"/>
            <w:rFonts w:ascii="Times New Roman" w:eastAsia="Times New Roman" w:hAnsi="Times New Roman" w:cs="Times New Roman"/>
            <w:i/>
            <w:color w:val="auto"/>
            <w:sz w:val="32"/>
            <w:szCs w:val="32"/>
            <w:lang w:val="en-US" w:eastAsia="ru-RU"/>
          </w:rPr>
          <w:t>a</w:t>
        </w:r>
        <w:r w:rsidRPr="000D1AF9">
          <w:rPr>
            <w:rStyle w:val="a3"/>
            <w:rFonts w:ascii="Times New Roman" w:eastAsia="Times New Roman" w:hAnsi="Times New Roman" w:cs="Times New Roman"/>
            <w:i/>
            <w:color w:val="auto"/>
            <w:sz w:val="32"/>
            <w:szCs w:val="32"/>
            <w:lang w:val="en-US" w:eastAsia="ru-RU"/>
          </w:rPr>
          <w:t>.@</w:t>
        </w:r>
        <w:r w:rsidRPr="004B2D69">
          <w:rPr>
            <w:rStyle w:val="a3"/>
            <w:rFonts w:ascii="Times New Roman" w:eastAsia="Times New Roman" w:hAnsi="Times New Roman" w:cs="Times New Roman"/>
            <w:i/>
            <w:color w:val="auto"/>
            <w:sz w:val="32"/>
            <w:szCs w:val="32"/>
            <w:lang w:val="en-US" w:eastAsia="ru-RU"/>
          </w:rPr>
          <w:t>mail</w:t>
        </w:r>
        <w:r w:rsidRPr="000D1AF9">
          <w:rPr>
            <w:rStyle w:val="a3"/>
            <w:rFonts w:ascii="Times New Roman" w:eastAsia="Times New Roman" w:hAnsi="Times New Roman" w:cs="Times New Roman"/>
            <w:i/>
            <w:color w:val="auto"/>
            <w:sz w:val="32"/>
            <w:szCs w:val="32"/>
            <w:lang w:val="en-US" w:eastAsia="ru-RU"/>
          </w:rPr>
          <w:t>.</w:t>
        </w:r>
        <w:r w:rsidRPr="004B2D69">
          <w:rPr>
            <w:rStyle w:val="a3"/>
            <w:rFonts w:ascii="Times New Roman" w:eastAsia="Times New Roman" w:hAnsi="Times New Roman" w:cs="Times New Roman"/>
            <w:i/>
            <w:color w:val="auto"/>
            <w:sz w:val="32"/>
            <w:szCs w:val="32"/>
            <w:lang w:val="en-US" w:eastAsia="ru-RU"/>
          </w:rPr>
          <w:t>ru</w:t>
        </w:r>
      </w:hyperlink>
    </w:p>
    <w:p w:rsidR="009F2737" w:rsidRPr="004B2D69" w:rsidRDefault="009F2737" w:rsidP="00C95C5E">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C95C5E">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C95C5E">
      <w:pPr>
        <w:shd w:val="clear" w:color="auto" w:fill="FFFFFF"/>
        <w:spacing w:after="0" w:line="216" w:lineRule="auto"/>
        <w:ind w:firstLine="142"/>
        <w:jc w:val="both"/>
        <w:rPr>
          <w:rFonts w:ascii="Times New Roman" w:eastAsia="Times New Roman" w:hAnsi="Times New Roman" w:cs="Times New Roman"/>
          <w:b/>
          <w:bCs/>
          <w:sz w:val="20"/>
          <w:szCs w:val="20"/>
          <w:lang w:eastAsia="ru-RU"/>
        </w:rPr>
      </w:pPr>
    </w:p>
    <w:p w:rsidR="00C95C5E" w:rsidRPr="004B2D69" w:rsidRDefault="009F2737" w:rsidP="00C95C5E">
      <w:pPr>
        <w:shd w:val="clear" w:color="auto" w:fill="FFFFFF"/>
        <w:spacing w:after="0" w:line="216" w:lineRule="auto"/>
        <w:jc w:val="center"/>
        <w:rPr>
          <w:rFonts w:ascii="Times New Roman" w:eastAsia="Times New Roman" w:hAnsi="Times New Roman" w:cs="Times New Roman"/>
          <w:b/>
          <w:bCs/>
          <w:sz w:val="32"/>
          <w:szCs w:val="32"/>
          <w:lang w:eastAsia="ru-RU"/>
        </w:rPr>
      </w:pPr>
      <w:r w:rsidRPr="004B2D69">
        <w:rPr>
          <w:rFonts w:ascii="Times New Roman" w:eastAsia="Times New Roman" w:hAnsi="Times New Roman" w:cs="Times New Roman"/>
          <w:b/>
          <w:bCs/>
          <w:sz w:val="32"/>
          <w:szCs w:val="32"/>
          <w:lang w:eastAsia="ru-RU"/>
        </w:rPr>
        <w:t xml:space="preserve">ТЕМА ВЗАИМООТНОШЕНИЯ «ОТЦОВ И ДЕТЕЙ» </w:t>
      </w:r>
    </w:p>
    <w:p w:rsidR="009F2737" w:rsidRPr="004B2D69" w:rsidRDefault="009F2737" w:rsidP="00C95C5E">
      <w:pPr>
        <w:shd w:val="clear" w:color="auto" w:fill="FFFFFF"/>
        <w:spacing w:after="0" w:line="216" w:lineRule="auto"/>
        <w:jc w:val="center"/>
        <w:rPr>
          <w:rFonts w:ascii="Calibri" w:eastAsia="Times New Roman" w:hAnsi="Calibri" w:cs="Arial"/>
          <w:sz w:val="32"/>
          <w:szCs w:val="32"/>
          <w:lang w:eastAsia="ru-RU"/>
        </w:rPr>
      </w:pPr>
      <w:r w:rsidRPr="004B2D69">
        <w:rPr>
          <w:rFonts w:ascii="Times New Roman" w:eastAsia="Times New Roman" w:hAnsi="Times New Roman" w:cs="Times New Roman"/>
          <w:b/>
          <w:bCs/>
          <w:sz w:val="32"/>
          <w:szCs w:val="32"/>
          <w:lang w:eastAsia="ru-RU"/>
        </w:rPr>
        <w:t>В РУССКОЙ ЛИТЕРАТУРЕ XIX ВЕКА</w:t>
      </w:r>
    </w:p>
    <w:p w:rsidR="009F2737" w:rsidRPr="004B2D69" w:rsidRDefault="009F2737" w:rsidP="00DC275E">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9F2737" w:rsidRPr="004B2D69" w:rsidRDefault="009F2737" w:rsidP="00C95C5E">
      <w:pPr>
        <w:shd w:val="clear" w:color="auto" w:fill="FFFFFF"/>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Тема взаимоотношения «отцов» и «детей» имеет в мировой и отечественной словесности давние традиции. Многие авторы пытались найти ее первоисточник. А.А. Аникин считает, что имя этой теме дал одноименный роман И.С. Тургенева. Одн</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ко эта тема имеет место в произведениях, написанных задолго до романа Тургенева</w:t>
      </w:r>
      <w:r w:rsidR="00C9688C"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eastAsia="ru-RU"/>
        </w:rPr>
        <w:t xml:space="preserve"> и «поставлена в русской литературе столь ш</w:t>
      </w:r>
      <w:r w:rsidRPr="004B2D69">
        <w:rPr>
          <w:rFonts w:ascii="Times New Roman" w:eastAsia="Times New Roman" w:hAnsi="Times New Roman" w:cs="Times New Roman"/>
          <w:i/>
          <w:sz w:val="32"/>
          <w:szCs w:val="32"/>
          <w:lang w:eastAsia="ru-RU"/>
        </w:rPr>
        <w:t>и</w:t>
      </w:r>
      <w:r w:rsidRPr="004B2D69">
        <w:rPr>
          <w:rFonts w:ascii="Times New Roman" w:eastAsia="Times New Roman" w:hAnsi="Times New Roman" w:cs="Times New Roman"/>
          <w:i/>
          <w:sz w:val="32"/>
          <w:szCs w:val="32"/>
          <w:lang w:eastAsia="ru-RU"/>
        </w:rPr>
        <w:t>роко и значительно, что можно всех ведущих героев представить в двух ракурсах: как отцов, детей или же героев - одиночек, вне р</w:t>
      </w:r>
      <w:r w:rsidRPr="004B2D69">
        <w:rPr>
          <w:rFonts w:ascii="Times New Roman" w:eastAsia="Times New Roman" w:hAnsi="Times New Roman" w:cs="Times New Roman"/>
          <w:i/>
          <w:sz w:val="32"/>
          <w:szCs w:val="32"/>
          <w:lang w:eastAsia="ru-RU"/>
        </w:rPr>
        <w:t>о</w:t>
      </w:r>
      <w:r w:rsidRPr="004B2D69">
        <w:rPr>
          <w:rFonts w:ascii="Times New Roman" w:eastAsia="Times New Roman" w:hAnsi="Times New Roman" w:cs="Times New Roman"/>
          <w:i/>
          <w:sz w:val="32"/>
          <w:szCs w:val="32"/>
          <w:lang w:eastAsia="ru-RU"/>
        </w:rPr>
        <w:t>да - племени».</w:t>
      </w:r>
    </w:p>
    <w:p w:rsidR="009F2737" w:rsidRPr="004B2D69" w:rsidRDefault="009F2737" w:rsidP="00C95C5E">
      <w:pPr>
        <w:shd w:val="clear" w:color="auto" w:fill="FFFFFF"/>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z w:val="32"/>
          <w:szCs w:val="32"/>
          <w:lang w:eastAsia="ru-RU"/>
        </w:rPr>
        <w:t>: взаимоотношение «отцов» и «детей», сл</w:t>
      </w:r>
      <w:r w:rsidRPr="004B2D69">
        <w:rPr>
          <w:rFonts w:ascii="Times New Roman" w:eastAsia="Times New Roman" w:hAnsi="Times New Roman" w:cs="Times New Roman"/>
          <w:i/>
          <w:sz w:val="32"/>
          <w:szCs w:val="32"/>
          <w:lang w:eastAsia="ru-RU"/>
        </w:rPr>
        <w:t>о</w:t>
      </w:r>
      <w:r w:rsidRPr="004B2D69">
        <w:rPr>
          <w:rFonts w:ascii="Times New Roman" w:eastAsia="Times New Roman" w:hAnsi="Times New Roman" w:cs="Times New Roman"/>
          <w:i/>
          <w:sz w:val="32"/>
          <w:szCs w:val="32"/>
          <w:lang w:eastAsia="ru-RU"/>
        </w:rPr>
        <w:t xml:space="preserve">весность, традиции, первоисточник, произведения, роман. </w:t>
      </w:r>
    </w:p>
    <w:p w:rsidR="009F2737" w:rsidRPr="004B2D69" w:rsidRDefault="009F2737" w:rsidP="00C95C5E">
      <w:pPr>
        <w:shd w:val="clear" w:color="auto" w:fill="FFFFFF"/>
        <w:spacing w:after="0" w:line="240" w:lineRule="auto"/>
        <w:ind w:firstLine="567"/>
        <w:jc w:val="both"/>
        <w:rPr>
          <w:rFonts w:ascii="Times New Roman" w:eastAsia="Times New Roman" w:hAnsi="Times New Roman" w:cs="Times New Roman"/>
          <w:sz w:val="32"/>
          <w:szCs w:val="32"/>
          <w:lang w:eastAsia="ru-RU"/>
        </w:rPr>
      </w:pPr>
    </w:p>
    <w:p w:rsidR="009F2737" w:rsidRPr="004B2D69" w:rsidRDefault="009F2737" w:rsidP="00C95C5E">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4B2D69">
        <w:rPr>
          <w:rFonts w:ascii="Times New Roman CYR" w:eastAsia="Calibri" w:hAnsi="Times New Roman CYR" w:cs="Times New Roman CYR"/>
          <w:sz w:val="32"/>
          <w:szCs w:val="32"/>
        </w:rPr>
        <w:t>Тема отцов и детей началась в русской классике в 19 столетии с комедии А.С. Грибоедова «Горе от ума». Перед нами милый, до</w:t>
      </w:r>
      <w:r w:rsidRPr="004B2D69">
        <w:rPr>
          <w:rFonts w:ascii="Times New Roman CYR" w:eastAsia="Calibri" w:hAnsi="Times New Roman CYR" w:cs="Times New Roman CYR"/>
          <w:sz w:val="32"/>
          <w:szCs w:val="32"/>
        </w:rPr>
        <w:t>б</w:t>
      </w:r>
      <w:r w:rsidRPr="004B2D69">
        <w:rPr>
          <w:rFonts w:ascii="Times New Roman CYR" w:eastAsia="Calibri" w:hAnsi="Times New Roman CYR" w:cs="Times New Roman CYR"/>
          <w:sz w:val="32"/>
          <w:szCs w:val="32"/>
        </w:rPr>
        <w:t>рый, хлебосольный семьянин Фамусов («безродного пригрел и ввел в свое семейство», то есть Молчалина; дал пристанище в своем д</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ме сыну своего усопшего друга - Чацкому; любит и растит один дочку: жена воспитанием дочки не занималась). Фамусов деклар</w:t>
      </w:r>
      <w:r w:rsidRPr="004B2D69">
        <w:rPr>
          <w:rFonts w:ascii="Times New Roman CYR" w:eastAsia="Calibri" w:hAnsi="Times New Roman CYR" w:cs="Times New Roman CYR"/>
          <w:sz w:val="32"/>
          <w:szCs w:val="32"/>
        </w:rPr>
        <w:t>и</w:t>
      </w:r>
      <w:r w:rsidRPr="004B2D69">
        <w:rPr>
          <w:rFonts w:ascii="Times New Roman CYR" w:eastAsia="Calibri" w:hAnsi="Times New Roman CYR" w:cs="Times New Roman CYR"/>
          <w:sz w:val="32"/>
          <w:szCs w:val="32"/>
        </w:rPr>
        <w:t>рует идеалы наследования, традиций («Учились бы, как делали о</w:t>
      </w:r>
      <w:r w:rsidRPr="004B2D69">
        <w:rPr>
          <w:rFonts w:ascii="Times New Roman CYR" w:eastAsia="Calibri" w:hAnsi="Times New Roman CYR" w:cs="Times New Roman CYR"/>
          <w:sz w:val="32"/>
          <w:szCs w:val="32"/>
        </w:rPr>
        <w:t>т</w:t>
      </w:r>
      <w:r w:rsidRPr="004B2D69">
        <w:rPr>
          <w:rFonts w:ascii="Times New Roman CYR" w:eastAsia="Calibri" w:hAnsi="Times New Roman CYR" w:cs="Times New Roman CYR"/>
          <w:sz w:val="32"/>
          <w:szCs w:val="32"/>
        </w:rPr>
        <w:t>цы»). И все это хорошо и само по себе справедливо, позитивно. Каждый вопрос в том, чему и кому подражать. «Отцы показывают отсутствие объекта подражания и примера, лишая потомков вер</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ятности наследовать какой-то заслуженный, высокочтимый ими образ жизни». Учеником и единомышленником Фамусова оказыв</w:t>
      </w:r>
      <w:r w:rsidRPr="004B2D69">
        <w:rPr>
          <w:rFonts w:ascii="Times New Roman CYR" w:eastAsia="Calibri" w:hAnsi="Times New Roman CYR" w:cs="Times New Roman CYR"/>
          <w:sz w:val="32"/>
          <w:szCs w:val="32"/>
        </w:rPr>
        <w:t>а</w:t>
      </w:r>
      <w:r w:rsidRPr="004B2D69">
        <w:rPr>
          <w:rFonts w:ascii="Times New Roman CYR" w:eastAsia="Calibri" w:hAnsi="Times New Roman CYR" w:cs="Times New Roman CYR"/>
          <w:sz w:val="32"/>
          <w:szCs w:val="32"/>
        </w:rPr>
        <w:t>ется Молчалин. Он почитает отца («Мне завещал отец…»), но р</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дительский завет является инструментом приспособленчества, ухищрения, пронырливости. Единомыслие с Фамусовым порожд</w:t>
      </w:r>
      <w:r w:rsidRPr="004B2D69">
        <w:rPr>
          <w:rFonts w:ascii="Times New Roman CYR" w:eastAsia="Calibri" w:hAnsi="Times New Roman CYR" w:cs="Times New Roman CYR"/>
          <w:sz w:val="32"/>
          <w:szCs w:val="32"/>
        </w:rPr>
        <w:t>е</w:t>
      </w:r>
      <w:r w:rsidRPr="004B2D69">
        <w:rPr>
          <w:rFonts w:ascii="Times New Roman CYR" w:eastAsia="Calibri" w:hAnsi="Times New Roman CYR" w:cs="Times New Roman CYR"/>
          <w:sz w:val="32"/>
          <w:szCs w:val="32"/>
        </w:rPr>
        <w:t>но меркантильным желанием вписаться в круг фамусовского соц</w:t>
      </w:r>
      <w:r w:rsidRPr="004B2D69">
        <w:rPr>
          <w:rFonts w:ascii="Times New Roman CYR" w:eastAsia="Calibri" w:hAnsi="Times New Roman CYR" w:cs="Times New Roman CYR"/>
          <w:sz w:val="32"/>
          <w:szCs w:val="32"/>
        </w:rPr>
        <w:t>и</w:t>
      </w:r>
      <w:r w:rsidRPr="004B2D69">
        <w:rPr>
          <w:rFonts w:ascii="Times New Roman CYR" w:eastAsia="Calibri" w:hAnsi="Times New Roman CYR" w:cs="Times New Roman CYR"/>
          <w:sz w:val="32"/>
          <w:szCs w:val="32"/>
        </w:rPr>
        <w:t xml:space="preserve">ума, дабы «достичь степеней вестимых». </w:t>
      </w:r>
    </w:p>
    <w:p w:rsidR="009F2737" w:rsidRPr="004B2D69" w:rsidRDefault="009F2737" w:rsidP="00C95C5E">
      <w:pPr>
        <w:shd w:val="clear" w:color="auto" w:fill="FFFFFF"/>
        <w:autoSpaceDE w:val="0"/>
        <w:autoSpaceDN w:val="0"/>
        <w:adjustRightInd w:val="0"/>
        <w:spacing w:after="0" w:line="240" w:lineRule="auto"/>
        <w:ind w:firstLine="567"/>
        <w:jc w:val="both"/>
        <w:rPr>
          <w:rFonts w:ascii="Calibri" w:eastAsia="Calibri" w:hAnsi="Calibri" w:cs="Calibri"/>
          <w:sz w:val="32"/>
          <w:szCs w:val="32"/>
        </w:rPr>
      </w:pPr>
      <w:r w:rsidRPr="004B2D69">
        <w:rPr>
          <w:rFonts w:ascii="Times New Roman CYR" w:eastAsia="Calibri" w:hAnsi="Times New Roman CYR" w:cs="Times New Roman CYR"/>
          <w:sz w:val="32"/>
          <w:szCs w:val="32"/>
        </w:rPr>
        <w:lastRenderedPageBreak/>
        <w:t>Прочая часть молодого поколения идет собственной дорогой, не чтит родительских заветов, громит существовавшие ценности, у них свои идеалы и убеждения, новые, самостоятельные, которые они отстаивают мужественно и пылко. Чацкий и София отстаивают право жить самостоятельно, отклоняют фактические идеалы, пре</w:t>
      </w:r>
      <w:r w:rsidRPr="004B2D69">
        <w:rPr>
          <w:rFonts w:ascii="Times New Roman CYR" w:eastAsia="Calibri" w:hAnsi="Times New Roman CYR" w:cs="Times New Roman CYR"/>
          <w:sz w:val="32"/>
          <w:szCs w:val="32"/>
        </w:rPr>
        <w:t>д</w:t>
      </w:r>
      <w:r w:rsidRPr="004B2D69">
        <w:rPr>
          <w:rFonts w:ascii="Times New Roman CYR" w:eastAsia="Calibri" w:hAnsi="Times New Roman CYR" w:cs="Times New Roman CYR"/>
          <w:sz w:val="32"/>
          <w:szCs w:val="32"/>
        </w:rPr>
        <w:t>назначающиеся делу собственного процветания. Мировоззренч</w:t>
      </w:r>
      <w:r w:rsidRPr="004B2D69">
        <w:rPr>
          <w:rFonts w:ascii="Times New Roman CYR" w:eastAsia="Calibri" w:hAnsi="Times New Roman CYR" w:cs="Times New Roman CYR"/>
          <w:sz w:val="32"/>
          <w:szCs w:val="32"/>
        </w:rPr>
        <w:t>е</w:t>
      </w:r>
      <w:r w:rsidRPr="004B2D69">
        <w:rPr>
          <w:rFonts w:ascii="Times New Roman CYR" w:eastAsia="Calibri" w:hAnsi="Times New Roman CYR" w:cs="Times New Roman CYR"/>
          <w:sz w:val="32"/>
          <w:szCs w:val="32"/>
        </w:rPr>
        <w:t>ские расхождения становятся поводом перепалки, которая случае</w:t>
      </w:r>
      <w:r w:rsidRPr="004B2D69">
        <w:rPr>
          <w:rFonts w:ascii="Times New Roman CYR" w:eastAsia="Calibri" w:hAnsi="Times New Roman CYR" w:cs="Times New Roman CYR"/>
          <w:sz w:val="32"/>
          <w:szCs w:val="32"/>
        </w:rPr>
        <w:t>т</w:t>
      </w:r>
      <w:r w:rsidRPr="004B2D69">
        <w:rPr>
          <w:rFonts w:ascii="Times New Roman CYR" w:eastAsia="Calibri" w:hAnsi="Times New Roman CYR" w:cs="Times New Roman CYR"/>
          <w:sz w:val="32"/>
          <w:szCs w:val="32"/>
        </w:rPr>
        <w:t>ся в доме Фамусова, разводит близких людей, проживающих в о</w:t>
      </w:r>
      <w:r w:rsidRPr="004B2D69">
        <w:rPr>
          <w:rFonts w:ascii="Times New Roman CYR" w:eastAsia="Calibri" w:hAnsi="Times New Roman CYR" w:cs="Times New Roman CYR"/>
          <w:sz w:val="32"/>
          <w:szCs w:val="32"/>
        </w:rPr>
        <w:t>д</w:t>
      </w:r>
      <w:r w:rsidRPr="004B2D69">
        <w:rPr>
          <w:rFonts w:ascii="Times New Roman CYR" w:eastAsia="Calibri" w:hAnsi="Times New Roman CYR" w:cs="Times New Roman CYR"/>
          <w:sz w:val="32"/>
          <w:szCs w:val="32"/>
        </w:rPr>
        <w:t>ном доме, по разные стороны. Отцы показывают отсутствие авт</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ритета и примера, лишая потомков возможности наследовать кое-какой заработанный, уважаемый ими образ жизни.</w:t>
      </w:r>
    </w:p>
    <w:p w:rsidR="009F2737" w:rsidRPr="004B2D69" w:rsidRDefault="009F2737" w:rsidP="00C95C5E">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4B2D69">
        <w:rPr>
          <w:rFonts w:ascii="Times New Roman CYR" w:eastAsia="Calibri" w:hAnsi="Times New Roman CYR" w:cs="Times New Roman CYR"/>
          <w:sz w:val="32"/>
          <w:szCs w:val="32"/>
        </w:rPr>
        <w:t>Небезразличен к теме «отцов и детей» и А.С. Пушкин. Почт</w:t>
      </w:r>
      <w:r w:rsidRPr="004B2D69">
        <w:rPr>
          <w:rFonts w:ascii="Times New Roman CYR" w:eastAsia="Calibri" w:hAnsi="Times New Roman CYR" w:cs="Times New Roman CYR"/>
          <w:sz w:val="32"/>
          <w:szCs w:val="32"/>
        </w:rPr>
        <w:t>и</w:t>
      </w:r>
      <w:r w:rsidRPr="004B2D69">
        <w:rPr>
          <w:rFonts w:ascii="Times New Roman CYR" w:eastAsia="Calibri" w:hAnsi="Times New Roman CYR" w:cs="Times New Roman CYR"/>
          <w:sz w:val="32"/>
          <w:szCs w:val="32"/>
        </w:rPr>
        <w:t>тельные, доверительные взаимоотношения между родителями и наследниками показаны в «Капитанской дочке». Гринев рос вол</w:t>
      </w:r>
      <w:r w:rsidRPr="004B2D69">
        <w:rPr>
          <w:rFonts w:ascii="Times New Roman CYR" w:eastAsia="Calibri" w:hAnsi="Times New Roman CYR" w:cs="Times New Roman CYR"/>
          <w:sz w:val="32"/>
          <w:szCs w:val="32"/>
        </w:rPr>
        <w:t>ь</w:t>
      </w:r>
      <w:r w:rsidRPr="004B2D69">
        <w:rPr>
          <w:rFonts w:ascii="Times New Roman CYR" w:eastAsia="Calibri" w:hAnsi="Times New Roman CYR" w:cs="Times New Roman CYR"/>
          <w:sz w:val="32"/>
          <w:szCs w:val="32"/>
        </w:rPr>
        <w:t>но, «недорослем», его не заставляли учиться и не делали наставл</w:t>
      </w:r>
      <w:r w:rsidRPr="004B2D69">
        <w:rPr>
          <w:rFonts w:ascii="Times New Roman CYR" w:eastAsia="Calibri" w:hAnsi="Times New Roman CYR" w:cs="Times New Roman CYR"/>
          <w:sz w:val="32"/>
          <w:szCs w:val="32"/>
        </w:rPr>
        <w:t>е</w:t>
      </w:r>
      <w:r w:rsidRPr="004B2D69">
        <w:rPr>
          <w:rFonts w:ascii="Times New Roman CYR" w:eastAsia="Calibri" w:hAnsi="Times New Roman CYR" w:cs="Times New Roman CYR"/>
          <w:sz w:val="32"/>
          <w:szCs w:val="32"/>
        </w:rPr>
        <w:t xml:space="preserve">ний. Но всеобщий дух семьи был нравственным. Завет родителя сыну - «береги честь смолоду» Гринев воплотил в своей житейской судьбе. Очень огорчен и мстит за своего отца Дубровский. </w:t>
      </w:r>
    </w:p>
    <w:p w:rsidR="009F2737" w:rsidRPr="004B2D69" w:rsidRDefault="009F2737" w:rsidP="00C95C5E">
      <w:pPr>
        <w:shd w:val="clear" w:color="auto" w:fill="FFFFFF"/>
        <w:autoSpaceDE w:val="0"/>
        <w:autoSpaceDN w:val="0"/>
        <w:adjustRightInd w:val="0"/>
        <w:spacing w:after="0" w:line="240" w:lineRule="auto"/>
        <w:ind w:firstLine="567"/>
        <w:jc w:val="both"/>
        <w:rPr>
          <w:rFonts w:ascii="Calibri" w:eastAsia="Calibri" w:hAnsi="Calibri" w:cs="Calibri"/>
          <w:sz w:val="32"/>
          <w:szCs w:val="32"/>
        </w:rPr>
      </w:pPr>
      <w:r w:rsidRPr="004B2D69">
        <w:rPr>
          <w:rFonts w:ascii="Times New Roman CYR" w:eastAsia="Calibri" w:hAnsi="Times New Roman CYR" w:cs="Times New Roman CYR"/>
          <w:sz w:val="32"/>
          <w:szCs w:val="32"/>
        </w:rPr>
        <w:t xml:space="preserve">Есть в творчестве Пушкина и место раздорам между кровными родственниками («Скупой рыцарь»). Отец и сын не ладят, и повод этой неприязни - финансы. </w:t>
      </w:r>
      <w:r w:rsidRPr="004B2D69">
        <w:rPr>
          <w:rFonts w:ascii="Times New Roman" w:eastAsia="Times New Roman" w:hAnsi="Times New Roman" w:cs="Times New Roman"/>
          <w:sz w:val="32"/>
          <w:szCs w:val="32"/>
          <w:lang w:eastAsia="ru-RU"/>
        </w:rPr>
        <w:t>«Ужасный век, ужасные сердца»,</w:t>
      </w:r>
      <w:r w:rsidRPr="004B2D69">
        <w:rPr>
          <w:rFonts w:ascii="Times New Roman CYR" w:eastAsia="Calibri" w:hAnsi="Times New Roman CYR" w:cs="Times New Roman CYR"/>
          <w:b/>
          <w:bCs/>
          <w:sz w:val="32"/>
          <w:szCs w:val="32"/>
        </w:rPr>
        <w:t xml:space="preserve">- </w:t>
      </w:r>
      <w:r w:rsidRPr="004B2D69">
        <w:rPr>
          <w:rFonts w:ascii="Times New Roman CYR" w:eastAsia="Calibri" w:hAnsi="Times New Roman CYR" w:cs="Times New Roman CYR"/>
          <w:sz w:val="32"/>
          <w:szCs w:val="32"/>
        </w:rPr>
        <w:t>вскрикивает герцог.</w:t>
      </w:r>
    </w:p>
    <w:p w:rsidR="009F2737" w:rsidRPr="004B2D69" w:rsidRDefault="009F2737" w:rsidP="00C95C5E">
      <w:pPr>
        <w:shd w:val="clear" w:color="auto" w:fill="FFFFFF"/>
        <w:autoSpaceDE w:val="0"/>
        <w:autoSpaceDN w:val="0"/>
        <w:adjustRightInd w:val="0"/>
        <w:spacing w:after="0" w:line="240" w:lineRule="auto"/>
        <w:ind w:firstLine="567"/>
        <w:jc w:val="both"/>
        <w:rPr>
          <w:rFonts w:ascii="Calibri" w:eastAsia="Calibri" w:hAnsi="Calibri" w:cs="Calibri"/>
          <w:sz w:val="32"/>
          <w:szCs w:val="32"/>
        </w:rPr>
      </w:pPr>
      <w:r w:rsidRPr="004B2D69">
        <w:rPr>
          <w:rFonts w:ascii="Times New Roman CYR" w:eastAsia="Calibri" w:hAnsi="Times New Roman CYR" w:cs="Times New Roman CYR"/>
          <w:sz w:val="32"/>
          <w:szCs w:val="32"/>
        </w:rPr>
        <w:t>Сложно складываются отношения дочки и отца в «Станцио</w:t>
      </w:r>
      <w:r w:rsidRPr="004B2D69">
        <w:rPr>
          <w:rFonts w:ascii="Times New Roman CYR" w:eastAsia="Calibri" w:hAnsi="Times New Roman CYR" w:cs="Times New Roman CYR"/>
          <w:sz w:val="32"/>
          <w:szCs w:val="32"/>
        </w:rPr>
        <w:t>н</w:t>
      </w:r>
      <w:r w:rsidRPr="004B2D69">
        <w:rPr>
          <w:rFonts w:ascii="Times New Roman CYR" w:eastAsia="Calibri" w:hAnsi="Times New Roman CYR" w:cs="Times New Roman CYR"/>
          <w:sz w:val="32"/>
          <w:szCs w:val="32"/>
        </w:rPr>
        <w:t>ном смотрителе». Дочка - исключительная радость и опора родит</w:t>
      </w:r>
      <w:r w:rsidRPr="004B2D69">
        <w:rPr>
          <w:rFonts w:ascii="Times New Roman CYR" w:eastAsia="Calibri" w:hAnsi="Times New Roman CYR" w:cs="Times New Roman CYR"/>
          <w:sz w:val="32"/>
          <w:szCs w:val="32"/>
        </w:rPr>
        <w:t>е</w:t>
      </w:r>
      <w:r w:rsidRPr="004B2D69">
        <w:rPr>
          <w:rFonts w:ascii="Times New Roman CYR" w:eastAsia="Calibri" w:hAnsi="Times New Roman CYR" w:cs="Times New Roman CYR"/>
          <w:sz w:val="32"/>
          <w:szCs w:val="32"/>
        </w:rPr>
        <w:t>ля маленького сановника Самсона Варина - пус</w:t>
      </w:r>
      <w:r w:rsidR="0074056D" w:rsidRPr="004B2D69">
        <w:rPr>
          <w:rFonts w:ascii="Times New Roman CYR" w:eastAsia="Calibri" w:hAnsi="Times New Roman CYR" w:cs="Times New Roman CYR"/>
          <w:sz w:val="32"/>
          <w:szCs w:val="32"/>
        </w:rPr>
        <w:t>кается во все тяжкие на стороне</w:t>
      </w:r>
      <w:r w:rsidRPr="004B2D69">
        <w:rPr>
          <w:rFonts w:ascii="Times New Roman CYR" w:eastAsia="Calibri" w:hAnsi="Times New Roman CYR" w:cs="Times New Roman CYR"/>
          <w:sz w:val="32"/>
          <w:szCs w:val="32"/>
        </w:rPr>
        <w:t xml:space="preserve"> </w:t>
      </w:r>
      <w:r w:rsidR="0074056D" w:rsidRPr="004B2D69">
        <w:rPr>
          <w:rFonts w:ascii="Times New Roman CYR" w:eastAsia="Calibri" w:hAnsi="Times New Roman CYR" w:cs="Times New Roman CYR"/>
          <w:sz w:val="32"/>
          <w:szCs w:val="32"/>
        </w:rPr>
        <w:t>и</w:t>
      </w:r>
      <w:r w:rsidRPr="004B2D69">
        <w:rPr>
          <w:rFonts w:ascii="Times New Roman CYR" w:eastAsia="Calibri" w:hAnsi="Times New Roman CYR" w:cs="Times New Roman CYR"/>
          <w:sz w:val="32"/>
          <w:szCs w:val="32"/>
        </w:rPr>
        <w:t xml:space="preserve"> забывает отца. Его жизнь без дочки - совершенная трагедия. Он угасает. Ему кажется, что он потерял дочь навсегда, метет где-нибудь улицы в Петербурге. Сознание, что она несчастна, отравляет его жизнь. Бедный отец пропадает, так и не повстреча</w:t>
      </w:r>
      <w:r w:rsidRPr="004B2D69">
        <w:rPr>
          <w:rFonts w:ascii="Times New Roman CYR" w:eastAsia="Calibri" w:hAnsi="Times New Roman CYR" w:cs="Times New Roman CYR"/>
          <w:sz w:val="32"/>
          <w:szCs w:val="32"/>
        </w:rPr>
        <w:t>в</w:t>
      </w:r>
      <w:r w:rsidRPr="004B2D69">
        <w:rPr>
          <w:rFonts w:ascii="Times New Roman CYR" w:eastAsia="Calibri" w:hAnsi="Times New Roman CYR" w:cs="Times New Roman CYR"/>
          <w:sz w:val="32"/>
          <w:szCs w:val="32"/>
        </w:rPr>
        <w:t>шись со своей дочерью. Она приезжает совсем поздно и причитает на могиле родителя. Дочь виновата: она кинула отца, уладив свою судьбу, она могла бы приехать во - время и поддержать его. Хотя отец хотел привязать свою дочь к дому, лишая ее права на личное счастье. В этой повести Пушкин говорит о</w:t>
      </w:r>
      <w:r w:rsidRPr="004B2D69">
        <w:rPr>
          <w:rFonts w:ascii="Times New Roman CYR" w:eastAsia="Calibri" w:hAnsi="Times New Roman CYR" w:cs="Times New Roman CYR"/>
          <w:b/>
          <w:bCs/>
          <w:sz w:val="32"/>
          <w:szCs w:val="32"/>
        </w:rPr>
        <w:t xml:space="preserve"> </w:t>
      </w:r>
      <w:r w:rsidRPr="004B2D69">
        <w:rPr>
          <w:rFonts w:ascii="Times New Roman CYR" w:eastAsia="Calibri" w:hAnsi="Times New Roman CYR" w:cs="Times New Roman CYR"/>
          <w:sz w:val="32"/>
          <w:szCs w:val="32"/>
        </w:rPr>
        <w:t>взаимной ответственн</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 xml:space="preserve">сти «отцов» и «детей». </w:t>
      </w:r>
    </w:p>
    <w:p w:rsidR="009F2737" w:rsidRPr="004B2D69" w:rsidRDefault="009F2737" w:rsidP="00C95C5E">
      <w:pPr>
        <w:shd w:val="clear" w:color="auto" w:fill="FFFFFF"/>
        <w:autoSpaceDE w:val="0"/>
        <w:autoSpaceDN w:val="0"/>
        <w:adjustRightInd w:val="0"/>
        <w:spacing w:after="0" w:line="240" w:lineRule="auto"/>
        <w:ind w:firstLine="567"/>
        <w:jc w:val="both"/>
        <w:rPr>
          <w:rFonts w:ascii="Calibri" w:eastAsia="Calibri" w:hAnsi="Calibri" w:cs="Calibri"/>
          <w:sz w:val="32"/>
          <w:szCs w:val="32"/>
        </w:rPr>
      </w:pPr>
      <w:r w:rsidRPr="004B2D69">
        <w:rPr>
          <w:rFonts w:ascii="Times New Roman CYR" w:eastAsia="Calibri" w:hAnsi="Times New Roman CYR" w:cs="Times New Roman CYR"/>
          <w:sz w:val="32"/>
          <w:szCs w:val="32"/>
        </w:rPr>
        <w:t xml:space="preserve">Напряженно и трагично звучит тема сиротства в творчестве Лермонтова. Большой интерес к теме вызван собственной семейной драмой писателя. Образ родителя, не исполнившего своего долга по отношению к детям, дан в поэме Лермонтова «Сашка»: </w:t>
      </w:r>
      <w:r w:rsidRPr="004B2D69">
        <w:rPr>
          <w:rFonts w:ascii="Times New Roman" w:eastAsia="Times New Roman" w:hAnsi="Times New Roman" w:cs="Times New Roman"/>
          <w:sz w:val="32"/>
          <w:szCs w:val="32"/>
          <w:lang w:eastAsia="ru-RU"/>
        </w:rPr>
        <w:t xml:space="preserve">«Умел он </w:t>
      </w:r>
      <w:r w:rsidRPr="004B2D69">
        <w:rPr>
          <w:rFonts w:ascii="Times New Roman" w:eastAsia="Times New Roman" w:hAnsi="Times New Roman" w:cs="Times New Roman"/>
          <w:sz w:val="32"/>
          <w:szCs w:val="32"/>
          <w:lang w:eastAsia="ru-RU"/>
        </w:rPr>
        <w:lastRenderedPageBreak/>
        <w:t xml:space="preserve">помнить, кто его обидел,/ И потому отца возненавидел». </w:t>
      </w:r>
      <w:r w:rsidRPr="004B2D69">
        <w:rPr>
          <w:rFonts w:ascii="Times New Roman CYR" w:eastAsia="Calibri" w:hAnsi="Times New Roman CYR" w:cs="Times New Roman CYR"/>
          <w:sz w:val="32"/>
          <w:szCs w:val="32"/>
        </w:rPr>
        <w:t>Тут род</w:t>
      </w:r>
      <w:r w:rsidRPr="004B2D69">
        <w:rPr>
          <w:rFonts w:ascii="Times New Roman CYR" w:eastAsia="Calibri" w:hAnsi="Times New Roman CYR" w:cs="Times New Roman CYR"/>
          <w:sz w:val="32"/>
          <w:szCs w:val="32"/>
        </w:rPr>
        <w:t>и</w:t>
      </w:r>
      <w:r w:rsidRPr="004B2D69">
        <w:rPr>
          <w:rFonts w:ascii="Times New Roman CYR" w:eastAsia="Calibri" w:hAnsi="Times New Roman CYR" w:cs="Times New Roman CYR"/>
          <w:sz w:val="32"/>
          <w:szCs w:val="32"/>
        </w:rPr>
        <w:t>тель - слабое, но бессердечное существо, сам одурачен в браке, бе</w:t>
      </w:r>
      <w:r w:rsidRPr="004B2D69">
        <w:rPr>
          <w:rFonts w:ascii="Times New Roman CYR" w:eastAsia="Calibri" w:hAnsi="Times New Roman CYR" w:cs="Times New Roman CYR"/>
          <w:sz w:val="32"/>
          <w:szCs w:val="32"/>
        </w:rPr>
        <w:t>з</w:t>
      </w:r>
      <w:r w:rsidRPr="004B2D69">
        <w:rPr>
          <w:rFonts w:ascii="Times New Roman CYR" w:eastAsia="Calibri" w:hAnsi="Times New Roman CYR" w:cs="Times New Roman CYR"/>
          <w:sz w:val="32"/>
          <w:szCs w:val="32"/>
        </w:rPr>
        <w:t>ответственен и равнодушен к детям («Детей вне брака прижитых./ Раскидывал по свету, где случится»). В восприятии Сашки папа - источник порочности и унижений для сына. Раскрыта тема семе</w:t>
      </w:r>
      <w:r w:rsidRPr="004B2D69">
        <w:rPr>
          <w:rFonts w:ascii="Times New Roman CYR" w:eastAsia="Calibri" w:hAnsi="Times New Roman CYR" w:cs="Times New Roman CYR"/>
          <w:sz w:val="32"/>
          <w:szCs w:val="32"/>
        </w:rPr>
        <w:t>й</w:t>
      </w:r>
      <w:r w:rsidRPr="004B2D69">
        <w:rPr>
          <w:rFonts w:ascii="Times New Roman CYR" w:eastAsia="Calibri" w:hAnsi="Times New Roman CYR" w:cs="Times New Roman CYR"/>
          <w:sz w:val="32"/>
          <w:szCs w:val="32"/>
        </w:rPr>
        <w:t xml:space="preserve">ных взаимоотношений в драме Лермонтова </w:t>
      </w:r>
      <w:r w:rsidRPr="004B2D69">
        <w:rPr>
          <w:rFonts w:ascii="Times New Roman" w:eastAsia="Times New Roman" w:hAnsi="Times New Roman" w:cs="Times New Roman"/>
          <w:sz w:val="32"/>
          <w:szCs w:val="32"/>
          <w:lang w:eastAsia="ru-RU"/>
        </w:rPr>
        <w:t>«Странный</w:t>
      </w:r>
      <w:r w:rsidRPr="004B2D69">
        <w:rPr>
          <w:rFonts w:ascii="Times New Roman CYR" w:eastAsia="Calibri" w:hAnsi="Times New Roman CYR" w:cs="Times New Roman CYR"/>
          <w:sz w:val="32"/>
          <w:szCs w:val="32"/>
        </w:rPr>
        <w:t xml:space="preserve"> человек»: «</w:t>
      </w:r>
      <w:r w:rsidRPr="004B2D69">
        <w:rPr>
          <w:rFonts w:ascii="Times New Roman" w:eastAsia="Times New Roman" w:hAnsi="Times New Roman" w:cs="Times New Roman"/>
          <w:sz w:val="32"/>
          <w:szCs w:val="32"/>
          <w:lang w:eastAsia="ru-RU"/>
        </w:rPr>
        <w:t>Умел он помнить, кто его обидел,/ И потому отца возненавидел».</w:t>
      </w:r>
      <w:r w:rsidRPr="004B2D69">
        <w:rPr>
          <w:rFonts w:ascii="Times New Roman CYR" w:eastAsia="Calibri" w:hAnsi="Times New Roman CYR" w:cs="Times New Roman CYR"/>
          <w:sz w:val="32"/>
          <w:szCs w:val="32"/>
        </w:rPr>
        <w:t xml:space="preserve"> Распавшаяся семья, бессердечный папа, мучения сына, любящего мать, - вот сущность этой драмы.</w:t>
      </w:r>
    </w:p>
    <w:p w:rsidR="009F2737" w:rsidRPr="004B2D69" w:rsidRDefault="009F2737" w:rsidP="00C95C5E">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b/>
          <w:bCs/>
          <w:sz w:val="32"/>
          <w:szCs w:val="32"/>
        </w:rPr>
      </w:pPr>
      <w:r w:rsidRPr="004B2D69">
        <w:rPr>
          <w:rFonts w:ascii="Times New Roman CYR" w:eastAsia="Calibri" w:hAnsi="Times New Roman CYR" w:cs="Times New Roman CYR"/>
          <w:sz w:val="32"/>
          <w:szCs w:val="32"/>
        </w:rPr>
        <w:t>В творчестве Н.В. Гоголя основным творением для данной т</w:t>
      </w:r>
      <w:r w:rsidRPr="004B2D69">
        <w:rPr>
          <w:rFonts w:ascii="Times New Roman CYR" w:eastAsia="Calibri" w:hAnsi="Times New Roman CYR" w:cs="Times New Roman CYR"/>
          <w:sz w:val="32"/>
          <w:szCs w:val="32"/>
        </w:rPr>
        <w:t>е</w:t>
      </w:r>
      <w:r w:rsidRPr="004B2D69">
        <w:rPr>
          <w:rFonts w:ascii="Times New Roman CYR" w:eastAsia="Calibri" w:hAnsi="Times New Roman CYR" w:cs="Times New Roman CYR"/>
          <w:sz w:val="32"/>
          <w:szCs w:val="32"/>
        </w:rPr>
        <w:t>мы является повесть «Тарас Бульба». Отец обожает детей, хочет видеть их добросердечными казаками, передать им в наследство обычаи вольного казачества. И дети зачарованы его идеалами. Между ними взаимопонимание, обоюдное почтение. Глубокое д</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верие во взаимоотношениях отца и сына не омрачено известной п</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тасовкой при первой же встрече Тараса с сыновьями. Остап не на шутку задет издёвками отца и обещает его побить: «Да хоть и бат</w:t>
      </w:r>
      <w:r w:rsidRPr="004B2D69">
        <w:rPr>
          <w:rFonts w:ascii="Times New Roman CYR" w:eastAsia="Calibri" w:hAnsi="Times New Roman CYR" w:cs="Times New Roman CYR"/>
          <w:sz w:val="32"/>
          <w:szCs w:val="32"/>
        </w:rPr>
        <w:t>ь</w:t>
      </w:r>
      <w:r w:rsidRPr="004B2D69">
        <w:rPr>
          <w:rFonts w:ascii="Times New Roman CYR" w:eastAsia="Calibri" w:hAnsi="Times New Roman CYR" w:cs="Times New Roman CYR"/>
          <w:sz w:val="32"/>
          <w:szCs w:val="32"/>
        </w:rPr>
        <w:t>ка. За обиду не посмотрю и не уважу никого.- Добре, сынку! Вот так колоти любого, как меня тузил»</w:t>
      </w:r>
      <w:r w:rsidRPr="004B2D69">
        <w:rPr>
          <w:rFonts w:ascii="Times New Roman CYR" w:eastAsia="Calibri" w:hAnsi="Times New Roman CYR" w:cs="Times New Roman CYR"/>
          <w:b/>
          <w:bCs/>
          <w:sz w:val="32"/>
          <w:szCs w:val="32"/>
        </w:rPr>
        <w:t xml:space="preserve">. </w:t>
      </w:r>
    </w:p>
    <w:p w:rsidR="009F2737" w:rsidRPr="004B2D69" w:rsidRDefault="009F2737" w:rsidP="00C95C5E">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4B2D69">
        <w:rPr>
          <w:rFonts w:ascii="Times New Roman CYR" w:eastAsia="Calibri" w:hAnsi="Times New Roman CYR" w:cs="Times New Roman CYR"/>
          <w:sz w:val="32"/>
          <w:szCs w:val="32"/>
        </w:rPr>
        <w:t>Идеалом казачества является рискованность, верность своей родине, отечеству, дружба и правдивость. Большую любовь выз</w:t>
      </w:r>
      <w:r w:rsidRPr="004B2D69">
        <w:rPr>
          <w:rFonts w:ascii="Times New Roman CYR" w:eastAsia="Calibri" w:hAnsi="Times New Roman CYR" w:cs="Times New Roman CYR"/>
          <w:sz w:val="32"/>
          <w:szCs w:val="32"/>
        </w:rPr>
        <w:t>ы</w:t>
      </w:r>
      <w:r w:rsidRPr="004B2D69">
        <w:rPr>
          <w:rFonts w:ascii="Times New Roman CYR" w:eastAsia="Calibri" w:hAnsi="Times New Roman CYR" w:cs="Times New Roman CYR"/>
          <w:sz w:val="32"/>
          <w:szCs w:val="32"/>
        </w:rPr>
        <w:t>вает Остап, обладающий свободолюбивым нравом, храбростью, н</w:t>
      </w:r>
      <w:r w:rsidRPr="004B2D69">
        <w:rPr>
          <w:rFonts w:ascii="Times New Roman CYR" w:eastAsia="Calibri" w:hAnsi="Times New Roman CYR" w:cs="Times New Roman CYR"/>
          <w:sz w:val="32"/>
          <w:szCs w:val="32"/>
        </w:rPr>
        <w:t>е</w:t>
      </w:r>
      <w:r w:rsidRPr="004B2D69">
        <w:rPr>
          <w:rFonts w:ascii="Times New Roman CYR" w:eastAsia="Calibri" w:hAnsi="Times New Roman CYR" w:cs="Times New Roman CYR"/>
          <w:sz w:val="32"/>
          <w:szCs w:val="32"/>
        </w:rPr>
        <w:t xml:space="preserve">сломленный в неравной борьбе с противниками и гордо пронесший идеалы Запорожской Сечи во всей их высоте. </w:t>
      </w:r>
    </w:p>
    <w:p w:rsidR="009F2737" w:rsidRPr="004B2D69" w:rsidRDefault="009F2737" w:rsidP="00C95C5E">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4B2D69">
        <w:rPr>
          <w:rFonts w:ascii="Times New Roman CYR" w:eastAsia="Calibri" w:hAnsi="Times New Roman CYR" w:cs="Times New Roman CYR"/>
          <w:sz w:val="32"/>
          <w:szCs w:val="32"/>
        </w:rPr>
        <w:t>Но отношения между отцами и детьми не столь спокойны и дают трещину. Нравственно воспитанному, утонченному, мягкому Андрию необходимы другие ценности. Симпатия к полячке, благ</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говение перед красотой, неприятие грубости казацкой вольности принуждают его предать отца, отечество: «Янкель! Скажи отцу, скажи брату, скажи казакам, скажи запорожцам, скажи каждому, что отец - теперь не отец мне, брат - не брат, товарищ - не товарищ, и что я с ними буду драться со всеми». Это большой протест пр</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тив отца, и не начал ли он зарождаться еще в доме Тараса, когда тот так бессердечно причиняет боль матери, уводя их сыновей к гиб</w:t>
      </w:r>
      <w:r w:rsidRPr="004B2D69">
        <w:rPr>
          <w:rFonts w:ascii="Times New Roman CYR" w:eastAsia="Calibri" w:hAnsi="Times New Roman CYR" w:cs="Times New Roman CYR"/>
          <w:sz w:val="32"/>
          <w:szCs w:val="32"/>
        </w:rPr>
        <w:t>е</w:t>
      </w:r>
      <w:r w:rsidRPr="004B2D69">
        <w:rPr>
          <w:rFonts w:ascii="Times New Roman CYR" w:eastAsia="Calibri" w:hAnsi="Times New Roman CYR" w:cs="Times New Roman CYR"/>
          <w:sz w:val="32"/>
          <w:szCs w:val="32"/>
        </w:rPr>
        <w:t xml:space="preserve">ли. И именно к Андрию кидается мать, «примкнув к седлу его», а молодые казаки лишь «утирали слезы, опасаясь отца своего». </w:t>
      </w:r>
    </w:p>
    <w:p w:rsidR="009F2737" w:rsidRPr="004B2D69" w:rsidRDefault="009F2737" w:rsidP="00C95C5E">
      <w:pPr>
        <w:shd w:val="clear" w:color="auto" w:fill="FFFFFF"/>
        <w:autoSpaceDE w:val="0"/>
        <w:autoSpaceDN w:val="0"/>
        <w:adjustRightInd w:val="0"/>
        <w:spacing w:after="0" w:line="240" w:lineRule="auto"/>
        <w:ind w:firstLine="567"/>
        <w:jc w:val="both"/>
        <w:rPr>
          <w:rFonts w:ascii="Times" w:eastAsia="Calibri" w:hAnsi="Times" w:cs="Calibri"/>
          <w:spacing w:val="-4"/>
          <w:sz w:val="32"/>
          <w:szCs w:val="32"/>
        </w:rPr>
      </w:pPr>
      <w:r w:rsidRPr="004B2D69">
        <w:rPr>
          <w:rFonts w:ascii="Times" w:eastAsia="Calibri" w:hAnsi="Times" w:cs="Times New Roman CYR"/>
          <w:spacing w:val="-4"/>
          <w:sz w:val="32"/>
          <w:szCs w:val="32"/>
        </w:rPr>
        <w:t>Отец не хочет признавать этих ценностей, убивая сына как пр</w:t>
      </w:r>
      <w:r w:rsidRPr="004B2D69">
        <w:rPr>
          <w:rFonts w:ascii="Times" w:eastAsia="Calibri" w:hAnsi="Times" w:cs="Times New Roman CYR"/>
          <w:spacing w:val="-4"/>
          <w:sz w:val="32"/>
          <w:szCs w:val="32"/>
        </w:rPr>
        <w:t>е</w:t>
      </w:r>
      <w:r w:rsidRPr="004B2D69">
        <w:rPr>
          <w:rFonts w:ascii="Times" w:eastAsia="Calibri" w:hAnsi="Times" w:cs="Times New Roman CYR"/>
          <w:spacing w:val="-4"/>
          <w:sz w:val="32"/>
          <w:szCs w:val="32"/>
        </w:rPr>
        <w:t>дателя. Андрий в трудной, трагической обстановке выбора: ему н</w:t>
      </w:r>
      <w:r w:rsidRPr="004B2D69">
        <w:rPr>
          <w:rFonts w:ascii="Times" w:eastAsia="Calibri" w:hAnsi="Times" w:cs="Times New Roman CYR"/>
          <w:spacing w:val="-4"/>
          <w:sz w:val="32"/>
          <w:szCs w:val="32"/>
        </w:rPr>
        <w:t>е</w:t>
      </w:r>
      <w:r w:rsidRPr="004B2D69">
        <w:rPr>
          <w:rFonts w:ascii="Times" w:eastAsia="Calibri" w:hAnsi="Times" w:cs="Times New Roman CYR"/>
          <w:spacing w:val="-4"/>
          <w:sz w:val="32"/>
          <w:szCs w:val="32"/>
        </w:rPr>
        <w:t xml:space="preserve">возможно предать любовь, но и предать родину, мать тоже постыдно. </w:t>
      </w:r>
      <w:r w:rsidRPr="004B2D69">
        <w:rPr>
          <w:rFonts w:ascii="Times" w:eastAsia="Calibri" w:hAnsi="Times" w:cs="Times New Roman CYR"/>
          <w:spacing w:val="-4"/>
          <w:sz w:val="32"/>
          <w:szCs w:val="32"/>
        </w:rPr>
        <w:lastRenderedPageBreak/>
        <w:t>Андрий делает выбор, не раскаиваясь в измене</w:t>
      </w:r>
      <w:r w:rsidR="00C9688C" w:rsidRPr="004B2D69">
        <w:rPr>
          <w:rFonts w:ascii="Times" w:eastAsia="Calibri" w:hAnsi="Times" w:cs="Times New Roman CYR"/>
          <w:spacing w:val="-4"/>
          <w:sz w:val="32"/>
          <w:szCs w:val="32"/>
        </w:rPr>
        <w:t>,</w:t>
      </w:r>
      <w:r w:rsidRPr="004B2D69">
        <w:rPr>
          <w:rFonts w:ascii="Times" w:eastAsia="Calibri" w:hAnsi="Times" w:cs="Times New Roman CYR"/>
          <w:spacing w:val="-4"/>
          <w:sz w:val="32"/>
          <w:szCs w:val="32"/>
        </w:rPr>
        <w:t xml:space="preserve"> - вот что ужасно. Трагичность гоголевских героев - в их обоюдной неправоте. Родитель не признает иных ценностей, проявляя силу, но и нарушение сыно</w:t>
      </w:r>
      <w:r w:rsidRPr="004B2D69">
        <w:rPr>
          <w:rFonts w:ascii="Times" w:eastAsia="Calibri" w:hAnsi="Times" w:cs="Times New Roman CYR"/>
          <w:spacing w:val="-4"/>
          <w:sz w:val="32"/>
          <w:szCs w:val="32"/>
        </w:rPr>
        <w:t>в</w:t>
      </w:r>
      <w:r w:rsidRPr="004B2D69">
        <w:rPr>
          <w:rFonts w:ascii="Times" w:eastAsia="Calibri" w:hAnsi="Times" w:cs="Times New Roman CYR"/>
          <w:spacing w:val="-4"/>
          <w:sz w:val="32"/>
          <w:szCs w:val="32"/>
        </w:rPr>
        <w:t>ней преданности столь горькое злодеяние, что Андрий будет надл</w:t>
      </w:r>
      <w:r w:rsidRPr="004B2D69">
        <w:rPr>
          <w:rFonts w:ascii="Times" w:eastAsia="Calibri" w:hAnsi="Times" w:cs="Times New Roman CYR"/>
          <w:spacing w:val="-4"/>
          <w:sz w:val="32"/>
          <w:szCs w:val="32"/>
        </w:rPr>
        <w:t>о</w:t>
      </w:r>
      <w:r w:rsidRPr="004B2D69">
        <w:rPr>
          <w:rFonts w:ascii="Times" w:eastAsia="Calibri" w:hAnsi="Times" w:cs="Times New Roman CYR"/>
          <w:spacing w:val="-4"/>
          <w:sz w:val="32"/>
          <w:szCs w:val="32"/>
        </w:rPr>
        <w:t>ман, беззащитен при встрече с отцом на поле боя. В блестящей, р</w:t>
      </w:r>
      <w:r w:rsidRPr="004B2D69">
        <w:rPr>
          <w:rFonts w:ascii="Times" w:eastAsia="Calibri" w:hAnsi="Times" w:cs="Times New Roman CYR"/>
          <w:spacing w:val="-4"/>
          <w:sz w:val="32"/>
          <w:szCs w:val="32"/>
        </w:rPr>
        <w:t>о</w:t>
      </w:r>
      <w:r w:rsidRPr="004B2D69">
        <w:rPr>
          <w:rFonts w:ascii="Times" w:eastAsia="Calibri" w:hAnsi="Times" w:cs="Times New Roman CYR"/>
          <w:spacing w:val="-4"/>
          <w:sz w:val="32"/>
          <w:szCs w:val="32"/>
        </w:rPr>
        <w:t>мантической повести Гоголя размолвка между отцом и сыном прио</w:t>
      </w:r>
      <w:r w:rsidRPr="004B2D69">
        <w:rPr>
          <w:rFonts w:ascii="Times" w:eastAsia="Calibri" w:hAnsi="Times" w:cs="Times New Roman CYR"/>
          <w:spacing w:val="-4"/>
          <w:sz w:val="32"/>
          <w:szCs w:val="32"/>
        </w:rPr>
        <w:t>б</w:t>
      </w:r>
      <w:r w:rsidRPr="004B2D69">
        <w:rPr>
          <w:rFonts w:ascii="Times" w:eastAsia="Calibri" w:hAnsi="Times" w:cs="Times New Roman CYR"/>
          <w:spacing w:val="-4"/>
          <w:sz w:val="32"/>
          <w:szCs w:val="32"/>
        </w:rPr>
        <w:t>ретает поистине драматические и масштабные черты.</w:t>
      </w:r>
    </w:p>
    <w:p w:rsidR="009F2737" w:rsidRPr="004B2D69" w:rsidRDefault="009F2737" w:rsidP="00C95C5E">
      <w:pPr>
        <w:shd w:val="clear" w:color="auto" w:fill="FFFFFF"/>
        <w:autoSpaceDE w:val="0"/>
        <w:autoSpaceDN w:val="0"/>
        <w:adjustRightInd w:val="0"/>
        <w:spacing w:after="0" w:line="240" w:lineRule="auto"/>
        <w:ind w:firstLine="567"/>
        <w:jc w:val="both"/>
        <w:rPr>
          <w:rFonts w:ascii="Calibri" w:eastAsia="Calibri" w:hAnsi="Calibri" w:cs="Calibri"/>
          <w:sz w:val="32"/>
          <w:szCs w:val="32"/>
        </w:rPr>
      </w:pPr>
      <w:r w:rsidRPr="004B2D69">
        <w:rPr>
          <w:rFonts w:ascii="Times New Roman CYR" w:eastAsia="Calibri" w:hAnsi="Times New Roman CYR" w:cs="Times New Roman CYR"/>
          <w:sz w:val="32"/>
          <w:szCs w:val="32"/>
        </w:rPr>
        <w:t>«Семейная хроника» С.Т. Аксакова - одна из самых «семе</w:t>
      </w:r>
      <w:r w:rsidRPr="004B2D69">
        <w:rPr>
          <w:rFonts w:ascii="Times New Roman CYR" w:eastAsia="Calibri" w:hAnsi="Times New Roman CYR" w:cs="Times New Roman CYR"/>
          <w:sz w:val="32"/>
          <w:szCs w:val="32"/>
        </w:rPr>
        <w:t>й</w:t>
      </w:r>
      <w:r w:rsidRPr="004B2D69">
        <w:rPr>
          <w:rFonts w:ascii="Times New Roman CYR" w:eastAsia="Calibri" w:hAnsi="Times New Roman CYR" w:cs="Times New Roman CYR"/>
          <w:sz w:val="32"/>
          <w:szCs w:val="32"/>
        </w:rPr>
        <w:t>ных» книг в русской литературе. Поэтическая и теплая атмосфера дома, картины усадебной жизни</w:t>
      </w:r>
      <w:r w:rsidRPr="004B2D69">
        <w:rPr>
          <w:rFonts w:ascii="Times New Roman CYR" w:eastAsia="Calibri" w:hAnsi="Times New Roman CYR" w:cs="Times New Roman CYR"/>
          <w:b/>
          <w:bCs/>
          <w:sz w:val="32"/>
          <w:szCs w:val="32"/>
        </w:rPr>
        <w:t xml:space="preserve">, </w:t>
      </w:r>
      <w:r w:rsidRPr="004B2D69">
        <w:rPr>
          <w:rFonts w:ascii="Times New Roman CYR" w:eastAsia="Calibri" w:hAnsi="Times New Roman CYR" w:cs="Times New Roman CYR"/>
          <w:sz w:val="32"/>
          <w:szCs w:val="32"/>
        </w:rPr>
        <w:t>рождающие чувство красивого, торжества</w:t>
      </w:r>
      <w:r w:rsidRPr="004B2D69">
        <w:rPr>
          <w:rFonts w:ascii="Times New Roman CYR" w:eastAsia="Calibri" w:hAnsi="Times New Roman CYR" w:cs="Times New Roman CYR"/>
          <w:b/>
          <w:bCs/>
          <w:sz w:val="32"/>
          <w:szCs w:val="32"/>
        </w:rPr>
        <w:t xml:space="preserve">, </w:t>
      </w:r>
      <w:r w:rsidRPr="004B2D69">
        <w:rPr>
          <w:rFonts w:ascii="Times New Roman CYR" w:eastAsia="Calibri" w:hAnsi="Times New Roman CYR" w:cs="Times New Roman CYR"/>
          <w:sz w:val="32"/>
          <w:szCs w:val="32"/>
        </w:rPr>
        <w:t>обоюдная ласковость и опека друг о друге, душевное и доброе родство родителей и детей, идиллические взаимоотношения с крестьянами наполняют жизнь героев произведения, вызывают в них чувство твёрдости, любви к жизни.</w:t>
      </w:r>
    </w:p>
    <w:p w:rsidR="009F2737" w:rsidRPr="004B2D69" w:rsidRDefault="009F2737" w:rsidP="00C95C5E">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pacing w:val="-6"/>
          <w:sz w:val="32"/>
          <w:szCs w:val="32"/>
        </w:rPr>
      </w:pPr>
      <w:r w:rsidRPr="004B2D69">
        <w:rPr>
          <w:rFonts w:ascii="Times New Roman CYR" w:eastAsia="Calibri" w:hAnsi="Times New Roman CYR" w:cs="Times New Roman CYR"/>
          <w:spacing w:val="-6"/>
          <w:sz w:val="32"/>
          <w:szCs w:val="32"/>
        </w:rPr>
        <w:t>Любовно описан Гончаровым дом в «</w:t>
      </w:r>
      <w:r w:rsidRPr="004B2D69">
        <w:rPr>
          <w:rFonts w:ascii="Times New Roman" w:eastAsia="Times New Roman" w:hAnsi="Times New Roman" w:cs="Times New Roman"/>
          <w:spacing w:val="-6"/>
          <w:sz w:val="32"/>
          <w:szCs w:val="32"/>
          <w:lang w:eastAsia="ru-RU"/>
        </w:rPr>
        <w:t>Обыкновенной</w:t>
      </w:r>
      <w:r w:rsidRPr="004B2D69">
        <w:rPr>
          <w:rFonts w:ascii="Times New Roman CYR" w:eastAsia="Calibri" w:hAnsi="Times New Roman CYR" w:cs="Times New Roman CYR"/>
          <w:spacing w:val="-6"/>
          <w:sz w:val="32"/>
          <w:szCs w:val="32"/>
        </w:rPr>
        <w:t xml:space="preserve"> истории» и в «Обломове». Мать, обожающая, охраняющая сына, символ нежности, верности в «</w:t>
      </w:r>
      <w:r w:rsidRPr="004B2D69">
        <w:rPr>
          <w:rFonts w:ascii="Times New Roman" w:eastAsia="Times New Roman" w:hAnsi="Times New Roman" w:cs="Times New Roman"/>
          <w:spacing w:val="-6"/>
          <w:sz w:val="32"/>
          <w:szCs w:val="32"/>
          <w:lang w:eastAsia="ru-RU"/>
        </w:rPr>
        <w:t>Обыкновенной</w:t>
      </w:r>
      <w:r w:rsidRPr="004B2D69">
        <w:rPr>
          <w:rFonts w:ascii="Times New Roman CYR" w:eastAsia="Calibri" w:hAnsi="Times New Roman CYR" w:cs="Times New Roman CYR"/>
          <w:spacing w:val="-6"/>
          <w:sz w:val="32"/>
          <w:szCs w:val="32"/>
        </w:rPr>
        <w:t xml:space="preserve"> истории»; память о доме, о детстве как о потерянном золотом рае, об обожающих и рачительных родителях в «Обломове</w:t>
      </w:r>
      <w:r w:rsidR="00C9688C" w:rsidRPr="004B2D69">
        <w:rPr>
          <w:rFonts w:ascii="Times New Roman CYR" w:eastAsia="Calibri" w:hAnsi="Times New Roman CYR" w:cs="Times New Roman CYR"/>
          <w:spacing w:val="-6"/>
          <w:sz w:val="32"/>
          <w:szCs w:val="32"/>
        </w:rPr>
        <w:t>»</w:t>
      </w:r>
      <w:r w:rsidRPr="004B2D69">
        <w:rPr>
          <w:rFonts w:ascii="Times New Roman CYR" w:eastAsia="Calibri" w:hAnsi="Times New Roman CYR" w:cs="Times New Roman CYR"/>
          <w:spacing w:val="-6"/>
          <w:sz w:val="32"/>
          <w:szCs w:val="32"/>
        </w:rPr>
        <w:t>, согревающая его в далеком Петербурге, - все это гов</w:t>
      </w:r>
      <w:r w:rsidRPr="004B2D69">
        <w:rPr>
          <w:rFonts w:ascii="Times New Roman CYR" w:eastAsia="Calibri" w:hAnsi="Times New Roman CYR" w:cs="Times New Roman CYR"/>
          <w:spacing w:val="-6"/>
          <w:sz w:val="32"/>
          <w:szCs w:val="32"/>
        </w:rPr>
        <w:t>о</w:t>
      </w:r>
      <w:r w:rsidRPr="004B2D69">
        <w:rPr>
          <w:rFonts w:ascii="Times New Roman CYR" w:eastAsia="Calibri" w:hAnsi="Times New Roman CYR" w:cs="Times New Roman CYR"/>
          <w:spacing w:val="-6"/>
          <w:sz w:val="32"/>
          <w:szCs w:val="32"/>
        </w:rPr>
        <w:t>рящие детали образа Дома. Та целомудренность, доброта, «хрустал</w:t>
      </w:r>
      <w:r w:rsidRPr="004B2D69">
        <w:rPr>
          <w:rFonts w:ascii="Times New Roman CYR" w:eastAsia="Calibri" w:hAnsi="Times New Roman CYR" w:cs="Times New Roman CYR"/>
          <w:spacing w:val="-6"/>
          <w:sz w:val="32"/>
          <w:szCs w:val="32"/>
        </w:rPr>
        <w:t>ь</w:t>
      </w:r>
      <w:r w:rsidRPr="004B2D69">
        <w:rPr>
          <w:rFonts w:ascii="Times New Roman CYR" w:eastAsia="Calibri" w:hAnsi="Times New Roman CYR" w:cs="Times New Roman CYR"/>
          <w:spacing w:val="-6"/>
          <w:sz w:val="32"/>
          <w:szCs w:val="32"/>
        </w:rPr>
        <w:t>ность души», которая так привлекает нас в Обломове, - это результаты той семейственности, той теплоты, которую мы видим в доме Обл</w:t>
      </w:r>
      <w:r w:rsidRPr="004B2D69">
        <w:rPr>
          <w:rFonts w:ascii="Times New Roman CYR" w:eastAsia="Calibri" w:hAnsi="Times New Roman CYR" w:cs="Times New Roman CYR"/>
          <w:spacing w:val="-6"/>
          <w:sz w:val="32"/>
          <w:szCs w:val="32"/>
        </w:rPr>
        <w:t>о</w:t>
      </w:r>
      <w:r w:rsidRPr="004B2D69">
        <w:rPr>
          <w:rFonts w:ascii="Times New Roman CYR" w:eastAsia="Calibri" w:hAnsi="Times New Roman CYR" w:cs="Times New Roman CYR"/>
          <w:spacing w:val="-6"/>
          <w:sz w:val="32"/>
          <w:szCs w:val="32"/>
        </w:rPr>
        <w:t>мова, в его родовом гнезде. Повороты данной темы, оборотная стор</w:t>
      </w:r>
      <w:r w:rsidRPr="004B2D69">
        <w:rPr>
          <w:rFonts w:ascii="Times New Roman CYR" w:eastAsia="Calibri" w:hAnsi="Times New Roman CYR" w:cs="Times New Roman CYR"/>
          <w:spacing w:val="-6"/>
          <w:sz w:val="32"/>
          <w:szCs w:val="32"/>
        </w:rPr>
        <w:t>о</w:t>
      </w:r>
      <w:r w:rsidRPr="004B2D69">
        <w:rPr>
          <w:rFonts w:ascii="Times New Roman CYR" w:eastAsia="Calibri" w:hAnsi="Times New Roman CYR" w:cs="Times New Roman CYR"/>
          <w:spacing w:val="-6"/>
          <w:sz w:val="32"/>
          <w:szCs w:val="32"/>
        </w:rPr>
        <w:t>на семейной идиллии, опеки старших над младшими - это «несове</w:t>
      </w:r>
      <w:r w:rsidRPr="004B2D69">
        <w:rPr>
          <w:rFonts w:ascii="Times New Roman CYR" w:eastAsia="Calibri" w:hAnsi="Times New Roman CYR" w:cs="Times New Roman CYR"/>
          <w:spacing w:val="-6"/>
          <w:sz w:val="32"/>
          <w:szCs w:val="32"/>
        </w:rPr>
        <w:t>р</w:t>
      </w:r>
      <w:r w:rsidRPr="004B2D69">
        <w:rPr>
          <w:rFonts w:ascii="Times New Roman CYR" w:eastAsia="Calibri" w:hAnsi="Times New Roman CYR" w:cs="Times New Roman CYR"/>
          <w:spacing w:val="-6"/>
          <w:sz w:val="32"/>
          <w:szCs w:val="32"/>
        </w:rPr>
        <w:t xml:space="preserve">шеннолетие» героев, лишенных самостоятельности, которая приводит их к неумению строить свою жизнь. </w:t>
      </w:r>
    </w:p>
    <w:p w:rsidR="009F2737" w:rsidRPr="004B2D69" w:rsidRDefault="009F2737" w:rsidP="00C95C5E">
      <w:pPr>
        <w:shd w:val="clear" w:color="auto" w:fill="FFFFFF"/>
        <w:autoSpaceDE w:val="0"/>
        <w:autoSpaceDN w:val="0"/>
        <w:adjustRightInd w:val="0"/>
        <w:spacing w:after="0" w:line="240" w:lineRule="auto"/>
        <w:ind w:firstLine="567"/>
        <w:jc w:val="both"/>
        <w:rPr>
          <w:rFonts w:ascii="Calibri" w:eastAsia="Calibri" w:hAnsi="Calibri" w:cs="Calibri"/>
          <w:sz w:val="32"/>
          <w:szCs w:val="32"/>
        </w:rPr>
      </w:pPr>
      <w:r w:rsidRPr="004B2D69">
        <w:rPr>
          <w:rFonts w:ascii="Times New Roman CYR" w:eastAsia="Calibri" w:hAnsi="Times New Roman CYR" w:cs="Times New Roman CYR"/>
          <w:sz w:val="32"/>
          <w:szCs w:val="32"/>
        </w:rPr>
        <w:t>В романе «Обрыв» - еще одна семейная  история. Молодое п</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коление неодинаковое. Марфенька следует  идеалам бабушки, пр</w:t>
      </w:r>
      <w:r w:rsidRPr="004B2D69">
        <w:rPr>
          <w:rFonts w:ascii="Times New Roman CYR" w:eastAsia="Calibri" w:hAnsi="Times New Roman CYR" w:cs="Times New Roman CYR"/>
          <w:sz w:val="32"/>
          <w:szCs w:val="32"/>
        </w:rPr>
        <w:t>и</w:t>
      </w:r>
      <w:r w:rsidRPr="004B2D69">
        <w:rPr>
          <w:rFonts w:ascii="Times New Roman CYR" w:eastAsia="Calibri" w:hAnsi="Times New Roman CYR" w:cs="Times New Roman CYR"/>
          <w:sz w:val="32"/>
          <w:szCs w:val="32"/>
        </w:rPr>
        <w:t>нимая их всей душой, не мысля, что дозволено идти иным путем. Тип этой девушки с ее идеалом семейного счастья, с высоким о ней представлением, с идеалом домашней жизни, (домостроевским идеалом) описан автором с огромной теплотой. Вера иная, крити</w:t>
      </w:r>
      <w:r w:rsidRPr="004B2D69">
        <w:rPr>
          <w:rFonts w:ascii="Times New Roman CYR" w:eastAsia="Calibri" w:hAnsi="Times New Roman CYR" w:cs="Times New Roman CYR"/>
          <w:sz w:val="32"/>
          <w:szCs w:val="32"/>
        </w:rPr>
        <w:t>ч</w:t>
      </w:r>
      <w:r w:rsidRPr="004B2D69">
        <w:rPr>
          <w:rFonts w:ascii="Times New Roman CYR" w:eastAsia="Calibri" w:hAnsi="Times New Roman CYR" w:cs="Times New Roman CYR"/>
          <w:sz w:val="32"/>
          <w:szCs w:val="32"/>
        </w:rPr>
        <w:t>ная, независимая, самостоятельная, увлекается новыми идеями, в</w:t>
      </w:r>
      <w:r w:rsidRPr="004B2D69">
        <w:rPr>
          <w:rFonts w:ascii="Times New Roman CYR" w:eastAsia="Calibri" w:hAnsi="Times New Roman CYR" w:cs="Times New Roman CYR"/>
          <w:sz w:val="32"/>
          <w:szCs w:val="32"/>
        </w:rPr>
        <w:t>и</w:t>
      </w:r>
      <w:r w:rsidRPr="004B2D69">
        <w:rPr>
          <w:rFonts w:ascii="Times New Roman CYR" w:eastAsia="Calibri" w:hAnsi="Times New Roman CYR" w:cs="Times New Roman CYR"/>
          <w:sz w:val="32"/>
          <w:szCs w:val="32"/>
        </w:rPr>
        <w:t>дит неправду старины. Она в «состоянии ссоры с прошлым». Впр</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чем, в конце все кончается примирением поколений на основе о</w:t>
      </w:r>
      <w:r w:rsidRPr="004B2D69">
        <w:rPr>
          <w:rFonts w:ascii="Times New Roman CYR" w:eastAsia="Calibri" w:hAnsi="Times New Roman CYR" w:cs="Times New Roman CYR"/>
          <w:sz w:val="32"/>
          <w:szCs w:val="32"/>
        </w:rPr>
        <w:t>б</w:t>
      </w:r>
      <w:r w:rsidRPr="004B2D69">
        <w:rPr>
          <w:rFonts w:ascii="Times New Roman CYR" w:eastAsia="Calibri" w:hAnsi="Times New Roman CYR" w:cs="Times New Roman CYR"/>
          <w:sz w:val="32"/>
          <w:szCs w:val="32"/>
        </w:rPr>
        <w:t>щей правды, взаимных уступок, разумного диалога, излюбленного Гончаровым идеала «золотой середины».</w:t>
      </w:r>
    </w:p>
    <w:p w:rsidR="009F2737" w:rsidRPr="004B2D69" w:rsidRDefault="009F2737" w:rsidP="00C95C5E">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Роман И.С. Тургенева «Отцы и дети» - один из самых ярких романов, изображающих идейное столкновение поколений. Отцы у </w:t>
      </w:r>
      <w:r w:rsidRPr="004B2D69">
        <w:rPr>
          <w:rFonts w:ascii="Times New Roman" w:eastAsia="Times New Roman" w:hAnsi="Times New Roman" w:cs="Times New Roman"/>
          <w:sz w:val="32"/>
          <w:szCs w:val="32"/>
          <w:lang w:eastAsia="ru-RU"/>
        </w:rPr>
        <w:lastRenderedPageBreak/>
        <w:t>Тургенева, в общем-то, достойные, хорошие люди: честные. Пор</w:t>
      </w:r>
      <w:r w:rsidRPr="004B2D69">
        <w:rPr>
          <w:rFonts w:ascii="Times New Roman" w:eastAsia="Times New Roman" w:hAnsi="Times New Roman" w:cs="Times New Roman"/>
          <w:sz w:val="32"/>
          <w:szCs w:val="32"/>
          <w:lang w:eastAsia="ru-RU"/>
        </w:rPr>
        <w:t>я</w:t>
      </w:r>
      <w:r w:rsidRPr="004B2D69">
        <w:rPr>
          <w:rFonts w:ascii="Times New Roman" w:eastAsia="Times New Roman" w:hAnsi="Times New Roman" w:cs="Times New Roman"/>
          <w:sz w:val="32"/>
          <w:szCs w:val="32"/>
          <w:lang w:eastAsia="ru-RU"/>
        </w:rPr>
        <w:t>дочные, доброжелательные. Но старое поколение не выработало спасительной цели, хотя и болело всю жизнь «жаждою великих идей». Поэтому обвинения Базарова в адрес отцов справедливы и аргументированы: романтизм, безынициативность, инертность, «сидите, сложа руки и ничего не делаете». Новое поколение выдв</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гает идеалы дела, труда, страстно жаждет изменений. Нужно отр</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нуть все утопические кумиры прошлого. </w:t>
      </w:r>
    </w:p>
    <w:p w:rsidR="009F2737" w:rsidRPr="004B2D69" w:rsidRDefault="009F2737" w:rsidP="00C95C5E">
      <w:pPr>
        <w:shd w:val="clear" w:color="auto" w:fill="FFFFFF"/>
        <w:spacing w:after="0" w:line="240" w:lineRule="auto"/>
        <w:ind w:firstLine="567"/>
        <w:jc w:val="both"/>
        <w:rPr>
          <w:rFonts w:ascii="Calibri" w:eastAsia="Times New Roman" w:hAnsi="Calibri" w:cs="Arial"/>
          <w:sz w:val="32"/>
          <w:szCs w:val="32"/>
          <w:lang w:eastAsia="ru-RU"/>
        </w:rPr>
      </w:pPr>
      <w:r w:rsidRPr="004B2D69">
        <w:rPr>
          <w:rFonts w:ascii="Times New Roman" w:eastAsia="Times New Roman" w:hAnsi="Times New Roman" w:cs="Times New Roman"/>
          <w:sz w:val="32"/>
          <w:szCs w:val="32"/>
          <w:lang w:eastAsia="ru-RU"/>
        </w:rPr>
        <w:t>Однако само молодое поколение тоже ошибается. Его экстр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мистская политика отрицания традиций, душевной жизни, живых человеческих чувств, в конце концов, людей, исповедующих эти чувства, глубоко ошибочна. В сущности, новые люди в своей непримиримой политике провоцируют гражданскую войну. Когда оба поколения, осужденные жить в одно время, не хотят признать идеалы друг друга, не умеют прислушиваться друг к другу, испо</w:t>
      </w:r>
      <w:r w:rsidRPr="004B2D69">
        <w:rPr>
          <w:rFonts w:ascii="Times New Roman" w:eastAsia="Times New Roman" w:hAnsi="Times New Roman" w:cs="Times New Roman"/>
          <w:sz w:val="32"/>
          <w:szCs w:val="32"/>
          <w:lang w:eastAsia="ru-RU"/>
        </w:rPr>
        <w:t>л</w:t>
      </w:r>
      <w:r w:rsidRPr="004B2D69">
        <w:rPr>
          <w:rFonts w:ascii="Times New Roman" w:eastAsia="Times New Roman" w:hAnsi="Times New Roman" w:cs="Times New Roman"/>
          <w:sz w:val="32"/>
          <w:szCs w:val="32"/>
          <w:lang w:eastAsia="ru-RU"/>
        </w:rPr>
        <w:t xml:space="preserve">нить сыновний долг признания и отцовский долг быть терпимым к молодости, принципы взаимного уважения, </w:t>
      </w:r>
      <w:r w:rsidR="00C9688C"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это чревато «схва</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кой», по выражению писателя. Главная мысль Тургенева – мысль о компромиссе, а трагическая история Базарова – это результат его идейных и человеческих ошибок.</w:t>
      </w:r>
    </w:p>
    <w:p w:rsidR="009F2737" w:rsidRPr="004B2D69" w:rsidRDefault="009F2737" w:rsidP="00C95C5E">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sz w:val="32"/>
          <w:szCs w:val="32"/>
        </w:rPr>
      </w:pPr>
      <w:r w:rsidRPr="004B2D69">
        <w:rPr>
          <w:rFonts w:ascii="Times New Roman CYR" w:eastAsia="Calibri" w:hAnsi="Times New Roman CYR" w:cs="Times New Roman CYR"/>
          <w:sz w:val="32"/>
          <w:szCs w:val="32"/>
        </w:rPr>
        <w:t>Пьесы А.Н. Островского - подлинная семейная энциклопедия. Семья - та площадка, где развертываются события. Островский р</w:t>
      </w:r>
      <w:r w:rsidRPr="004B2D69">
        <w:rPr>
          <w:rFonts w:ascii="Times New Roman CYR" w:eastAsia="Calibri" w:hAnsi="Times New Roman CYR" w:cs="Times New Roman CYR"/>
          <w:sz w:val="32"/>
          <w:szCs w:val="32"/>
        </w:rPr>
        <w:t>и</w:t>
      </w:r>
      <w:r w:rsidRPr="004B2D69">
        <w:rPr>
          <w:rFonts w:ascii="Times New Roman CYR" w:eastAsia="Calibri" w:hAnsi="Times New Roman CYR" w:cs="Times New Roman CYR"/>
          <w:sz w:val="32"/>
          <w:szCs w:val="32"/>
        </w:rPr>
        <w:t>сует и тиранию семейных взаимоотношений, и стремление мол</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дежи выйти из-под диктата взрослых и идиллию отношений, и ме</w:t>
      </w:r>
      <w:r w:rsidRPr="004B2D69">
        <w:rPr>
          <w:rFonts w:ascii="Times New Roman CYR" w:eastAsia="Calibri" w:hAnsi="Times New Roman CYR" w:cs="Times New Roman CYR"/>
          <w:sz w:val="32"/>
          <w:szCs w:val="32"/>
        </w:rPr>
        <w:t>р</w:t>
      </w:r>
      <w:r w:rsidRPr="004B2D69">
        <w:rPr>
          <w:rFonts w:ascii="Times New Roman CYR" w:eastAsia="Calibri" w:hAnsi="Times New Roman CYR" w:cs="Times New Roman CYR"/>
          <w:sz w:val="32"/>
          <w:szCs w:val="32"/>
        </w:rPr>
        <w:t>кантильную измену детей, баталии своевольных и безответных, «волков» и «овец», супружества по расчету, семейные радости, торжества, стычки, семейные традиции, падение патриархальной семьи и возникновение новой буржуазной семьи. Купеческая семья под пером Островского является моделью русской государственн</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сти, русской истории, отражая, как в зеркале, все ее и его шаги. И во всех пьесах - ссоры старших и младших. В особенности показ</w:t>
      </w:r>
      <w:r w:rsidRPr="004B2D69">
        <w:rPr>
          <w:rFonts w:ascii="Times New Roman CYR" w:eastAsia="Calibri" w:hAnsi="Times New Roman CYR" w:cs="Times New Roman CYR"/>
          <w:sz w:val="32"/>
          <w:szCs w:val="32"/>
        </w:rPr>
        <w:t>а</w:t>
      </w:r>
      <w:r w:rsidRPr="004B2D69">
        <w:rPr>
          <w:rFonts w:ascii="Times New Roman CYR" w:eastAsia="Calibri" w:hAnsi="Times New Roman CYR" w:cs="Times New Roman CYR"/>
          <w:sz w:val="32"/>
          <w:szCs w:val="32"/>
        </w:rPr>
        <w:t xml:space="preserve">тельной является известная пьеса «Гроза». </w:t>
      </w:r>
    </w:p>
    <w:p w:rsidR="009F2737" w:rsidRPr="004B2D69" w:rsidRDefault="009F2737" w:rsidP="00C95C5E">
      <w:pPr>
        <w:shd w:val="clear" w:color="auto" w:fill="FFFFFF"/>
        <w:autoSpaceDE w:val="0"/>
        <w:autoSpaceDN w:val="0"/>
        <w:adjustRightInd w:val="0"/>
        <w:spacing w:after="0" w:line="240" w:lineRule="auto"/>
        <w:ind w:firstLine="567"/>
        <w:jc w:val="both"/>
        <w:rPr>
          <w:rFonts w:ascii="Calibri" w:eastAsia="Calibri" w:hAnsi="Calibri" w:cs="Calibri"/>
          <w:sz w:val="32"/>
          <w:szCs w:val="32"/>
        </w:rPr>
      </w:pPr>
      <w:r w:rsidRPr="004B2D69">
        <w:rPr>
          <w:rFonts w:ascii="Times New Roman CYR" w:eastAsia="Calibri" w:hAnsi="Times New Roman CYR" w:cs="Times New Roman CYR"/>
          <w:sz w:val="32"/>
          <w:szCs w:val="32"/>
        </w:rPr>
        <w:t>Перед нами два поколения героев. Старшее поколение не дает «свободы младшим», живет по «Домострою», а молодежь хочет и</w:t>
      </w:r>
      <w:r w:rsidRPr="004B2D69">
        <w:rPr>
          <w:rFonts w:ascii="Times New Roman CYR" w:eastAsia="Calibri" w:hAnsi="Times New Roman CYR" w:cs="Times New Roman CYR"/>
          <w:sz w:val="32"/>
          <w:szCs w:val="32"/>
        </w:rPr>
        <w:t>д</w:t>
      </w:r>
      <w:r w:rsidRPr="004B2D69">
        <w:rPr>
          <w:rFonts w:ascii="Times New Roman CYR" w:eastAsia="Calibri" w:hAnsi="Times New Roman CYR" w:cs="Times New Roman CYR"/>
          <w:sz w:val="32"/>
          <w:szCs w:val="32"/>
        </w:rPr>
        <w:t>ти своей дорогой, защищает свои права. Размолвка в семье Кабан</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 xml:space="preserve">вых приобретает действительно драматический характер и имеет психологические и идеологические корни. Печальны результаты размолвки: распалась патриархальная семья, умирает центральная героиня. И на самом деле главные причины смерти Катерины - </w:t>
      </w:r>
      <w:r w:rsidRPr="004B2D69">
        <w:rPr>
          <w:rFonts w:ascii="Times New Roman CYR" w:eastAsia="Calibri" w:hAnsi="Times New Roman CYR" w:cs="Times New Roman CYR"/>
          <w:sz w:val="32"/>
          <w:szCs w:val="32"/>
        </w:rPr>
        <w:lastRenderedPageBreak/>
        <w:t>нравственные (самонаказание героини), психологическая несовм</w:t>
      </w:r>
      <w:r w:rsidRPr="004B2D69">
        <w:rPr>
          <w:rFonts w:ascii="Times New Roman CYR" w:eastAsia="Calibri" w:hAnsi="Times New Roman CYR" w:cs="Times New Roman CYR"/>
          <w:sz w:val="32"/>
          <w:szCs w:val="32"/>
        </w:rPr>
        <w:t>е</w:t>
      </w:r>
      <w:r w:rsidRPr="004B2D69">
        <w:rPr>
          <w:rFonts w:ascii="Times New Roman CYR" w:eastAsia="Calibri" w:hAnsi="Times New Roman CYR" w:cs="Times New Roman CYR"/>
          <w:sz w:val="32"/>
          <w:szCs w:val="32"/>
        </w:rPr>
        <w:t>стимость с микроклиматом кабановской семьи и идейное несогл</w:t>
      </w:r>
      <w:r w:rsidRPr="004B2D69">
        <w:rPr>
          <w:rFonts w:ascii="Times New Roman CYR" w:eastAsia="Calibri" w:hAnsi="Times New Roman CYR" w:cs="Times New Roman CYR"/>
          <w:sz w:val="32"/>
          <w:szCs w:val="32"/>
        </w:rPr>
        <w:t>а</w:t>
      </w:r>
      <w:r w:rsidRPr="004B2D69">
        <w:rPr>
          <w:rFonts w:ascii="Times New Roman CYR" w:eastAsia="Calibri" w:hAnsi="Times New Roman CYR" w:cs="Times New Roman CYR"/>
          <w:sz w:val="32"/>
          <w:szCs w:val="32"/>
        </w:rPr>
        <w:t>сие (желание любить по своему выбору) с установлениями прошл</w:t>
      </w:r>
      <w:r w:rsidRPr="004B2D69">
        <w:rPr>
          <w:rFonts w:ascii="Times New Roman CYR" w:eastAsia="Calibri" w:hAnsi="Times New Roman CYR" w:cs="Times New Roman CYR"/>
          <w:sz w:val="32"/>
          <w:szCs w:val="32"/>
        </w:rPr>
        <w:t>о</w:t>
      </w:r>
      <w:r w:rsidRPr="004B2D69">
        <w:rPr>
          <w:rFonts w:ascii="Times New Roman CYR" w:eastAsia="Calibri" w:hAnsi="Times New Roman CYR" w:cs="Times New Roman CYR"/>
          <w:sz w:val="32"/>
          <w:szCs w:val="32"/>
        </w:rPr>
        <w:t>го сыграли свою роль в ее драматическом исходе.</w:t>
      </w:r>
    </w:p>
    <w:p w:rsidR="009F2737" w:rsidRPr="004B2D69" w:rsidRDefault="009F2737" w:rsidP="00C95C5E">
      <w:pPr>
        <w:shd w:val="clear" w:color="auto" w:fill="FFFFFF"/>
        <w:autoSpaceDE w:val="0"/>
        <w:autoSpaceDN w:val="0"/>
        <w:adjustRightInd w:val="0"/>
        <w:spacing w:after="0" w:line="240" w:lineRule="auto"/>
        <w:ind w:firstLine="567"/>
        <w:jc w:val="both"/>
        <w:rPr>
          <w:rFonts w:ascii="Times New Roman CYR" w:eastAsia="Calibri" w:hAnsi="Times New Roman CYR" w:cs="Times New Roman CYR"/>
          <w:b/>
          <w:sz w:val="32"/>
          <w:szCs w:val="32"/>
        </w:rPr>
      </w:pPr>
    </w:p>
    <w:p w:rsidR="009F2737" w:rsidRPr="004B2D69" w:rsidRDefault="009F2737" w:rsidP="00C95C5E">
      <w:pPr>
        <w:shd w:val="clear" w:color="auto" w:fill="FFFFFF"/>
        <w:autoSpaceDE w:val="0"/>
        <w:autoSpaceDN w:val="0"/>
        <w:adjustRightInd w:val="0"/>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9F2737" w:rsidRPr="004B2D69" w:rsidRDefault="009F2737" w:rsidP="007D0A81">
      <w:pPr>
        <w:pStyle w:val="af1"/>
        <w:numPr>
          <w:ilvl w:val="0"/>
          <w:numId w:val="64"/>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Курляндская Г.Б. Типология героев в произведениях Турген</w:t>
      </w:r>
      <w:r w:rsidRPr="004B2D69">
        <w:rPr>
          <w:rFonts w:ascii="Times New Roman" w:eastAsia="Times New Roman" w:hAnsi="Times New Roman"/>
          <w:sz w:val="28"/>
          <w:szCs w:val="28"/>
          <w:lang w:eastAsia="ru-RU"/>
        </w:rPr>
        <w:t>е</w:t>
      </w:r>
      <w:r w:rsidRPr="004B2D69">
        <w:rPr>
          <w:rFonts w:ascii="Times New Roman" w:eastAsia="Times New Roman" w:hAnsi="Times New Roman"/>
          <w:sz w:val="28"/>
          <w:szCs w:val="28"/>
          <w:lang w:eastAsia="ru-RU"/>
        </w:rPr>
        <w:t>ва//Литература в школе. – М.</w:t>
      </w:r>
      <w:r w:rsidR="00C9688C" w:rsidRPr="004B2D69">
        <w:rPr>
          <w:rFonts w:ascii="Times New Roman" w:eastAsia="Times New Roman" w:hAnsi="Times New Roman"/>
          <w:sz w:val="28"/>
          <w:szCs w:val="28"/>
          <w:lang w:eastAsia="ru-RU"/>
        </w:rPr>
        <w:t xml:space="preserve"> -</w:t>
      </w:r>
      <w:r w:rsidRPr="004B2D69">
        <w:rPr>
          <w:rFonts w:ascii="Times New Roman" w:eastAsia="Times New Roman" w:hAnsi="Times New Roman"/>
          <w:sz w:val="28"/>
          <w:szCs w:val="28"/>
          <w:lang w:eastAsia="ru-RU"/>
        </w:rPr>
        <w:t xml:space="preserve"> 1999. - №6. – 120 с.</w:t>
      </w:r>
    </w:p>
    <w:p w:rsidR="009F2737" w:rsidRPr="004B2D69" w:rsidRDefault="009F2737" w:rsidP="007D0A81">
      <w:pPr>
        <w:pStyle w:val="af1"/>
        <w:numPr>
          <w:ilvl w:val="0"/>
          <w:numId w:val="64"/>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Соколова Г.П. На урок – с И.С. Тургеневым (Нравственное, интеллект</w:t>
      </w:r>
      <w:r w:rsidRPr="004B2D69">
        <w:rPr>
          <w:rFonts w:ascii="Times New Roman" w:eastAsia="Times New Roman" w:hAnsi="Times New Roman"/>
          <w:sz w:val="28"/>
          <w:szCs w:val="28"/>
          <w:lang w:eastAsia="ru-RU"/>
        </w:rPr>
        <w:t>у</w:t>
      </w:r>
      <w:r w:rsidRPr="004B2D69">
        <w:rPr>
          <w:rFonts w:ascii="Times New Roman" w:eastAsia="Times New Roman" w:hAnsi="Times New Roman"/>
          <w:sz w:val="28"/>
          <w:szCs w:val="28"/>
          <w:lang w:eastAsia="ru-RU"/>
        </w:rPr>
        <w:t>альное и речевое развитие учащихся V-X клас</w:t>
      </w:r>
      <w:r w:rsidRPr="004B2D69">
        <w:rPr>
          <w:rFonts w:ascii="Times New Roman" w:eastAsia="Times New Roman" w:hAnsi="Times New Roman"/>
          <w:sz w:val="28"/>
          <w:szCs w:val="28"/>
          <w:lang w:eastAsia="ru-RU"/>
        </w:rPr>
        <w:softHyphen/>
        <w:t>сов)//РЯШ. - 2000. - №4. – 344 с.</w:t>
      </w:r>
    </w:p>
    <w:p w:rsidR="009F2737" w:rsidRPr="004B2D69" w:rsidRDefault="009F2737" w:rsidP="007D0A81">
      <w:pPr>
        <w:pStyle w:val="af1"/>
        <w:numPr>
          <w:ilvl w:val="0"/>
          <w:numId w:val="64"/>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Троицкий В.Ю. Книга поколений: О романе И.С. Тургенева “Отцы и д</w:t>
      </w:r>
      <w:r w:rsidRPr="004B2D69">
        <w:rPr>
          <w:rFonts w:ascii="Times New Roman" w:eastAsia="Times New Roman" w:hAnsi="Times New Roman"/>
          <w:sz w:val="28"/>
          <w:szCs w:val="28"/>
          <w:lang w:eastAsia="ru-RU"/>
        </w:rPr>
        <w:t>е</w:t>
      </w:r>
      <w:r w:rsidRPr="004B2D69">
        <w:rPr>
          <w:rFonts w:ascii="Times New Roman" w:eastAsia="Times New Roman" w:hAnsi="Times New Roman"/>
          <w:sz w:val="28"/>
          <w:szCs w:val="28"/>
          <w:lang w:eastAsia="ru-RU"/>
        </w:rPr>
        <w:t>ти”. - М.: Книга, 1979. - 112 с.</w:t>
      </w:r>
    </w:p>
    <w:p w:rsidR="009F2737" w:rsidRPr="004B2D69" w:rsidRDefault="009F2737" w:rsidP="007D0A81">
      <w:pPr>
        <w:pStyle w:val="af1"/>
        <w:numPr>
          <w:ilvl w:val="0"/>
          <w:numId w:val="64"/>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Тургенев И.С. Накануне; Отцы и дети. - М.: Просвещение, 1987. – 190 с.</w:t>
      </w:r>
    </w:p>
    <w:p w:rsidR="009F2737" w:rsidRPr="004B2D69" w:rsidRDefault="009F2737" w:rsidP="007D0A81">
      <w:pPr>
        <w:pStyle w:val="af1"/>
        <w:numPr>
          <w:ilvl w:val="0"/>
          <w:numId w:val="64"/>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Шаталов С.Е. Художественный мир И.С. Тургенева. - М.: Наука, 1979. - 312 с. </w:t>
      </w:r>
    </w:p>
    <w:p w:rsidR="009F2737" w:rsidRPr="004B2D69" w:rsidRDefault="009F2737" w:rsidP="007D0A81">
      <w:pPr>
        <w:pStyle w:val="af1"/>
        <w:numPr>
          <w:ilvl w:val="0"/>
          <w:numId w:val="64"/>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Долинина Н.Г. По страницам «Войны и мира». Заметки о романе Л.Н. Толстого «Война и мир». – Л., 1978. – 190 с.</w:t>
      </w:r>
    </w:p>
    <w:p w:rsidR="009F2737" w:rsidRPr="004B2D69" w:rsidRDefault="009F2737" w:rsidP="007D0A81">
      <w:pPr>
        <w:pStyle w:val="af1"/>
        <w:numPr>
          <w:ilvl w:val="0"/>
          <w:numId w:val="64"/>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Кузьмичев И.К. Литература и нравственное воспитание личности. – М. 1980. – 180 с.</w:t>
      </w:r>
    </w:p>
    <w:p w:rsidR="009F2737" w:rsidRPr="004B2D69" w:rsidRDefault="009F2737" w:rsidP="007D0A81">
      <w:pPr>
        <w:pStyle w:val="af1"/>
        <w:numPr>
          <w:ilvl w:val="0"/>
          <w:numId w:val="64"/>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Соколова В.Н., Юзефович Г.Я. Отцы и дети в меняющемся мире. – М., 1991. – 230 с.</w:t>
      </w:r>
    </w:p>
    <w:p w:rsidR="009F2737" w:rsidRDefault="009F2737" w:rsidP="00C95C5E">
      <w:pPr>
        <w:spacing w:after="0" w:line="240" w:lineRule="auto"/>
        <w:ind w:left="567" w:hanging="567"/>
        <w:jc w:val="both"/>
        <w:rPr>
          <w:rFonts w:ascii="Times New Roman" w:eastAsia="Times New Roman" w:hAnsi="Times New Roman" w:cs="Times New Roman"/>
          <w:sz w:val="28"/>
          <w:szCs w:val="28"/>
          <w:lang w:eastAsia="ru-RU"/>
        </w:rPr>
      </w:pPr>
    </w:p>
    <w:p w:rsidR="00BB26D5" w:rsidRPr="004B2D69" w:rsidRDefault="00BB26D5" w:rsidP="00C95C5E">
      <w:pPr>
        <w:spacing w:after="0" w:line="240" w:lineRule="auto"/>
        <w:ind w:left="567" w:hanging="567"/>
        <w:jc w:val="both"/>
        <w:rPr>
          <w:rFonts w:ascii="Times New Roman" w:eastAsia="Times New Roman" w:hAnsi="Times New Roman" w:cs="Times New Roman"/>
          <w:sz w:val="28"/>
          <w:szCs w:val="28"/>
          <w:lang w:eastAsia="ru-RU"/>
        </w:rPr>
      </w:pPr>
    </w:p>
    <w:p w:rsidR="009F2737" w:rsidRPr="004B2D69" w:rsidRDefault="009F2737" w:rsidP="00C95C5E">
      <w:pPr>
        <w:widowControl w:val="0"/>
        <w:spacing w:after="0" w:line="240" w:lineRule="auto"/>
        <w:jc w:val="right"/>
        <w:outlineLvl w:val="1"/>
        <w:rPr>
          <w:rFonts w:ascii="Times New Roman" w:eastAsia="Times New Roman" w:hAnsi="Times New Roman" w:cs="Times New Roman"/>
          <w:b/>
          <w:bCs/>
          <w:i/>
          <w:sz w:val="32"/>
          <w:szCs w:val="32"/>
        </w:rPr>
      </w:pPr>
      <w:bookmarkStart w:id="9" w:name="bookmark3"/>
      <w:r w:rsidRPr="004B2D69">
        <w:rPr>
          <w:rFonts w:ascii="Times New Roman" w:eastAsia="Times New Roman" w:hAnsi="Times New Roman" w:cs="Times New Roman"/>
          <w:b/>
          <w:bCs/>
          <w:i/>
          <w:sz w:val="32"/>
          <w:szCs w:val="32"/>
          <w:lang w:val="en-US"/>
        </w:rPr>
        <w:t>Lepsh</w:t>
      </w:r>
      <w:r w:rsidRPr="004B2D69">
        <w:rPr>
          <w:rFonts w:ascii="Times New Roman" w:eastAsia="Times New Roman" w:hAnsi="Times New Roman" w:cs="Times New Roman"/>
          <w:b/>
          <w:bCs/>
          <w:i/>
          <w:sz w:val="32"/>
          <w:szCs w:val="32"/>
        </w:rPr>
        <w:t xml:space="preserve"> </w:t>
      </w:r>
      <w:r w:rsidRPr="004B2D69">
        <w:rPr>
          <w:rFonts w:ascii="Times New Roman" w:eastAsia="Times New Roman" w:hAnsi="Times New Roman" w:cs="Times New Roman"/>
          <w:b/>
          <w:bCs/>
          <w:i/>
          <w:sz w:val="32"/>
          <w:szCs w:val="32"/>
          <w:lang w:val="en-US"/>
        </w:rPr>
        <w:t>Tamara</w:t>
      </w:r>
    </w:p>
    <w:p w:rsidR="009F2737" w:rsidRPr="004B2D69" w:rsidRDefault="009F2737" w:rsidP="00C95C5E">
      <w:pPr>
        <w:widowControl w:val="0"/>
        <w:spacing w:after="0" w:line="240" w:lineRule="auto"/>
        <w:jc w:val="right"/>
        <w:outlineLvl w:val="1"/>
        <w:rPr>
          <w:rFonts w:ascii="Times New Roman" w:eastAsia="Times New Roman" w:hAnsi="Times New Roman" w:cs="Times New Roman"/>
          <w:bCs/>
          <w:i/>
          <w:sz w:val="32"/>
          <w:szCs w:val="32"/>
        </w:rPr>
      </w:pPr>
      <w:r w:rsidRPr="004B2D69">
        <w:rPr>
          <w:rFonts w:ascii="Times New Roman" w:eastAsia="Times New Roman" w:hAnsi="Times New Roman" w:cs="Times New Roman"/>
          <w:bCs/>
          <w:i/>
          <w:sz w:val="32"/>
          <w:szCs w:val="32"/>
          <w:lang w:val="en-US"/>
        </w:rPr>
        <w:t>USA</w:t>
      </w:r>
      <w:r w:rsidRPr="004B2D69">
        <w:rPr>
          <w:rFonts w:ascii="Times New Roman" w:eastAsia="Times New Roman" w:hAnsi="Times New Roman" w:cs="Times New Roman"/>
          <w:bCs/>
          <w:i/>
          <w:sz w:val="32"/>
          <w:szCs w:val="32"/>
        </w:rPr>
        <w:t xml:space="preserve">, </w:t>
      </w:r>
      <w:r w:rsidRPr="004B2D69">
        <w:rPr>
          <w:rFonts w:ascii="Times New Roman" w:eastAsia="Times New Roman" w:hAnsi="Times New Roman" w:cs="Times New Roman"/>
          <w:bCs/>
          <w:i/>
          <w:sz w:val="32"/>
          <w:szCs w:val="32"/>
          <w:lang w:val="en-US"/>
        </w:rPr>
        <w:t>New</w:t>
      </w:r>
      <w:r w:rsidRPr="004B2D69">
        <w:rPr>
          <w:rFonts w:ascii="Times New Roman" w:eastAsia="Times New Roman" w:hAnsi="Times New Roman" w:cs="Times New Roman"/>
          <w:bCs/>
          <w:i/>
          <w:sz w:val="32"/>
          <w:szCs w:val="32"/>
        </w:rPr>
        <w:t xml:space="preserve"> </w:t>
      </w:r>
      <w:r w:rsidRPr="004B2D69">
        <w:rPr>
          <w:rFonts w:ascii="Times New Roman" w:eastAsia="Times New Roman" w:hAnsi="Times New Roman" w:cs="Times New Roman"/>
          <w:bCs/>
          <w:i/>
          <w:sz w:val="32"/>
          <w:szCs w:val="32"/>
          <w:lang w:val="en-US"/>
        </w:rPr>
        <w:t>Jersey</w:t>
      </w:r>
    </w:p>
    <w:p w:rsidR="009F2737" w:rsidRPr="004B2D69" w:rsidRDefault="009F2737" w:rsidP="00DC275E">
      <w:pPr>
        <w:widowControl w:val="0"/>
        <w:spacing w:after="0" w:line="240" w:lineRule="auto"/>
        <w:jc w:val="both"/>
        <w:outlineLvl w:val="1"/>
        <w:rPr>
          <w:rFonts w:ascii="Times New Roman" w:eastAsia="Times New Roman" w:hAnsi="Times New Roman" w:cs="Times New Roman"/>
          <w:b/>
          <w:bCs/>
          <w:sz w:val="18"/>
          <w:szCs w:val="18"/>
        </w:rPr>
      </w:pPr>
    </w:p>
    <w:p w:rsidR="00C95C5E" w:rsidRPr="004B2D69" w:rsidRDefault="009F2737" w:rsidP="00C95C5E">
      <w:pPr>
        <w:widowControl w:val="0"/>
        <w:spacing w:after="0" w:line="240" w:lineRule="auto"/>
        <w:jc w:val="center"/>
        <w:outlineLvl w:val="1"/>
        <w:rPr>
          <w:rFonts w:ascii="Times New Roman" w:eastAsia="Times New Roman" w:hAnsi="Times New Roman" w:cs="Times New Roman"/>
          <w:b/>
          <w:bCs/>
          <w:sz w:val="32"/>
          <w:szCs w:val="32"/>
        </w:rPr>
      </w:pPr>
      <w:r w:rsidRPr="004B2D69">
        <w:rPr>
          <w:rFonts w:ascii="Times New Roman" w:eastAsia="Times New Roman" w:hAnsi="Times New Roman" w:cs="Times New Roman"/>
          <w:b/>
          <w:bCs/>
          <w:sz w:val="32"/>
          <w:szCs w:val="32"/>
        </w:rPr>
        <w:t xml:space="preserve">КАУЗАТИВНОСТЬ В ЗЕРКАЛЕ КОГНИТИВНОЙ </w:t>
      </w:r>
    </w:p>
    <w:p w:rsidR="009F2737" w:rsidRPr="004B2D69" w:rsidRDefault="009F2737" w:rsidP="00C95C5E">
      <w:pPr>
        <w:widowControl w:val="0"/>
        <w:spacing w:after="0" w:line="240" w:lineRule="auto"/>
        <w:jc w:val="center"/>
        <w:outlineLvl w:val="1"/>
        <w:rPr>
          <w:rFonts w:ascii="Times New Roman" w:eastAsia="Times New Roman" w:hAnsi="Times New Roman" w:cs="Times New Roman"/>
          <w:b/>
          <w:bCs/>
          <w:sz w:val="32"/>
          <w:szCs w:val="32"/>
        </w:rPr>
      </w:pPr>
      <w:r w:rsidRPr="004B2D69">
        <w:rPr>
          <w:rFonts w:ascii="Times New Roman" w:eastAsia="Times New Roman" w:hAnsi="Times New Roman" w:cs="Times New Roman"/>
          <w:b/>
          <w:bCs/>
          <w:sz w:val="32"/>
          <w:szCs w:val="32"/>
        </w:rPr>
        <w:t>ГРАММАТИКИ КОНСТРУКЦИЙ</w:t>
      </w:r>
      <w:bookmarkEnd w:id="9"/>
      <w:r w:rsidRPr="004B2D69">
        <w:rPr>
          <w:rFonts w:ascii="Times New Roman" w:eastAsia="Times New Roman" w:hAnsi="Times New Roman" w:cs="Times New Roman"/>
          <w:b/>
          <w:bCs/>
          <w:sz w:val="32"/>
          <w:szCs w:val="32"/>
        </w:rPr>
        <w:t xml:space="preserve"> АНГЛИЙСКОГО ЯЗЫКА</w:t>
      </w:r>
    </w:p>
    <w:p w:rsidR="009F2737" w:rsidRPr="004B2D69" w:rsidRDefault="009F2737" w:rsidP="00DC275E">
      <w:pPr>
        <w:widowControl w:val="0"/>
        <w:spacing w:after="0" w:line="240" w:lineRule="auto"/>
        <w:ind w:firstLine="709"/>
        <w:jc w:val="both"/>
        <w:rPr>
          <w:rFonts w:ascii="Times New Roman" w:eastAsia="Times New Roman" w:hAnsi="Times New Roman" w:cs="Times New Roman"/>
          <w:sz w:val="32"/>
          <w:szCs w:val="32"/>
        </w:rPr>
      </w:pPr>
    </w:p>
    <w:p w:rsidR="009F2737" w:rsidRPr="004B2D69" w:rsidRDefault="009F2737" w:rsidP="00C95C5E">
      <w:pPr>
        <w:widowControl w:val="0"/>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b/>
          <w:i/>
          <w:sz w:val="32"/>
          <w:szCs w:val="32"/>
        </w:rPr>
        <w:t>Аннотация</w:t>
      </w:r>
      <w:r w:rsidRPr="004B2D69">
        <w:rPr>
          <w:rFonts w:ascii="Times New Roman" w:eastAsia="Times New Roman" w:hAnsi="Times New Roman" w:cs="Times New Roman"/>
          <w:i/>
          <w:sz w:val="32"/>
          <w:szCs w:val="32"/>
        </w:rPr>
        <w:t>. Причинная (каузальная) связь явлений относится к числу тех наиболее сложных и противоречивых вопросов, кот</w:t>
      </w:r>
      <w:r w:rsidRPr="004B2D69">
        <w:rPr>
          <w:rFonts w:ascii="Times New Roman" w:eastAsia="Times New Roman" w:hAnsi="Times New Roman" w:cs="Times New Roman"/>
          <w:i/>
          <w:sz w:val="32"/>
          <w:szCs w:val="32"/>
        </w:rPr>
        <w:t>о</w:t>
      </w:r>
      <w:r w:rsidRPr="004B2D69">
        <w:rPr>
          <w:rFonts w:ascii="Times New Roman" w:eastAsia="Times New Roman" w:hAnsi="Times New Roman" w:cs="Times New Roman"/>
          <w:i/>
          <w:sz w:val="32"/>
          <w:szCs w:val="32"/>
        </w:rPr>
        <w:t>рыми, наряду с философией и логикой, занимается и лингвистика. Отражая среди других свойств объективного мира причинно-следственные отношения, язык располагает специальными сре</w:t>
      </w:r>
      <w:r w:rsidRPr="004B2D69">
        <w:rPr>
          <w:rFonts w:ascii="Times New Roman" w:eastAsia="Times New Roman" w:hAnsi="Times New Roman" w:cs="Times New Roman"/>
          <w:i/>
          <w:sz w:val="32"/>
          <w:szCs w:val="32"/>
        </w:rPr>
        <w:t>д</w:t>
      </w:r>
      <w:r w:rsidRPr="004B2D69">
        <w:rPr>
          <w:rFonts w:ascii="Times New Roman" w:eastAsia="Times New Roman" w:hAnsi="Times New Roman" w:cs="Times New Roman"/>
          <w:i/>
          <w:sz w:val="32"/>
          <w:szCs w:val="32"/>
        </w:rPr>
        <w:t>ствами их выражения.</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b/>
          <w:i/>
          <w:sz w:val="32"/>
          <w:szCs w:val="32"/>
        </w:rPr>
        <w:t>Ключевые слова</w:t>
      </w:r>
      <w:r w:rsidRPr="004B2D69">
        <w:rPr>
          <w:rFonts w:ascii="Times New Roman" w:eastAsia="Times New Roman" w:hAnsi="Times New Roman" w:cs="Times New Roman"/>
          <w:i/>
          <w:sz w:val="32"/>
          <w:szCs w:val="32"/>
        </w:rPr>
        <w:t>: каузативность, конструкция, синтаксич</w:t>
      </w:r>
      <w:r w:rsidRPr="004B2D69">
        <w:rPr>
          <w:rFonts w:ascii="Times New Roman" w:eastAsia="Times New Roman" w:hAnsi="Times New Roman" w:cs="Times New Roman"/>
          <w:i/>
          <w:sz w:val="32"/>
          <w:szCs w:val="32"/>
        </w:rPr>
        <w:t>е</w:t>
      </w:r>
      <w:r w:rsidRPr="004B2D69">
        <w:rPr>
          <w:rFonts w:ascii="Times New Roman" w:eastAsia="Times New Roman" w:hAnsi="Times New Roman" w:cs="Times New Roman"/>
          <w:i/>
          <w:sz w:val="32"/>
          <w:szCs w:val="32"/>
        </w:rPr>
        <w:t>ское строение, параметры, глагольный предикат.</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Конструкция каузации движения входит в число многоаспек</w:t>
      </w:r>
      <w:r w:rsidRPr="004B2D69">
        <w:rPr>
          <w:rFonts w:ascii="Times New Roman" w:eastAsia="Times New Roman" w:hAnsi="Times New Roman" w:cs="Times New Roman"/>
          <w:sz w:val="32"/>
          <w:szCs w:val="32"/>
        </w:rPr>
        <w:t>т</w:t>
      </w:r>
      <w:r w:rsidRPr="004B2D69">
        <w:rPr>
          <w:rFonts w:ascii="Times New Roman" w:eastAsia="Times New Roman" w:hAnsi="Times New Roman" w:cs="Times New Roman"/>
          <w:sz w:val="32"/>
          <w:szCs w:val="32"/>
        </w:rPr>
        <w:t>ных трехаргументных конструкций английского языка. Для ко</w:t>
      </w:r>
      <w:r w:rsidRPr="004B2D69">
        <w:rPr>
          <w:rFonts w:ascii="Times New Roman" w:eastAsia="Times New Roman" w:hAnsi="Times New Roman" w:cs="Times New Roman"/>
          <w:sz w:val="32"/>
          <w:szCs w:val="32"/>
        </w:rPr>
        <w:t>н</w:t>
      </w:r>
      <w:r w:rsidRPr="004B2D69">
        <w:rPr>
          <w:rFonts w:ascii="Times New Roman" w:eastAsia="Times New Roman" w:hAnsi="Times New Roman" w:cs="Times New Roman"/>
          <w:sz w:val="32"/>
          <w:szCs w:val="32"/>
        </w:rPr>
        <w:t>струкций данной группы характерными являются жесткое синта</w:t>
      </w:r>
      <w:r w:rsidRPr="004B2D69">
        <w:rPr>
          <w:rFonts w:ascii="Times New Roman" w:eastAsia="Times New Roman" w:hAnsi="Times New Roman" w:cs="Times New Roman"/>
          <w:sz w:val="32"/>
          <w:szCs w:val="32"/>
        </w:rPr>
        <w:t>к</w:t>
      </w:r>
      <w:r w:rsidRPr="004B2D69">
        <w:rPr>
          <w:rFonts w:ascii="Times New Roman" w:eastAsia="Times New Roman" w:hAnsi="Times New Roman" w:cs="Times New Roman"/>
          <w:sz w:val="32"/>
          <w:szCs w:val="32"/>
        </w:rPr>
        <w:lastRenderedPageBreak/>
        <w:t>сическое строение и неизменные базовые семантические параме</w:t>
      </w:r>
      <w:r w:rsidRPr="004B2D69">
        <w:rPr>
          <w:rFonts w:ascii="Times New Roman" w:eastAsia="Times New Roman" w:hAnsi="Times New Roman" w:cs="Times New Roman"/>
          <w:sz w:val="32"/>
          <w:szCs w:val="32"/>
        </w:rPr>
        <w:t>т</w:t>
      </w:r>
      <w:r w:rsidRPr="004B2D69">
        <w:rPr>
          <w:rFonts w:ascii="Times New Roman" w:eastAsia="Times New Roman" w:hAnsi="Times New Roman" w:cs="Times New Roman"/>
          <w:sz w:val="32"/>
          <w:szCs w:val="32"/>
        </w:rPr>
        <w:t>ры, которые специфицируются семантикой функционирующего в конструкции глагольного предиката.</w:t>
      </w:r>
    </w:p>
    <w:p w:rsidR="009F2737" w:rsidRPr="004B2D69" w:rsidRDefault="009F2737" w:rsidP="00C95C5E">
      <w:pPr>
        <w:widowControl w:val="0"/>
        <w:tabs>
          <w:tab w:val="left" w:pos="5165"/>
          <w:tab w:val="left" w:pos="9348"/>
        </w:tabs>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Впервые конструкции такого плана были выделены и рассмо</w:t>
      </w:r>
      <w:r w:rsidRPr="004B2D69">
        <w:rPr>
          <w:rFonts w:ascii="Times New Roman" w:eastAsia="Times New Roman" w:hAnsi="Times New Roman" w:cs="Times New Roman"/>
          <w:sz w:val="32"/>
          <w:szCs w:val="32"/>
        </w:rPr>
        <w:t>т</w:t>
      </w:r>
      <w:r w:rsidRPr="004B2D69">
        <w:rPr>
          <w:rFonts w:ascii="Times New Roman" w:eastAsia="Times New Roman" w:hAnsi="Times New Roman" w:cs="Times New Roman"/>
          <w:sz w:val="32"/>
          <w:szCs w:val="32"/>
        </w:rPr>
        <w:t>рены Ч. Филлмором и П. Кеем и были представлены ими как тр</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харгументные каузативные конструкции.</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Во всех конструкциях, принадлежащих к данной группе, пр</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исходит репрезентация действия, каузирующего определенного р</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да событийность, и эти конструкции содержат три аргумента, нео</w:t>
      </w:r>
      <w:r w:rsidRPr="004B2D69">
        <w:rPr>
          <w:rFonts w:ascii="Times New Roman" w:eastAsia="Times New Roman" w:hAnsi="Times New Roman" w:cs="Times New Roman"/>
          <w:sz w:val="32"/>
          <w:szCs w:val="32"/>
        </w:rPr>
        <w:t>б</w:t>
      </w:r>
      <w:r w:rsidRPr="004B2D69">
        <w:rPr>
          <w:rFonts w:ascii="Times New Roman" w:eastAsia="Times New Roman" w:hAnsi="Times New Roman" w:cs="Times New Roman"/>
          <w:sz w:val="32"/>
          <w:szCs w:val="32"/>
        </w:rPr>
        <w:t>ходимые для выражения данного события, - агенсный, пациенсный (тематический) и аргумент, соотносящийся с обстоятельственной частью предложения. Представим классификацию данной группы конструкций:</w:t>
      </w:r>
    </w:p>
    <w:p w:rsidR="009F2737" w:rsidRPr="004B2D69" w:rsidRDefault="009F2737" w:rsidP="007D0A81">
      <w:pPr>
        <w:widowControl w:val="0"/>
        <w:numPr>
          <w:ilvl w:val="0"/>
          <w:numId w:val="25"/>
        </w:numPr>
        <w:tabs>
          <w:tab w:val="left" w:pos="958"/>
        </w:tabs>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i/>
          <w:sz w:val="32"/>
          <w:szCs w:val="32"/>
          <w:lang w:val="en-US" w:bidi="en-US"/>
        </w:rPr>
        <w:t>[Ann] gave [Bob] [some Candy]. (Recipient)</w:t>
      </w:r>
    </w:p>
    <w:p w:rsidR="009F2737" w:rsidRPr="004B2D69" w:rsidRDefault="009F2737" w:rsidP="007D0A81">
      <w:pPr>
        <w:widowControl w:val="0"/>
        <w:numPr>
          <w:ilvl w:val="0"/>
          <w:numId w:val="25"/>
        </w:numPr>
        <w:tabs>
          <w:tab w:val="left" w:pos="958"/>
        </w:tabs>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i/>
          <w:sz w:val="32"/>
          <w:szCs w:val="32"/>
          <w:lang w:val="en-US" w:bidi="en-US"/>
        </w:rPr>
        <w:t>[Ann] opened [Bob] [a Can of peas]. (Benefactive Ditransitive)</w:t>
      </w:r>
    </w:p>
    <w:p w:rsidR="009F2737" w:rsidRPr="004B2D69" w:rsidRDefault="009F2737" w:rsidP="007D0A81">
      <w:pPr>
        <w:widowControl w:val="0"/>
        <w:numPr>
          <w:ilvl w:val="0"/>
          <w:numId w:val="25"/>
        </w:numPr>
        <w:tabs>
          <w:tab w:val="left" w:pos="958"/>
        </w:tabs>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i/>
          <w:sz w:val="32"/>
          <w:szCs w:val="32"/>
          <w:lang w:val="en-US" w:bidi="en-US"/>
        </w:rPr>
        <w:t>[Ann] tossed [the Ball] to [Carol]. (Caused Motion)</w:t>
      </w:r>
    </w:p>
    <w:p w:rsidR="009F2737" w:rsidRPr="004B2D69" w:rsidRDefault="009F2737" w:rsidP="007D0A81">
      <w:pPr>
        <w:widowControl w:val="0"/>
        <w:numPr>
          <w:ilvl w:val="0"/>
          <w:numId w:val="25"/>
        </w:numPr>
        <w:tabs>
          <w:tab w:val="left" w:pos="958"/>
        </w:tabs>
        <w:spacing w:after="0" w:line="240" w:lineRule="auto"/>
        <w:ind w:firstLine="567"/>
        <w:jc w:val="both"/>
        <w:rPr>
          <w:rFonts w:ascii="Times New Roman" w:eastAsia="Times New Roman" w:hAnsi="Times New Roman" w:cs="Times New Roman"/>
          <w:i/>
          <w:sz w:val="32"/>
          <w:szCs w:val="32"/>
          <w:lang w:val="en-US"/>
        </w:rPr>
      </w:pPr>
      <w:r w:rsidRPr="004B2D69">
        <w:rPr>
          <w:rFonts w:ascii="Times New Roman" w:eastAsia="Times New Roman" w:hAnsi="Times New Roman" w:cs="Times New Roman"/>
          <w:i/>
          <w:sz w:val="32"/>
          <w:szCs w:val="32"/>
          <w:lang w:val="en-US" w:bidi="en-US"/>
        </w:rPr>
        <w:t>[Ann] drove [Bob] [Crazy]. (Resultative)</w:t>
      </w:r>
    </w:p>
    <w:p w:rsidR="009F2737" w:rsidRPr="004B2D69" w:rsidRDefault="009F2737" w:rsidP="007D0A81">
      <w:pPr>
        <w:widowControl w:val="0"/>
        <w:numPr>
          <w:ilvl w:val="0"/>
          <w:numId w:val="25"/>
        </w:numPr>
        <w:tabs>
          <w:tab w:val="left" w:pos="958"/>
        </w:tabs>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i/>
          <w:sz w:val="32"/>
          <w:szCs w:val="32"/>
          <w:lang w:val="en-US" w:bidi="en-US"/>
        </w:rPr>
        <w:t>[Ann] keeps [the Baby] [Close]. (Immobility)</w:t>
      </w:r>
    </w:p>
    <w:p w:rsidR="009F2737" w:rsidRPr="004B2D69" w:rsidRDefault="009F2737" w:rsidP="007D0A81">
      <w:pPr>
        <w:widowControl w:val="0"/>
        <w:numPr>
          <w:ilvl w:val="0"/>
          <w:numId w:val="25"/>
        </w:numPr>
        <w:tabs>
          <w:tab w:val="left" w:pos="958"/>
        </w:tabs>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i/>
          <w:sz w:val="32"/>
          <w:szCs w:val="32"/>
          <w:lang w:val="en-US" w:bidi="en-US"/>
        </w:rPr>
        <w:t>[Ann] placed [the Burnoose] [in the Casket]. (Caused Location)</w:t>
      </w:r>
    </w:p>
    <w:p w:rsidR="009F2737" w:rsidRPr="004B2D69" w:rsidRDefault="009F2737" w:rsidP="007D0A81">
      <w:pPr>
        <w:widowControl w:val="0"/>
        <w:numPr>
          <w:ilvl w:val="0"/>
          <w:numId w:val="25"/>
        </w:numPr>
        <w:tabs>
          <w:tab w:val="left" w:pos="998"/>
        </w:tabs>
        <w:spacing w:after="0" w:line="240" w:lineRule="auto"/>
        <w:ind w:firstLine="567"/>
        <w:jc w:val="both"/>
        <w:rPr>
          <w:rFonts w:ascii="Times New Roman" w:eastAsia="Times New Roman" w:hAnsi="Times New Roman" w:cs="Times New Roman"/>
          <w:i/>
          <w:sz w:val="32"/>
          <w:szCs w:val="32"/>
          <w:lang w:val="en-US"/>
        </w:rPr>
      </w:pPr>
      <w:r w:rsidRPr="004B2D69">
        <w:rPr>
          <w:rFonts w:ascii="Times New Roman" w:eastAsia="Times New Roman" w:hAnsi="Times New Roman" w:cs="Times New Roman"/>
          <w:i/>
          <w:sz w:val="32"/>
          <w:szCs w:val="32"/>
          <w:lang w:val="en-US" w:bidi="en-US"/>
        </w:rPr>
        <w:t>[Ann] filled [the Box] with [Candles]. (Fill)</w:t>
      </w:r>
    </w:p>
    <w:p w:rsidR="009F2737" w:rsidRPr="004B2D69" w:rsidRDefault="009F2737" w:rsidP="007D0A81">
      <w:pPr>
        <w:widowControl w:val="0"/>
        <w:numPr>
          <w:ilvl w:val="0"/>
          <w:numId w:val="25"/>
        </w:numPr>
        <w:tabs>
          <w:tab w:val="left" w:pos="998"/>
        </w:tabs>
        <w:spacing w:after="0" w:line="240" w:lineRule="auto"/>
        <w:ind w:firstLine="567"/>
        <w:jc w:val="both"/>
        <w:rPr>
          <w:rFonts w:ascii="Times New Roman" w:eastAsia="Times New Roman" w:hAnsi="Times New Roman" w:cs="Times New Roman"/>
          <w:i/>
          <w:sz w:val="32"/>
          <w:szCs w:val="32"/>
        </w:rPr>
      </w:pPr>
      <w:r w:rsidRPr="004B2D69">
        <w:rPr>
          <w:rFonts w:ascii="Times New Roman" w:eastAsia="Times New Roman" w:hAnsi="Times New Roman" w:cs="Times New Roman"/>
          <w:i/>
          <w:sz w:val="32"/>
          <w:szCs w:val="32"/>
          <w:lang w:val="en-US" w:bidi="en-US"/>
        </w:rPr>
        <w:t>[Ann] emptied [the Bureau] [of its Contents]. (Empty)</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Согласно наблюдениям Ч. Филлмора и П. Кея семантические параметры всех этих трехаргументных структур напрямую связаны с семантикой некоторых интегральных предикатов английского языка. Так, например</w:t>
      </w:r>
      <w:r w:rsidR="00C9688C" w:rsidRPr="004B2D69">
        <w:rPr>
          <w:rFonts w:ascii="Times New Roman" w:eastAsia="Times New Roman" w:hAnsi="Times New Roman" w:cs="Times New Roman"/>
          <w:sz w:val="32"/>
          <w:szCs w:val="32"/>
        </w:rPr>
        <w:t>,</w:t>
      </w:r>
      <w:r w:rsidRPr="004B2D69">
        <w:rPr>
          <w:rFonts w:ascii="Times New Roman" w:eastAsia="Times New Roman" w:hAnsi="Times New Roman" w:cs="Times New Roman"/>
          <w:sz w:val="32"/>
          <w:szCs w:val="32"/>
        </w:rPr>
        <w:t xml:space="preserve"> конструкция каузации движения в данной классификации ассоциируется с предикатом объектно-пространственной направленности </w:t>
      </w:r>
      <w:r w:rsidRPr="004B2D69">
        <w:rPr>
          <w:rFonts w:ascii="Times New Roman" w:eastAsia="Times New Roman" w:hAnsi="Times New Roman" w:cs="Times New Roman"/>
          <w:i/>
          <w:sz w:val="32"/>
          <w:szCs w:val="32"/>
          <w:lang w:val="en-US" w:bidi="en-US"/>
        </w:rPr>
        <w:t>put</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который является базисным в данной семантической группе предикатов.</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В дальнейшем грамматика конструкций получила свое дал</w:t>
      </w:r>
      <w:r w:rsidRPr="004B2D69">
        <w:rPr>
          <w:rFonts w:ascii="Times New Roman" w:eastAsia="Times New Roman" w:hAnsi="Times New Roman" w:cs="Times New Roman"/>
          <w:sz w:val="32"/>
          <w:szCs w:val="32"/>
        </w:rPr>
        <w:t>ь</w:t>
      </w:r>
      <w:r w:rsidRPr="004B2D69">
        <w:rPr>
          <w:rFonts w:ascii="Times New Roman" w:eastAsia="Times New Roman" w:hAnsi="Times New Roman" w:cs="Times New Roman"/>
          <w:sz w:val="32"/>
          <w:szCs w:val="32"/>
        </w:rPr>
        <w:t xml:space="preserve">нейшее развитие как одна из теорий когнитивной семантики и была представлена в несколько иной, когнитивной, интерпретации А. </w:t>
      </w:r>
      <w:r w:rsidR="00C9688C" w:rsidRPr="004B2D69">
        <w:rPr>
          <w:rFonts w:ascii="Times New Roman" w:eastAsia="Times New Roman" w:hAnsi="Times New Roman" w:cs="Times New Roman"/>
          <w:sz w:val="32"/>
          <w:szCs w:val="32"/>
        </w:rPr>
        <w:t>Гольдберг.</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А. Гольдберг в отличие от вышеупомянутых исследователей данного языкового явления, усматривала опр</w:t>
      </w:r>
      <w:r w:rsidR="00C9688C" w:rsidRPr="004B2D69">
        <w:rPr>
          <w:rFonts w:ascii="Times New Roman" w:eastAsia="Times New Roman" w:hAnsi="Times New Roman" w:cs="Times New Roman"/>
          <w:sz w:val="32"/>
          <w:szCs w:val="32"/>
        </w:rPr>
        <w:t>еделенные системные иерархичные</w:t>
      </w:r>
      <w:r w:rsidRPr="004B2D69">
        <w:rPr>
          <w:rFonts w:ascii="Times New Roman" w:eastAsia="Times New Roman" w:hAnsi="Times New Roman" w:cs="Times New Roman"/>
          <w:sz w:val="32"/>
          <w:szCs w:val="32"/>
        </w:rPr>
        <w:t xml:space="preserve"> отношения между конструкциями и указывала на н</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которого рода семантико-прагматическую вариативность, полис</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мичность выражений в пределах одного инварианта конструкции.</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Конструкции данной группы, по мнению А. Гольдберг, соо</w:t>
      </w:r>
      <w:r w:rsidRPr="004B2D69">
        <w:rPr>
          <w:rFonts w:ascii="Times New Roman" w:eastAsia="Times New Roman" w:hAnsi="Times New Roman" w:cs="Times New Roman"/>
          <w:sz w:val="32"/>
          <w:szCs w:val="32"/>
        </w:rPr>
        <w:t>т</w:t>
      </w:r>
      <w:r w:rsidRPr="004B2D69">
        <w:rPr>
          <w:rFonts w:ascii="Times New Roman" w:eastAsia="Times New Roman" w:hAnsi="Times New Roman" w:cs="Times New Roman"/>
          <w:sz w:val="32"/>
          <w:szCs w:val="32"/>
        </w:rPr>
        <w:t>ветствуют базисным типам предложений</w:t>
      </w:r>
      <w:r w:rsidR="00C9688C" w:rsidRPr="004B2D69">
        <w:rPr>
          <w:rFonts w:ascii="Times New Roman" w:eastAsia="Times New Roman" w:hAnsi="Times New Roman" w:cs="Times New Roman"/>
          <w:sz w:val="32"/>
          <w:szCs w:val="32"/>
        </w:rPr>
        <w:t>,</w:t>
      </w:r>
      <w:r w:rsidRPr="004B2D69">
        <w:rPr>
          <w:rFonts w:ascii="Times New Roman" w:eastAsia="Times New Roman" w:hAnsi="Times New Roman" w:cs="Times New Roman"/>
          <w:sz w:val="32"/>
          <w:szCs w:val="32"/>
        </w:rPr>
        <w:t xml:space="preserve"> обозначают и выражают </w:t>
      </w:r>
      <w:r w:rsidRPr="004B2D69">
        <w:rPr>
          <w:rFonts w:ascii="Times New Roman" w:eastAsia="Times New Roman" w:hAnsi="Times New Roman" w:cs="Times New Roman"/>
          <w:sz w:val="32"/>
          <w:szCs w:val="32"/>
        </w:rPr>
        <w:lastRenderedPageBreak/>
        <w:t>наиболее типовые ситуации (прототипические сцены), отражающие наиболее важные (функциональные/востребованные) области чел</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веческого опыта. В качестве концептуальной базы, определяющей семантику конструкций, Гольдберг прибегает к сценариям динам</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ки силы Л. Талми, соотнося каждую конкретную структуру с опр</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деленным сило-динамическим сценарием:</w:t>
      </w:r>
    </w:p>
    <w:p w:rsidR="009F2737" w:rsidRPr="004B2D69" w:rsidRDefault="009F2737" w:rsidP="007D0A81">
      <w:pPr>
        <w:widowControl w:val="0"/>
        <w:numPr>
          <w:ilvl w:val="0"/>
          <w:numId w:val="26"/>
        </w:numPr>
        <w:tabs>
          <w:tab w:val="left" w:pos="1130"/>
        </w:tabs>
        <w:spacing w:after="0" w:line="240" w:lineRule="auto"/>
        <w:ind w:left="0"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волитивное осуществление передачи чего-либо кому-либо;</w:t>
      </w:r>
    </w:p>
    <w:p w:rsidR="009F2737" w:rsidRPr="004B2D69" w:rsidRDefault="009F2737" w:rsidP="007D0A81">
      <w:pPr>
        <w:widowControl w:val="0"/>
        <w:numPr>
          <w:ilvl w:val="0"/>
          <w:numId w:val="26"/>
        </w:numPr>
        <w:tabs>
          <w:tab w:val="left" w:pos="1130"/>
        </w:tabs>
        <w:spacing w:after="0" w:line="240" w:lineRule="auto"/>
        <w:ind w:left="0"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каузация смены местоположения;</w:t>
      </w:r>
    </w:p>
    <w:p w:rsidR="009F2737" w:rsidRPr="004B2D69" w:rsidRDefault="009F2737" w:rsidP="007D0A81">
      <w:pPr>
        <w:widowControl w:val="0"/>
        <w:numPr>
          <w:ilvl w:val="0"/>
          <w:numId w:val="26"/>
        </w:numPr>
        <w:tabs>
          <w:tab w:val="left" w:pos="1130"/>
        </w:tabs>
        <w:spacing w:after="0" w:line="240" w:lineRule="auto"/>
        <w:ind w:left="0"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каузация изменения состояния;</w:t>
      </w:r>
    </w:p>
    <w:p w:rsidR="009F2737" w:rsidRPr="004B2D69" w:rsidRDefault="009F2737" w:rsidP="007D0A81">
      <w:pPr>
        <w:widowControl w:val="0"/>
        <w:numPr>
          <w:ilvl w:val="0"/>
          <w:numId w:val="26"/>
        </w:numPr>
        <w:tabs>
          <w:tab w:val="left" w:pos="1130"/>
        </w:tabs>
        <w:spacing w:after="0" w:line="240" w:lineRule="auto"/>
        <w:ind w:left="0"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претерпевание кем-то каких-либо событий;</w:t>
      </w:r>
    </w:p>
    <w:p w:rsidR="009F2737" w:rsidRPr="004B2D69" w:rsidRDefault="009F2737" w:rsidP="007D0A81">
      <w:pPr>
        <w:widowControl w:val="0"/>
        <w:numPr>
          <w:ilvl w:val="0"/>
          <w:numId w:val="26"/>
        </w:numPr>
        <w:tabs>
          <w:tab w:val="left" w:pos="1130"/>
        </w:tabs>
        <w:spacing w:after="0" w:line="240" w:lineRule="auto"/>
        <w:ind w:left="0"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перемещение чего-либо и т.п.</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Так, например, в качестве концептуальной базы для констру</w:t>
      </w:r>
      <w:r w:rsidRPr="004B2D69">
        <w:rPr>
          <w:rFonts w:ascii="Times New Roman" w:eastAsia="Times New Roman" w:hAnsi="Times New Roman" w:cs="Times New Roman"/>
          <w:sz w:val="32"/>
          <w:szCs w:val="32"/>
        </w:rPr>
        <w:t>к</w:t>
      </w:r>
      <w:r w:rsidRPr="004B2D69">
        <w:rPr>
          <w:rFonts w:ascii="Times New Roman" w:eastAsia="Times New Roman" w:hAnsi="Times New Roman" w:cs="Times New Roman"/>
          <w:sz w:val="32"/>
          <w:szCs w:val="32"/>
        </w:rPr>
        <w:t>ции каузации движения может быть взят сценарий “каузация смены местоположения”.</w:t>
      </w:r>
    </w:p>
    <w:p w:rsidR="009F2737" w:rsidRPr="004B2D69" w:rsidRDefault="009F2737" w:rsidP="00C95C5E">
      <w:pPr>
        <w:widowControl w:val="0"/>
        <w:tabs>
          <w:tab w:val="left" w:pos="4397"/>
        </w:tabs>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Конструкция каузации движения имее</w:t>
      </w:r>
      <w:r w:rsidR="00C9688C" w:rsidRPr="004B2D69">
        <w:rPr>
          <w:rFonts w:ascii="Times New Roman" w:eastAsia="Times New Roman" w:hAnsi="Times New Roman" w:cs="Times New Roman"/>
          <w:sz w:val="32"/>
          <w:szCs w:val="32"/>
        </w:rPr>
        <w:t>т четкие и неизменные параметры</w:t>
      </w:r>
      <w:r w:rsidRPr="004B2D69">
        <w:rPr>
          <w:rFonts w:ascii="Times New Roman" w:eastAsia="Times New Roman" w:hAnsi="Times New Roman" w:cs="Times New Roman"/>
          <w:sz w:val="32"/>
          <w:szCs w:val="32"/>
        </w:rPr>
        <w:t xml:space="preserve"> как на семантическом, так и на синтаксическом уровне. Базисная семантическая структура конструкции каузации движения может быть представлена в виде следующей схемы: ‘</w:t>
      </w:r>
      <w:r w:rsidRPr="004B2D69">
        <w:rPr>
          <w:rFonts w:ascii="Times New Roman" w:eastAsia="Times New Roman" w:hAnsi="Times New Roman" w:cs="Times New Roman"/>
          <w:i/>
          <w:sz w:val="32"/>
          <w:szCs w:val="32"/>
        </w:rPr>
        <w:t xml:space="preserve">X </w:t>
      </w:r>
      <w:r w:rsidRPr="004B2D69">
        <w:rPr>
          <w:rFonts w:ascii="Times New Roman" w:eastAsia="Times New Roman" w:hAnsi="Times New Roman" w:cs="Times New Roman"/>
          <w:i/>
          <w:sz w:val="32"/>
          <w:szCs w:val="32"/>
          <w:lang w:val="en-US" w:bidi="en-US"/>
        </w:rPr>
        <w:t>causes</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Y</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to</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move</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Z</w:t>
      </w:r>
      <w:r w:rsidRPr="004B2D69">
        <w:rPr>
          <w:rFonts w:ascii="Times New Roman" w:eastAsia="Times New Roman" w:hAnsi="Times New Roman" w:cs="Times New Roman"/>
          <w:i/>
          <w:sz w:val="32"/>
          <w:szCs w:val="32"/>
          <w:lang w:bidi="en-US"/>
        </w:rPr>
        <w:t>’</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которая кодирует сценарий сложного каузативного соб</w:t>
      </w:r>
      <w:r w:rsidRPr="004B2D69">
        <w:rPr>
          <w:rFonts w:ascii="Times New Roman" w:eastAsia="Times New Roman" w:hAnsi="Times New Roman" w:cs="Times New Roman"/>
          <w:sz w:val="32"/>
          <w:szCs w:val="32"/>
        </w:rPr>
        <w:t>ы</w:t>
      </w:r>
      <w:r w:rsidRPr="004B2D69">
        <w:rPr>
          <w:rFonts w:ascii="Times New Roman" w:eastAsia="Times New Roman" w:hAnsi="Times New Roman" w:cs="Times New Roman"/>
          <w:sz w:val="32"/>
          <w:szCs w:val="32"/>
        </w:rPr>
        <w:t>тия: каузирующий аргумент (каузатор/агенс) каузирует перемещ</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ние тематического аргумента (пациенс) по определенной траект</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 xml:space="preserve">рии, обозначенной локативным аргументом конструкции. </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По синтаксическому оформлению конструкция каузации дв</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жения определяется как полная, развернутая структура, что на с</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мантическом уровне выражается в эксплицитной форме подачи д</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полнительной, ситуативной информации, которая представляется чрезвычайно важной для определения связей и характера взаим</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отношений участников события.</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В своем семантическом выражении конструкция каузации движения является аргументно-предикатной структурой со ст</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бильным набором аргументов: агенсный аргумент, пациенсный, или тематический, аргумент и локативный аргумент/аргумент цели. Такой набор аргументов является обязательным для всех предл</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жений, формирующихся на базе конструкции каузации движения, вне зависимости от валентностных потенций функционирующего в предложении глагола, которые модифицируются семантической структурой самой конструкции.</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 xml:space="preserve">Матрица конструкции «добавляет» недостающие аргументы глаголу, изменяя его актантную рамку на синтаксическом уровне и </w:t>
      </w:r>
      <w:r w:rsidRPr="004B2D69">
        <w:rPr>
          <w:rFonts w:ascii="Times New Roman" w:eastAsia="Times New Roman" w:hAnsi="Times New Roman" w:cs="Times New Roman"/>
          <w:sz w:val="32"/>
          <w:szCs w:val="32"/>
        </w:rPr>
        <w:lastRenderedPageBreak/>
        <w:t>проецируя в его семантическую структуру дополнительные эл</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менты смысла, необходимые для адекватной актуализации пред</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ката в рамках конструкции. Как правило, дополнительными эл</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ментами смысла, проецируемыми конструкцией в семантический фрейм глагола, являются каузативный и пространственный комп</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 xml:space="preserve">нент, так как из них складывается интегральная семантическая структура самой конструкции </w:t>
      </w:r>
      <w:r w:rsidRPr="004B2D69">
        <w:rPr>
          <w:rFonts w:ascii="Times New Roman" w:eastAsia="Times New Roman" w:hAnsi="Times New Roman" w:cs="Times New Roman"/>
          <w:sz w:val="32"/>
          <w:szCs w:val="32"/>
          <w:lang w:bidi="en-US"/>
        </w:rPr>
        <w:t>(</w:t>
      </w:r>
      <w:r w:rsidRPr="004B2D69">
        <w:rPr>
          <w:rFonts w:ascii="Times New Roman" w:eastAsia="Times New Roman" w:hAnsi="Times New Roman" w:cs="Times New Roman"/>
          <w:i/>
          <w:sz w:val="32"/>
          <w:szCs w:val="32"/>
          <w:lang w:val="en-US" w:bidi="en-US"/>
        </w:rPr>
        <w:t>Cause</w:t>
      </w:r>
      <w:r w:rsidRPr="004B2D69">
        <w:rPr>
          <w:rFonts w:ascii="Times New Roman" w:eastAsia="Times New Roman" w:hAnsi="Times New Roman" w:cs="Times New Roman"/>
          <w:i/>
          <w:sz w:val="32"/>
          <w:szCs w:val="32"/>
          <w:lang w:bidi="en-US"/>
        </w:rPr>
        <w:t xml:space="preserve"> </w:t>
      </w:r>
      <w:r w:rsidRPr="004B2D69">
        <w:rPr>
          <w:rFonts w:ascii="Times New Roman" w:eastAsia="Times New Roman" w:hAnsi="Times New Roman" w:cs="Times New Roman"/>
          <w:i/>
          <w:sz w:val="32"/>
          <w:szCs w:val="32"/>
          <w:lang w:val="en-US" w:bidi="en-US"/>
        </w:rPr>
        <w:t>Move</w:t>
      </w:r>
      <w:r w:rsidRPr="004B2D69">
        <w:rPr>
          <w:rFonts w:ascii="Times New Roman" w:eastAsia="Times New Roman" w:hAnsi="Times New Roman" w:cs="Times New Roman"/>
          <w:sz w:val="32"/>
          <w:szCs w:val="32"/>
          <w:lang w:bidi="en-US"/>
        </w:rPr>
        <w:t xml:space="preserve">), </w:t>
      </w:r>
      <w:r w:rsidRPr="004B2D69">
        <w:rPr>
          <w:rFonts w:ascii="Times New Roman" w:eastAsia="Times New Roman" w:hAnsi="Times New Roman" w:cs="Times New Roman"/>
          <w:sz w:val="32"/>
          <w:szCs w:val="32"/>
        </w:rPr>
        <w:t>и они определяют ее семантические параметры, которые, в свою очередь, накладывают ограничения на семантику встраиваемого глагола.</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В семантико-синтаксические параметры конструкций такого плана уже заложена информация о количестве и статусе тематич</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ских аргументов, которые она может принять, что ставит в опред</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ленную зависимость предикат, который в нее встраивается, так как в этом случае он не определяет количество аргументов в предлож</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t xml:space="preserve">нии - они уже содержатся в структурном алгоритме высказывания. </w:t>
      </w:r>
    </w:p>
    <w:p w:rsidR="009F2737" w:rsidRPr="004B2D69" w:rsidRDefault="009F2737" w:rsidP="00C95C5E">
      <w:pPr>
        <w:widowControl w:val="0"/>
        <w:spacing w:after="0" w:line="240" w:lineRule="auto"/>
        <w:ind w:firstLine="567"/>
        <w:jc w:val="both"/>
        <w:rPr>
          <w:rFonts w:ascii="Times New Roman" w:eastAsia="Times New Roman" w:hAnsi="Times New Roman" w:cs="Times New Roman"/>
          <w:spacing w:val="-4"/>
          <w:sz w:val="32"/>
          <w:szCs w:val="32"/>
        </w:rPr>
      </w:pPr>
      <w:r w:rsidRPr="004B2D69">
        <w:rPr>
          <w:rFonts w:ascii="Times New Roman" w:eastAsia="Times New Roman" w:hAnsi="Times New Roman" w:cs="Times New Roman"/>
          <w:spacing w:val="-4"/>
          <w:sz w:val="32"/>
          <w:szCs w:val="32"/>
        </w:rPr>
        <w:t>Таким образом, конструкция каузации движения является гл</w:t>
      </w:r>
      <w:r w:rsidRPr="004B2D69">
        <w:rPr>
          <w:rFonts w:ascii="Times New Roman" w:eastAsia="Times New Roman" w:hAnsi="Times New Roman" w:cs="Times New Roman"/>
          <w:spacing w:val="-4"/>
          <w:sz w:val="32"/>
          <w:szCs w:val="32"/>
        </w:rPr>
        <w:t>а</w:t>
      </w:r>
      <w:r w:rsidR="00C95C5E" w:rsidRPr="004B2D69">
        <w:rPr>
          <w:rFonts w:ascii="Times New Roman" w:eastAsia="Times New Roman" w:hAnsi="Times New Roman" w:cs="Times New Roman"/>
          <w:spacing w:val="-4"/>
          <w:sz w:val="32"/>
          <w:szCs w:val="32"/>
        </w:rPr>
        <w:t>гольно-</w:t>
      </w:r>
      <w:r w:rsidRPr="004B2D69">
        <w:rPr>
          <w:rFonts w:ascii="Times New Roman" w:eastAsia="Times New Roman" w:hAnsi="Times New Roman" w:cs="Times New Roman"/>
          <w:spacing w:val="-4"/>
          <w:sz w:val="32"/>
          <w:szCs w:val="32"/>
        </w:rPr>
        <w:t>ориентированным, а не глагольно-центристским образован</w:t>
      </w:r>
      <w:r w:rsidRPr="004B2D69">
        <w:rPr>
          <w:rFonts w:ascii="Times New Roman" w:eastAsia="Times New Roman" w:hAnsi="Times New Roman" w:cs="Times New Roman"/>
          <w:spacing w:val="-4"/>
          <w:sz w:val="32"/>
          <w:szCs w:val="32"/>
        </w:rPr>
        <w:t>и</w:t>
      </w:r>
      <w:r w:rsidRPr="004B2D69">
        <w:rPr>
          <w:rFonts w:ascii="Times New Roman" w:eastAsia="Times New Roman" w:hAnsi="Times New Roman" w:cs="Times New Roman"/>
          <w:spacing w:val="-4"/>
          <w:sz w:val="32"/>
          <w:szCs w:val="32"/>
        </w:rPr>
        <w:t>ем, так как в семантическом плане глагол определяет инвариантный диапазон репрезентаций конструкции, но не является ее логическим центром, подчиняющим себе синтаксические и аргументные поз</w:t>
      </w:r>
      <w:r w:rsidRPr="004B2D69">
        <w:rPr>
          <w:rFonts w:ascii="Times New Roman" w:eastAsia="Times New Roman" w:hAnsi="Times New Roman" w:cs="Times New Roman"/>
          <w:spacing w:val="-4"/>
          <w:sz w:val="32"/>
          <w:szCs w:val="32"/>
        </w:rPr>
        <w:t>и</w:t>
      </w:r>
      <w:r w:rsidRPr="004B2D69">
        <w:rPr>
          <w:rFonts w:ascii="Times New Roman" w:eastAsia="Times New Roman" w:hAnsi="Times New Roman" w:cs="Times New Roman"/>
          <w:spacing w:val="-4"/>
          <w:sz w:val="32"/>
          <w:szCs w:val="32"/>
        </w:rPr>
        <w:t>ции. Такой подход позволяет создать универсальную модель сема</w:t>
      </w:r>
      <w:r w:rsidRPr="004B2D69">
        <w:rPr>
          <w:rFonts w:ascii="Times New Roman" w:eastAsia="Times New Roman" w:hAnsi="Times New Roman" w:cs="Times New Roman"/>
          <w:spacing w:val="-4"/>
          <w:sz w:val="32"/>
          <w:szCs w:val="32"/>
        </w:rPr>
        <w:t>н</w:t>
      </w:r>
      <w:r w:rsidRPr="004B2D69">
        <w:rPr>
          <w:rFonts w:ascii="Times New Roman" w:eastAsia="Times New Roman" w:hAnsi="Times New Roman" w:cs="Times New Roman"/>
          <w:spacing w:val="-4"/>
          <w:sz w:val="32"/>
          <w:szCs w:val="32"/>
        </w:rPr>
        <w:t>тической интерпретации функций различных глаголов в рамках ед</w:t>
      </w:r>
      <w:r w:rsidRPr="004B2D69">
        <w:rPr>
          <w:rFonts w:ascii="Times New Roman" w:eastAsia="Times New Roman" w:hAnsi="Times New Roman" w:cs="Times New Roman"/>
          <w:spacing w:val="-4"/>
          <w:sz w:val="32"/>
          <w:szCs w:val="32"/>
        </w:rPr>
        <w:t>и</w:t>
      </w:r>
      <w:r w:rsidRPr="004B2D69">
        <w:rPr>
          <w:rFonts w:ascii="Times New Roman" w:eastAsia="Times New Roman" w:hAnsi="Times New Roman" w:cs="Times New Roman"/>
          <w:spacing w:val="-4"/>
          <w:sz w:val="32"/>
          <w:szCs w:val="32"/>
        </w:rPr>
        <w:t>ной смыслосодержащей схемы (конструкции каузации движения).</w:t>
      </w:r>
    </w:p>
    <w:p w:rsidR="009F2737" w:rsidRPr="004B2D69" w:rsidRDefault="009F2737" w:rsidP="00C95C5E">
      <w:pPr>
        <w:widowControl w:val="0"/>
        <w:spacing w:after="0" w:line="240" w:lineRule="auto"/>
        <w:ind w:left="567" w:hanging="567"/>
        <w:jc w:val="both"/>
        <w:rPr>
          <w:rFonts w:ascii="Times New Roman" w:eastAsia="Times New Roman" w:hAnsi="Times New Roman" w:cs="Times New Roman"/>
          <w:b/>
          <w:sz w:val="20"/>
          <w:szCs w:val="20"/>
        </w:rPr>
      </w:pPr>
    </w:p>
    <w:p w:rsidR="009F2737" w:rsidRPr="004B2D69" w:rsidRDefault="009F2737" w:rsidP="00C95C5E">
      <w:pPr>
        <w:widowControl w:val="0"/>
        <w:spacing w:after="0" w:line="240" w:lineRule="auto"/>
        <w:ind w:left="567" w:hanging="567"/>
        <w:jc w:val="both"/>
        <w:rPr>
          <w:rFonts w:ascii="Times New Roman" w:eastAsia="Times New Roman" w:hAnsi="Times New Roman" w:cs="Times New Roman"/>
          <w:b/>
          <w:sz w:val="28"/>
          <w:szCs w:val="28"/>
        </w:rPr>
      </w:pPr>
      <w:r w:rsidRPr="004B2D69">
        <w:rPr>
          <w:rFonts w:ascii="Times New Roman" w:eastAsia="Times New Roman" w:hAnsi="Times New Roman" w:cs="Times New Roman"/>
          <w:b/>
          <w:sz w:val="28"/>
          <w:szCs w:val="28"/>
        </w:rPr>
        <w:t>Литература:</w:t>
      </w:r>
    </w:p>
    <w:p w:rsidR="009F2737" w:rsidRPr="004B2D69" w:rsidRDefault="009F2737" w:rsidP="007D0A81">
      <w:pPr>
        <w:widowControl w:val="0"/>
        <w:numPr>
          <w:ilvl w:val="0"/>
          <w:numId w:val="27"/>
        </w:numPr>
        <w:shd w:val="clear" w:color="auto" w:fill="FFFFFF"/>
        <w:tabs>
          <w:tab w:val="left" w:pos="0"/>
        </w:tabs>
        <w:autoSpaceDE w:val="0"/>
        <w:autoSpaceDN w:val="0"/>
        <w:adjustRightInd w:val="0"/>
        <w:spacing w:after="0" w:line="240" w:lineRule="auto"/>
        <w:ind w:left="567" w:hanging="567"/>
        <w:jc w:val="both"/>
        <w:rPr>
          <w:rFonts w:ascii="Times New Roman" w:eastAsia="Tahoma" w:hAnsi="Times New Roman" w:cs="Times New Roman"/>
          <w:bCs/>
          <w:sz w:val="28"/>
          <w:szCs w:val="28"/>
          <w:lang w:eastAsia="ru-RU" w:bidi="ru-RU"/>
        </w:rPr>
      </w:pPr>
      <w:r w:rsidRPr="004B2D69">
        <w:rPr>
          <w:rFonts w:ascii="Times New Roman" w:eastAsia="Tahoma" w:hAnsi="Times New Roman" w:cs="Times New Roman"/>
          <w:bCs/>
          <w:sz w:val="28"/>
          <w:szCs w:val="28"/>
          <w:lang w:eastAsia="ru-RU" w:bidi="ru-RU"/>
        </w:rPr>
        <w:t>Виноградов В.В. О теории художественной речи. - М.: Высшая школа, 1991. – 240 с.</w:t>
      </w:r>
    </w:p>
    <w:p w:rsidR="009F2737" w:rsidRPr="004B2D69" w:rsidRDefault="009F2737" w:rsidP="007D0A81">
      <w:pPr>
        <w:widowControl w:val="0"/>
        <w:numPr>
          <w:ilvl w:val="0"/>
          <w:numId w:val="27"/>
        </w:numPr>
        <w:tabs>
          <w:tab w:val="left" w:pos="0"/>
        </w:tabs>
        <w:spacing w:after="0" w:line="240" w:lineRule="auto"/>
        <w:ind w:left="567" w:hanging="567"/>
        <w:jc w:val="both"/>
        <w:rPr>
          <w:rFonts w:ascii="Tahoma" w:eastAsia="Tahoma" w:hAnsi="Tahoma" w:cs="Tahoma"/>
          <w:sz w:val="28"/>
          <w:szCs w:val="28"/>
          <w:lang w:eastAsia="ru-RU" w:bidi="ru-RU"/>
        </w:rPr>
      </w:pPr>
      <w:r w:rsidRPr="004B2D69">
        <w:rPr>
          <w:rFonts w:ascii="Times New Roman" w:eastAsia="Tahoma" w:hAnsi="Times New Roman" w:cs="Times New Roman"/>
          <w:sz w:val="28"/>
          <w:szCs w:val="28"/>
          <w:lang w:eastAsia="ru-RU" w:bidi="ru-RU"/>
        </w:rPr>
        <w:t>Болдырев Н.Н. Когнитивный подход к изучению глагола и глагольных категорий // Традиционные проблемы языкознания в свете новых пар</w:t>
      </w:r>
      <w:r w:rsidRPr="004B2D69">
        <w:rPr>
          <w:rFonts w:ascii="Times New Roman" w:eastAsia="Tahoma" w:hAnsi="Times New Roman" w:cs="Times New Roman"/>
          <w:sz w:val="28"/>
          <w:szCs w:val="28"/>
          <w:lang w:eastAsia="ru-RU" w:bidi="ru-RU"/>
        </w:rPr>
        <w:t>а</w:t>
      </w:r>
      <w:r w:rsidRPr="004B2D69">
        <w:rPr>
          <w:rFonts w:ascii="Times New Roman" w:eastAsia="Tahoma" w:hAnsi="Times New Roman" w:cs="Times New Roman"/>
          <w:sz w:val="28"/>
          <w:szCs w:val="28"/>
          <w:lang w:eastAsia="ru-RU" w:bidi="ru-RU"/>
        </w:rPr>
        <w:t>дигм знания. Материалы круглого стола, апрель 2000 - М.: Институт языкознания РАН, 2000.-С. 16-35.</w:t>
      </w:r>
    </w:p>
    <w:p w:rsidR="009F2737" w:rsidRPr="004B2D69" w:rsidRDefault="009F2737" w:rsidP="007D0A81">
      <w:pPr>
        <w:widowControl w:val="0"/>
        <w:numPr>
          <w:ilvl w:val="0"/>
          <w:numId w:val="27"/>
        </w:numPr>
        <w:tabs>
          <w:tab w:val="left" w:pos="0"/>
        </w:tabs>
        <w:spacing w:after="0" w:line="240" w:lineRule="auto"/>
        <w:ind w:left="567" w:hanging="567"/>
        <w:jc w:val="both"/>
        <w:rPr>
          <w:rFonts w:ascii="Times New Roman" w:eastAsia="Tahoma" w:hAnsi="Times New Roman" w:cs="Times New Roman"/>
          <w:sz w:val="28"/>
          <w:szCs w:val="28"/>
          <w:lang w:eastAsia="ru-RU" w:bidi="ru-RU"/>
        </w:rPr>
      </w:pPr>
      <w:r w:rsidRPr="004B2D69">
        <w:rPr>
          <w:rFonts w:ascii="Times New Roman" w:eastAsia="Tahoma" w:hAnsi="Times New Roman" w:cs="Times New Roman"/>
          <w:sz w:val="28"/>
          <w:szCs w:val="28"/>
          <w:lang w:eastAsia="ru-RU" w:bidi="ru-RU"/>
        </w:rPr>
        <w:t>Тищенко С.В. Контексты функционирования и когнитивно</w:t>
      </w:r>
      <w:r w:rsidRPr="004B2D69">
        <w:rPr>
          <w:rFonts w:ascii="Times New Roman" w:eastAsia="Tahoma" w:hAnsi="Times New Roman" w:cs="Times New Roman"/>
          <w:sz w:val="28"/>
          <w:szCs w:val="28"/>
          <w:lang w:eastAsia="ru-RU" w:bidi="ru-RU"/>
        </w:rPr>
        <w:softHyphen/>
        <w:t>семантические свойства конструкции каузации движения и результати</w:t>
      </w:r>
      <w:r w:rsidRPr="004B2D69">
        <w:rPr>
          <w:rFonts w:ascii="Times New Roman" w:eastAsia="Tahoma" w:hAnsi="Times New Roman" w:cs="Times New Roman"/>
          <w:sz w:val="28"/>
          <w:szCs w:val="28"/>
          <w:lang w:eastAsia="ru-RU" w:bidi="ru-RU"/>
        </w:rPr>
        <w:t>в</w:t>
      </w:r>
      <w:r w:rsidRPr="004B2D69">
        <w:rPr>
          <w:rFonts w:ascii="Times New Roman" w:eastAsia="Tahoma" w:hAnsi="Times New Roman" w:cs="Times New Roman"/>
          <w:sz w:val="28"/>
          <w:szCs w:val="28"/>
          <w:lang w:eastAsia="ru-RU" w:bidi="ru-RU"/>
        </w:rPr>
        <w:t>ной конструкции. // Дис. ... канд. филол. наук. - Пятигорск, 2004. - 228 с.</w:t>
      </w:r>
    </w:p>
    <w:p w:rsidR="009F2737" w:rsidRPr="004B2D69" w:rsidRDefault="009F2737" w:rsidP="007D0A81">
      <w:pPr>
        <w:widowControl w:val="0"/>
        <w:numPr>
          <w:ilvl w:val="0"/>
          <w:numId w:val="27"/>
        </w:numPr>
        <w:shd w:val="clear" w:color="auto" w:fill="FFFFFF"/>
        <w:tabs>
          <w:tab w:val="left" w:pos="0"/>
          <w:tab w:val="left" w:pos="158"/>
        </w:tabs>
        <w:autoSpaceDE w:val="0"/>
        <w:autoSpaceDN w:val="0"/>
        <w:adjustRightInd w:val="0"/>
        <w:spacing w:after="0" w:line="240" w:lineRule="auto"/>
        <w:ind w:left="567" w:hanging="567"/>
        <w:jc w:val="both"/>
        <w:rPr>
          <w:rFonts w:ascii="Calibri" w:eastAsia="Calibri" w:hAnsi="Calibri" w:cs="Times New Roman"/>
          <w:sz w:val="28"/>
          <w:szCs w:val="28"/>
        </w:rPr>
      </w:pPr>
      <w:r w:rsidRPr="004B2D69">
        <w:rPr>
          <w:rFonts w:ascii="Times New Roman" w:eastAsia="Tahoma" w:hAnsi="Times New Roman" w:cs="Times New Roman"/>
          <w:bCs/>
          <w:spacing w:val="2"/>
          <w:sz w:val="28"/>
          <w:szCs w:val="28"/>
          <w:lang w:eastAsia="ru-RU" w:bidi="ru-RU"/>
        </w:rPr>
        <w:t xml:space="preserve">Уманская М.Б. Контексты функционирования и средства выражения авторских ремарок в англоязычной драматургии. Автореф. дисс. канд. филол. </w:t>
      </w:r>
      <w:r w:rsidR="00C9688C" w:rsidRPr="004B2D69">
        <w:rPr>
          <w:rFonts w:ascii="Times New Roman" w:eastAsia="Tahoma" w:hAnsi="Times New Roman" w:cs="Times New Roman"/>
          <w:bCs/>
          <w:spacing w:val="2"/>
          <w:sz w:val="28"/>
          <w:szCs w:val="28"/>
          <w:lang w:eastAsia="ru-RU" w:bidi="ru-RU"/>
        </w:rPr>
        <w:t>н</w:t>
      </w:r>
      <w:r w:rsidRPr="004B2D69">
        <w:rPr>
          <w:rFonts w:ascii="Times New Roman" w:eastAsia="Tahoma" w:hAnsi="Times New Roman" w:cs="Times New Roman"/>
          <w:bCs/>
          <w:spacing w:val="2"/>
          <w:sz w:val="28"/>
          <w:szCs w:val="28"/>
          <w:lang w:eastAsia="ru-RU" w:bidi="ru-RU"/>
        </w:rPr>
        <w:t>аук. - Пятигорск, 2006.-22с.</w:t>
      </w:r>
    </w:p>
    <w:p w:rsidR="009F2737" w:rsidRPr="004B2D69" w:rsidRDefault="009F2737" w:rsidP="00DC275E">
      <w:pPr>
        <w:shd w:val="clear" w:color="auto" w:fill="FFFFFF"/>
        <w:autoSpaceDE w:val="0"/>
        <w:autoSpaceDN w:val="0"/>
        <w:adjustRightInd w:val="0"/>
        <w:spacing w:after="0" w:line="240" w:lineRule="auto"/>
        <w:ind w:firstLine="709"/>
        <w:jc w:val="both"/>
        <w:rPr>
          <w:rFonts w:ascii="Times New Roman CYR" w:eastAsia="Calibri" w:hAnsi="Times New Roman CYR" w:cs="Times New Roman CYR"/>
          <w:sz w:val="28"/>
          <w:szCs w:val="28"/>
        </w:rPr>
      </w:pPr>
    </w:p>
    <w:p w:rsidR="009F2737" w:rsidRPr="004B2D69" w:rsidRDefault="009F2737" w:rsidP="00DC275E">
      <w:pPr>
        <w:shd w:val="clear" w:color="auto" w:fill="FFFFFF"/>
        <w:autoSpaceDE w:val="0"/>
        <w:autoSpaceDN w:val="0"/>
        <w:adjustRightInd w:val="0"/>
        <w:spacing w:after="0" w:line="240" w:lineRule="auto"/>
        <w:ind w:firstLine="709"/>
        <w:jc w:val="both"/>
        <w:rPr>
          <w:rFonts w:ascii="Times New Roman CYR" w:eastAsia="Calibri" w:hAnsi="Times New Roman CYR" w:cs="Times New Roman CYR"/>
          <w:sz w:val="28"/>
          <w:szCs w:val="28"/>
        </w:rPr>
      </w:pPr>
    </w:p>
    <w:p w:rsidR="002A0F0B" w:rsidRDefault="002A0F0B">
      <w:pPr>
        <w:rPr>
          <w:rFonts w:ascii="Times New Roman" w:eastAsia="Calibri" w:hAnsi="Times New Roman" w:cs="Times New Roman"/>
          <w:b/>
          <w:i/>
          <w:sz w:val="32"/>
          <w:szCs w:val="32"/>
        </w:rPr>
      </w:pPr>
      <w:r>
        <w:rPr>
          <w:rFonts w:ascii="Times New Roman" w:eastAsia="Calibri" w:hAnsi="Times New Roman" w:cs="Times New Roman"/>
          <w:b/>
          <w:i/>
          <w:sz w:val="32"/>
          <w:szCs w:val="32"/>
        </w:rPr>
        <w:br w:type="page"/>
      </w:r>
    </w:p>
    <w:p w:rsidR="009F2737" w:rsidRPr="004B2D69" w:rsidRDefault="009F2737" w:rsidP="00DC275E">
      <w:pPr>
        <w:spacing w:after="0" w:line="240" w:lineRule="auto"/>
        <w:ind w:firstLine="709"/>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lastRenderedPageBreak/>
        <w:t>Нурмырадов Баймырат Мухамметгулыевич</w:t>
      </w:r>
    </w:p>
    <w:p w:rsidR="009F2737" w:rsidRPr="004B2D69" w:rsidRDefault="00EF6E7C"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с</w:t>
      </w:r>
      <w:r w:rsidR="009F2737" w:rsidRPr="004B2D69">
        <w:rPr>
          <w:rFonts w:ascii="Times New Roman" w:eastAsia="Calibri" w:hAnsi="Times New Roman" w:cs="Times New Roman"/>
          <w:i/>
          <w:sz w:val="32"/>
          <w:szCs w:val="32"/>
        </w:rPr>
        <w:t>тудент 41 группы ИнФ</w:t>
      </w:r>
    </w:p>
    <w:p w:rsidR="009F2737" w:rsidRPr="004B2D69" w:rsidRDefault="009F2737" w:rsidP="00DC275E">
      <w:pPr>
        <w:spacing w:after="0" w:line="240"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 xml:space="preserve">Научный руководитель </w:t>
      </w:r>
    </w:p>
    <w:p w:rsidR="009F2737" w:rsidRPr="004B2D69" w:rsidRDefault="009F2737" w:rsidP="00DC275E">
      <w:pPr>
        <w:pStyle w:val="a5"/>
        <w:spacing w:before="0" w:beforeAutospacing="0" w:after="0" w:afterAutospacing="0"/>
        <w:ind w:firstLine="709"/>
        <w:jc w:val="right"/>
        <w:rPr>
          <w:b/>
          <w:i/>
          <w:sz w:val="32"/>
          <w:szCs w:val="32"/>
        </w:rPr>
      </w:pPr>
      <w:r w:rsidRPr="004B2D69">
        <w:rPr>
          <w:b/>
          <w:i/>
          <w:sz w:val="32"/>
          <w:szCs w:val="32"/>
        </w:rPr>
        <w:t>Эльканова Бэла Дугербиевна</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DC275E">
      <w:pPr>
        <w:spacing w:after="0" w:line="240" w:lineRule="auto"/>
        <w:ind w:firstLine="709"/>
        <w:jc w:val="both"/>
        <w:rPr>
          <w:rFonts w:ascii="Times New Roman" w:eastAsia="Calibri" w:hAnsi="Times New Roman" w:cs="Times New Roman"/>
          <w:b/>
          <w:sz w:val="20"/>
          <w:szCs w:val="20"/>
        </w:rPr>
      </w:pPr>
    </w:p>
    <w:p w:rsidR="009F2737" w:rsidRPr="004B2D69" w:rsidRDefault="009F2737" w:rsidP="00C95C5E">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ЛЕКСИЧЕСКИЕ И ГРАММАТИЧЕСКИЕ АРХАИЗМЫ КАК ЭЛЕМЕНТ ПОЭТИЧЕСКОГО СТИЛЯ Б. АХМАДУЛИНОЙ</w:t>
      </w:r>
    </w:p>
    <w:p w:rsidR="009F2737" w:rsidRPr="004B2D69" w:rsidRDefault="009F2737" w:rsidP="00DC275E">
      <w:pPr>
        <w:spacing w:after="0" w:line="240" w:lineRule="auto"/>
        <w:ind w:firstLine="709"/>
        <w:jc w:val="both"/>
        <w:rPr>
          <w:rFonts w:ascii="Times New Roman" w:eastAsia="Calibri" w:hAnsi="Times New Roman" w:cs="Times New Roman"/>
          <w:b/>
          <w:sz w:val="20"/>
          <w:szCs w:val="20"/>
        </w:rPr>
      </w:pPr>
    </w:p>
    <w:p w:rsidR="009F2737" w:rsidRPr="004B2D69" w:rsidRDefault="009F2737" w:rsidP="00C95C5E">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 xml:space="preserve">Аннотация. </w:t>
      </w:r>
      <w:r w:rsidRPr="004B2D69">
        <w:rPr>
          <w:rFonts w:ascii="Times New Roman" w:eastAsia="Calibri" w:hAnsi="Times New Roman" w:cs="Times New Roman"/>
          <w:i/>
          <w:sz w:val="32"/>
          <w:szCs w:val="32"/>
        </w:rPr>
        <w:t>В статье рассмотрены вопросы</w:t>
      </w:r>
      <w:r w:rsidRPr="004B2D69">
        <w:rPr>
          <w:rFonts w:ascii="Times New Roman" w:eastAsia="Calibri" w:hAnsi="Times New Roman" w:cs="Times New Roman"/>
          <w:b/>
          <w:i/>
          <w:sz w:val="32"/>
          <w:szCs w:val="32"/>
        </w:rPr>
        <w:t xml:space="preserve"> </w:t>
      </w:r>
      <w:r w:rsidRPr="004B2D69">
        <w:rPr>
          <w:rFonts w:ascii="Times New Roman" w:eastAsia="Calibri" w:hAnsi="Times New Roman" w:cs="Times New Roman"/>
          <w:i/>
          <w:sz w:val="32"/>
          <w:szCs w:val="32"/>
        </w:rPr>
        <w:t>образования и употребления архаизмов в языке. Показаны особенности употре</w:t>
      </w:r>
      <w:r w:rsidRPr="004B2D69">
        <w:rPr>
          <w:rFonts w:ascii="Times New Roman" w:eastAsia="Calibri" w:hAnsi="Times New Roman" w:cs="Times New Roman"/>
          <w:i/>
          <w:sz w:val="32"/>
          <w:szCs w:val="32"/>
        </w:rPr>
        <w:t>б</w:t>
      </w:r>
      <w:r w:rsidRPr="004B2D69">
        <w:rPr>
          <w:rFonts w:ascii="Times New Roman" w:eastAsia="Calibri" w:hAnsi="Times New Roman" w:cs="Times New Roman"/>
          <w:i/>
          <w:sz w:val="32"/>
          <w:szCs w:val="32"/>
        </w:rPr>
        <w:t xml:space="preserve">ления лексических и грамматических архаизмов в поэтическом стиле Б. Ахмадулиной. </w:t>
      </w:r>
    </w:p>
    <w:p w:rsidR="009F2737" w:rsidRPr="004B2D69" w:rsidRDefault="009F2737" w:rsidP="00C95C5E">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архаизмы, лексические архаизмы, граммат</w:t>
      </w:r>
      <w:r w:rsidRPr="004B2D69">
        <w:rPr>
          <w:rFonts w:ascii="Times New Roman" w:eastAsia="Calibri" w:hAnsi="Times New Roman" w:cs="Times New Roman"/>
          <w:i/>
          <w:sz w:val="32"/>
          <w:szCs w:val="32"/>
        </w:rPr>
        <w:t>и</w:t>
      </w:r>
      <w:r w:rsidRPr="004B2D69">
        <w:rPr>
          <w:rFonts w:ascii="Times New Roman" w:eastAsia="Calibri" w:hAnsi="Times New Roman" w:cs="Times New Roman"/>
          <w:i/>
          <w:sz w:val="32"/>
          <w:szCs w:val="32"/>
        </w:rPr>
        <w:t xml:space="preserve">ческие архаизмы, поэтический стиль.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Словарный запас языка никогда не остается стабильным. В с</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мантической структуре любого языка происходят постоянные и</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менения. Слова появляются, претерпевают ряд фонетических и с</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мантических изменений и, наконец, полностью выходят из уп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требления. Исчезновение различных вещей, явлений и т. д. вызыв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ет либо полное исчезновение их названий, либо превращает их в «представителей» предыдущей эпохи. Многие слова устаревают в обычном языке, но остаются в поэзии, в книгах, в ораторской речи и т. д. В русском языке сохранилось великое множество архаизмов. Таким образом, судьба устаревших слов может быть разной. Важно различить термины “архаичный” и “устаревший” [3].</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Однако значение этих временных меток может несколько отл</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чаться в словарях. Маркер “архаичный” используется для слов, 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торые когда-то были общими, но теперь редки. Архаика подраз</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мевает наличие характеристик гораздо более раннего времени. “Устаревший” означает, что термин больше не используется, за и</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ключением, например, литературных цитат. Устаревшее слово 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жет применяться к слову, которое более не считается приемлемым или полезным, даже если оно все еще существует.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Однако следует отметить, что граница между “устаревшим” и “архаичным” является расплывчатой и неопределенной, и во мн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гих случаях трудно решить, к какой из групп относится то или иное </w:t>
      </w:r>
      <w:r w:rsidRPr="004B2D69">
        <w:rPr>
          <w:rFonts w:ascii="Times New Roman" w:eastAsia="Calibri" w:hAnsi="Times New Roman" w:cs="Times New Roman"/>
          <w:sz w:val="32"/>
          <w:szCs w:val="32"/>
        </w:rPr>
        <w:lastRenderedPageBreak/>
        <w:t>слово. Термины “архаичный” и “устаревший” используются нек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торыми авторами синонимично [3].</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Рассмотрим различные типы архаизмов.</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Лексические архаизмы – это стилистические синонимы слов, вытеснивших их из нейтрального стиля: конь /лошадь/, умертвить /убить/, созерцать /увидеть/, и др.</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Семантический архаизм – это устаревшее значение слова, вз</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тое из активного вокабуляра, например "справедливый" в значении "красивый" - это смысловой архаизм, но в значении «светлый» он относится к нейтральному стилю.</w:t>
      </w:r>
    </w:p>
    <w:p w:rsidR="009F2737" w:rsidRPr="004B2D69" w:rsidRDefault="009F2737" w:rsidP="00C95C5E">
      <w:pPr>
        <w:spacing w:after="0" w:line="240" w:lineRule="auto"/>
        <w:ind w:firstLine="567"/>
        <w:jc w:val="both"/>
        <w:rPr>
          <w:rFonts w:ascii="Times New Roman" w:eastAsia="Calibri" w:hAnsi="Times New Roman" w:cs="Times New Roman"/>
          <w:spacing w:val="-2"/>
          <w:sz w:val="32"/>
          <w:szCs w:val="32"/>
        </w:rPr>
      </w:pPr>
      <w:r w:rsidRPr="004B2D69">
        <w:rPr>
          <w:rFonts w:ascii="Times New Roman" w:eastAsia="Calibri" w:hAnsi="Times New Roman" w:cs="Times New Roman"/>
          <w:spacing w:val="-2"/>
          <w:sz w:val="32"/>
          <w:szCs w:val="32"/>
        </w:rPr>
        <w:t>Историзмы используются и как нейтральные слова, когда нео</w:t>
      </w:r>
      <w:r w:rsidRPr="004B2D69">
        <w:rPr>
          <w:rFonts w:ascii="Times New Roman" w:eastAsia="Calibri" w:hAnsi="Times New Roman" w:cs="Times New Roman"/>
          <w:spacing w:val="-2"/>
          <w:sz w:val="32"/>
          <w:szCs w:val="32"/>
        </w:rPr>
        <w:t>б</w:t>
      </w:r>
      <w:r w:rsidRPr="004B2D69">
        <w:rPr>
          <w:rFonts w:ascii="Times New Roman" w:eastAsia="Calibri" w:hAnsi="Times New Roman" w:cs="Times New Roman"/>
          <w:spacing w:val="-2"/>
          <w:sz w:val="32"/>
          <w:szCs w:val="32"/>
        </w:rPr>
        <w:t>ходимо назвать реальные вещи, которые существовали в историч</w:t>
      </w:r>
      <w:r w:rsidRPr="004B2D69">
        <w:rPr>
          <w:rFonts w:ascii="Times New Roman" w:eastAsia="Calibri" w:hAnsi="Times New Roman" w:cs="Times New Roman"/>
          <w:spacing w:val="-2"/>
          <w:sz w:val="32"/>
          <w:szCs w:val="32"/>
        </w:rPr>
        <w:t>е</w:t>
      </w:r>
      <w:r w:rsidRPr="004B2D69">
        <w:rPr>
          <w:rFonts w:ascii="Times New Roman" w:eastAsia="Calibri" w:hAnsi="Times New Roman" w:cs="Times New Roman"/>
          <w:spacing w:val="-2"/>
          <w:sz w:val="32"/>
          <w:szCs w:val="32"/>
        </w:rPr>
        <w:t>ских произведениях. Историзмы используются только с определе</w:t>
      </w:r>
      <w:r w:rsidRPr="004B2D69">
        <w:rPr>
          <w:rFonts w:ascii="Times New Roman" w:eastAsia="Calibri" w:hAnsi="Times New Roman" w:cs="Times New Roman"/>
          <w:spacing w:val="-2"/>
          <w:sz w:val="32"/>
          <w:szCs w:val="32"/>
        </w:rPr>
        <w:t>н</w:t>
      </w:r>
      <w:r w:rsidRPr="004B2D69">
        <w:rPr>
          <w:rFonts w:ascii="Times New Roman" w:eastAsia="Calibri" w:hAnsi="Times New Roman" w:cs="Times New Roman"/>
          <w:spacing w:val="-2"/>
          <w:sz w:val="32"/>
          <w:szCs w:val="32"/>
        </w:rPr>
        <w:t>ной стилистической целью: в исторических романах для реко</w:t>
      </w:r>
      <w:r w:rsidRPr="004B2D69">
        <w:rPr>
          <w:rFonts w:ascii="Times New Roman" w:eastAsia="Calibri" w:hAnsi="Times New Roman" w:cs="Times New Roman"/>
          <w:spacing w:val="-2"/>
          <w:sz w:val="32"/>
          <w:szCs w:val="32"/>
        </w:rPr>
        <w:t>н</w:t>
      </w:r>
      <w:r w:rsidRPr="004B2D69">
        <w:rPr>
          <w:rFonts w:ascii="Times New Roman" w:eastAsia="Calibri" w:hAnsi="Times New Roman" w:cs="Times New Roman"/>
          <w:spacing w:val="-2"/>
          <w:sz w:val="32"/>
          <w:szCs w:val="32"/>
        </w:rPr>
        <w:t>струкции отображения реальной исторической обстановки и речи героев. Они выпали из использования из-за исчезновения (устарев</w:t>
      </w:r>
      <w:r w:rsidRPr="004B2D69">
        <w:rPr>
          <w:rFonts w:ascii="Times New Roman" w:eastAsia="Calibri" w:hAnsi="Times New Roman" w:cs="Times New Roman"/>
          <w:spacing w:val="-2"/>
          <w:sz w:val="32"/>
          <w:szCs w:val="32"/>
        </w:rPr>
        <w:t>а</w:t>
      </w:r>
      <w:r w:rsidRPr="004B2D69">
        <w:rPr>
          <w:rFonts w:ascii="Times New Roman" w:eastAsia="Calibri" w:hAnsi="Times New Roman" w:cs="Times New Roman"/>
          <w:spacing w:val="-2"/>
          <w:sz w:val="32"/>
          <w:szCs w:val="32"/>
        </w:rPr>
        <w:t>ния) их денотат</w:t>
      </w:r>
      <w:r w:rsidR="00C9688C" w:rsidRPr="004B2D69">
        <w:rPr>
          <w:rFonts w:ascii="Times New Roman" w:eastAsia="Calibri" w:hAnsi="Times New Roman" w:cs="Times New Roman"/>
          <w:spacing w:val="-2"/>
          <w:sz w:val="32"/>
          <w:szCs w:val="32"/>
        </w:rPr>
        <w:t>а</w:t>
      </w:r>
      <w:r w:rsidRPr="004B2D69">
        <w:rPr>
          <w:rFonts w:ascii="Times New Roman" w:eastAsia="Calibri" w:hAnsi="Times New Roman" w:cs="Times New Roman"/>
          <w:spacing w:val="-2"/>
          <w:sz w:val="32"/>
          <w:szCs w:val="32"/>
        </w:rPr>
        <w:t>. Это названия старинного оружия, виды лодок, м</w:t>
      </w:r>
      <w:r w:rsidRPr="004B2D69">
        <w:rPr>
          <w:rFonts w:ascii="Times New Roman" w:eastAsia="Calibri" w:hAnsi="Times New Roman" w:cs="Times New Roman"/>
          <w:spacing w:val="-2"/>
          <w:sz w:val="32"/>
          <w:szCs w:val="32"/>
        </w:rPr>
        <w:t>у</w:t>
      </w:r>
      <w:r w:rsidRPr="004B2D69">
        <w:rPr>
          <w:rFonts w:ascii="Times New Roman" w:eastAsia="Calibri" w:hAnsi="Times New Roman" w:cs="Times New Roman"/>
          <w:spacing w:val="-2"/>
          <w:sz w:val="32"/>
          <w:szCs w:val="32"/>
        </w:rPr>
        <w:t>зыкальных инструментов, сельскохозяйственных орудий, экипажей: лучник, бальдрик (пояс для меча, рог и др.), таран (древняя машина для разрушения стен), боевой топор, броугам (закрытая карета с о</w:t>
      </w:r>
      <w:r w:rsidRPr="004B2D69">
        <w:rPr>
          <w:rFonts w:ascii="Times New Roman" w:eastAsia="Calibri" w:hAnsi="Times New Roman" w:cs="Times New Roman"/>
          <w:spacing w:val="-2"/>
          <w:sz w:val="32"/>
          <w:szCs w:val="32"/>
        </w:rPr>
        <w:t>д</w:t>
      </w:r>
      <w:r w:rsidRPr="004B2D69">
        <w:rPr>
          <w:rFonts w:ascii="Times New Roman" w:eastAsia="Calibri" w:hAnsi="Times New Roman" w:cs="Times New Roman"/>
          <w:spacing w:val="-2"/>
          <w:sz w:val="32"/>
          <w:szCs w:val="32"/>
        </w:rPr>
        <w:t>ним сиденьем), ландау, фуэтон.  У историзмов нет синонимов.</w:t>
      </w:r>
    </w:p>
    <w:p w:rsidR="009F2737" w:rsidRPr="004B2D69" w:rsidRDefault="009F2737" w:rsidP="00C95C5E">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Архаичные слова используются для создания реалистического фона исторических романов. Они несут в себе особый объем инфо</w:t>
      </w:r>
      <w:r w:rsidRPr="004B2D69">
        <w:rPr>
          <w:rFonts w:ascii="Times New Roman" w:eastAsia="Calibri" w:hAnsi="Times New Roman" w:cs="Times New Roman"/>
          <w:spacing w:val="-4"/>
          <w:sz w:val="32"/>
          <w:szCs w:val="32"/>
        </w:rPr>
        <w:t>р</w:t>
      </w:r>
      <w:r w:rsidRPr="004B2D69">
        <w:rPr>
          <w:rFonts w:ascii="Times New Roman" w:eastAsia="Calibri" w:hAnsi="Times New Roman" w:cs="Times New Roman"/>
          <w:spacing w:val="-4"/>
          <w:sz w:val="32"/>
          <w:szCs w:val="32"/>
        </w:rPr>
        <w:t>мации, дополняя логический аспект общения. Они также фигурируют в поэтическом стиле как особые термины и в стиле официальных д</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кументов для поддержания точности выражения: например</w:t>
      </w:r>
      <w:r w:rsidR="00C9688C" w:rsidRPr="004B2D69">
        <w:rPr>
          <w:rFonts w:ascii="Times New Roman" w:eastAsia="Calibri" w:hAnsi="Times New Roman" w:cs="Times New Roman"/>
          <w:spacing w:val="-4"/>
          <w:sz w:val="32"/>
          <w:szCs w:val="32"/>
        </w:rPr>
        <w:t>,</w:t>
      </w:r>
      <w:r w:rsidRPr="004B2D69">
        <w:rPr>
          <w:rFonts w:ascii="Times New Roman" w:eastAsia="Calibri" w:hAnsi="Times New Roman" w:cs="Times New Roman"/>
          <w:spacing w:val="-4"/>
          <w:sz w:val="32"/>
          <w:szCs w:val="32"/>
        </w:rPr>
        <w:t xml:space="preserve"> слово </w:t>
      </w:r>
      <w:r w:rsidRPr="004B2D69">
        <w:rPr>
          <w:rFonts w:ascii="Times New Roman" w:eastAsia="Calibri" w:hAnsi="Times New Roman" w:cs="Times New Roman"/>
          <w:i/>
          <w:spacing w:val="-4"/>
          <w:sz w:val="32"/>
          <w:szCs w:val="32"/>
        </w:rPr>
        <w:t>сим</w:t>
      </w:r>
      <w:r w:rsidRPr="004B2D69">
        <w:rPr>
          <w:rFonts w:ascii="Times New Roman" w:eastAsia="Calibri" w:hAnsi="Times New Roman" w:cs="Times New Roman"/>
          <w:spacing w:val="-4"/>
          <w:sz w:val="32"/>
          <w:szCs w:val="32"/>
        </w:rPr>
        <w:t>. Низкая предсказуемость архаизма, когда он проявляется в обы</w:t>
      </w:r>
      <w:r w:rsidRPr="004B2D69">
        <w:rPr>
          <w:rFonts w:ascii="Times New Roman" w:eastAsia="Calibri" w:hAnsi="Times New Roman" w:cs="Times New Roman"/>
          <w:spacing w:val="-4"/>
          <w:sz w:val="32"/>
          <w:szCs w:val="32"/>
        </w:rPr>
        <w:t>ч</w:t>
      </w:r>
      <w:r w:rsidRPr="004B2D69">
        <w:rPr>
          <w:rFonts w:ascii="Times New Roman" w:eastAsia="Calibri" w:hAnsi="Times New Roman" w:cs="Times New Roman"/>
          <w:spacing w:val="-4"/>
          <w:sz w:val="32"/>
          <w:szCs w:val="32"/>
        </w:rPr>
        <w:t>ной речи, дает необходимый сатирический эффект.</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Архаичные слова, словоформы и словосочетания также испол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зуются для создания гипертрофированного эффекта. Язык архаи</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 xml:space="preserve">мов специально используется для создания торжественного случая: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Стилистические функции архаичных слов основаны на темп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ральном восприятии описываемых событий. Даже при использов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нии в терминологическом аспекте, как, например, в законодател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ных актах, архаичные слова отмечают высказывание как связанное с чем-то отдаленным, или у читателя создается впечатление, что он сталкивается с давней традицией.</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Архаизмы часто используются в поэтических текстах.</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У разных поэтов и писателей как золотого, серебренного веков, так и современной эпохи можно встретить большое количество а</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хаизмов, способствующих усилению выразительности их произв</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дений.</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pacing w:val="-12"/>
          <w:sz w:val="32"/>
          <w:szCs w:val="32"/>
        </w:rPr>
        <w:t>К одним из самых талантливых и неординарных современных поэтов относится Б. Ахмадулина. В ее поэзии находим много разнообразных лексических архаизмов, которые осознаются лириком как одно из средств стилистической выразительности.</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Белла (Изабелла) Ахатовна Ахмадулина родилась в Москве 10 апреля 1937 года. Ее отец, Ахат Валеевич Ахмадулин, татарин по рождению</w:t>
      </w:r>
      <w:r w:rsidR="00C9688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был заместителем министра, а мать Надежда Макаровна Лазарева была русской итальянского происхождения и работала переводчиком в КГБ. Ахмадулина посещала Институт мировой л</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тературы им. А. М. Горького в середине 1950-х годов, и именно в это время ее первые стихи были опубликованы в московском жу</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нале. Она вышла замуж за поэта Евгения Евтушенко в 1954 году, развелась с ним в 1960 году, окончив в том же году учебу в Гор</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ковском Институте, а затем вышла замуж за сценариста Юрия Нагибина, с которым развелась в 1968 году. В 1974 году вышла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муж за художника Бориса Мессерера.</w:t>
      </w:r>
    </w:p>
    <w:p w:rsidR="009F2737" w:rsidRPr="004B2D69" w:rsidRDefault="009F2737" w:rsidP="00C95C5E">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Она была членом русского литературного движения Новая волна, группы писателей, которые приняли западную идеологию в 1960-х годах и получили большую популярность. Она появлялась на пу</w:t>
      </w:r>
      <w:r w:rsidRPr="004B2D69">
        <w:rPr>
          <w:rFonts w:ascii="Times New Roman" w:eastAsia="Calibri" w:hAnsi="Times New Roman" w:cs="Times New Roman"/>
          <w:spacing w:val="-4"/>
          <w:sz w:val="32"/>
          <w:szCs w:val="32"/>
        </w:rPr>
        <w:t>б</w:t>
      </w:r>
      <w:r w:rsidRPr="004B2D69">
        <w:rPr>
          <w:rFonts w:ascii="Times New Roman" w:eastAsia="Calibri" w:hAnsi="Times New Roman" w:cs="Times New Roman"/>
          <w:spacing w:val="-4"/>
          <w:sz w:val="32"/>
          <w:szCs w:val="32"/>
        </w:rPr>
        <w:t>личных чтениях вместе с Андреем Вознесенским, Евгением Евт</w:t>
      </w:r>
      <w:r w:rsidRPr="004B2D69">
        <w:rPr>
          <w:rFonts w:ascii="Times New Roman" w:eastAsia="Calibri" w:hAnsi="Times New Roman" w:cs="Times New Roman"/>
          <w:spacing w:val="-4"/>
          <w:sz w:val="32"/>
          <w:szCs w:val="32"/>
        </w:rPr>
        <w:t>у</w:t>
      </w:r>
      <w:r w:rsidRPr="004B2D69">
        <w:rPr>
          <w:rFonts w:ascii="Times New Roman" w:eastAsia="Calibri" w:hAnsi="Times New Roman" w:cs="Times New Roman"/>
          <w:spacing w:val="-4"/>
          <w:sz w:val="32"/>
          <w:szCs w:val="32"/>
        </w:rPr>
        <w:t>шенко, Булатом Окуджавой и Робертом Рождественским – поэтами, сыгравшими важную роль в освобождении коллективного сознания после десятилетий репрессий. Ахмадулину иногда сравнивали с А</w:t>
      </w:r>
      <w:r w:rsidRPr="004B2D69">
        <w:rPr>
          <w:rFonts w:ascii="Times New Roman" w:eastAsia="Calibri" w:hAnsi="Times New Roman" w:cs="Times New Roman"/>
          <w:spacing w:val="-4"/>
          <w:sz w:val="32"/>
          <w:szCs w:val="32"/>
        </w:rPr>
        <w:t>н</w:t>
      </w:r>
      <w:r w:rsidRPr="004B2D69">
        <w:rPr>
          <w:rFonts w:ascii="Times New Roman" w:eastAsia="Calibri" w:hAnsi="Times New Roman" w:cs="Times New Roman"/>
          <w:spacing w:val="-4"/>
          <w:sz w:val="32"/>
          <w:szCs w:val="32"/>
        </w:rPr>
        <w:t xml:space="preserve">ной Ахматовой за ее женскую манеру, но под властью Леонида Брежнева "оттепель" закончилась, и ей запретили выходить из Союза писателей как и другим советским диссидентам.  Когда ей отказали в печати в </w:t>
      </w:r>
      <w:r w:rsidR="00C9688C" w:rsidRPr="004B2D69">
        <w:rPr>
          <w:rFonts w:ascii="Times New Roman" w:eastAsia="Calibri" w:hAnsi="Times New Roman" w:cs="Times New Roman"/>
          <w:spacing w:val="-4"/>
          <w:sz w:val="32"/>
          <w:szCs w:val="32"/>
        </w:rPr>
        <w:t>с</w:t>
      </w:r>
      <w:r w:rsidRPr="004B2D69">
        <w:rPr>
          <w:rFonts w:ascii="Times New Roman" w:eastAsia="Calibri" w:hAnsi="Times New Roman" w:cs="Times New Roman"/>
          <w:spacing w:val="-4"/>
          <w:sz w:val="32"/>
          <w:szCs w:val="32"/>
        </w:rPr>
        <w:t>оветской прессе и СМИ, Ахмадулина выступала с заявл</w:t>
      </w:r>
      <w:r w:rsidRPr="004B2D69">
        <w:rPr>
          <w:rFonts w:ascii="Times New Roman" w:eastAsia="Calibri" w:hAnsi="Times New Roman" w:cs="Times New Roman"/>
          <w:spacing w:val="-4"/>
          <w:sz w:val="32"/>
          <w:szCs w:val="32"/>
        </w:rPr>
        <w:t>е</w:t>
      </w:r>
      <w:r w:rsidRPr="004B2D69">
        <w:rPr>
          <w:rFonts w:ascii="Times New Roman" w:eastAsia="Calibri" w:hAnsi="Times New Roman" w:cs="Times New Roman"/>
          <w:spacing w:val="-4"/>
          <w:sz w:val="32"/>
          <w:szCs w:val="32"/>
        </w:rPr>
        <w:t xml:space="preserve">ниями через зарубежную прессу и радио.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своем</w:t>
      </w:r>
      <w:r w:rsidR="00EF6E7C" w:rsidRPr="004B2D69">
        <w:rPr>
          <w:rFonts w:ascii="Times New Roman" w:eastAsia="Calibri" w:hAnsi="Times New Roman" w:cs="Times New Roman"/>
          <w:sz w:val="32"/>
          <w:szCs w:val="32"/>
        </w:rPr>
        <w:t xml:space="preserve"> вступлении переводчик Ф.</w:t>
      </w:r>
      <w:r w:rsidRPr="004B2D69">
        <w:rPr>
          <w:rFonts w:ascii="Times New Roman" w:eastAsia="Calibri" w:hAnsi="Times New Roman" w:cs="Times New Roman"/>
          <w:sz w:val="32"/>
          <w:szCs w:val="32"/>
        </w:rPr>
        <w:t>Д. Рив говорит “критики назвали ее поэзию классической, указывая на использование ри</w:t>
      </w:r>
      <w:r w:rsidRPr="004B2D69">
        <w:rPr>
          <w:rFonts w:ascii="Times New Roman" w:eastAsia="Calibri" w:hAnsi="Times New Roman" w:cs="Times New Roman"/>
          <w:sz w:val="32"/>
          <w:szCs w:val="32"/>
        </w:rPr>
        <w:t>ф</w:t>
      </w:r>
      <w:r w:rsidRPr="004B2D69">
        <w:rPr>
          <w:rFonts w:ascii="Times New Roman" w:eastAsia="Calibri" w:hAnsi="Times New Roman" w:cs="Times New Roman"/>
          <w:sz w:val="32"/>
          <w:szCs w:val="32"/>
        </w:rPr>
        <w:t>мы. В течение тридцати лет, однако, ее поэзия изменилась, расш</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ряя свои темы от архаики до сленга.  В то же время, идея класс</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цизма также развивалась в ее творчестве” </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spacing w:val="-12"/>
          <w:sz w:val="32"/>
          <w:szCs w:val="32"/>
          <w:lang w:eastAsia="ru-RU"/>
        </w:rPr>
      </w:pPr>
      <w:r w:rsidRPr="004B2D69">
        <w:rPr>
          <w:rFonts w:ascii="Times New Roman" w:eastAsia="Times New Roman" w:hAnsi="Times New Roman" w:cs="Times New Roman"/>
          <w:spacing w:val="-12"/>
          <w:sz w:val="32"/>
          <w:szCs w:val="32"/>
          <w:lang w:eastAsia="ru-RU"/>
        </w:rPr>
        <w:t xml:space="preserve">Белла Ахмадулина – поэт, все исследователи творчества которой склонны связывать его с пушкинской эпохой. Это касается как внешней </w:t>
      </w:r>
      <w:r w:rsidRPr="004B2D69">
        <w:rPr>
          <w:rFonts w:ascii="Times New Roman" w:eastAsia="Times New Roman" w:hAnsi="Times New Roman" w:cs="Times New Roman"/>
          <w:spacing w:val="-12"/>
          <w:sz w:val="32"/>
          <w:szCs w:val="32"/>
          <w:lang w:eastAsia="ru-RU"/>
        </w:rPr>
        <w:lastRenderedPageBreak/>
        <w:t>формы стихов (например, её явная склонность к знакам литературной традиции прошлого), так и «архаического» мироощущения Ахмадул</w:t>
      </w:r>
      <w:r w:rsidRPr="004B2D69">
        <w:rPr>
          <w:rFonts w:ascii="Times New Roman" w:eastAsia="Times New Roman" w:hAnsi="Times New Roman" w:cs="Times New Roman"/>
          <w:spacing w:val="-12"/>
          <w:sz w:val="32"/>
          <w:szCs w:val="32"/>
          <w:lang w:eastAsia="ru-RU"/>
        </w:rPr>
        <w:t>и</w:t>
      </w:r>
      <w:r w:rsidRPr="004B2D69">
        <w:rPr>
          <w:rFonts w:ascii="Times New Roman" w:eastAsia="Times New Roman" w:hAnsi="Times New Roman" w:cs="Times New Roman"/>
          <w:spacing w:val="-12"/>
          <w:sz w:val="32"/>
          <w:szCs w:val="32"/>
          <w:lang w:eastAsia="ru-RU"/>
        </w:rPr>
        <w:t xml:space="preserve">ной. </w:t>
      </w:r>
    </w:p>
    <w:p w:rsidR="009F2737" w:rsidRPr="004B2D69" w:rsidRDefault="009F2737" w:rsidP="00C95C5E">
      <w:pPr>
        <w:autoSpaceDE w:val="0"/>
        <w:autoSpaceDN w:val="0"/>
        <w:adjustRightInd w:val="0"/>
        <w:spacing w:after="0" w:line="240" w:lineRule="auto"/>
        <w:ind w:firstLine="567"/>
        <w:jc w:val="both"/>
        <w:rPr>
          <w:rFonts w:ascii="Calibri" w:eastAsia="Times New Roman" w:hAnsi="Calibri" w:cs="Times New Roman"/>
          <w:i/>
          <w:iCs/>
          <w:spacing w:val="-20"/>
          <w:u w:val="single"/>
          <w:lang w:eastAsia="ru-RU"/>
        </w:rPr>
      </w:pPr>
      <w:r w:rsidRPr="004B2D69">
        <w:rPr>
          <w:rFonts w:ascii="Times New Roman" w:eastAsia="Times New Roman" w:hAnsi="Times New Roman" w:cs="Times New Roman"/>
          <w:i/>
          <w:spacing w:val="-20"/>
          <w:sz w:val="32"/>
          <w:szCs w:val="32"/>
          <w:lang w:eastAsia="ru-RU"/>
        </w:rPr>
        <w:t>Лапландских летних льдов недальняя граница</w:t>
      </w:r>
      <w:r w:rsidRPr="004B2D69">
        <w:rPr>
          <w:rFonts w:ascii="Times New Roman" w:eastAsia="Times New Roman" w:hAnsi="Times New Roman" w:cs="Times New Roman"/>
          <w:i/>
          <w:iCs/>
          <w:spacing w:val="-20"/>
          <w:sz w:val="32"/>
          <w:szCs w:val="32"/>
          <w:u w:val="single"/>
          <w:lang w:eastAsia="ru-RU"/>
        </w:rPr>
        <w:t xml:space="preserve"> </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spacing w:val="-8"/>
          <w:sz w:val="32"/>
          <w:szCs w:val="32"/>
          <w:lang w:eastAsia="ru-RU"/>
        </w:rPr>
      </w:pPr>
      <w:r w:rsidRPr="004B2D69">
        <w:rPr>
          <w:rFonts w:ascii="Times New Roman" w:eastAsia="Times New Roman" w:hAnsi="Times New Roman" w:cs="Times New Roman"/>
          <w:i/>
          <w:iCs/>
          <w:spacing w:val="-8"/>
          <w:sz w:val="32"/>
          <w:szCs w:val="32"/>
          <w:u w:val="single"/>
          <w:lang w:eastAsia="ru-RU"/>
        </w:rPr>
        <w:t>Хлад</w:t>
      </w:r>
      <w:r w:rsidRPr="004B2D69">
        <w:rPr>
          <w:rFonts w:ascii="Times New Roman" w:eastAsia="Times New Roman" w:hAnsi="Times New Roman" w:cs="Times New Roman"/>
          <w:i/>
          <w:iCs/>
          <w:spacing w:val="-8"/>
          <w:sz w:val="32"/>
          <w:szCs w:val="32"/>
          <w:lang w:eastAsia="ru-RU"/>
        </w:rPr>
        <w:t xml:space="preserve"> </w:t>
      </w:r>
      <w:r w:rsidRPr="004B2D69">
        <w:rPr>
          <w:rFonts w:ascii="Times New Roman" w:eastAsia="Times New Roman" w:hAnsi="Times New Roman" w:cs="Times New Roman"/>
          <w:i/>
          <w:spacing w:val="-8"/>
          <w:sz w:val="32"/>
          <w:szCs w:val="32"/>
          <w:lang w:eastAsia="ru-RU"/>
        </w:rPr>
        <w:t>Ладоги глубок, и плавен ход ладьи</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i/>
          <w:spacing w:val="-14"/>
          <w:sz w:val="32"/>
          <w:szCs w:val="32"/>
          <w:lang w:eastAsia="ru-RU"/>
        </w:rPr>
      </w:pPr>
      <w:r w:rsidRPr="004B2D69">
        <w:rPr>
          <w:rFonts w:ascii="Times New Roman" w:eastAsia="Times New Roman" w:hAnsi="Times New Roman" w:cs="Times New Roman"/>
          <w:i/>
          <w:spacing w:val="-14"/>
          <w:sz w:val="32"/>
          <w:szCs w:val="32"/>
          <w:lang w:eastAsia="ru-RU"/>
        </w:rPr>
        <w:t>Ладони ландыш дан и в ладанке хранится</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i/>
          <w:spacing w:val="-14"/>
          <w:sz w:val="32"/>
          <w:szCs w:val="32"/>
          <w:lang w:eastAsia="ru-RU"/>
        </w:rPr>
      </w:pPr>
      <w:r w:rsidRPr="004B2D69">
        <w:rPr>
          <w:rFonts w:ascii="Times New Roman" w:eastAsia="Times New Roman" w:hAnsi="Times New Roman" w:cs="Times New Roman"/>
          <w:i/>
          <w:spacing w:val="-14"/>
          <w:sz w:val="32"/>
          <w:szCs w:val="32"/>
          <w:lang w:eastAsia="ru-RU"/>
        </w:rPr>
        <w:t>И ладен строй души, отверстой для любви</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(«Лапландских летних льдов...»)</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Смущаюсь и робею </w:t>
      </w:r>
      <w:r w:rsidRPr="004B2D69">
        <w:rPr>
          <w:rFonts w:ascii="Times New Roman" w:eastAsia="Times New Roman" w:hAnsi="Times New Roman" w:cs="Times New Roman"/>
          <w:i/>
          <w:iCs/>
          <w:sz w:val="32"/>
          <w:szCs w:val="32"/>
          <w:u w:val="single"/>
          <w:lang w:eastAsia="ru-RU"/>
        </w:rPr>
        <w:t>пред</w:t>
      </w:r>
      <w:r w:rsidRPr="004B2D69">
        <w:rPr>
          <w:rFonts w:ascii="Times New Roman" w:eastAsia="Times New Roman" w:hAnsi="Times New Roman" w:cs="Times New Roman"/>
          <w:iCs/>
          <w:sz w:val="32"/>
          <w:szCs w:val="32"/>
          <w:lang w:eastAsia="ru-RU"/>
        </w:rPr>
        <w:t xml:space="preserve"> </w:t>
      </w:r>
      <w:r w:rsidRPr="004B2D69">
        <w:rPr>
          <w:rFonts w:ascii="Times New Roman" w:eastAsia="Times New Roman" w:hAnsi="Times New Roman" w:cs="Times New Roman"/>
          <w:i/>
          <w:sz w:val="32"/>
          <w:szCs w:val="32"/>
          <w:lang w:eastAsia="ru-RU"/>
        </w:rPr>
        <w:t>листом</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  бумаги чистой. </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Так стоит паломник у входа в храм («Новая тетрадь»).</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данных примерах неполногласные слова являются предст</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вителями генетических славянизмов. Употребление неполногласия </w:t>
      </w:r>
      <w:r w:rsidRPr="004B2D69">
        <w:rPr>
          <w:rFonts w:ascii="Times New Roman" w:eastAsia="Times New Roman" w:hAnsi="Times New Roman" w:cs="Times New Roman"/>
          <w:i/>
          <w:iCs/>
          <w:sz w:val="32"/>
          <w:szCs w:val="32"/>
          <w:lang w:eastAsia="ru-RU"/>
        </w:rPr>
        <w:t xml:space="preserve">хлад </w:t>
      </w:r>
      <w:r w:rsidRPr="004B2D69">
        <w:rPr>
          <w:rFonts w:ascii="Times New Roman" w:eastAsia="Times New Roman" w:hAnsi="Times New Roman" w:cs="Times New Roman"/>
          <w:sz w:val="32"/>
          <w:szCs w:val="32"/>
          <w:lang w:eastAsia="ru-RU"/>
        </w:rPr>
        <w:t xml:space="preserve">и </w:t>
      </w:r>
      <w:r w:rsidRPr="004B2D69">
        <w:rPr>
          <w:rFonts w:ascii="Times New Roman" w:eastAsia="Times New Roman" w:hAnsi="Times New Roman" w:cs="Times New Roman"/>
          <w:i/>
          <w:iCs/>
          <w:sz w:val="32"/>
          <w:szCs w:val="32"/>
          <w:lang w:eastAsia="ru-RU"/>
        </w:rPr>
        <w:t xml:space="preserve">пред </w:t>
      </w:r>
      <w:r w:rsidRPr="004B2D69">
        <w:rPr>
          <w:rFonts w:ascii="Times New Roman" w:eastAsia="Times New Roman" w:hAnsi="Times New Roman" w:cs="Times New Roman"/>
          <w:sz w:val="32"/>
          <w:szCs w:val="32"/>
          <w:lang w:eastAsia="ru-RU"/>
        </w:rPr>
        <w:t>в таких стихотворениях служит созданию выразител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ности и поэтизации речи.</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tbl>
      <w:tblPr>
        <w:tblW w:w="5000" w:type="pct"/>
        <w:tblBorders>
          <w:insideH w:val="single" w:sz="4" w:space="0" w:color="auto"/>
          <w:insideV w:val="single" w:sz="4" w:space="0" w:color="auto"/>
        </w:tblBorders>
        <w:tblLook w:val="01E0" w:firstRow="1" w:lastRow="1" w:firstColumn="1" w:lastColumn="1" w:noHBand="0" w:noVBand="0"/>
      </w:tblPr>
      <w:tblGrid>
        <w:gridCol w:w="9571"/>
      </w:tblGrid>
      <w:tr w:rsidR="009F2737" w:rsidRPr="004B2D69" w:rsidTr="00C95C5E">
        <w:trPr>
          <w:trHeight w:val="1737"/>
        </w:trPr>
        <w:tc>
          <w:tcPr>
            <w:tcW w:w="5000" w:type="pct"/>
            <w:tcBorders>
              <w:top w:val="nil"/>
              <w:left w:val="nil"/>
              <w:bottom w:val="nil"/>
              <w:right w:val="single" w:sz="4" w:space="0" w:color="auto"/>
            </w:tcBorders>
          </w:tcPr>
          <w:p w:rsidR="009F2737" w:rsidRPr="004B2D69" w:rsidRDefault="009F2737" w:rsidP="00C95C5E">
            <w:pPr>
              <w:spacing w:after="0" w:line="240" w:lineRule="auto"/>
              <w:ind w:firstLine="567"/>
              <w:jc w:val="both"/>
              <w:rPr>
                <w:rFonts w:ascii="Times New Roman" w:eastAsia="Times New Roman" w:hAnsi="Times New Roman" w:cs="Times New Roman"/>
                <w:i/>
                <w:sz w:val="28"/>
                <w:szCs w:val="28"/>
                <w:lang w:eastAsia="ru-RU"/>
              </w:rPr>
            </w:pPr>
            <w:r w:rsidRPr="004B2D69">
              <w:rPr>
                <w:rFonts w:ascii="Times New Roman" w:eastAsia="Times New Roman" w:hAnsi="Times New Roman" w:cs="Times New Roman"/>
                <w:i/>
                <w:spacing w:val="-22"/>
                <w:sz w:val="28"/>
                <w:szCs w:val="28"/>
                <w:lang w:eastAsia="ru-RU"/>
              </w:rPr>
              <w:t>Он, говорят, — талант, а таковые – пьют</w:t>
            </w:r>
            <w:r w:rsidRPr="004B2D69">
              <w:rPr>
                <w:rFonts w:ascii="Times New Roman" w:eastAsia="Times New Roman" w:hAnsi="Times New Roman" w:cs="Times New Roman"/>
                <w:i/>
                <w:sz w:val="28"/>
                <w:szCs w:val="28"/>
                <w:lang w:eastAsia="ru-RU"/>
              </w:rPr>
              <w:t>.</w:t>
            </w:r>
          </w:p>
          <w:p w:rsidR="009F2737" w:rsidRPr="004B2D69" w:rsidRDefault="009F2737" w:rsidP="00C95C5E">
            <w:pPr>
              <w:spacing w:after="0" w:line="240" w:lineRule="auto"/>
              <w:ind w:firstLine="567"/>
              <w:jc w:val="both"/>
              <w:rPr>
                <w:rFonts w:ascii="Times New Roman" w:eastAsia="Times New Roman" w:hAnsi="Times New Roman" w:cs="Times New Roman"/>
                <w:i/>
                <w:sz w:val="28"/>
                <w:szCs w:val="28"/>
                <w:lang w:eastAsia="ru-RU"/>
              </w:rPr>
            </w:pPr>
            <w:r w:rsidRPr="004B2D69">
              <w:rPr>
                <w:rFonts w:ascii="Times New Roman" w:eastAsia="Times New Roman" w:hAnsi="Times New Roman" w:cs="Times New Roman"/>
                <w:i/>
                <w:sz w:val="28"/>
                <w:szCs w:val="28"/>
                <w:lang w:eastAsia="ru-RU"/>
              </w:rPr>
              <w:t xml:space="preserve">Лишь гений </w:t>
            </w:r>
            <w:r w:rsidRPr="004B2D69">
              <w:rPr>
                <w:rFonts w:ascii="Times New Roman" w:eastAsia="Times New Roman" w:hAnsi="Times New Roman" w:cs="Times New Roman"/>
                <w:i/>
                <w:sz w:val="28"/>
                <w:szCs w:val="28"/>
                <w:u w:val="single"/>
                <w:lang w:eastAsia="ru-RU"/>
              </w:rPr>
              <w:t>здрав</w:t>
            </w:r>
            <w:r w:rsidRPr="004B2D69">
              <w:rPr>
                <w:rFonts w:ascii="Times New Roman" w:eastAsia="Times New Roman" w:hAnsi="Times New Roman" w:cs="Times New Roman"/>
                <w:i/>
                <w:sz w:val="28"/>
                <w:szCs w:val="28"/>
                <w:lang w:eastAsia="ru-RU"/>
              </w:rPr>
              <w:t xml:space="preserve"> и трезв, хоть и не чужд таланта.</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B2D69">
              <w:rPr>
                <w:rFonts w:ascii="Times New Roman" w:eastAsia="Times New Roman" w:hAnsi="Times New Roman" w:cs="Times New Roman"/>
                <w:i/>
                <w:sz w:val="28"/>
                <w:szCs w:val="28"/>
                <w:lang w:eastAsia="ru-RU"/>
              </w:rPr>
              <w:t>(«Мне Звёздкин говорил…»)</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9F2737" w:rsidRPr="004B2D69" w:rsidRDefault="009F2737" w:rsidP="00C95C5E">
            <w:pPr>
              <w:spacing w:after="0" w:line="240" w:lineRule="auto"/>
              <w:ind w:firstLine="567"/>
              <w:jc w:val="both"/>
              <w:rPr>
                <w:rFonts w:ascii="Times New Roman" w:eastAsia="Times New Roman" w:hAnsi="Times New Roman" w:cs="Times New Roman"/>
                <w:i/>
                <w:sz w:val="28"/>
                <w:szCs w:val="28"/>
                <w:lang w:eastAsia="ru-RU"/>
              </w:rPr>
            </w:pPr>
            <w:r w:rsidRPr="004B2D69">
              <w:rPr>
                <w:rFonts w:ascii="Times New Roman" w:eastAsia="Times New Roman" w:hAnsi="Times New Roman" w:cs="Times New Roman"/>
                <w:i/>
                <w:iCs/>
                <w:sz w:val="28"/>
                <w:szCs w:val="28"/>
                <w:u w:val="single"/>
                <w:lang w:eastAsia="ru-RU"/>
              </w:rPr>
              <w:t>Древо</w:t>
            </w:r>
            <w:r w:rsidRPr="004B2D69">
              <w:rPr>
                <w:rFonts w:ascii="Times New Roman" w:eastAsia="Times New Roman" w:hAnsi="Times New Roman" w:cs="Times New Roman"/>
                <w:i/>
                <w:iCs/>
                <w:sz w:val="28"/>
                <w:szCs w:val="28"/>
                <w:lang w:eastAsia="ru-RU"/>
              </w:rPr>
              <w:t xml:space="preserve"> </w:t>
            </w:r>
            <w:r w:rsidRPr="004B2D69">
              <w:rPr>
                <w:rFonts w:ascii="Times New Roman" w:eastAsia="Times New Roman" w:hAnsi="Times New Roman" w:cs="Times New Roman"/>
                <w:i/>
                <w:sz w:val="28"/>
                <w:szCs w:val="28"/>
                <w:lang w:eastAsia="ru-RU"/>
              </w:rPr>
              <w:t>взирает на дочь и на дочь</w:t>
            </w:r>
          </w:p>
          <w:p w:rsidR="009F2737" w:rsidRPr="004B2D69" w:rsidRDefault="009F2737" w:rsidP="00C95C5E">
            <w:pPr>
              <w:spacing w:after="0" w:line="240" w:lineRule="auto"/>
              <w:ind w:firstLine="567"/>
              <w:jc w:val="both"/>
              <w:rPr>
                <w:rFonts w:ascii="Times New Roman" w:eastAsia="Times New Roman" w:hAnsi="Times New Roman" w:cs="Times New Roman"/>
                <w:i/>
                <w:iCs/>
                <w:spacing w:val="-14"/>
                <w:sz w:val="28"/>
                <w:szCs w:val="28"/>
                <w:lang w:eastAsia="ru-RU"/>
              </w:rPr>
            </w:pPr>
            <w:r w:rsidRPr="004B2D69">
              <w:rPr>
                <w:rFonts w:ascii="Times New Roman" w:eastAsia="Times New Roman" w:hAnsi="Times New Roman" w:cs="Times New Roman"/>
                <w:i/>
                <w:iCs/>
                <w:spacing w:val="-14"/>
                <w:sz w:val="28"/>
                <w:szCs w:val="28"/>
                <w:lang w:eastAsia="ru-RU"/>
              </w:rPr>
              <w:t>Надо ль бедой расплатиться за это?</w:t>
            </w:r>
          </w:p>
          <w:p w:rsidR="009F2737" w:rsidRPr="004B2D69" w:rsidRDefault="009F2737" w:rsidP="00C95C5E">
            <w:pPr>
              <w:spacing w:after="0" w:line="240" w:lineRule="auto"/>
              <w:ind w:firstLine="567"/>
              <w:jc w:val="both"/>
              <w:rPr>
                <w:rFonts w:ascii="Times New Roman" w:eastAsia="Times New Roman" w:hAnsi="Times New Roman" w:cs="Times New Roman"/>
                <w:i/>
                <w:iCs/>
                <w:sz w:val="28"/>
                <w:szCs w:val="28"/>
                <w:lang w:eastAsia="ru-RU"/>
              </w:rPr>
            </w:pPr>
            <w:r w:rsidRPr="004B2D69">
              <w:rPr>
                <w:rFonts w:ascii="Times New Roman" w:eastAsia="Times New Roman" w:hAnsi="Times New Roman" w:cs="Times New Roman"/>
                <w:i/>
                <w:iCs/>
                <w:sz w:val="28"/>
                <w:szCs w:val="28"/>
                <w:lang w:eastAsia="ru-RU"/>
              </w:rPr>
              <w:t>Или же Анна и Елизавета,</w:t>
            </w:r>
          </w:p>
          <w:p w:rsidR="009F2737" w:rsidRPr="004B2D69" w:rsidRDefault="009F2737" w:rsidP="00C95C5E">
            <w:pPr>
              <w:spacing w:after="0" w:line="240" w:lineRule="auto"/>
              <w:ind w:firstLine="567"/>
              <w:jc w:val="both"/>
              <w:rPr>
                <w:rFonts w:ascii="Times New Roman" w:eastAsia="Times New Roman" w:hAnsi="Times New Roman" w:cs="Times New Roman"/>
                <w:i/>
                <w:iCs/>
                <w:spacing w:val="-12"/>
                <w:sz w:val="28"/>
                <w:szCs w:val="28"/>
                <w:lang w:eastAsia="ru-RU"/>
              </w:rPr>
            </w:pPr>
            <w:r w:rsidRPr="004B2D69">
              <w:rPr>
                <w:rFonts w:ascii="Times New Roman" w:eastAsia="Times New Roman" w:hAnsi="Times New Roman" w:cs="Times New Roman"/>
                <w:i/>
                <w:iCs/>
                <w:spacing w:val="-12"/>
                <w:sz w:val="28"/>
                <w:szCs w:val="28"/>
                <w:lang w:eastAsia="ru-RU"/>
              </w:rPr>
              <w:t>Там нам сойдет в новогоднюю ночь?</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28"/>
                <w:szCs w:val="28"/>
                <w:lang w:eastAsia="ru-RU"/>
              </w:rPr>
              <w:t xml:space="preserve"> («Ожидание ёлки</w:t>
            </w:r>
            <w:r w:rsidRPr="004B2D69">
              <w:rPr>
                <w:rFonts w:ascii="Times New Roman" w:eastAsia="Times New Roman" w:hAnsi="Times New Roman" w:cs="Times New Roman"/>
                <w:i/>
                <w:sz w:val="32"/>
                <w:szCs w:val="32"/>
                <w:lang w:eastAsia="ru-RU"/>
              </w:rPr>
              <w:t>»)</w:t>
            </w:r>
          </w:p>
        </w:tc>
      </w:tr>
    </w:tbl>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sz w:val="18"/>
          <w:szCs w:val="18"/>
          <w:lang w:val="en-US" w:eastAsia="ru-RU"/>
        </w:rPr>
      </w:pP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Лексемы </w:t>
      </w:r>
      <w:r w:rsidRPr="004B2D69">
        <w:rPr>
          <w:rFonts w:ascii="Times New Roman" w:eastAsia="Times New Roman" w:hAnsi="Times New Roman" w:cs="Times New Roman"/>
          <w:i/>
          <w:iCs/>
          <w:sz w:val="32"/>
          <w:szCs w:val="32"/>
          <w:lang w:eastAsia="ru-RU"/>
        </w:rPr>
        <w:t xml:space="preserve">зрав </w:t>
      </w:r>
      <w:r w:rsidRPr="004B2D69">
        <w:rPr>
          <w:rFonts w:ascii="Times New Roman" w:eastAsia="Times New Roman" w:hAnsi="Times New Roman" w:cs="Times New Roman"/>
          <w:sz w:val="32"/>
          <w:szCs w:val="32"/>
          <w:lang w:eastAsia="ru-RU"/>
        </w:rPr>
        <w:t xml:space="preserve">и </w:t>
      </w:r>
      <w:r w:rsidRPr="004B2D69">
        <w:rPr>
          <w:rFonts w:ascii="Times New Roman" w:eastAsia="Times New Roman" w:hAnsi="Times New Roman" w:cs="Times New Roman"/>
          <w:i/>
          <w:iCs/>
          <w:sz w:val="32"/>
          <w:szCs w:val="32"/>
          <w:lang w:eastAsia="ru-RU"/>
        </w:rPr>
        <w:t xml:space="preserve">древо </w:t>
      </w:r>
      <w:r w:rsidRPr="004B2D69">
        <w:rPr>
          <w:rFonts w:ascii="Times New Roman" w:eastAsia="Times New Roman" w:hAnsi="Times New Roman" w:cs="Times New Roman"/>
          <w:sz w:val="32"/>
          <w:szCs w:val="32"/>
          <w:lang w:eastAsia="ru-RU"/>
        </w:rPr>
        <w:t>являются привычными концептами пр</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изведений фольклора, поэтому они органично входят в приведе</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ной контекст, имеющий ярко выраженную фольклорную напра</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ленность.</w:t>
      </w:r>
    </w:p>
    <w:p w:rsidR="009F2737" w:rsidRPr="004B2D69" w:rsidRDefault="009F2737" w:rsidP="00C95C5E">
      <w:pPr>
        <w:autoSpaceDE w:val="0"/>
        <w:autoSpaceDN w:val="0"/>
        <w:adjustRightInd w:val="0"/>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Таким образом, архаизмы и историзмы в поэтических текстах Беллы Ахмадулиной играют важную роль в формировании особого авторского стиля. Устаревшие слова служат средством создания высокой экспрессии или иронии, являются приёмом исторической и фольклорной стилизации. </w:t>
      </w:r>
    </w:p>
    <w:p w:rsidR="009F2737" w:rsidRPr="004B2D69" w:rsidRDefault="009F2737" w:rsidP="00DC275E">
      <w:pPr>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p>
    <w:p w:rsidR="009F2737" w:rsidRPr="004B2D69" w:rsidRDefault="009F2737" w:rsidP="00C95C5E">
      <w:pPr>
        <w:autoSpaceDE w:val="0"/>
        <w:autoSpaceDN w:val="0"/>
        <w:adjustRightInd w:val="0"/>
        <w:spacing w:after="0" w:line="216" w:lineRule="auto"/>
        <w:ind w:left="567" w:hanging="567"/>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9F2737" w:rsidRPr="004B2D69" w:rsidRDefault="009F2737" w:rsidP="007D0A81">
      <w:pPr>
        <w:numPr>
          <w:ilvl w:val="0"/>
          <w:numId w:val="28"/>
        </w:numPr>
        <w:autoSpaceDE w:val="0"/>
        <w:autoSpaceDN w:val="0"/>
        <w:adjustRightInd w:val="0"/>
        <w:spacing w:after="0" w:line="216"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Ахмадулина Б. Избранное: учеб. – М., 1988. – 230 с.</w:t>
      </w:r>
    </w:p>
    <w:p w:rsidR="009F2737" w:rsidRPr="004B2D69" w:rsidRDefault="009F2737" w:rsidP="007D0A81">
      <w:pPr>
        <w:numPr>
          <w:ilvl w:val="0"/>
          <w:numId w:val="28"/>
        </w:numPr>
        <w:autoSpaceDE w:val="0"/>
        <w:autoSpaceDN w:val="0"/>
        <w:adjustRightInd w:val="0"/>
        <w:spacing w:after="0" w:line="216"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Ахманова О.С. Словарь лингвистических терминов: учеб. – М., 1966. – 178 с.</w:t>
      </w:r>
    </w:p>
    <w:p w:rsidR="009F2737" w:rsidRPr="004B2D69" w:rsidRDefault="009F2737" w:rsidP="007D0A81">
      <w:pPr>
        <w:numPr>
          <w:ilvl w:val="0"/>
          <w:numId w:val="28"/>
        </w:numPr>
        <w:autoSpaceDE w:val="0"/>
        <w:autoSpaceDN w:val="0"/>
        <w:adjustRightInd w:val="0"/>
        <w:spacing w:after="0" w:line="216" w:lineRule="auto"/>
        <w:ind w:left="567" w:hanging="567"/>
        <w:jc w:val="both"/>
        <w:rPr>
          <w:rFonts w:ascii="Times New Roman" w:eastAsia="Times New Roman" w:hAnsi="Times New Roman" w:cs="Times New Roman"/>
          <w:sz w:val="28"/>
          <w:szCs w:val="28"/>
          <w:lang w:eastAsia="ru-RU"/>
        </w:rPr>
      </w:pPr>
      <w:r w:rsidRPr="004B2D69">
        <w:rPr>
          <w:rFonts w:ascii="Times New Roman" w:eastAsia="Times New Roman" w:hAnsi="Times New Roman" w:cs="Times New Roman"/>
          <w:sz w:val="28"/>
          <w:szCs w:val="28"/>
          <w:lang w:eastAsia="ru-RU"/>
        </w:rPr>
        <w:t>Шмелев Д.Н. Архаические формы в современном русском языке: учеб. – М., 1960. – 190 с.</w:t>
      </w:r>
    </w:p>
    <w:p w:rsidR="009F2737" w:rsidRPr="004B2D69" w:rsidRDefault="009F2737" w:rsidP="00C95C5E">
      <w:pPr>
        <w:autoSpaceDE w:val="0"/>
        <w:autoSpaceDN w:val="0"/>
        <w:adjustRightInd w:val="0"/>
        <w:spacing w:after="0" w:line="216" w:lineRule="auto"/>
        <w:jc w:val="both"/>
        <w:rPr>
          <w:rFonts w:ascii="Times New Roman" w:eastAsia="Times New Roman" w:hAnsi="Times New Roman" w:cs="Times New Roman"/>
          <w:sz w:val="28"/>
          <w:szCs w:val="28"/>
          <w:lang w:eastAsia="ru-RU"/>
        </w:rPr>
      </w:pPr>
    </w:p>
    <w:p w:rsidR="009F2737" w:rsidRPr="004B2D69" w:rsidRDefault="009F2737" w:rsidP="00C95C5E">
      <w:pPr>
        <w:spacing w:after="0" w:line="216" w:lineRule="auto"/>
        <w:ind w:firstLine="709"/>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lastRenderedPageBreak/>
        <w:t>Нурмырадов Баймырат Мухамметгулыевич</w:t>
      </w:r>
    </w:p>
    <w:p w:rsidR="009F2737" w:rsidRPr="004B2D69" w:rsidRDefault="009F2737" w:rsidP="00C95C5E">
      <w:pPr>
        <w:spacing w:after="0" w:line="216"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Студент 41 группы ИнФ</w:t>
      </w:r>
    </w:p>
    <w:p w:rsidR="009F2737" w:rsidRPr="004B2D69" w:rsidRDefault="009F2737" w:rsidP="00C95C5E">
      <w:pPr>
        <w:spacing w:after="0" w:line="216"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 xml:space="preserve">Научный руководитель </w:t>
      </w:r>
    </w:p>
    <w:p w:rsidR="009F2737" w:rsidRPr="004B2D69" w:rsidRDefault="009F2737" w:rsidP="00C95C5E">
      <w:pPr>
        <w:pStyle w:val="a5"/>
        <w:spacing w:before="0" w:beforeAutospacing="0" w:after="0" w:afterAutospacing="0" w:line="216" w:lineRule="auto"/>
        <w:ind w:firstLine="709"/>
        <w:jc w:val="right"/>
        <w:rPr>
          <w:b/>
          <w:i/>
          <w:sz w:val="32"/>
          <w:szCs w:val="32"/>
        </w:rPr>
      </w:pPr>
      <w:r w:rsidRPr="004B2D69">
        <w:rPr>
          <w:b/>
          <w:i/>
          <w:sz w:val="32"/>
          <w:szCs w:val="32"/>
        </w:rPr>
        <w:t>Эльканова Бэла Дугербиевна</w:t>
      </w:r>
    </w:p>
    <w:p w:rsidR="009F2737" w:rsidRPr="004B2D69" w:rsidRDefault="009F2737" w:rsidP="00C95C5E">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C95C5E">
      <w:pPr>
        <w:spacing w:after="0" w:line="216"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C95C5E">
      <w:pPr>
        <w:spacing w:after="0" w:line="216" w:lineRule="auto"/>
        <w:jc w:val="right"/>
        <w:rPr>
          <w:rFonts w:ascii="Times New Roman" w:eastAsia="Calibri" w:hAnsi="Times New Roman" w:cs="Times New Roman"/>
          <w:b/>
          <w:sz w:val="32"/>
          <w:szCs w:val="32"/>
        </w:rPr>
      </w:pPr>
    </w:p>
    <w:p w:rsidR="00232681" w:rsidRPr="004B2D69" w:rsidRDefault="009F2737" w:rsidP="00C95C5E">
      <w:pPr>
        <w:spacing w:after="0" w:line="216" w:lineRule="auto"/>
        <w:jc w:val="center"/>
        <w:rPr>
          <w:rFonts w:ascii="Times New Roman" w:eastAsia="Calibri" w:hAnsi="Times New Roman" w:cs="Times New Roman"/>
          <w:b/>
          <w:sz w:val="30"/>
          <w:szCs w:val="30"/>
        </w:rPr>
      </w:pPr>
      <w:r w:rsidRPr="004B2D69">
        <w:rPr>
          <w:rFonts w:ascii="Times New Roman" w:eastAsia="Calibri" w:hAnsi="Times New Roman" w:cs="Times New Roman"/>
          <w:b/>
          <w:sz w:val="30"/>
          <w:szCs w:val="30"/>
        </w:rPr>
        <w:t xml:space="preserve">АНАЛИЗ ПРОЯВЛЕНИЙ РОМАНТИЗМА В ОСНОВНЫХ </w:t>
      </w:r>
    </w:p>
    <w:p w:rsidR="009F2737" w:rsidRPr="004B2D69" w:rsidRDefault="009F2737" w:rsidP="00C95C5E">
      <w:pPr>
        <w:spacing w:after="0" w:line="216" w:lineRule="auto"/>
        <w:jc w:val="center"/>
        <w:rPr>
          <w:rFonts w:ascii="Times New Roman" w:eastAsia="Calibri" w:hAnsi="Times New Roman" w:cs="Times New Roman"/>
          <w:b/>
          <w:sz w:val="30"/>
          <w:szCs w:val="30"/>
        </w:rPr>
      </w:pPr>
      <w:r w:rsidRPr="004B2D69">
        <w:rPr>
          <w:rFonts w:ascii="Times New Roman" w:eastAsia="Calibri" w:hAnsi="Times New Roman" w:cs="Times New Roman"/>
          <w:b/>
          <w:sz w:val="30"/>
          <w:szCs w:val="30"/>
        </w:rPr>
        <w:t>ЭЛЕМЕНТАХ КОМПОЗИЦИИ НОВЕЛЛ</w:t>
      </w:r>
      <w:r w:rsidR="00C95C5E" w:rsidRPr="004B2D69">
        <w:rPr>
          <w:rFonts w:ascii="Times New Roman" w:eastAsia="Calibri" w:hAnsi="Times New Roman" w:cs="Times New Roman"/>
          <w:b/>
          <w:sz w:val="30"/>
          <w:szCs w:val="30"/>
        </w:rPr>
        <w:t xml:space="preserve"> </w:t>
      </w:r>
      <w:r w:rsidRPr="004B2D69">
        <w:rPr>
          <w:rFonts w:ascii="Times New Roman" w:eastAsia="Calibri" w:hAnsi="Times New Roman" w:cs="Times New Roman"/>
          <w:b/>
          <w:sz w:val="30"/>
          <w:szCs w:val="30"/>
        </w:rPr>
        <w:t>К. ПАУСТОВСКОГО</w:t>
      </w:r>
    </w:p>
    <w:p w:rsidR="009F2737" w:rsidRPr="004B2D69" w:rsidRDefault="009F2737" w:rsidP="00DC275E">
      <w:pPr>
        <w:spacing w:after="0" w:line="240" w:lineRule="auto"/>
        <w:jc w:val="center"/>
        <w:rPr>
          <w:rFonts w:ascii="Times New Roman" w:eastAsia="Calibri" w:hAnsi="Times New Roman" w:cs="Times New Roman"/>
          <w:b/>
          <w:sz w:val="20"/>
          <w:szCs w:val="20"/>
        </w:rPr>
      </w:pPr>
    </w:p>
    <w:p w:rsidR="009F2737" w:rsidRPr="004B2D69" w:rsidRDefault="009F2737" w:rsidP="00C95C5E">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xml:space="preserve"> Основными чертами эпохи романтизма являются упор на личность писателя или рассказчика, на эмоции и внутре</w:t>
      </w:r>
      <w:r w:rsidRPr="004B2D69">
        <w:rPr>
          <w:rFonts w:ascii="Times New Roman" w:eastAsia="Calibri" w:hAnsi="Times New Roman" w:cs="Times New Roman"/>
          <w:i/>
          <w:sz w:val="32"/>
          <w:szCs w:val="32"/>
        </w:rPr>
        <w:t>н</w:t>
      </w:r>
      <w:r w:rsidRPr="004B2D69">
        <w:rPr>
          <w:rFonts w:ascii="Times New Roman" w:eastAsia="Calibri" w:hAnsi="Times New Roman" w:cs="Times New Roman"/>
          <w:i/>
          <w:sz w:val="32"/>
          <w:szCs w:val="32"/>
        </w:rPr>
        <w:t>ний мир; торжество природы, красоты и воображения; отказ от индустриализации, организованной религии, рационализма; идеал</w:t>
      </w:r>
      <w:r w:rsidRPr="004B2D69">
        <w:rPr>
          <w:rFonts w:ascii="Times New Roman" w:eastAsia="Calibri" w:hAnsi="Times New Roman" w:cs="Times New Roman"/>
          <w:i/>
          <w:sz w:val="32"/>
          <w:szCs w:val="32"/>
        </w:rPr>
        <w:t>и</w:t>
      </w:r>
      <w:r w:rsidRPr="004B2D69">
        <w:rPr>
          <w:rFonts w:ascii="Times New Roman" w:eastAsia="Calibri" w:hAnsi="Times New Roman" w:cs="Times New Roman"/>
          <w:i/>
          <w:sz w:val="32"/>
          <w:szCs w:val="32"/>
        </w:rPr>
        <w:t>зация женщин, детей, и сельской жизни; включение сверхъест</w:t>
      </w:r>
      <w:r w:rsidRPr="004B2D69">
        <w:rPr>
          <w:rFonts w:ascii="Times New Roman" w:eastAsia="Calibri" w:hAnsi="Times New Roman" w:cs="Times New Roman"/>
          <w:i/>
          <w:sz w:val="32"/>
          <w:szCs w:val="32"/>
        </w:rPr>
        <w:t>е</w:t>
      </w:r>
      <w:r w:rsidRPr="004B2D69">
        <w:rPr>
          <w:rFonts w:ascii="Times New Roman" w:eastAsia="Calibri" w:hAnsi="Times New Roman" w:cs="Times New Roman"/>
          <w:i/>
          <w:sz w:val="32"/>
          <w:szCs w:val="32"/>
        </w:rPr>
        <w:t>ственных и мифологических элементов в произведении; интерес к прошлому; частое использование персонификации; экспериме</w:t>
      </w:r>
      <w:r w:rsidRPr="004B2D69">
        <w:rPr>
          <w:rFonts w:ascii="Times New Roman" w:eastAsia="Calibri" w:hAnsi="Times New Roman" w:cs="Times New Roman"/>
          <w:i/>
          <w:sz w:val="32"/>
          <w:szCs w:val="32"/>
        </w:rPr>
        <w:t>н</w:t>
      </w:r>
      <w:r w:rsidRPr="004B2D69">
        <w:rPr>
          <w:rFonts w:ascii="Times New Roman" w:eastAsia="Calibri" w:hAnsi="Times New Roman" w:cs="Times New Roman"/>
          <w:i/>
          <w:sz w:val="32"/>
          <w:szCs w:val="32"/>
        </w:rPr>
        <w:t>тальное использование языковых и стиховых форм, в том числе б</w:t>
      </w:r>
      <w:r w:rsidRPr="004B2D69">
        <w:rPr>
          <w:rFonts w:ascii="Times New Roman" w:eastAsia="Calibri" w:hAnsi="Times New Roman" w:cs="Times New Roman"/>
          <w:i/>
          <w:sz w:val="32"/>
          <w:szCs w:val="32"/>
        </w:rPr>
        <w:t>е</w:t>
      </w:r>
      <w:r w:rsidRPr="004B2D69">
        <w:rPr>
          <w:rFonts w:ascii="Times New Roman" w:eastAsia="Calibri" w:hAnsi="Times New Roman" w:cs="Times New Roman"/>
          <w:i/>
          <w:sz w:val="32"/>
          <w:szCs w:val="32"/>
        </w:rPr>
        <w:t xml:space="preserve">лого стиха; и акцент на индивидуальный опыт. </w:t>
      </w:r>
    </w:p>
    <w:p w:rsidR="009F2737" w:rsidRPr="004B2D69" w:rsidRDefault="009F2737" w:rsidP="00C95C5E">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00C9688C" w:rsidRPr="004B2D69">
        <w:rPr>
          <w:rFonts w:ascii="Times New Roman" w:eastAsia="Calibri" w:hAnsi="Times New Roman" w:cs="Times New Roman"/>
          <w:b/>
          <w:i/>
          <w:sz w:val="32"/>
          <w:szCs w:val="32"/>
        </w:rPr>
        <w:t>:</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i/>
          <w:sz w:val="32"/>
          <w:szCs w:val="32"/>
        </w:rPr>
        <w:t>Анализ, романтизм, элемент композиции, н</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велла.</w:t>
      </w:r>
    </w:p>
    <w:p w:rsidR="009F2737" w:rsidRPr="004B2D69" w:rsidRDefault="009F2737" w:rsidP="00C95C5E">
      <w:pPr>
        <w:spacing w:after="0" w:line="240" w:lineRule="auto"/>
        <w:ind w:firstLine="567"/>
        <w:jc w:val="both"/>
        <w:rPr>
          <w:rFonts w:ascii="Times New Roman" w:eastAsia="Calibri" w:hAnsi="Times New Roman" w:cs="Times New Roman"/>
          <w:b/>
          <w:sz w:val="32"/>
          <w:szCs w:val="32"/>
        </w:rPr>
      </w:pP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Одним из ярких представителей эпохи романтизма в русской литературе является Константин Паустовский. Он хорошо известен в России. Он писал рассказы, романы, пьесы, книги для путеш</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ствий и биографии великих людей для детей старшего школьного возраста. Шеститомное издание его работ вышло в 1957 году. </w:t>
      </w:r>
    </w:p>
    <w:p w:rsidR="009F2737" w:rsidRPr="004B2D69" w:rsidRDefault="009F2737" w:rsidP="00C95C5E">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На Западе Паустовский впервые привлек к себе внимание, когда в 1956 году, защищал рассказ Дудинцева «Не хлебом единым», и с тех пор он завоевал репутацию либерала в своей борьбе с антисем</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 xml:space="preserve">тизмом и в отстаивании художественной свободы.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pacing w:val="-4"/>
          <w:sz w:val="32"/>
          <w:szCs w:val="32"/>
        </w:rPr>
        <w:t>Одной из главных особенностей прозы Паустовского является его изображение леса. Лишь немногие литературоведы его прозы ссылаются на это, и то лишь кратко. Бородин, например, упоминает о приверженности Паустовского к сохранению российских лесов. Ан</w:t>
      </w:r>
      <w:r w:rsidRPr="004B2D69">
        <w:rPr>
          <w:rFonts w:ascii="Times New Roman" w:eastAsia="Calibri" w:hAnsi="Times New Roman" w:cs="Times New Roman"/>
          <w:spacing w:val="-4"/>
          <w:sz w:val="32"/>
          <w:szCs w:val="32"/>
        </w:rPr>
        <w:t>а</w:t>
      </w:r>
      <w:r w:rsidRPr="004B2D69">
        <w:rPr>
          <w:rFonts w:ascii="Times New Roman" w:eastAsia="Calibri" w:hAnsi="Times New Roman" w:cs="Times New Roman"/>
          <w:spacing w:val="-4"/>
          <w:sz w:val="32"/>
          <w:szCs w:val="32"/>
        </w:rPr>
        <w:t>лиз прозы Паустовского с экокритической точки зрения, анализируя ценности, которые он придает природе, позволяет предположить,</w:t>
      </w:r>
      <w:r w:rsidRPr="004B2D69">
        <w:rPr>
          <w:rFonts w:ascii="Times New Roman" w:eastAsia="Calibri" w:hAnsi="Times New Roman" w:cs="Times New Roman"/>
          <w:sz w:val="32"/>
          <w:szCs w:val="32"/>
        </w:rPr>
        <w:t xml:space="preserve"> что его изображение лесов можно разделить на три категории.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первой категории представлены описания природы Паусто</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 xml:space="preserve">ского, выражающие его личные эмоции и чувства к окружающей </w:t>
      </w:r>
      <w:r w:rsidRPr="004B2D69">
        <w:rPr>
          <w:rFonts w:ascii="Times New Roman" w:eastAsia="Calibri" w:hAnsi="Times New Roman" w:cs="Times New Roman"/>
          <w:sz w:val="32"/>
          <w:szCs w:val="32"/>
        </w:rPr>
        <w:lastRenderedPageBreak/>
        <w:t>его природе, можно предположить, что критический комментарий к его изображению природы в целом применим и к его изображению лесов. Куприянова комментирует, что Паустовский обладает ос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бым даром видеть красивые, лирические стороны природы.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сколько критиков упоминают выразительные метафоры, характе</w:t>
      </w:r>
      <w:r w:rsidRPr="004B2D69">
        <w:rPr>
          <w:rFonts w:ascii="Times New Roman" w:eastAsia="Calibri" w:hAnsi="Times New Roman" w:cs="Times New Roman"/>
          <w:sz w:val="32"/>
          <w:szCs w:val="32"/>
        </w:rPr>
        <w:t>р</w:t>
      </w:r>
      <w:r w:rsidRPr="004B2D69">
        <w:rPr>
          <w:rFonts w:ascii="Times New Roman" w:eastAsia="Calibri" w:hAnsi="Times New Roman" w:cs="Times New Roman"/>
          <w:sz w:val="32"/>
          <w:szCs w:val="32"/>
        </w:rPr>
        <w:t xml:space="preserve">ные для творчества романиста.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Например, он сравнивает леса, раскачиваемые ветрами, с ок</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анскими волнами. Такие критики, как Бородин (1971) и Этерлей, подчеркивают давнюю мечту Паустовского составить словарь,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держащий слова природы, в частности слова, которые местные ж</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тели используют для описания лесов. Однако этого так и не пр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изошло.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Вторая категория представляет собой его изображение прир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ды, руководствуясь коммунистической идеологией и социалист</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ческими реалистическими принципами письма. Леонид Хеллер утверждает, что Паустовский находился под влиянием революц</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онного романтизма, распространенного в России в первой половине XX века.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Он утверждает, что этот романтизм в значительной степени может рассматриваться как составная часть социалистического 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ализма, поскольку он представляет идеализм постреволюционных лет и воплощение мечты нового советского человека в его стремл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нии создать естественную среду, отвечающую его собственным и</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 xml:space="preserve">тересам.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К третьей категории относятся произведения, где романист изображает связь между русскими лесами и культурой.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Паустовский передает функцию лесов на планете в своих 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манах, рассказах и очерках. В своих эссе он выражает то, что может быть воспринято как его личные идеи по сохранению лесов. В его романах и рассказах тема защиты лесов передается главными де</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ствующими лицами, часто рассказчиком от первого лица. У читат</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ля иногда складывается впечатление, что рассказчик говорит от имени самого автора, потому что взгляды, которые он выражает в своей художественной лите</w:t>
      </w:r>
      <w:r w:rsidR="00C9688C" w:rsidRPr="004B2D69">
        <w:rPr>
          <w:rFonts w:ascii="Times New Roman" w:eastAsia="Calibri" w:hAnsi="Times New Roman" w:cs="Times New Roman"/>
          <w:sz w:val="32"/>
          <w:szCs w:val="32"/>
        </w:rPr>
        <w:t>ратуре, подтверждаются в его не</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мышленных текстах, таких как его переписка. Среди работ, кот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рые Паустовский посвятил природе, и особенно лесам Колхида (1934)</w:t>
      </w:r>
      <w:r w:rsidR="00C9688C"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и повесть о лесах (1948), необходимо проанализировать с точки зрения изображения лесов этической ответственности чел</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века за их сохранение.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Эти романы подчеркивают ужасающее состояние лесов в Ро</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сии, вызванное как стихийными бедствиями, такими как непрекр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щающийся дождь, так и пагубными для них действиями человека. Он также подчеркивает негативные последствия, которым повр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жденные леса</w:t>
      </w:r>
      <w:r w:rsidR="00C9688C" w:rsidRPr="004B2D69">
        <w:rPr>
          <w:rFonts w:ascii="Times New Roman" w:eastAsia="Calibri" w:hAnsi="Times New Roman" w:cs="Times New Roman"/>
          <w:sz w:val="32"/>
          <w:szCs w:val="32"/>
        </w:rPr>
        <w:t xml:space="preserve">, котрые </w:t>
      </w:r>
      <w:r w:rsidRPr="004B2D69">
        <w:rPr>
          <w:rFonts w:ascii="Times New Roman" w:eastAsia="Calibri" w:hAnsi="Times New Roman" w:cs="Times New Roman"/>
          <w:sz w:val="32"/>
          <w:szCs w:val="32"/>
        </w:rPr>
        <w:t>имеют для повседневной жизни людей, например распространение малярии (Колхиды) и производство з</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грязненного воздуха (Лесная история).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Слова и действия главных действующих лиц свидетельствуют о том ущербе, который был нанесен лесным массивам, а затем предпринимаются конкретные шаги, необходимые для исправления ситуации. Это должно быть сделано с помощью таких средств, как строительство каналов для удаления избытка воды в почве и замена "умирающих" деревьев различными, более подходящими видами (Колхидами) или тем же типом деревьев, что и "разрушенные" (рассказ о лесах).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этой статье постулируется, что то, как экологическая диле</w:t>
      </w:r>
      <w:r w:rsidRPr="004B2D69">
        <w:rPr>
          <w:rFonts w:ascii="Times New Roman" w:eastAsia="Calibri" w:hAnsi="Times New Roman" w:cs="Times New Roman"/>
          <w:sz w:val="32"/>
          <w:szCs w:val="32"/>
        </w:rPr>
        <w:t>м</w:t>
      </w:r>
      <w:r w:rsidRPr="004B2D69">
        <w:rPr>
          <w:rFonts w:ascii="Times New Roman" w:eastAsia="Calibri" w:hAnsi="Times New Roman" w:cs="Times New Roman"/>
          <w:sz w:val="32"/>
          <w:szCs w:val="32"/>
        </w:rPr>
        <w:t>ма поврежденных лесов и решения этой проблемы представлены в этих двух романах, является прецедентом и повышает ценность нынешних дебатов об этической ответственности людей по отн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шению к природе. В течение последних нескольких десятилетий 20-го века и начала 21-го века многие экологи изучали способы о</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ратить вспять ущерб, нанесенный лесам. Леса на планете не смогли выполнить свою кардинальную функцию, которая заключается в поддержании кислородного баланса планеты. Земной шар был в</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теснен почти до своих экологических пределов. Экологи в насто</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rPr>
        <w:t xml:space="preserve">щее время пытаются обратить вспять эту нежелательную ситуацию, ища пути сохранения дождевых лесов. Даты публикации Колхиды (1934) и сказки о лесах (1948) значительны.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Следует отметить, что к моменту опубликования второго ром</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на взгляд автора на восстановление лесов изменился с одного, о</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 xml:space="preserve">ражающего </w:t>
      </w:r>
      <w:r w:rsidR="00C9688C"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оветскую экологическую политику своего времени, на другой, который можно было бы рассматривать как экологическую точку зрения XXI века. Нынешняя система предполагает, что стр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нам необходимо принять владение их национальной среды, в час</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ности лесов. Современная перспектива также ставит во главу угла проведение научного исследования до начала восстановления лесов и информирование простых граждан о том, как здоровые леса г</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рантируют сбалансированную экологическую систему [1].</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Паустовский не мыслитель. Он не анализирует, не теоретиз</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рует, не имеет какие-либо необычные или глубокие идеи. Его сл</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чайные, несколько обыденные размышления – самая слабая часть его книги. Но у него есть мужество и честность, незатронутая и очень привлекательная простота, ясный взгляд на детали, хорошая память, страстная жажда опыта, щедрое, терпимое, отзывчивое о</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ношение к людям и огромная признательность. Он не претендует на звание ни историка, ни философа; он пишет просто о себе, пр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данном человеке, одержимом</w:t>
      </w:r>
      <w:r w:rsidR="0023763F" w:rsidRPr="004B2D69">
        <w:rPr>
          <w:rFonts w:ascii="Times New Roman" w:eastAsia="Calibri" w:hAnsi="Times New Roman" w:cs="Times New Roman"/>
          <w:sz w:val="32"/>
          <w:szCs w:val="32"/>
        </w:rPr>
        <w:t xml:space="preserve"> двумя великими чувствами любви</w:t>
      </w:r>
      <w:r w:rsidRPr="004B2D69">
        <w:rPr>
          <w:rFonts w:ascii="Times New Roman" w:eastAsia="Calibri" w:hAnsi="Times New Roman" w:cs="Times New Roman"/>
          <w:sz w:val="32"/>
          <w:szCs w:val="32"/>
        </w:rPr>
        <w:t xml:space="preserve"> к своей стране и к литературе. </w:t>
      </w:r>
      <w:r w:rsidR="0023763F"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Я пишу, - говорит он, - только о том, что я сам видел, - не намереваясь «дать широкую картину» рев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люционных лет</w:t>
      </w:r>
      <w:r w:rsidR="0023763F"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p>
    <w:p w:rsidR="009F2737" w:rsidRPr="004B2D69" w:rsidRDefault="009F2737" w:rsidP="00C95C5E">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Но он видел так много, смотрел с таким восторженным вниман</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ем, вспоминал все так хорошо и пересказывал все это так ярко, что его история производит впечатление резко сфокусированных кру</w:t>
      </w:r>
      <w:r w:rsidRPr="004B2D69">
        <w:rPr>
          <w:rFonts w:ascii="Times New Roman" w:eastAsia="Calibri" w:hAnsi="Times New Roman" w:cs="Times New Roman"/>
          <w:spacing w:val="-4"/>
          <w:sz w:val="32"/>
          <w:szCs w:val="32"/>
        </w:rPr>
        <w:t>п</w:t>
      </w:r>
      <w:r w:rsidRPr="004B2D69">
        <w:rPr>
          <w:rFonts w:ascii="Times New Roman" w:eastAsia="Calibri" w:hAnsi="Times New Roman" w:cs="Times New Roman"/>
          <w:spacing w:val="-4"/>
          <w:sz w:val="32"/>
          <w:szCs w:val="32"/>
        </w:rPr>
        <w:t>ных планов, которые складываются в подлинн</w:t>
      </w:r>
      <w:r w:rsidR="0023763F" w:rsidRPr="004B2D69">
        <w:rPr>
          <w:rFonts w:ascii="Times New Roman" w:eastAsia="Calibri" w:hAnsi="Times New Roman" w:cs="Times New Roman"/>
          <w:spacing w:val="-4"/>
          <w:sz w:val="32"/>
          <w:szCs w:val="32"/>
        </w:rPr>
        <w:t>ую запись, хотя и не объяснение</w:t>
      </w:r>
      <w:r w:rsidRPr="004B2D69">
        <w:rPr>
          <w:rFonts w:ascii="Times New Roman" w:eastAsia="Calibri" w:hAnsi="Times New Roman" w:cs="Times New Roman"/>
          <w:spacing w:val="-4"/>
          <w:sz w:val="32"/>
          <w:szCs w:val="32"/>
        </w:rPr>
        <w:t xml:space="preserve"> решающего периода в мировой истории. Страницы пер</w:t>
      </w:r>
      <w:r w:rsidRPr="004B2D69">
        <w:rPr>
          <w:rFonts w:ascii="Times New Roman" w:eastAsia="Calibri" w:hAnsi="Times New Roman" w:cs="Times New Roman"/>
          <w:spacing w:val="-4"/>
          <w:sz w:val="32"/>
          <w:szCs w:val="32"/>
        </w:rPr>
        <w:t>е</w:t>
      </w:r>
      <w:r w:rsidRPr="004B2D69">
        <w:rPr>
          <w:rFonts w:ascii="Times New Roman" w:eastAsia="Calibri" w:hAnsi="Times New Roman" w:cs="Times New Roman"/>
          <w:spacing w:val="-4"/>
          <w:sz w:val="32"/>
          <w:szCs w:val="32"/>
        </w:rPr>
        <w:t>полнены большими и маленькими событиями – иногда глубоко тр</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 xml:space="preserve">гательными, иногда юмористическими, иногда ужасающими.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«Повесть о жизни» дает представление о ранней жизни русск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го интеллектуала в начале ХХ века. Паустовский рано понял, что его склонность мечтать и изобретать собственный мир хорошо л</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житься на письме. Это призвание, в свою очередь, сделало его од</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ночкой. Временами он понимал, что боится вести себя иначе, чем другие. Он часто спрашивает, имеет ли человек право жить так, как он хочет [1].</w:t>
      </w:r>
    </w:p>
    <w:p w:rsidR="009F2737" w:rsidRPr="004B2D69" w:rsidRDefault="009F2737" w:rsidP="00C95C5E">
      <w:pPr>
        <w:spacing w:after="0" w:line="240" w:lineRule="auto"/>
        <w:ind w:firstLine="567"/>
        <w:jc w:val="both"/>
        <w:rPr>
          <w:rFonts w:ascii="Times New Roman" w:eastAsia="Calibri" w:hAnsi="Times New Roman" w:cs="Times New Roman"/>
          <w:spacing w:val="-4"/>
          <w:sz w:val="32"/>
          <w:szCs w:val="32"/>
        </w:rPr>
      </w:pPr>
      <w:r w:rsidRPr="004B2D69">
        <w:rPr>
          <w:rFonts w:ascii="Times New Roman" w:eastAsia="Calibri" w:hAnsi="Times New Roman" w:cs="Times New Roman"/>
          <w:sz w:val="32"/>
          <w:szCs w:val="32"/>
        </w:rPr>
        <w:t xml:space="preserve">Другой важной частью его взросления было вдохновение, </w:t>
      </w:r>
      <w:r w:rsidRPr="004B2D69">
        <w:rPr>
          <w:rFonts w:ascii="Times New Roman" w:eastAsia="Calibri" w:hAnsi="Times New Roman" w:cs="Times New Roman"/>
          <w:spacing w:val="-4"/>
          <w:sz w:val="32"/>
          <w:szCs w:val="32"/>
        </w:rPr>
        <w:t>кот</w:t>
      </w:r>
      <w:r w:rsidRPr="004B2D69">
        <w:rPr>
          <w:rFonts w:ascii="Times New Roman" w:eastAsia="Calibri" w:hAnsi="Times New Roman" w:cs="Times New Roman"/>
          <w:spacing w:val="-4"/>
          <w:sz w:val="32"/>
          <w:szCs w:val="32"/>
        </w:rPr>
        <w:t>о</w:t>
      </w:r>
      <w:r w:rsidRPr="004B2D69">
        <w:rPr>
          <w:rFonts w:ascii="Times New Roman" w:eastAsia="Calibri" w:hAnsi="Times New Roman" w:cs="Times New Roman"/>
          <w:spacing w:val="-4"/>
          <w:sz w:val="32"/>
          <w:szCs w:val="32"/>
        </w:rPr>
        <w:t>рое он получил от природы. Он с нежностью и чуткостью описывает свои отношения с природой – не только свою смутную любовь к ее красоте, но и нечто незаменимое для развития своей полной силы; он считал, что жизнь в природе должна быть постоянным призванием каждого человека. Трудно сказать, перерос ли он в романтического писателя из-за своего специфического отношения к природе, или он был привлечен к природе из-за своего романтического расположения, но он оставался близок к природе всю свою жизнь.</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Паустовский был вдохновлен простой, но глубокой мудростью бабушки: "Мир прекрасен и хорош, и человек должен жить в нем и работать в нем, как в большом саду". Он стремился соответствовать </w:t>
      </w:r>
      <w:r w:rsidRPr="004B2D69">
        <w:rPr>
          <w:rFonts w:ascii="Times New Roman" w:eastAsia="Calibri" w:hAnsi="Times New Roman" w:cs="Times New Roman"/>
          <w:sz w:val="32"/>
          <w:szCs w:val="32"/>
        </w:rPr>
        <w:lastRenderedPageBreak/>
        <w:t xml:space="preserve">этой философии, искал то, что было хорошо во всем вокруг него, и часто находил это. </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Убежденность в том, что человек должен утверждать жизнь, оставалась с ним долгие годы. В то же время Паустовский понимал, что добро и зло существуют вместе и что добро часто светит ярче сквозь слои лжи, нищеты и страданий. Его оптимистическое отн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шение часто подвергалось испытанию, особенно в годы войны и революции. Это также заставило его искать мерцание человечества даже в худших людях. Суть его веры заключалась в том, что в ка</w:t>
      </w:r>
      <w:r w:rsidRPr="004B2D69">
        <w:rPr>
          <w:rFonts w:ascii="Times New Roman" w:eastAsia="Calibri" w:hAnsi="Times New Roman" w:cs="Times New Roman"/>
          <w:sz w:val="32"/>
          <w:szCs w:val="32"/>
        </w:rPr>
        <w:t>ж</w:t>
      </w:r>
      <w:r w:rsidRPr="004B2D69">
        <w:rPr>
          <w:rFonts w:ascii="Times New Roman" w:eastAsia="Calibri" w:hAnsi="Times New Roman" w:cs="Times New Roman"/>
          <w:sz w:val="32"/>
          <w:szCs w:val="32"/>
        </w:rPr>
        <w:t>дом сердце есть что-то, что должно ответить даже на самый слабый вызов того, что хорошо. Нигде это лучше не проиллюстрировано, чем в эпизоде, в котором он нес гвоздики на тележке во время во</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ны; все пассажиры хотели цветок, проснувшаяся ненадолго память о счастье похоронена в повседневной жизни, после многих лет л</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шений [1].</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Большая часть книги посвящена войне и революции. Больши</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ство людей не были за войну и были совершенно смущены рев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люцией. Большинство желало только выжить. Реакция молодого Паустовского была типичной для такого отношения. С самого ра</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него детства он слышал от отца слова о свободе, о революции, 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торая положит конец несчастьям людей.</w:t>
      </w:r>
    </w:p>
    <w:p w:rsidR="009F2737" w:rsidRPr="004B2D69" w:rsidRDefault="009F2737" w:rsidP="00C95C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«Повесть о жизни» и другие произведения позднего периода создают весьма отчетливое представление о том, как именно автор решил для себя проблему положительного героя. Поставленный лицом к лицу со своим современником, наблюдая его в труде, в творчестве, в тяге к знанию, к искусству, Паустовский увидел ш</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рокую народную основу талантливости и героизма. «Героизм – я</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ление народное, – писал он. – Народ создает героев так же, как с</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здает замечательные легенды, сказы, песни</w:t>
      </w:r>
      <w:r w:rsidR="0023763F"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w:t>
      </w:r>
    </w:p>
    <w:p w:rsidR="009F2737" w:rsidRPr="004B2D69" w:rsidRDefault="009F2737" w:rsidP="008844CF">
      <w:pPr>
        <w:spacing w:after="0" w:line="240" w:lineRule="auto"/>
        <w:ind w:left="567" w:hanging="567"/>
        <w:jc w:val="both"/>
        <w:rPr>
          <w:rFonts w:ascii="Times New Roman" w:eastAsia="Calibri" w:hAnsi="Times New Roman" w:cs="Times New Roman"/>
          <w:sz w:val="28"/>
          <w:szCs w:val="28"/>
        </w:rPr>
      </w:pPr>
    </w:p>
    <w:p w:rsidR="009F2737" w:rsidRPr="004B2D69" w:rsidRDefault="009F2737" w:rsidP="008844CF">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9F2737" w:rsidRPr="004B2D69" w:rsidRDefault="009F2737" w:rsidP="007D0A81">
      <w:pPr>
        <w:pStyle w:val="af1"/>
        <w:numPr>
          <w:ilvl w:val="0"/>
          <w:numId w:val="65"/>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Алексанян Е. Константин – Паустовский – новеллист. - М., 1999. – 129 с.</w:t>
      </w:r>
    </w:p>
    <w:p w:rsidR="009F2737" w:rsidRPr="004B2D69" w:rsidRDefault="009F2737" w:rsidP="007D0A81">
      <w:pPr>
        <w:pStyle w:val="af1"/>
        <w:numPr>
          <w:ilvl w:val="0"/>
          <w:numId w:val="65"/>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Коньков В.И., Митрованова И.А. Стилиста художественной речи: учеб. пособ. для студ. учреждений высшего образования. - М., 2016. – 290 с.</w:t>
      </w:r>
    </w:p>
    <w:p w:rsidR="009F2737" w:rsidRPr="004B2D69" w:rsidRDefault="009F2737" w:rsidP="00DC275E">
      <w:pPr>
        <w:spacing w:after="0" w:line="240" w:lineRule="auto"/>
        <w:ind w:firstLine="709"/>
        <w:jc w:val="both"/>
        <w:rPr>
          <w:rFonts w:ascii="Times New Roman" w:eastAsia="Calibri" w:hAnsi="Times New Roman" w:cs="Times New Roman"/>
          <w:sz w:val="28"/>
          <w:szCs w:val="28"/>
        </w:rPr>
      </w:pPr>
    </w:p>
    <w:p w:rsidR="009F2737" w:rsidRPr="004B2D69" w:rsidRDefault="009F2737" w:rsidP="00DC275E">
      <w:pPr>
        <w:spacing w:after="0" w:line="240" w:lineRule="auto"/>
        <w:ind w:firstLine="709"/>
        <w:jc w:val="both"/>
        <w:rPr>
          <w:rFonts w:ascii="Times New Roman" w:eastAsia="Calibri" w:hAnsi="Times New Roman" w:cs="Times New Roman"/>
          <w:i/>
          <w:sz w:val="32"/>
          <w:szCs w:val="32"/>
        </w:rPr>
      </w:pPr>
    </w:p>
    <w:p w:rsidR="007E4416" w:rsidRDefault="007E4416">
      <w:pPr>
        <w:rPr>
          <w:rFonts w:ascii="Times New Roman" w:eastAsia="Calibri" w:hAnsi="Times New Roman" w:cs="Times New Roman"/>
          <w:b/>
          <w:i/>
          <w:sz w:val="32"/>
          <w:szCs w:val="32"/>
        </w:rPr>
      </w:pPr>
      <w:r>
        <w:rPr>
          <w:rFonts w:ascii="Times New Roman" w:eastAsia="Calibri" w:hAnsi="Times New Roman" w:cs="Times New Roman"/>
          <w:b/>
          <w:i/>
          <w:sz w:val="32"/>
          <w:szCs w:val="32"/>
        </w:rPr>
        <w:br w:type="page"/>
      </w:r>
    </w:p>
    <w:p w:rsidR="009F2737" w:rsidRPr="004B2D69" w:rsidRDefault="009F2737" w:rsidP="00DC275E">
      <w:pPr>
        <w:spacing w:after="0" w:line="240" w:lineRule="auto"/>
        <w:ind w:firstLine="709"/>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lastRenderedPageBreak/>
        <w:t>Салпагарова Аделина Асхатовна</w:t>
      </w:r>
    </w:p>
    <w:p w:rsidR="009F2737"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Старший преподаватель кафедры иностранных языков</w:t>
      </w:r>
    </w:p>
    <w:p w:rsidR="008844CF"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Карачаево-Черкесский государственный университет </w:t>
      </w:r>
    </w:p>
    <w:p w:rsidR="009F2737"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имени У.Д. Алиева, Карачаевск, Россия</w:t>
      </w:r>
    </w:p>
    <w:p w:rsidR="009F2737" w:rsidRPr="004B2D69" w:rsidRDefault="009F2737" w:rsidP="00DC275E">
      <w:pPr>
        <w:spacing w:after="0" w:line="240" w:lineRule="auto"/>
        <w:ind w:firstLine="709"/>
        <w:jc w:val="right"/>
        <w:rPr>
          <w:rFonts w:ascii="Times New Roman" w:hAnsi="Times New Roman" w:cs="Times New Roman"/>
          <w:b/>
          <w:sz w:val="28"/>
          <w:szCs w:val="28"/>
        </w:rPr>
      </w:pPr>
    </w:p>
    <w:p w:rsidR="008844CF" w:rsidRPr="004B2D69" w:rsidRDefault="009F2737" w:rsidP="008844CF">
      <w:pPr>
        <w:spacing w:after="0" w:line="240" w:lineRule="auto"/>
        <w:jc w:val="center"/>
        <w:rPr>
          <w:rFonts w:ascii="Times New Roman" w:hAnsi="Times New Roman" w:cs="Times New Roman"/>
          <w:b/>
          <w:sz w:val="32"/>
          <w:szCs w:val="32"/>
        </w:rPr>
      </w:pPr>
      <w:r w:rsidRPr="004B2D69">
        <w:rPr>
          <w:rFonts w:ascii="Times New Roman" w:hAnsi="Times New Roman" w:cs="Times New Roman"/>
          <w:b/>
          <w:sz w:val="32"/>
          <w:szCs w:val="32"/>
        </w:rPr>
        <w:t xml:space="preserve">ПЕРЕВОД КАК ПРОБЛЕМА МЕЖКУЛЬТУРНОЙ </w:t>
      </w:r>
    </w:p>
    <w:p w:rsidR="009F2737" w:rsidRPr="004B2D69" w:rsidRDefault="009F2737" w:rsidP="008844CF">
      <w:pPr>
        <w:spacing w:after="0" w:line="240" w:lineRule="auto"/>
        <w:jc w:val="center"/>
        <w:rPr>
          <w:rFonts w:ascii="Times New Roman" w:hAnsi="Times New Roman" w:cs="Times New Roman"/>
          <w:b/>
          <w:sz w:val="32"/>
          <w:szCs w:val="32"/>
        </w:rPr>
      </w:pPr>
      <w:r w:rsidRPr="004B2D69">
        <w:rPr>
          <w:rFonts w:ascii="Times New Roman" w:hAnsi="Times New Roman" w:cs="Times New Roman"/>
          <w:b/>
          <w:sz w:val="32"/>
          <w:szCs w:val="32"/>
        </w:rPr>
        <w:t>КОММУНИКАЦИИ</w:t>
      </w:r>
    </w:p>
    <w:p w:rsidR="009F2737" w:rsidRPr="004B2D69" w:rsidRDefault="009F2737" w:rsidP="00DC275E">
      <w:pPr>
        <w:tabs>
          <w:tab w:val="left" w:pos="480"/>
        </w:tabs>
        <w:spacing w:after="0" w:line="240" w:lineRule="auto"/>
        <w:ind w:firstLine="709"/>
        <w:jc w:val="center"/>
        <w:rPr>
          <w:rFonts w:ascii="Times New Roman" w:eastAsia="Times New Roman" w:hAnsi="Times New Roman" w:cs="Times New Roman"/>
          <w:b/>
          <w:i/>
          <w:sz w:val="32"/>
          <w:szCs w:val="32"/>
          <w:shd w:val="clear" w:color="auto" w:fill="FFFFFF"/>
          <w:lang w:eastAsia="ru-RU"/>
        </w:rPr>
      </w:pPr>
    </w:p>
    <w:p w:rsidR="009F2737" w:rsidRPr="004B2D69" w:rsidRDefault="009F2737" w:rsidP="008844CF">
      <w:pPr>
        <w:tabs>
          <w:tab w:val="left" w:pos="480"/>
        </w:tabs>
        <w:spacing w:after="0" w:line="240" w:lineRule="auto"/>
        <w:ind w:firstLine="567"/>
        <w:jc w:val="both"/>
        <w:rPr>
          <w:rFonts w:ascii="Times New Roman" w:eastAsia="Times New Roman" w:hAnsi="Times New Roman" w:cs="Times New Roman"/>
          <w:sz w:val="32"/>
          <w:szCs w:val="32"/>
          <w:shd w:val="clear" w:color="auto" w:fill="FFFFFF"/>
          <w:lang w:eastAsia="ru-RU"/>
        </w:rPr>
      </w:pPr>
      <w:r w:rsidRPr="004B2D69">
        <w:rPr>
          <w:rFonts w:ascii="Times New Roman" w:eastAsia="Times New Roman" w:hAnsi="Times New Roman" w:cs="Times New Roman"/>
          <w:b/>
          <w:i/>
          <w:sz w:val="32"/>
          <w:szCs w:val="32"/>
          <w:shd w:val="clear" w:color="auto" w:fill="FFFFFF"/>
          <w:lang w:eastAsia="ru-RU"/>
        </w:rPr>
        <w:t>Аннотация.</w:t>
      </w:r>
      <w:r w:rsidRPr="004B2D69">
        <w:rPr>
          <w:rFonts w:ascii="Times New Roman" w:eastAsia="Times New Roman" w:hAnsi="Times New Roman" w:cs="Times New Roman"/>
          <w:i/>
          <w:sz w:val="32"/>
          <w:szCs w:val="32"/>
          <w:shd w:val="clear" w:color="auto" w:fill="FFFFFF"/>
          <w:lang w:eastAsia="ru-RU"/>
        </w:rPr>
        <w:t xml:space="preserve"> В статье характеризу</w:t>
      </w:r>
      <w:r w:rsidR="0023763F" w:rsidRPr="004B2D69">
        <w:rPr>
          <w:rFonts w:ascii="Times New Roman" w:eastAsia="Times New Roman" w:hAnsi="Times New Roman" w:cs="Times New Roman"/>
          <w:i/>
          <w:sz w:val="32"/>
          <w:szCs w:val="32"/>
          <w:shd w:val="clear" w:color="auto" w:fill="FFFFFF"/>
          <w:lang w:eastAsia="ru-RU"/>
        </w:rPr>
        <w:t>ю</w:t>
      </w:r>
      <w:r w:rsidRPr="004B2D69">
        <w:rPr>
          <w:rFonts w:ascii="Times New Roman" w:eastAsia="Times New Roman" w:hAnsi="Times New Roman" w:cs="Times New Roman"/>
          <w:i/>
          <w:sz w:val="32"/>
          <w:szCs w:val="32"/>
          <w:shd w:val="clear" w:color="auto" w:fill="FFFFFF"/>
          <w:lang w:eastAsia="ru-RU"/>
        </w:rPr>
        <w:t>тся виды языкового п</w:t>
      </w:r>
      <w:r w:rsidRPr="004B2D69">
        <w:rPr>
          <w:rFonts w:ascii="Times New Roman" w:eastAsia="Times New Roman" w:hAnsi="Times New Roman" w:cs="Times New Roman"/>
          <w:i/>
          <w:sz w:val="32"/>
          <w:szCs w:val="32"/>
          <w:shd w:val="clear" w:color="auto" w:fill="FFFFFF"/>
          <w:lang w:eastAsia="ru-RU"/>
        </w:rPr>
        <w:t>о</w:t>
      </w:r>
      <w:r w:rsidRPr="004B2D69">
        <w:rPr>
          <w:rFonts w:ascii="Times New Roman" w:eastAsia="Times New Roman" w:hAnsi="Times New Roman" w:cs="Times New Roman"/>
          <w:i/>
          <w:sz w:val="32"/>
          <w:szCs w:val="32"/>
          <w:shd w:val="clear" w:color="auto" w:fill="FFFFFF"/>
          <w:lang w:eastAsia="ru-RU"/>
        </w:rPr>
        <w:t>средничества. Рассматривается необходимость глубокого теор</w:t>
      </w:r>
      <w:r w:rsidRPr="004B2D69">
        <w:rPr>
          <w:rFonts w:ascii="Times New Roman" w:eastAsia="Times New Roman" w:hAnsi="Times New Roman" w:cs="Times New Roman"/>
          <w:i/>
          <w:sz w:val="32"/>
          <w:szCs w:val="32"/>
          <w:shd w:val="clear" w:color="auto" w:fill="FFFFFF"/>
          <w:lang w:eastAsia="ru-RU"/>
        </w:rPr>
        <w:t>е</w:t>
      </w:r>
      <w:r w:rsidRPr="004B2D69">
        <w:rPr>
          <w:rFonts w:ascii="Times New Roman" w:eastAsia="Times New Roman" w:hAnsi="Times New Roman" w:cs="Times New Roman"/>
          <w:i/>
          <w:sz w:val="32"/>
          <w:szCs w:val="32"/>
          <w:shd w:val="clear" w:color="auto" w:fill="FFFFFF"/>
          <w:lang w:eastAsia="ru-RU"/>
        </w:rPr>
        <w:t>тического и практического осмысления изменений, происходящих в языке с позиций социолингвистического анализа. Значительное внимание в статье уделяется переводу как виду межкультурной коммуникации.</w:t>
      </w:r>
      <w:r w:rsidRPr="004B2D69">
        <w:rPr>
          <w:rFonts w:ascii="Times New Roman" w:hAnsi="Times New Roman" w:cs="Times New Roman"/>
          <w:i/>
          <w:sz w:val="32"/>
          <w:szCs w:val="32"/>
        </w:rPr>
        <w:t xml:space="preserve"> </w:t>
      </w:r>
      <w:r w:rsidRPr="004B2D69">
        <w:rPr>
          <w:rFonts w:ascii="Times New Roman" w:eastAsia="Times New Roman" w:hAnsi="Times New Roman" w:cs="Times New Roman"/>
          <w:i/>
          <w:sz w:val="32"/>
          <w:szCs w:val="32"/>
          <w:shd w:val="clear" w:color="auto" w:fill="FFFFFF"/>
          <w:lang w:eastAsia="ru-RU"/>
        </w:rPr>
        <w:t>Перевод можно рассматривать с точки зрения приемлемого способа коммуникации между представителями ра</w:t>
      </w:r>
      <w:r w:rsidRPr="004B2D69">
        <w:rPr>
          <w:rFonts w:ascii="Times New Roman" w:eastAsia="Times New Roman" w:hAnsi="Times New Roman" w:cs="Times New Roman"/>
          <w:i/>
          <w:sz w:val="32"/>
          <w:szCs w:val="32"/>
          <w:shd w:val="clear" w:color="auto" w:fill="FFFFFF"/>
          <w:lang w:eastAsia="ru-RU"/>
        </w:rPr>
        <w:t>з</w:t>
      </w:r>
      <w:r w:rsidRPr="004B2D69">
        <w:rPr>
          <w:rFonts w:ascii="Times New Roman" w:eastAsia="Times New Roman" w:hAnsi="Times New Roman" w:cs="Times New Roman"/>
          <w:i/>
          <w:sz w:val="32"/>
          <w:szCs w:val="32"/>
          <w:shd w:val="clear" w:color="auto" w:fill="FFFFFF"/>
          <w:lang w:eastAsia="ru-RU"/>
        </w:rPr>
        <w:t>личных культур и языков. Следует учитывать, что существуют два метода перевода — трансформация и компонентный анализ</w:t>
      </w:r>
      <w:r w:rsidRPr="004B2D69">
        <w:rPr>
          <w:rFonts w:ascii="Times New Roman" w:eastAsia="Times New Roman" w:hAnsi="Times New Roman" w:cs="Times New Roman"/>
          <w:sz w:val="32"/>
          <w:szCs w:val="32"/>
          <w:shd w:val="clear" w:color="auto" w:fill="FFFFFF"/>
          <w:lang w:eastAsia="ru-RU"/>
        </w:rPr>
        <w:t>.</w:t>
      </w:r>
    </w:p>
    <w:p w:rsidR="009F2737" w:rsidRPr="004B2D69" w:rsidRDefault="009F2737" w:rsidP="008844CF">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4B2D69">
        <w:rPr>
          <w:rFonts w:ascii="Times New Roman" w:eastAsia="Times New Roman" w:hAnsi="Times New Roman" w:cs="Times New Roman"/>
          <w:b/>
          <w:i/>
          <w:sz w:val="32"/>
          <w:szCs w:val="32"/>
          <w:shd w:val="clear" w:color="auto" w:fill="FFFFFF"/>
          <w:lang w:eastAsia="ru-RU"/>
        </w:rPr>
        <w:t>Ключевые слова:</w:t>
      </w:r>
      <w:r w:rsidRPr="004B2D69">
        <w:rPr>
          <w:rFonts w:ascii="Times New Roman" w:eastAsia="Times New Roman" w:hAnsi="Times New Roman" w:cs="Times New Roman"/>
          <w:sz w:val="32"/>
          <w:szCs w:val="32"/>
          <w:shd w:val="clear" w:color="auto" w:fill="FFFFFF"/>
          <w:lang w:eastAsia="ru-RU"/>
        </w:rPr>
        <w:t xml:space="preserve"> </w:t>
      </w:r>
      <w:r w:rsidRPr="004B2D69">
        <w:rPr>
          <w:rFonts w:ascii="Times New Roman" w:eastAsia="Times New Roman" w:hAnsi="Times New Roman" w:cs="Times New Roman"/>
          <w:i/>
          <w:sz w:val="32"/>
          <w:szCs w:val="32"/>
          <w:shd w:val="clear" w:color="auto" w:fill="FFFFFF"/>
          <w:lang w:eastAsia="ru-RU"/>
        </w:rPr>
        <w:t>устный перевод, коммуникация, влияние, компонент культуры, языковая ситуация, межкультурное общ</w:t>
      </w:r>
      <w:r w:rsidRPr="004B2D69">
        <w:rPr>
          <w:rFonts w:ascii="Times New Roman" w:eastAsia="Times New Roman" w:hAnsi="Times New Roman" w:cs="Times New Roman"/>
          <w:i/>
          <w:sz w:val="32"/>
          <w:szCs w:val="32"/>
          <w:shd w:val="clear" w:color="auto" w:fill="FFFFFF"/>
          <w:lang w:eastAsia="ru-RU"/>
        </w:rPr>
        <w:t>е</w:t>
      </w:r>
      <w:r w:rsidRPr="004B2D69">
        <w:rPr>
          <w:rFonts w:ascii="Times New Roman" w:eastAsia="Times New Roman" w:hAnsi="Times New Roman" w:cs="Times New Roman"/>
          <w:i/>
          <w:sz w:val="32"/>
          <w:szCs w:val="32"/>
          <w:shd w:val="clear" w:color="auto" w:fill="FFFFFF"/>
          <w:lang w:eastAsia="ru-RU"/>
        </w:rPr>
        <w:t>ние, филологический анализ, письменные тексты.</w:t>
      </w:r>
    </w:p>
    <w:p w:rsidR="009F2737" w:rsidRPr="004B2D69" w:rsidRDefault="009F2737" w:rsidP="008844CF">
      <w:pPr>
        <w:spacing w:after="0" w:line="240" w:lineRule="auto"/>
        <w:ind w:firstLine="567"/>
        <w:jc w:val="both"/>
        <w:rPr>
          <w:rFonts w:ascii="Times New Roman" w:eastAsia="Times New Roman" w:hAnsi="Times New Roman" w:cs="Times New Roman"/>
          <w:sz w:val="32"/>
          <w:szCs w:val="32"/>
          <w:shd w:val="clear" w:color="auto" w:fill="FFFFFF"/>
          <w:lang w:eastAsia="ru-RU"/>
        </w:rPr>
      </w:pPr>
    </w:p>
    <w:p w:rsidR="009F2737" w:rsidRPr="004B2D69" w:rsidRDefault="009F2737" w:rsidP="008844CF">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4B2D69">
        <w:rPr>
          <w:rFonts w:ascii="Times New Roman" w:eastAsia="Times New Roman" w:hAnsi="Times New Roman" w:cs="Times New Roman"/>
          <w:sz w:val="32"/>
          <w:szCs w:val="32"/>
          <w:shd w:val="clear" w:color="auto" w:fill="FFFFFF"/>
          <w:lang w:eastAsia="ru-RU"/>
        </w:rPr>
        <w:t>На протяжении последних лет интерес к проблемам переводч</w:t>
      </w:r>
      <w:r w:rsidRPr="004B2D69">
        <w:rPr>
          <w:rFonts w:ascii="Times New Roman" w:eastAsia="Times New Roman" w:hAnsi="Times New Roman" w:cs="Times New Roman"/>
          <w:sz w:val="32"/>
          <w:szCs w:val="32"/>
          <w:shd w:val="clear" w:color="auto" w:fill="FFFFFF"/>
          <w:lang w:eastAsia="ru-RU"/>
        </w:rPr>
        <w:t>е</w:t>
      </w:r>
      <w:r w:rsidRPr="004B2D69">
        <w:rPr>
          <w:rFonts w:ascii="Times New Roman" w:eastAsia="Times New Roman" w:hAnsi="Times New Roman" w:cs="Times New Roman"/>
          <w:sz w:val="32"/>
          <w:szCs w:val="32"/>
          <w:shd w:val="clear" w:color="auto" w:fill="FFFFFF"/>
          <w:lang w:eastAsia="ru-RU"/>
        </w:rPr>
        <w:t>ской деятельности как одного из основных средств осуществления межкультурной коммуникации не только сохраняется в самых ра</w:t>
      </w:r>
      <w:r w:rsidRPr="004B2D69">
        <w:rPr>
          <w:rFonts w:ascii="Times New Roman" w:eastAsia="Times New Roman" w:hAnsi="Times New Roman" w:cs="Times New Roman"/>
          <w:sz w:val="32"/>
          <w:szCs w:val="32"/>
          <w:shd w:val="clear" w:color="auto" w:fill="FFFFFF"/>
          <w:lang w:eastAsia="ru-RU"/>
        </w:rPr>
        <w:t>з</w:t>
      </w:r>
      <w:r w:rsidRPr="004B2D69">
        <w:rPr>
          <w:rFonts w:ascii="Times New Roman" w:eastAsia="Times New Roman" w:hAnsi="Times New Roman" w:cs="Times New Roman"/>
          <w:sz w:val="32"/>
          <w:szCs w:val="32"/>
          <w:shd w:val="clear" w:color="auto" w:fill="FFFFFF"/>
          <w:lang w:eastAsia="ru-RU"/>
        </w:rPr>
        <w:t>ных отраслях гуманитарных наук, но и становится все более заме</w:t>
      </w:r>
      <w:r w:rsidRPr="004B2D69">
        <w:rPr>
          <w:rFonts w:ascii="Times New Roman" w:eastAsia="Times New Roman" w:hAnsi="Times New Roman" w:cs="Times New Roman"/>
          <w:sz w:val="32"/>
          <w:szCs w:val="32"/>
          <w:shd w:val="clear" w:color="auto" w:fill="FFFFFF"/>
          <w:lang w:eastAsia="ru-RU"/>
        </w:rPr>
        <w:t>т</w:t>
      </w:r>
      <w:r w:rsidRPr="004B2D69">
        <w:rPr>
          <w:rFonts w:ascii="Times New Roman" w:eastAsia="Times New Roman" w:hAnsi="Times New Roman" w:cs="Times New Roman"/>
          <w:sz w:val="32"/>
          <w:szCs w:val="32"/>
          <w:shd w:val="clear" w:color="auto" w:fill="FFFFFF"/>
          <w:lang w:eastAsia="ru-RU"/>
        </w:rPr>
        <w:t>ным. Он является</w:t>
      </w:r>
      <w:r w:rsidR="0023763F" w:rsidRPr="004B2D69">
        <w:rPr>
          <w:rFonts w:ascii="Times New Roman" w:eastAsia="Times New Roman" w:hAnsi="Times New Roman" w:cs="Times New Roman"/>
          <w:sz w:val="32"/>
          <w:szCs w:val="32"/>
          <w:shd w:val="clear" w:color="auto" w:fill="FFFFFF"/>
          <w:lang w:eastAsia="ru-RU"/>
        </w:rPr>
        <w:t xml:space="preserve"> </w:t>
      </w:r>
      <w:r w:rsidRPr="004B2D69">
        <w:rPr>
          <w:rFonts w:ascii="Times New Roman" w:eastAsia="Times New Roman" w:hAnsi="Times New Roman" w:cs="Times New Roman"/>
          <w:sz w:val="32"/>
          <w:szCs w:val="32"/>
          <w:shd w:val="clear" w:color="auto" w:fill="FFFFFF"/>
          <w:lang w:eastAsia="ru-RU"/>
        </w:rPr>
        <w:t>одним из основных и общепринятых средств межкультурной коммуникации, так как очень часто именно пер</w:t>
      </w:r>
      <w:r w:rsidRPr="004B2D69">
        <w:rPr>
          <w:rFonts w:ascii="Times New Roman" w:eastAsia="Times New Roman" w:hAnsi="Times New Roman" w:cs="Times New Roman"/>
          <w:sz w:val="32"/>
          <w:szCs w:val="32"/>
          <w:shd w:val="clear" w:color="auto" w:fill="FFFFFF"/>
          <w:lang w:eastAsia="ru-RU"/>
        </w:rPr>
        <w:t>е</w:t>
      </w:r>
      <w:r w:rsidRPr="004B2D69">
        <w:rPr>
          <w:rFonts w:ascii="Times New Roman" w:eastAsia="Times New Roman" w:hAnsi="Times New Roman" w:cs="Times New Roman"/>
          <w:sz w:val="32"/>
          <w:szCs w:val="32"/>
          <w:shd w:val="clear" w:color="auto" w:fill="FFFFFF"/>
          <w:lang w:eastAsia="ru-RU"/>
        </w:rPr>
        <w:t>водчик становится тем человеком</w:t>
      </w:r>
      <w:r w:rsidR="0023763F" w:rsidRPr="004B2D69">
        <w:rPr>
          <w:rFonts w:ascii="Times New Roman" w:eastAsia="Times New Roman" w:hAnsi="Times New Roman" w:cs="Times New Roman"/>
          <w:sz w:val="32"/>
          <w:szCs w:val="32"/>
          <w:shd w:val="clear" w:color="auto" w:fill="FFFFFF"/>
          <w:lang w:eastAsia="ru-RU"/>
        </w:rPr>
        <w:t>,</w:t>
      </w:r>
      <w:r w:rsidRPr="004B2D69">
        <w:rPr>
          <w:rFonts w:ascii="Times New Roman" w:eastAsia="Times New Roman" w:hAnsi="Times New Roman" w:cs="Times New Roman"/>
          <w:sz w:val="32"/>
          <w:szCs w:val="32"/>
          <w:shd w:val="clear" w:color="auto" w:fill="FFFFFF"/>
          <w:lang w:eastAsia="ru-RU"/>
        </w:rPr>
        <w:t xml:space="preserve"> который  участвует  в обмене научной информацией.</w:t>
      </w:r>
    </w:p>
    <w:p w:rsidR="009F2737" w:rsidRPr="004B2D69" w:rsidRDefault="009F2737" w:rsidP="008844CF">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4B2D69">
        <w:rPr>
          <w:rFonts w:ascii="Times New Roman" w:eastAsia="Times New Roman" w:hAnsi="Times New Roman" w:cs="Times New Roman"/>
          <w:sz w:val="32"/>
          <w:szCs w:val="32"/>
          <w:shd w:val="clear" w:color="auto" w:fill="FFFFFF"/>
          <w:lang w:eastAsia="ru-RU"/>
        </w:rPr>
        <w:t>Перевод нельзя воспринимать в настоящее время как самосто</w:t>
      </w:r>
      <w:r w:rsidRPr="004B2D69">
        <w:rPr>
          <w:rFonts w:ascii="Times New Roman" w:eastAsia="Times New Roman" w:hAnsi="Times New Roman" w:cs="Times New Roman"/>
          <w:sz w:val="32"/>
          <w:szCs w:val="32"/>
          <w:shd w:val="clear" w:color="auto" w:fill="FFFFFF"/>
          <w:lang w:eastAsia="ru-RU"/>
        </w:rPr>
        <w:t>я</w:t>
      </w:r>
      <w:r w:rsidRPr="004B2D69">
        <w:rPr>
          <w:rFonts w:ascii="Times New Roman" w:eastAsia="Times New Roman" w:hAnsi="Times New Roman" w:cs="Times New Roman"/>
          <w:sz w:val="32"/>
          <w:szCs w:val="32"/>
          <w:shd w:val="clear" w:color="auto" w:fill="FFFFFF"/>
          <w:lang w:eastAsia="ru-RU"/>
        </w:rPr>
        <w:t>тельную научную дисциплину, она трансформируется в более ш</w:t>
      </w:r>
      <w:r w:rsidRPr="004B2D69">
        <w:rPr>
          <w:rFonts w:ascii="Times New Roman" w:eastAsia="Times New Roman" w:hAnsi="Times New Roman" w:cs="Times New Roman"/>
          <w:sz w:val="32"/>
          <w:szCs w:val="32"/>
          <w:shd w:val="clear" w:color="auto" w:fill="FFFFFF"/>
          <w:lang w:eastAsia="ru-RU"/>
        </w:rPr>
        <w:t>и</w:t>
      </w:r>
      <w:r w:rsidRPr="004B2D69">
        <w:rPr>
          <w:rFonts w:ascii="Times New Roman" w:eastAsia="Times New Roman" w:hAnsi="Times New Roman" w:cs="Times New Roman"/>
          <w:sz w:val="32"/>
          <w:szCs w:val="32"/>
          <w:shd w:val="clear" w:color="auto" w:fill="FFFFFF"/>
          <w:lang w:eastAsia="ru-RU"/>
        </w:rPr>
        <w:t>рокую, глобальную дисциплину - теорию межкультурной комм</w:t>
      </w:r>
      <w:r w:rsidRPr="004B2D69">
        <w:rPr>
          <w:rFonts w:ascii="Times New Roman" w:eastAsia="Times New Roman" w:hAnsi="Times New Roman" w:cs="Times New Roman"/>
          <w:sz w:val="32"/>
          <w:szCs w:val="32"/>
          <w:shd w:val="clear" w:color="auto" w:fill="FFFFFF"/>
          <w:lang w:eastAsia="ru-RU"/>
        </w:rPr>
        <w:t>у</w:t>
      </w:r>
      <w:r w:rsidRPr="004B2D69">
        <w:rPr>
          <w:rFonts w:ascii="Times New Roman" w:eastAsia="Times New Roman" w:hAnsi="Times New Roman" w:cs="Times New Roman"/>
          <w:sz w:val="32"/>
          <w:szCs w:val="32"/>
          <w:shd w:val="clear" w:color="auto" w:fill="FFFFFF"/>
          <w:lang w:eastAsia="ru-RU"/>
        </w:rPr>
        <w:t>никации и</w:t>
      </w:r>
      <w:r w:rsidRPr="004B2D69">
        <w:rPr>
          <w:rFonts w:ascii="Times New Roman" w:hAnsi="Times New Roman" w:cs="Times New Roman"/>
          <w:sz w:val="32"/>
          <w:szCs w:val="32"/>
        </w:rPr>
        <w:t xml:space="preserve"> рассматривается как средство межкультурной коммун</w:t>
      </w:r>
      <w:r w:rsidRPr="004B2D69">
        <w:rPr>
          <w:rFonts w:ascii="Times New Roman" w:hAnsi="Times New Roman" w:cs="Times New Roman"/>
          <w:sz w:val="32"/>
          <w:szCs w:val="32"/>
        </w:rPr>
        <w:t>и</w:t>
      </w:r>
      <w:r w:rsidRPr="004B2D69">
        <w:rPr>
          <w:rFonts w:ascii="Times New Roman" w:hAnsi="Times New Roman" w:cs="Times New Roman"/>
          <w:sz w:val="32"/>
          <w:szCs w:val="32"/>
        </w:rPr>
        <w:t>кации, а работа переводчика – как посредническая деятельность в диалоге культур. Теория перевода и теория межкультурной комм</w:t>
      </w:r>
      <w:r w:rsidRPr="004B2D69">
        <w:rPr>
          <w:rFonts w:ascii="Times New Roman" w:hAnsi="Times New Roman" w:cs="Times New Roman"/>
          <w:sz w:val="32"/>
          <w:szCs w:val="32"/>
        </w:rPr>
        <w:t>у</w:t>
      </w:r>
      <w:r w:rsidRPr="004B2D69">
        <w:rPr>
          <w:rFonts w:ascii="Times New Roman" w:hAnsi="Times New Roman" w:cs="Times New Roman"/>
          <w:sz w:val="32"/>
          <w:szCs w:val="32"/>
        </w:rPr>
        <w:t>никации часто оперируют одними и теми же терминами и поняти</w:t>
      </w:r>
      <w:r w:rsidRPr="004B2D69">
        <w:rPr>
          <w:rFonts w:ascii="Times New Roman" w:hAnsi="Times New Roman" w:cs="Times New Roman"/>
          <w:sz w:val="32"/>
          <w:szCs w:val="32"/>
        </w:rPr>
        <w:t>я</w:t>
      </w:r>
      <w:r w:rsidRPr="004B2D69">
        <w:rPr>
          <w:rFonts w:ascii="Times New Roman" w:hAnsi="Times New Roman" w:cs="Times New Roman"/>
          <w:sz w:val="32"/>
          <w:szCs w:val="32"/>
        </w:rPr>
        <w:t>ми, однако необходимо подчеркнуть, что в литературе по межкул</w:t>
      </w:r>
      <w:r w:rsidRPr="004B2D69">
        <w:rPr>
          <w:rFonts w:ascii="Times New Roman" w:hAnsi="Times New Roman" w:cs="Times New Roman"/>
          <w:sz w:val="32"/>
          <w:szCs w:val="32"/>
        </w:rPr>
        <w:t>ь</w:t>
      </w:r>
      <w:r w:rsidRPr="004B2D69">
        <w:rPr>
          <w:rFonts w:ascii="Times New Roman" w:hAnsi="Times New Roman" w:cs="Times New Roman"/>
          <w:sz w:val="32"/>
          <w:szCs w:val="32"/>
        </w:rPr>
        <w:t>турной коммуникации основное внимание уделяется естественной коммуникации между людьми. В процессе перевода  взаимоде</w:t>
      </w:r>
      <w:r w:rsidRPr="004B2D69">
        <w:rPr>
          <w:rFonts w:ascii="Times New Roman" w:hAnsi="Times New Roman" w:cs="Times New Roman"/>
          <w:sz w:val="32"/>
          <w:szCs w:val="32"/>
        </w:rPr>
        <w:t>й</w:t>
      </w:r>
      <w:r w:rsidRPr="004B2D69">
        <w:rPr>
          <w:rFonts w:ascii="Times New Roman" w:hAnsi="Times New Roman" w:cs="Times New Roman"/>
          <w:sz w:val="32"/>
          <w:szCs w:val="32"/>
        </w:rPr>
        <w:lastRenderedPageBreak/>
        <w:t>ствуют не только носители двух разных языков, а представители двух культур, обладающих разными картинами мира. Можно выд</w:t>
      </w:r>
      <w:r w:rsidRPr="004B2D69">
        <w:rPr>
          <w:rFonts w:ascii="Times New Roman" w:hAnsi="Times New Roman" w:cs="Times New Roman"/>
          <w:sz w:val="32"/>
          <w:szCs w:val="32"/>
        </w:rPr>
        <w:t>е</w:t>
      </w:r>
      <w:r w:rsidRPr="004B2D69">
        <w:rPr>
          <w:rFonts w:ascii="Times New Roman" w:hAnsi="Times New Roman" w:cs="Times New Roman"/>
          <w:sz w:val="32"/>
          <w:szCs w:val="32"/>
        </w:rPr>
        <w:t>лить несколько факторов, которые влияют на процесс как одн</w:t>
      </w:r>
      <w:r w:rsidRPr="004B2D69">
        <w:rPr>
          <w:rFonts w:ascii="Times New Roman" w:hAnsi="Times New Roman" w:cs="Times New Roman"/>
          <w:sz w:val="32"/>
          <w:szCs w:val="32"/>
        </w:rPr>
        <w:t>о</w:t>
      </w:r>
      <w:r w:rsidRPr="004B2D69">
        <w:rPr>
          <w:rFonts w:ascii="Times New Roman" w:hAnsi="Times New Roman" w:cs="Times New Roman"/>
          <w:sz w:val="32"/>
          <w:szCs w:val="32"/>
        </w:rPr>
        <w:t>язычной, так и двуязычной коммуникации и вызывают трудности при переводе:</w:t>
      </w:r>
    </w:p>
    <w:p w:rsidR="009F2737" w:rsidRPr="004B2D69" w:rsidRDefault="009F2737" w:rsidP="008844C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1. Национально-культурные семантические признаки лексич</w:t>
      </w:r>
      <w:r w:rsidRPr="004B2D69">
        <w:rPr>
          <w:rFonts w:ascii="Times New Roman" w:hAnsi="Times New Roman" w:cs="Times New Roman"/>
          <w:sz w:val="32"/>
          <w:szCs w:val="32"/>
        </w:rPr>
        <w:t>е</w:t>
      </w:r>
      <w:r w:rsidRPr="004B2D69">
        <w:rPr>
          <w:rFonts w:ascii="Times New Roman" w:hAnsi="Times New Roman" w:cs="Times New Roman"/>
          <w:sz w:val="32"/>
          <w:szCs w:val="32"/>
        </w:rPr>
        <w:t>ских единиц в двух языках.</w:t>
      </w:r>
    </w:p>
    <w:p w:rsidR="009F2737" w:rsidRPr="004B2D69" w:rsidRDefault="009F2737" w:rsidP="008844C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2. Различия в реальной действительности, отражающие спец</w:t>
      </w:r>
      <w:r w:rsidRPr="004B2D69">
        <w:rPr>
          <w:rFonts w:ascii="Times New Roman" w:hAnsi="Times New Roman" w:cs="Times New Roman"/>
          <w:sz w:val="32"/>
          <w:szCs w:val="32"/>
        </w:rPr>
        <w:t>и</w:t>
      </w:r>
      <w:r w:rsidRPr="004B2D69">
        <w:rPr>
          <w:rFonts w:ascii="Times New Roman" w:hAnsi="Times New Roman" w:cs="Times New Roman"/>
          <w:sz w:val="32"/>
          <w:szCs w:val="32"/>
        </w:rPr>
        <w:t>фику жизни, традиций, политического устройства и прочее.</w:t>
      </w:r>
    </w:p>
    <w:p w:rsidR="009F2737" w:rsidRPr="004B2D69" w:rsidRDefault="009F2737" w:rsidP="008844C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3. Особенности наивной языковой картины мира, отражающие обыденные представления и заблуждения носителей языка о мире.</w:t>
      </w:r>
    </w:p>
    <w:p w:rsidR="009F2737" w:rsidRPr="004B2D69" w:rsidRDefault="009F2737" w:rsidP="008844C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4. Культурные знания в широком смысле, начиная с фоновых знаний о непреходящих культурных ценностях данного народа и кончая информацией о правилах поведения и общения. Перед пер</w:t>
      </w:r>
      <w:r w:rsidRPr="004B2D69">
        <w:rPr>
          <w:rFonts w:ascii="Times New Roman" w:hAnsi="Times New Roman" w:cs="Times New Roman"/>
          <w:sz w:val="32"/>
          <w:szCs w:val="32"/>
        </w:rPr>
        <w:t>е</w:t>
      </w:r>
      <w:r w:rsidRPr="004B2D69">
        <w:rPr>
          <w:rFonts w:ascii="Times New Roman" w:hAnsi="Times New Roman" w:cs="Times New Roman"/>
          <w:sz w:val="32"/>
          <w:szCs w:val="32"/>
        </w:rPr>
        <w:t>водчиком встает вопрос, как передать в тексте перевода элементы культурной картины мира, представленные в оригинале.  Проблема в том, насколько велики культурные и языковые различия между двумя языками и культурами. И чтобы не ошибиться</w:t>
      </w:r>
      <w:r w:rsidR="0023763F" w:rsidRPr="004B2D69">
        <w:rPr>
          <w:rFonts w:ascii="Times New Roman" w:hAnsi="Times New Roman" w:cs="Times New Roman"/>
          <w:sz w:val="32"/>
          <w:szCs w:val="32"/>
        </w:rPr>
        <w:t>,</w:t>
      </w:r>
      <w:r w:rsidRPr="004B2D69">
        <w:rPr>
          <w:rFonts w:ascii="Times New Roman" w:hAnsi="Times New Roman" w:cs="Times New Roman"/>
          <w:sz w:val="32"/>
          <w:szCs w:val="32"/>
        </w:rPr>
        <w:t xml:space="preserve"> переводчику нужно знать эти особенности перечисленные выше.</w:t>
      </w:r>
    </w:p>
    <w:p w:rsidR="009F2737" w:rsidRPr="004B2D69" w:rsidRDefault="009F2737" w:rsidP="008844C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Можно привести примеры, как на зарубежных рынках нево</w:t>
      </w:r>
      <w:r w:rsidRPr="004B2D69">
        <w:rPr>
          <w:rFonts w:ascii="Times New Roman" w:hAnsi="Times New Roman" w:cs="Times New Roman"/>
          <w:sz w:val="32"/>
          <w:szCs w:val="32"/>
        </w:rPr>
        <w:t>з</w:t>
      </w:r>
      <w:r w:rsidRPr="004B2D69">
        <w:rPr>
          <w:rFonts w:ascii="Times New Roman" w:hAnsi="Times New Roman" w:cs="Times New Roman"/>
          <w:sz w:val="32"/>
          <w:szCs w:val="32"/>
        </w:rPr>
        <w:t>можно было продать товары определенных торговых марок только потому, что название това</w:t>
      </w:r>
      <w:r w:rsidR="0023763F" w:rsidRPr="004B2D69">
        <w:rPr>
          <w:rFonts w:ascii="Times New Roman" w:hAnsi="Times New Roman" w:cs="Times New Roman"/>
          <w:sz w:val="32"/>
          <w:szCs w:val="32"/>
        </w:rPr>
        <w:t>ра</w:t>
      </w:r>
      <w:r w:rsidRPr="004B2D69">
        <w:rPr>
          <w:rFonts w:ascii="Times New Roman" w:hAnsi="Times New Roman" w:cs="Times New Roman"/>
          <w:sz w:val="32"/>
          <w:szCs w:val="32"/>
        </w:rPr>
        <w:t xml:space="preserve"> вызвал</w:t>
      </w:r>
      <w:r w:rsidR="0023763F" w:rsidRPr="004B2D69">
        <w:rPr>
          <w:rFonts w:ascii="Times New Roman" w:hAnsi="Times New Roman" w:cs="Times New Roman"/>
          <w:sz w:val="32"/>
          <w:szCs w:val="32"/>
        </w:rPr>
        <w:t>о</w:t>
      </w:r>
      <w:r w:rsidRPr="004B2D69">
        <w:rPr>
          <w:rFonts w:ascii="Times New Roman" w:hAnsi="Times New Roman" w:cs="Times New Roman"/>
          <w:sz w:val="32"/>
          <w:szCs w:val="32"/>
        </w:rPr>
        <w:t xml:space="preserve"> у потребителя вместо пол</w:t>
      </w:r>
      <w:r w:rsidRPr="004B2D69">
        <w:rPr>
          <w:rFonts w:ascii="Times New Roman" w:hAnsi="Times New Roman" w:cs="Times New Roman"/>
          <w:sz w:val="32"/>
          <w:szCs w:val="32"/>
        </w:rPr>
        <w:t>о</w:t>
      </w:r>
      <w:r w:rsidRPr="004B2D69">
        <w:rPr>
          <w:rFonts w:ascii="Times New Roman" w:hAnsi="Times New Roman" w:cs="Times New Roman"/>
          <w:sz w:val="32"/>
          <w:szCs w:val="32"/>
        </w:rPr>
        <w:t>жительных эмоции отрицательные и ассоциировал</w:t>
      </w:r>
      <w:r w:rsidR="0023763F" w:rsidRPr="004B2D69">
        <w:rPr>
          <w:rFonts w:ascii="Times New Roman" w:hAnsi="Times New Roman" w:cs="Times New Roman"/>
          <w:sz w:val="32"/>
          <w:szCs w:val="32"/>
        </w:rPr>
        <w:t>о</w:t>
      </w:r>
      <w:r w:rsidRPr="004B2D69">
        <w:rPr>
          <w:rFonts w:ascii="Times New Roman" w:hAnsi="Times New Roman" w:cs="Times New Roman"/>
          <w:sz w:val="32"/>
          <w:szCs w:val="32"/>
        </w:rPr>
        <w:t>сь с чем-то н</w:t>
      </w:r>
      <w:r w:rsidRPr="004B2D69">
        <w:rPr>
          <w:rFonts w:ascii="Times New Roman" w:hAnsi="Times New Roman" w:cs="Times New Roman"/>
          <w:sz w:val="32"/>
          <w:szCs w:val="32"/>
        </w:rPr>
        <w:t>е</w:t>
      </w:r>
      <w:r w:rsidRPr="004B2D69">
        <w:rPr>
          <w:rFonts w:ascii="Times New Roman" w:hAnsi="Times New Roman" w:cs="Times New Roman"/>
          <w:sz w:val="32"/>
          <w:szCs w:val="32"/>
        </w:rPr>
        <w:t>приятным. Например, англичане любят использовать в названии продукта слово mist, означающее «легкий туман, дымку»: Rolls Royce Silver Mist, Irish Mist Liqueur. По-немецки der Mist – бу</w:t>
      </w:r>
      <w:r w:rsidRPr="004B2D69">
        <w:rPr>
          <w:rFonts w:ascii="Times New Roman" w:hAnsi="Times New Roman" w:cs="Times New Roman"/>
          <w:sz w:val="32"/>
          <w:szCs w:val="32"/>
        </w:rPr>
        <w:t>к</w:t>
      </w:r>
      <w:r w:rsidRPr="004B2D69">
        <w:rPr>
          <w:rFonts w:ascii="Times New Roman" w:hAnsi="Times New Roman" w:cs="Times New Roman"/>
          <w:sz w:val="32"/>
          <w:szCs w:val="32"/>
        </w:rPr>
        <w:t>вально значит «навоз», а в разговорной речи имеет переносное зн</w:t>
      </w:r>
      <w:r w:rsidRPr="004B2D69">
        <w:rPr>
          <w:rFonts w:ascii="Times New Roman" w:hAnsi="Times New Roman" w:cs="Times New Roman"/>
          <w:sz w:val="32"/>
          <w:szCs w:val="32"/>
        </w:rPr>
        <w:t>а</w:t>
      </w:r>
      <w:r w:rsidRPr="004B2D69">
        <w:rPr>
          <w:rFonts w:ascii="Times New Roman" w:hAnsi="Times New Roman" w:cs="Times New Roman"/>
          <w:sz w:val="32"/>
          <w:szCs w:val="32"/>
        </w:rPr>
        <w:t>чение «дрянь, чепуха, ерунда».</w:t>
      </w:r>
    </w:p>
    <w:p w:rsidR="009F2737" w:rsidRPr="004B2D69" w:rsidRDefault="009F2737" w:rsidP="008844C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Производитель пылесосов Electrolux в рекламной кампании на американском рынке использовал слоган «Nothing sucks like an Electrolux» (to suck – сосать, втягивать). Однако разработчики р</w:t>
      </w:r>
      <w:r w:rsidRPr="004B2D69">
        <w:rPr>
          <w:rFonts w:ascii="Times New Roman" w:hAnsi="Times New Roman" w:cs="Times New Roman"/>
          <w:sz w:val="32"/>
          <w:szCs w:val="32"/>
        </w:rPr>
        <w:t>е</w:t>
      </w:r>
      <w:r w:rsidRPr="004B2D69">
        <w:rPr>
          <w:rFonts w:ascii="Times New Roman" w:hAnsi="Times New Roman" w:cs="Times New Roman"/>
          <w:sz w:val="32"/>
          <w:szCs w:val="32"/>
        </w:rPr>
        <w:t>кламной кампании не учли, что в американском варианте англи</w:t>
      </w:r>
      <w:r w:rsidRPr="004B2D69">
        <w:rPr>
          <w:rFonts w:ascii="Times New Roman" w:hAnsi="Times New Roman" w:cs="Times New Roman"/>
          <w:sz w:val="32"/>
          <w:szCs w:val="32"/>
        </w:rPr>
        <w:t>й</w:t>
      </w:r>
      <w:r w:rsidRPr="004B2D69">
        <w:rPr>
          <w:rFonts w:ascii="Times New Roman" w:hAnsi="Times New Roman" w:cs="Times New Roman"/>
          <w:sz w:val="32"/>
          <w:szCs w:val="32"/>
        </w:rPr>
        <w:t xml:space="preserve">ского языка выражение «it sucks» означает нечто очень неприятное и переводится русским разговорно-фамильярным словом «отстой». Другая проблема перевода связана с правилами межличностного общения, которые выражены в грамматической форме. Речь идет о передаче английского you на русский и другие языки, в которых обращение имеет две грамматические формы: дружественно-фамильярную «ты» и официально-вежливую «вы». Естественно, </w:t>
      </w:r>
      <w:r w:rsidRPr="004B2D69">
        <w:rPr>
          <w:rFonts w:ascii="Times New Roman" w:hAnsi="Times New Roman" w:cs="Times New Roman"/>
          <w:sz w:val="32"/>
          <w:szCs w:val="32"/>
        </w:rPr>
        <w:lastRenderedPageBreak/>
        <w:t>проблема возникает только при переводе с английского на языки, в большей степени конкретизирующие понятие, то есть на русский или, например, немецкий, когда переводчику необходимо прин</w:t>
      </w:r>
      <w:r w:rsidRPr="004B2D69">
        <w:rPr>
          <w:rFonts w:ascii="Times New Roman" w:hAnsi="Times New Roman" w:cs="Times New Roman"/>
          <w:sz w:val="32"/>
          <w:szCs w:val="32"/>
        </w:rPr>
        <w:t>и</w:t>
      </w:r>
      <w:r w:rsidRPr="004B2D69">
        <w:rPr>
          <w:rFonts w:ascii="Times New Roman" w:hAnsi="Times New Roman" w:cs="Times New Roman"/>
          <w:sz w:val="32"/>
          <w:szCs w:val="32"/>
        </w:rPr>
        <w:t xml:space="preserve">мать решение по выбору той или иной формы, а контекст дает для этого мало подсказок. </w:t>
      </w:r>
    </w:p>
    <w:p w:rsidR="009F2737" w:rsidRPr="004B2D69" w:rsidRDefault="009F2737" w:rsidP="008844CF">
      <w:pPr>
        <w:spacing w:after="0" w:line="240" w:lineRule="auto"/>
        <w:ind w:firstLine="567"/>
        <w:jc w:val="both"/>
        <w:rPr>
          <w:rFonts w:ascii="Times New Roman" w:hAnsi="Times New Roman" w:cs="Times New Roman"/>
          <w:sz w:val="32"/>
          <w:szCs w:val="32"/>
          <w:lang w:val="en-US"/>
        </w:rPr>
      </w:pPr>
      <w:r w:rsidRPr="004B2D69">
        <w:rPr>
          <w:rFonts w:ascii="Times New Roman" w:hAnsi="Times New Roman" w:cs="Times New Roman"/>
          <w:sz w:val="32"/>
          <w:szCs w:val="32"/>
        </w:rPr>
        <w:t>Переводчики художественной литературы, например, сами в</w:t>
      </w:r>
      <w:r w:rsidRPr="004B2D69">
        <w:rPr>
          <w:rFonts w:ascii="Times New Roman" w:hAnsi="Times New Roman" w:cs="Times New Roman"/>
          <w:sz w:val="32"/>
          <w:szCs w:val="32"/>
        </w:rPr>
        <w:t>ы</w:t>
      </w:r>
      <w:r w:rsidRPr="004B2D69">
        <w:rPr>
          <w:rFonts w:ascii="Times New Roman" w:hAnsi="Times New Roman" w:cs="Times New Roman"/>
          <w:sz w:val="32"/>
          <w:szCs w:val="32"/>
        </w:rPr>
        <w:t>бирают момент, когда герои романа переходят на «ты». Такая в</w:t>
      </w:r>
      <w:r w:rsidRPr="004B2D69">
        <w:rPr>
          <w:rFonts w:ascii="Times New Roman" w:hAnsi="Times New Roman" w:cs="Times New Roman"/>
          <w:sz w:val="32"/>
          <w:szCs w:val="32"/>
        </w:rPr>
        <w:t>ы</w:t>
      </w:r>
      <w:r w:rsidRPr="004B2D69">
        <w:rPr>
          <w:rFonts w:ascii="Times New Roman" w:hAnsi="Times New Roman" w:cs="Times New Roman"/>
          <w:sz w:val="32"/>
          <w:szCs w:val="32"/>
        </w:rPr>
        <w:t>нужденная конкретизация может добавлять в повествование смы</w:t>
      </w:r>
      <w:r w:rsidRPr="004B2D69">
        <w:rPr>
          <w:rFonts w:ascii="Times New Roman" w:hAnsi="Times New Roman" w:cs="Times New Roman"/>
          <w:sz w:val="32"/>
          <w:szCs w:val="32"/>
        </w:rPr>
        <w:t>с</w:t>
      </w:r>
      <w:r w:rsidRPr="004B2D69">
        <w:rPr>
          <w:rFonts w:ascii="Times New Roman" w:hAnsi="Times New Roman" w:cs="Times New Roman"/>
          <w:sz w:val="32"/>
          <w:szCs w:val="32"/>
        </w:rPr>
        <w:t>л</w:t>
      </w:r>
      <w:r w:rsidR="0023763F" w:rsidRPr="004B2D69">
        <w:rPr>
          <w:rFonts w:ascii="Times New Roman" w:hAnsi="Times New Roman" w:cs="Times New Roman"/>
          <w:sz w:val="32"/>
          <w:szCs w:val="32"/>
        </w:rPr>
        <w:t>ов</w:t>
      </w:r>
      <w:r w:rsidRPr="004B2D69">
        <w:rPr>
          <w:rFonts w:ascii="Times New Roman" w:hAnsi="Times New Roman" w:cs="Times New Roman"/>
          <w:sz w:val="32"/>
          <w:szCs w:val="32"/>
        </w:rPr>
        <w:t>, не предусмотренны</w:t>
      </w:r>
      <w:r w:rsidR="0023763F" w:rsidRPr="004B2D69">
        <w:rPr>
          <w:rFonts w:ascii="Times New Roman" w:hAnsi="Times New Roman" w:cs="Times New Roman"/>
          <w:sz w:val="32"/>
          <w:szCs w:val="32"/>
        </w:rPr>
        <w:t>х</w:t>
      </w:r>
      <w:r w:rsidRPr="004B2D69">
        <w:rPr>
          <w:rFonts w:ascii="Times New Roman" w:hAnsi="Times New Roman" w:cs="Times New Roman"/>
          <w:sz w:val="32"/>
          <w:szCs w:val="32"/>
        </w:rPr>
        <w:t xml:space="preserve"> автором. Это можно отнести к переводч</w:t>
      </w:r>
      <w:r w:rsidRPr="004B2D69">
        <w:rPr>
          <w:rFonts w:ascii="Times New Roman" w:hAnsi="Times New Roman" w:cs="Times New Roman"/>
          <w:sz w:val="32"/>
          <w:szCs w:val="32"/>
        </w:rPr>
        <w:t>е</w:t>
      </w:r>
      <w:r w:rsidRPr="004B2D69">
        <w:rPr>
          <w:rFonts w:ascii="Times New Roman" w:hAnsi="Times New Roman" w:cs="Times New Roman"/>
          <w:sz w:val="32"/>
          <w:szCs w:val="32"/>
        </w:rPr>
        <w:t>ским курьезам. В связи с этим интересно исследовать проблемы п</w:t>
      </w:r>
      <w:r w:rsidRPr="004B2D69">
        <w:rPr>
          <w:rFonts w:ascii="Times New Roman" w:hAnsi="Times New Roman" w:cs="Times New Roman"/>
          <w:sz w:val="32"/>
          <w:szCs w:val="32"/>
        </w:rPr>
        <w:t>е</w:t>
      </w:r>
      <w:r w:rsidRPr="004B2D69">
        <w:rPr>
          <w:rFonts w:ascii="Times New Roman" w:hAnsi="Times New Roman" w:cs="Times New Roman"/>
          <w:sz w:val="32"/>
          <w:szCs w:val="32"/>
        </w:rPr>
        <w:t>ревода с несколько иных позиций и рассмотреть перевод не как о</w:t>
      </w:r>
      <w:r w:rsidRPr="004B2D69">
        <w:rPr>
          <w:rFonts w:ascii="Times New Roman" w:hAnsi="Times New Roman" w:cs="Times New Roman"/>
          <w:sz w:val="32"/>
          <w:szCs w:val="32"/>
        </w:rPr>
        <w:t>д</w:t>
      </w:r>
      <w:r w:rsidRPr="004B2D69">
        <w:rPr>
          <w:rFonts w:ascii="Times New Roman" w:hAnsi="Times New Roman" w:cs="Times New Roman"/>
          <w:sz w:val="32"/>
          <w:szCs w:val="32"/>
        </w:rPr>
        <w:t>ну из форм межкультурной коммуникации, обладающую опред</w:t>
      </w:r>
      <w:r w:rsidRPr="004B2D69">
        <w:rPr>
          <w:rFonts w:ascii="Times New Roman" w:hAnsi="Times New Roman" w:cs="Times New Roman"/>
          <w:sz w:val="32"/>
          <w:szCs w:val="32"/>
        </w:rPr>
        <w:t>е</w:t>
      </w:r>
      <w:r w:rsidRPr="004B2D69">
        <w:rPr>
          <w:rFonts w:ascii="Times New Roman" w:hAnsi="Times New Roman" w:cs="Times New Roman"/>
          <w:sz w:val="32"/>
          <w:szCs w:val="32"/>
        </w:rPr>
        <w:t>ленными особенностями, а посмотреть, как этот способ языкового посредничества «работает» в процессе межкультурной коммуник</w:t>
      </w:r>
      <w:r w:rsidRPr="004B2D69">
        <w:rPr>
          <w:rFonts w:ascii="Times New Roman" w:hAnsi="Times New Roman" w:cs="Times New Roman"/>
          <w:sz w:val="32"/>
          <w:szCs w:val="32"/>
        </w:rPr>
        <w:t>а</w:t>
      </w:r>
      <w:r w:rsidRPr="004B2D69">
        <w:rPr>
          <w:rFonts w:ascii="Times New Roman" w:hAnsi="Times New Roman" w:cs="Times New Roman"/>
          <w:sz w:val="32"/>
          <w:szCs w:val="32"/>
        </w:rPr>
        <w:t>ции и преодолевает трудности, которые возникают при «переводе культур». Сложности возникают при переводе ученой степени «кандидат наук». Это переводческая проблема часто возникает на самых разных уровнях</w:t>
      </w:r>
      <w:r w:rsidR="0023763F" w:rsidRPr="004B2D69">
        <w:rPr>
          <w:rFonts w:ascii="Times New Roman" w:hAnsi="Times New Roman" w:cs="Times New Roman"/>
          <w:sz w:val="32"/>
          <w:szCs w:val="32"/>
        </w:rPr>
        <w:t>,</w:t>
      </w:r>
      <w:r w:rsidRPr="004B2D69">
        <w:rPr>
          <w:rFonts w:ascii="Times New Roman" w:hAnsi="Times New Roman" w:cs="Times New Roman"/>
          <w:sz w:val="32"/>
          <w:szCs w:val="32"/>
        </w:rPr>
        <w:t xml:space="preserve"> и до сих пор нет готового решения. А</w:t>
      </w:r>
      <w:r w:rsidRPr="004B2D69">
        <w:rPr>
          <w:rFonts w:ascii="Times New Roman" w:hAnsi="Times New Roman" w:cs="Times New Roman"/>
          <w:sz w:val="32"/>
          <w:szCs w:val="32"/>
        </w:rPr>
        <w:t>н</w:t>
      </w:r>
      <w:r w:rsidRPr="004B2D69">
        <w:rPr>
          <w:rFonts w:ascii="Times New Roman" w:hAnsi="Times New Roman" w:cs="Times New Roman"/>
          <w:sz w:val="32"/>
          <w:szCs w:val="32"/>
        </w:rPr>
        <w:t>глийское</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слово</w:t>
      </w:r>
      <w:r w:rsidRPr="004B2D69">
        <w:rPr>
          <w:rFonts w:ascii="Times New Roman" w:hAnsi="Times New Roman" w:cs="Times New Roman"/>
          <w:sz w:val="32"/>
          <w:szCs w:val="32"/>
          <w:lang w:val="en-US"/>
        </w:rPr>
        <w:t xml:space="preserve"> «candidate» (</w:t>
      </w:r>
      <w:r w:rsidRPr="004B2D69">
        <w:rPr>
          <w:rFonts w:ascii="Times New Roman" w:hAnsi="Times New Roman" w:cs="Times New Roman"/>
          <w:sz w:val="32"/>
          <w:szCs w:val="32"/>
        </w:rPr>
        <w:t>синоним</w:t>
      </w:r>
      <w:r w:rsidRPr="004B2D69">
        <w:rPr>
          <w:rFonts w:ascii="Times New Roman" w:hAnsi="Times New Roman" w:cs="Times New Roman"/>
          <w:sz w:val="32"/>
          <w:szCs w:val="32"/>
          <w:lang w:val="en-US"/>
        </w:rPr>
        <w:t xml:space="preserve"> nominee) </w:t>
      </w:r>
      <w:r w:rsidRPr="004B2D69">
        <w:rPr>
          <w:rFonts w:ascii="Times New Roman" w:hAnsi="Times New Roman" w:cs="Times New Roman"/>
          <w:sz w:val="32"/>
          <w:szCs w:val="32"/>
        </w:rPr>
        <w:t>имеет</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определенный</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однозначный</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смысл</w:t>
      </w:r>
      <w:r w:rsidRPr="004B2D69">
        <w:rPr>
          <w:rFonts w:ascii="Times New Roman" w:hAnsi="Times New Roman" w:cs="Times New Roman"/>
          <w:sz w:val="32"/>
          <w:szCs w:val="32"/>
          <w:lang w:val="en-US"/>
        </w:rPr>
        <w:t xml:space="preserve"> – «a prospective recipient of something, a person who applies to some position». </w:t>
      </w:r>
    </w:p>
    <w:p w:rsidR="009F2737" w:rsidRPr="004B2D69" w:rsidRDefault="009F2737" w:rsidP="008844C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Люди</w:t>
      </w:r>
      <w:r w:rsidR="0023763F" w:rsidRPr="004B2D69">
        <w:rPr>
          <w:rFonts w:ascii="Times New Roman" w:hAnsi="Times New Roman" w:cs="Times New Roman"/>
          <w:sz w:val="32"/>
          <w:szCs w:val="32"/>
        </w:rPr>
        <w:t>,</w:t>
      </w:r>
      <w:r w:rsidRPr="004B2D69">
        <w:rPr>
          <w:rFonts w:ascii="Times New Roman" w:hAnsi="Times New Roman" w:cs="Times New Roman"/>
          <w:sz w:val="32"/>
          <w:szCs w:val="32"/>
        </w:rPr>
        <w:t xml:space="preserve"> знакомые с российской системой образования  могут понять, что «candidate of science» – это не человек, претендующий на получение звание ученого, кандидатура которого еще только б</w:t>
      </w:r>
      <w:r w:rsidRPr="004B2D69">
        <w:rPr>
          <w:rFonts w:ascii="Times New Roman" w:hAnsi="Times New Roman" w:cs="Times New Roman"/>
          <w:sz w:val="32"/>
          <w:szCs w:val="32"/>
        </w:rPr>
        <w:t>у</w:t>
      </w:r>
      <w:r w:rsidRPr="004B2D69">
        <w:rPr>
          <w:rFonts w:ascii="Times New Roman" w:hAnsi="Times New Roman" w:cs="Times New Roman"/>
          <w:sz w:val="32"/>
          <w:szCs w:val="32"/>
        </w:rPr>
        <w:t>дет рассматриваться, а тот, кто уже прошел процедуру защиты ди</w:t>
      </w:r>
      <w:r w:rsidRPr="004B2D69">
        <w:rPr>
          <w:rFonts w:ascii="Times New Roman" w:hAnsi="Times New Roman" w:cs="Times New Roman"/>
          <w:sz w:val="32"/>
          <w:szCs w:val="32"/>
        </w:rPr>
        <w:t>с</w:t>
      </w:r>
      <w:r w:rsidRPr="004B2D69">
        <w:rPr>
          <w:rFonts w:ascii="Times New Roman" w:hAnsi="Times New Roman" w:cs="Times New Roman"/>
          <w:sz w:val="32"/>
          <w:szCs w:val="32"/>
        </w:rPr>
        <w:t>сертации и подтвердил свою квалификацию. Для того чтобы д</w:t>
      </w:r>
      <w:r w:rsidRPr="004B2D69">
        <w:rPr>
          <w:rFonts w:ascii="Times New Roman" w:hAnsi="Times New Roman" w:cs="Times New Roman"/>
          <w:sz w:val="32"/>
          <w:szCs w:val="32"/>
        </w:rPr>
        <w:t>о</w:t>
      </w:r>
      <w:r w:rsidRPr="004B2D69">
        <w:rPr>
          <w:rFonts w:ascii="Times New Roman" w:hAnsi="Times New Roman" w:cs="Times New Roman"/>
          <w:sz w:val="32"/>
          <w:szCs w:val="32"/>
        </w:rPr>
        <w:t>стичь коммуникативного эффекта</w:t>
      </w:r>
      <w:r w:rsidR="0023763F" w:rsidRPr="004B2D69">
        <w:rPr>
          <w:rFonts w:ascii="Times New Roman" w:hAnsi="Times New Roman" w:cs="Times New Roman"/>
          <w:sz w:val="32"/>
          <w:szCs w:val="32"/>
        </w:rPr>
        <w:t>,</w:t>
      </w:r>
      <w:r w:rsidRPr="004B2D69">
        <w:rPr>
          <w:rFonts w:ascii="Times New Roman" w:hAnsi="Times New Roman" w:cs="Times New Roman"/>
          <w:sz w:val="32"/>
          <w:szCs w:val="32"/>
        </w:rPr>
        <w:t xml:space="preserve"> необходимо использовать метод адаптивного перевода. Варианты</w:t>
      </w:r>
      <w:r w:rsidRPr="004B2D69">
        <w:rPr>
          <w:rFonts w:ascii="Times New Roman" w:hAnsi="Times New Roman" w:cs="Times New Roman"/>
          <w:sz w:val="32"/>
          <w:szCs w:val="32"/>
          <w:lang w:val="en-US"/>
        </w:rPr>
        <w:t xml:space="preserve"> «a person with the equivalent of a Ph.D» </w:t>
      </w:r>
      <w:r w:rsidRPr="004B2D69">
        <w:rPr>
          <w:rFonts w:ascii="Times New Roman" w:hAnsi="Times New Roman" w:cs="Times New Roman"/>
          <w:sz w:val="32"/>
          <w:szCs w:val="32"/>
        </w:rPr>
        <w:t>или</w:t>
      </w:r>
      <w:r w:rsidRPr="004B2D69">
        <w:rPr>
          <w:rFonts w:ascii="Times New Roman" w:hAnsi="Times New Roman" w:cs="Times New Roman"/>
          <w:sz w:val="32"/>
          <w:szCs w:val="32"/>
          <w:lang w:val="en-US"/>
        </w:rPr>
        <w:t xml:space="preserve"> «a person holding the equivalent of a Ph.D » </w:t>
      </w:r>
      <w:r w:rsidRPr="004B2D69">
        <w:rPr>
          <w:rFonts w:ascii="Times New Roman" w:hAnsi="Times New Roman" w:cs="Times New Roman"/>
          <w:sz w:val="32"/>
          <w:szCs w:val="32"/>
        </w:rPr>
        <w:t>но</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он</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не</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может</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быть</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использован</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во</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всех</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ситуациях</w:t>
      </w:r>
      <w:r w:rsidRPr="004B2D69">
        <w:rPr>
          <w:rFonts w:ascii="Times New Roman" w:hAnsi="Times New Roman" w:cs="Times New Roman"/>
          <w:sz w:val="32"/>
          <w:szCs w:val="32"/>
          <w:lang w:val="en-US"/>
        </w:rPr>
        <w:t xml:space="preserve">. </w:t>
      </w:r>
      <w:r w:rsidRPr="004B2D69">
        <w:rPr>
          <w:rFonts w:ascii="Times New Roman" w:hAnsi="Times New Roman" w:cs="Times New Roman"/>
          <w:sz w:val="32"/>
          <w:szCs w:val="32"/>
        </w:rPr>
        <w:t>В пользу этого перевода гов</w:t>
      </w:r>
      <w:r w:rsidRPr="004B2D69">
        <w:rPr>
          <w:rFonts w:ascii="Times New Roman" w:hAnsi="Times New Roman" w:cs="Times New Roman"/>
          <w:sz w:val="32"/>
          <w:szCs w:val="32"/>
        </w:rPr>
        <w:t>о</w:t>
      </w:r>
      <w:r w:rsidRPr="004B2D69">
        <w:rPr>
          <w:rFonts w:ascii="Times New Roman" w:hAnsi="Times New Roman" w:cs="Times New Roman"/>
          <w:sz w:val="32"/>
          <w:szCs w:val="32"/>
        </w:rPr>
        <w:t>рит и то, что для ведения международной статистики в области о</w:t>
      </w:r>
      <w:r w:rsidRPr="004B2D69">
        <w:rPr>
          <w:rFonts w:ascii="Times New Roman" w:hAnsi="Times New Roman" w:cs="Times New Roman"/>
          <w:sz w:val="32"/>
          <w:szCs w:val="32"/>
        </w:rPr>
        <w:t>б</w:t>
      </w:r>
      <w:r w:rsidRPr="004B2D69">
        <w:rPr>
          <w:rFonts w:ascii="Times New Roman" w:hAnsi="Times New Roman" w:cs="Times New Roman"/>
          <w:sz w:val="32"/>
          <w:szCs w:val="32"/>
        </w:rPr>
        <w:t>разования ЮНЕСКО предлагает приравнивать российскую степень кандидата наук к докторской степени западных университетов. О</w:t>
      </w:r>
      <w:r w:rsidRPr="004B2D69">
        <w:rPr>
          <w:rFonts w:ascii="Times New Roman" w:hAnsi="Times New Roman" w:cs="Times New Roman"/>
          <w:sz w:val="32"/>
          <w:szCs w:val="32"/>
        </w:rPr>
        <w:t>д</w:t>
      </w:r>
      <w:r w:rsidRPr="004B2D69">
        <w:rPr>
          <w:rFonts w:ascii="Times New Roman" w:hAnsi="Times New Roman" w:cs="Times New Roman"/>
          <w:sz w:val="32"/>
          <w:szCs w:val="32"/>
        </w:rPr>
        <w:t>нако бывают случаи, когда такой описательно-адаптивный перевод неприемлем, например, при официальном переводе диплома ка</w:t>
      </w:r>
      <w:r w:rsidRPr="004B2D69">
        <w:rPr>
          <w:rFonts w:ascii="Times New Roman" w:hAnsi="Times New Roman" w:cs="Times New Roman"/>
          <w:sz w:val="32"/>
          <w:szCs w:val="32"/>
        </w:rPr>
        <w:t>н</w:t>
      </w:r>
      <w:r w:rsidRPr="004B2D69">
        <w:rPr>
          <w:rFonts w:ascii="Times New Roman" w:hAnsi="Times New Roman" w:cs="Times New Roman"/>
          <w:sz w:val="32"/>
          <w:szCs w:val="32"/>
        </w:rPr>
        <w:t xml:space="preserve">дидата наук на английский язык с нотариальным заверением. </w:t>
      </w:r>
    </w:p>
    <w:p w:rsidR="009F2737" w:rsidRPr="004B2D69" w:rsidRDefault="009F2737" w:rsidP="008844C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hAnsi="Times New Roman" w:cs="Times New Roman"/>
          <w:sz w:val="32"/>
          <w:szCs w:val="32"/>
        </w:rPr>
        <w:t>В этом случае придется прибегнуть к дословному переводу, но сопроводить его переводческим комментарием, разъясняющим смысл этой реалии в российской системе аттестации научных р</w:t>
      </w:r>
      <w:r w:rsidRPr="004B2D69">
        <w:rPr>
          <w:rFonts w:ascii="Times New Roman" w:hAnsi="Times New Roman" w:cs="Times New Roman"/>
          <w:sz w:val="32"/>
          <w:szCs w:val="32"/>
        </w:rPr>
        <w:t>а</w:t>
      </w:r>
      <w:r w:rsidRPr="004B2D69">
        <w:rPr>
          <w:rFonts w:ascii="Times New Roman" w:hAnsi="Times New Roman" w:cs="Times New Roman"/>
          <w:sz w:val="32"/>
          <w:szCs w:val="32"/>
        </w:rPr>
        <w:lastRenderedPageBreak/>
        <w:t>ботников. Человечество развивается</w:t>
      </w:r>
      <w:r w:rsidR="0023763F" w:rsidRPr="004B2D69">
        <w:rPr>
          <w:rFonts w:ascii="Times New Roman" w:hAnsi="Times New Roman" w:cs="Times New Roman"/>
          <w:sz w:val="32"/>
          <w:szCs w:val="32"/>
        </w:rPr>
        <w:t>,</w:t>
      </w:r>
      <w:r w:rsidRPr="004B2D69">
        <w:rPr>
          <w:rFonts w:ascii="Times New Roman" w:hAnsi="Times New Roman" w:cs="Times New Roman"/>
          <w:sz w:val="32"/>
          <w:szCs w:val="32"/>
        </w:rPr>
        <w:t xml:space="preserve"> и</w:t>
      </w:r>
      <w:r w:rsidRPr="004B2D69">
        <w:rPr>
          <w:rFonts w:ascii="Times New Roman" w:eastAsia="Times New Roman" w:hAnsi="Times New Roman" w:cs="Times New Roman"/>
          <w:sz w:val="32"/>
          <w:szCs w:val="32"/>
          <w:lang w:eastAsia="ru-RU"/>
        </w:rPr>
        <w:t xml:space="preserve"> интеграционные процессы, охватившие большую часть человечества, предопределили актив</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зацию коммуникаций, в межкультурной сфере. При этом </w:t>
      </w:r>
      <w:r w:rsidRPr="004B2D69">
        <w:rPr>
          <w:rFonts w:ascii="Times New Roman" w:eastAsia="Times New Roman" w:hAnsi="Times New Roman" w:cs="Times New Roman"/>
          <w:sz w:val="32"/>
          <w:szCs w:val="32"/>
          <w:shd w:val="clear" w:color="auto" w:fill="FFFFFF"/>
          <w:lang w:eastAsia="ru-RU"/>
        </w:rPr>
        <w:t>продо</w:t>
      </w:r>
      <w:r w:rsidRPr="004B2D69">
        <w:rPr>
          <w:rFonts w:ascii="Times New Roman" w:eastAsia="Times New Roman" w:hAnsi="Times New Roman" w:cs="Times New Roman"/>
          <w:sz w:val="32"/>
          <w:szCs w:val="32"/>
          <w:shd w:val="clear" w:color="auto" w:fill="FFFFFF"/>
          <w:lang w:eastAsia="ru-RU"/>
        </w:rPr>
        <w:t>л</w:t>
      </w:r>
      <w:r w:rsidRPr="004B2D69">
        <w:rPr>
          <w:rFonts w:ascii="Times New Roman" w:eastAsia="Times New Roman" w:hAnsi="Times New Roman" w:cs="Times New Roman"/>
          <w:sz w:val="32"/>
          <w:szCs w:val="32"/>
          <w:shd w:val="clear" w:color="auto" w:fill="FFFFFF"/>
          <w:lang w:eastAsia="ru-RU"/>
        </w:rPr>
        <w:t>жительность подобных взаимосвязей выросл</w:t>
      </w:r>
      <w:r w:rsidR="0023763F" w:rsidRPr="004B2D69">
        <w:rPr>
          <w:rFonts w:ascii="Times New Roman" w:eastAsia="Times New Roman" w:hAnsi="Times New Roman" w:cs="Times New Roman"/>
          <w:sz w:val="32"/>
          <w:szCs w:val="32"/>
          <w:shd w:val="clear" w:color="auto" w:fill="FFFFFF"/>
          <w:lang w:eastAsia="ru-RU"/>
        </w:rPr>
        <w:t>а</w:t>
      </w:r>
      <w:r w:rsidRPr="004B2D69">
        <w:rPr>
          <w:rFonts w:ascii="Times New Roman" w:eastAsia="Times New Roman" w:hAnsi="Times New Roman" w:cs="Times New Roman"/>
          <w:sz w:val="32"/>
          <w:szCs w:val="32"/>
          <w:shd w:val="clear" w:color="auto" w:fill="FFFFFF"/>
          <w:lang w:eastAsia="ru-RU"/>
        </w:rPr>
        <w:t xml:space="preserve"> и продолжа</w:t>
      </w:r>
      <w:r w:rsidR="0023763F" w:rsidRPr="004B2D69">
        <w:rPr>
          <w:rFonts w:ascii="Times New Roman" w:eastAsia="Times New Roman" w:hAnsi="Times New Roman" w:cs="Times New Roman"/>
          <w:sz w:val="32"/>
          <w:szCs w:val="32"/>
          <w:shd w:val="clear" w:color="auto" w:fill="FFFFFF"/>
          <w:lang w:eastAsia="ru-RU"/>
        </w:rPr>
        <w:t>е</w:t>
      </w:r>
      <w:r w:rsidRPr="004B2D69">
        <w:rPr>
          <w:rFonts w:ascii="Times New Roman" w:eastAsia="Times New Roman" w:hAnsi="Times New Roman" w:cs="Times New Roman"/>
          <w:sz w:val="32"/>
          <w:szCs w:val="32"/>
          <w:shd w:val="clear" w:color="auto" w:fill="FFFFFF"/>
          <w:lang w:eastAsia="ru-RU"/>
        </w:rPr>
        <w:t>т увел</w:t>
      </w:r>
      <w:r w:rsidRPr="004B2D69">
        <w:rPr>
          <w:rFonts w:ascii="Times New Roman" w:eastAsia="Times New Roman" w:hAnsi="Times New Roman" w:cs="Times New Roman"/>
          <w:sz w:val="32"/>
          <w:szCs w:val="32"/>
          <w:shd w:val="clear" w:color="auto" w:fill="FFFFFF"/>
          <w:lang w:eastAsia="ru-RU"/>
        </w:rPr>
        <w:t>и</w:t>
      </w:r>
      <w:r w:rsidRPr="004B2D69">
        <w:rPr>
          <w:rFonts w:ascii="Times New Roman" w:eastAsia="Times New Roman" w:hAnsi="Times New Roman" w:cs="Times New Roman"/>
          <w:sz w:val="32"/>
          <w:szCs w:val="32"/>
          <w:shd w:val="clear" w:color="auto" w:fill="FFFFFF"/>
          <w:lang w:eastAsia="ru-RU"/>
        </w:rPr>
        <w:t>чиваться. Возникновение диалога</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shd w:val="clear" w:color="auto" w:fill="FFFFFF"/>
          <w:lang w:eastAsia="ru-RU"/>
        </w:rPr>
        <w:t>предопределяет объективную необходимость переоценки контактов между различными соци</w:t>
      </w:r>
      <w:r w:rsidRPr="004B2D69">
        <w:rPr>
          <w:rFonts w:ascii="Times New Roman" w:eastAsia="Times New Roman" w:hAnsi="Times New Roman" w:cs="Times New Roman"/>
          <w:sz w:val="32"/>
          <w:szCs w:val="32"/>
          <w:shd w:val="clear" w:color="auto" w:fill="FFFFFF"/>
          <w:lang w:eastAsia="ru-RU"/>
        </w:rPr>
        <w:t>о</w:t>
      </w:r>
      <w:r w:rsidR="0023763F" w:rsidRPr="004B2D69">
        <w:rPr>
          <w:rFonts w:ascii="Times New Roman" w:eastAsia="Times New Roman" w:hAnsi="Times New Roman" w:cs="Times New Roman"/>
          <w:sz w:val="32"/>
          <w:szCs w:val="32"/>
          <w:shd w:val="clear" w:color="auto" w:fill="FFFFFF"/>
          <w:lang w:eastAsia="ru-RU"/>
        </w:rPr>
        <w:t>культурными обществами,</w:t>
      </w:r>
      <w:r w:rsidRPr="004B2D69">
        <w:rPr>
          <w:rFonts w:ascii="Times New Roman" w:eastAsia="Times New Roman" w:hAnsi="Times New Roman" w:cs="Times New Roman"/>
          <w:sz w:val="32"/>
          <w:szCs w:val="32"/>
          <w:shd w:val="clear" w:color="auto" w:fill="FFFFFF"/>
          <w:lang w:eastAsia="ru-RU"/>
        </w:rPr>
        <w:t xml:space="preserve"> </w:t>
      </w:r>
      <w:r w:rsidR="0023763F" w:rsidRPr="004B2D69">
        <w:rPr>
          <w:rFonts w:ascii="Times New Roman" w:eastAsia="Times New Roman" w:hAnsi="Times New Roman" w:cs="Times New Roman"/>
          <w:sz w:val="32"/>
          <w:szCs w:val="32"/>
          <w:shd w:val="clear" w:color="auto" w:fill="FFFFFF"/>
          <w:lang w:eastAsia="ru-RU"/>
        </w:rPr>
        <w:t>и</w:t>
      </w:r>
      <w:r w:rsidRPr="004B2D69">
        <w:rPr>
          <w:rFonts w:ascii="Times New Roman" w:eastAsia="Times New Roman" w:hAnsi="Times New Roman" w:cs="Times New Roman"/>
          <w:sz w:val="32"/>
          <w:szCs w:val="32"/>
          <w:shd w:val="clear" w:color="auto" w:fill="FFFFFF"/>
          <w:lang w:eastAsia="ru-RU"/>
        </w:rPr>
        <w:t xml:space="preserve"> эффективных взаимоотношений ме</w:t>
      </w:r>
      <w:r w:rsidRPr="004B2D69">
        <w:rPr>
          <w:rFonts w:ascii="Times New Roman" w:eastAsia="Times New Roman" w:hAnsi="Times New Roman" w:cs="Times New Roman"/>
          <w:sz w:val="32"/>
          <w:szCs w:val="32"/>
          <w:shd w:val="clear" w:color="auto" w:fill="FFFFFF"/>
          <w:lang w:eastAsia="ru-RU"/>
        </w:rPr>
        <w:t>ж</w:t>
      </w:r>
      <w:r w:rsidRPr="004B2D69">
        <w:rPr>
          <w:rFonts w:ascii="Times New Roman" w:eastAsia="Times New Roman" w:hAnsi="Times New Roman" w:cs="Times New Roman"/>
          <w:sz w:val="32"/>
          <w:szCs w:val="32"/>
          <w:shd w:val="clear" w:color="auto" w:fill="FFFFFF"/>
          <w:lang w:eastAsia="ru-RU"/>
        </w:rPr>
        <w:t>ду культурами и взаимопонимания между субъектами-носителями</w:t>
      </w:r>
      <w:r w:rsidRPr="004B2D69">
        <w:rPr>
          <w:rFonts w:ascii="Times New Roman" w:eastAsia="Times New Roman" w:hAnsi="Times New Roman" w:cs="Times New Roman"/>
          <w:sz w:val="32"/>
          <w:szCs w:val="32"/>
          <w:lang w:eastAsia="ru-RU"/>
        </w:rPr>
        <w:t xml:space="preserve">. </w:t>
      </w:r>
    </w:p>
    <w:p w:rsidR="009F2737" w:rsidRPr="004B2D69" w:rsidRDefault="009F2737" w:rsidP="008844CF">
      <w:pPr>
        <w:spacing w:after="0" w:line="240" w:lineRule="auto"/>
        <w:ind w:firstLine="567"/>
        <w:jc w:val="both"/>
        <w:rPr>
          <w:rFonts w:ascii="Times New Roman" w:eastAsia="Times New Roman" w:hAnsi="Times New Roman" w:cs="Times New Roman"/>
          <w:spacing w:val="-4"/>
          <w:sz w:val="32"/>
          <w:szCs w:val="32"/>
          <w:lang w:eastAsia="ru-RU"/>
        </w:rPr>
      </w:pPr>
      <w:r w:rsidRPr="004B2D69">
        <w:rPr>
          <w:rFonts w:ascii="Times New Roman" w:eastAsia="Times New Roman" w:hAnsi="Times New Roman" w:cs="Times New Roman"/>
          <w:spacing w:val="-4"/>
          <w:sz w:val="32"/>
          <w:szCs w:val="32"/>
          <w:shd w:val="clear" w:color="auto" w:fill="FFFFFF"/>
          <w:lang w:eastAsia="ru-RU"/>
        </w:rPr>
        <w:t>В подобных условиях в значительной степени повышается акт</w:t>
      </w:r>
      <w:r w:rsidRPr="004B2D69">
        <w:rPr>
          <w:rFonts w:ascii="Times New Roman" w:eastAsia="Times New Roman" w:hAnsi="Times New Roman" w:cs="Times New Roman"/>
          <w:spacing w:val="-4"/>
          <w:sz w:val="32"/>
          <w:szCs w:val="32"/>
          <w:shd w:val="clear" w:color="auto" w:fill="FFFFFF"/>
          <w:lang w:eastAsia="ru-RU"/>
        </w:rPr>
        <w:t>у</w:t>
      </w:r>
      <w:r w:rsidRPr="004B2D69">
        <w:rPr>
          <w:rFonts w:ascii="Times New Roman" w:eastAsia="Times New Roman" w:hAnsi="Times New Roman" w:cs="Times New Roman"/>
          <w:spacing w:val="-4"/>
          <w:sz w:val="32"/>
          <w:szCs w:val="32"/>
          <w:shd w:val="clear" w:color="auto" w:fill="FFFFFF"/>
          <w:lang w:eastAsia="ru-RU"/>
        </w:rPr>
        <w:t>альность перевода в свете межкультурной коммуникации. Читая определения перевода</w:t>
      </w:r>
      <w:r w:rsidRPr="004B2D69">
        <w:rPr>
          <w:rFonts w:ascii="Times New Roman" w:eastAsia="Times New Roman" w:hAnsi="Times New Roman" w:cs="Times New Roman"/>
          <w:b/>
          <w:bCs/>
          <w:spacing w:val="-4"/>
          <w:sz w:val="32"/>
          <w:szCs w:val="32"/>
          <w:lang w:eastAsia="ru-RU"/>
        </w:rPr>
        <w:t xml:space="preserve"> </w:t>
      </w:r>
      <w:r w:rsidRPr="004B2D69">
        <w:rPr>
          <w:rFonts w:ascii="Times New Roman" w:eastAsia="Times New Roman" w:hAnsi="Times New Roman" w:cs="Times New Roman"/>
          <w:bCs/>
          <w:spacing w:val="-4"/>
          <w:sz w:val="32"/>
          <w:szCs w:val="32"/>
          <w:lang w:eastAsia="ru-RU"/>
        </w:rPr>
        <w:t>приходишь к выводу</w:t>
      </w:r>
      <w:r w:rsidR="0023763F" w:rsidRPr="004B2D69">
        <w:rPr>
          <w:rFonts w:ascii="Times New Roman" w:eastAsia="Times New Roman" w:hAnsi="Times New Roman" w:cs="Times New Roman"/>
          <w:bCs/>
          <w:spacing w:val="-4"/>
          <w:sz w:val="32"/>
          <w:szCs w:val="32"/>
          <w:lang w:eastAsia="ru-RU"/>
        </w:rPr>
        <w:t>,</w:t>
      </w:r>
      <w:r w:rsidRPr="004B2D69">
        <w:rPr>
          <w:rFonts w:ascii="Times New Roman" w:eastAsia="Times New Roman" w:hAnsi="Times New Roman" w:cs="Times New Roman"/>
          <w:spacing w:val="-4"/>
          <w:sz w:val="32"/>
          <w:szCs w:val="32"/>
          <w:lang w:eastAsia="ru-RU"/>
        </w:rPr>
        <w:t xml:space="preserve"> что перевод - вид язык</w:t>
      </w:r>
      <w:r w:rsidRPr="004B2D69">
        <w:rPr>
          <w:rFonts w:ascii="Times New Roman" w:eastAsia="Times New Roman" w:hAnsi="Times New Roman" w:cs="Times New Roman"/>
          <w:spacing w:val="-4"/>
          <w:sz w:val="32"/>
          <w:szCs w:val="32"/>
          <w:lang w:eastAsia="ru-RU"/>
        </w:rPr>
        <w:t>о</w:t>
      </w:r>
      <w:r w:rsidRPr="004B2D69">
        <w:rPr>
          <w:rFonts w:ascii="Times New Roman" w:eastAsia="Times New Roman" w:hAnsi="Times New Roman" w:cs="Times New Roman"/>
          <w:spacing w:val="-4"/>
          <w:sz w:val="32"/>
          <w:szCs w:val="32"/>
          <w:lang w:eastAsia="ru-RU"/>
        </w:rPr>
        <w:t>вого посредничества, при котором на ПЯ создается текст</w:t>
      </w:r>
      <w:r w:rsidR="0023763F" w:rsidRPr="004B2D69">
        <w:rPr>
          <w:rFonts w:ascii="Times New Roman" w:eastAsia="Times New Roman" w:hAnsi="Times New Roman" w:cs="Times New Roman"/>
          <w:spacing w:val="-4"/>
          <w:sz w:val="32"/>
          <w:szCs w:val="32"/>
          <w:lang w:eastAsia="ru-RU"/>
        </w:rPr>
        <w:t>,</w:t>
      </w:r>
      <w:r w:rsidRPr="004B2D69">
        <w:rPr>
          <w:rFonts w:ascii="Times New Roman" w:eastAsia="Times New Roman" w:hAnsi="Times New Roman" w:cs="Times New Roman"/>
          <w:spacing w:val="-4"/>
          <w:sz w:val="32"/>
          <w:szCs w:val="32"/>
          <w:lang w:eastAsia="ru-RU"/>
        </w:rPr>
        <w:t xml:space="preserve"> коммун</w:t>
      </w:r>
      <w:r w:rsidRPr="004B2D69">
        <w:rPr>
          <w:rFonts w:ascii="Times New Roman" w:eastAsia="Times New Roman" w:hAnsi="Times New Roman" w:cs="Times New Roman"/>
          <w:spacing w:val="-4"/>
          <w:sz w:val="32"/>
          <w:szCs w:val="32"/>
          <w:lang w:eastAsia="ru-RU"/>
        </w:rPr>
        <w:t>и</w:t>
      </w:r>
      <w:r w:rsidRPr="004B2D69">
        <w:rPr>
          <w:rFonts w:ascii="Times New Roman" w:eastAsia="Times New Roman" w:hAnsi="Times New Roman" w:cs="Times New Roman"/>
          <w:spacing w:val="-4"/>
          <w:sz w:val="32"/>
          <w:szCs w:val="32"/>
          <w:lang w:eastAsia="ru-RU"/>
        </w:rPr>
        <w:t>кативно равноценный оригиналу, причем эта коммуникативная ра</w:t>
      </w:r>
      <w:r w:rsidRPr="004B2D69">
        <w:rPr>
          <w:rFonts w:ascii="Times New Roman" w:eastAsia="Times New Roman" w:hAnsi="Times New Roman" w:cs="Times New Roman"/>
          <w:spacing w:val="-4"/>
          <w:sz w:val="32"/>
          <w:szCs w:val="32"/>
          <w:lang w:eastAsia="ru-RU"/>
        </w:rPr>
        <w:t>в</w:t>
      </w:r>
      <w:r w:rsidRPr="004B2D69">
        <w:rPr>
          <w:rFonts w:ascii="Times New Roman" w:eastAsia="Times New Roman" w:hAnsi="Times New Roman" w:cs="Times New Roman"/>
          <w:spacing w:val="-4"/>
          <w:sz w:val="32"/>
          <w:szCs w:val="32"/>
          <w:lang w:eastAsia="ru-RU"/>
        </w:rPr>
        <w:t>ноценность проявляется в его отождествлении рецептора перевода с оригиналом в функциональном, содержательном и структурном о</w:t>
      </w:r>
      <w:r w:rsidRPr="004B2D69">
        <w:rPr>
          <w:rFonts w:ascii="Times New Roman" w:eastAsia="Times New Roman" w:hAnsi="Times New Roman" w:cs="Times New Roman"/>
          <w:spacing w:val="-4"/>
          <w:sz w:val="32"/>
          <w:szCs w:val="32"/>
          <w:lang w:eastAsia="ru-RU"/>
        </w:rPr>
        <w:t>т</w:t>
      </w:r>
      <w:r w:rsidRPr="004B2D69">
        <w:rPr>
          <w:rFonts w:ascii="Times New Roman" w:eastAsia="Times New Roman" w:hAnsi="Times New Roman" w:cs="Times New Roman"/>
          <w:spacing w:val="-4"/>
          <w:sz w:val="32"/>
          <w:szCs w:val="32"/>
          <w:lang w:eastAsia="ru-RU"/>
        </w:rPr>
        <w:t>ношении. Давайте  возьмем несколько определений перевода.</w:t>
      </w:r>
    </w:p>
    <w:p w:rsidR="009F2737" w:rsidRPr="004B2D69" w:rsidRDefault="009F2737" w:rsidP="008844C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bCs/>
          <w:sz w:val="32"/>
          <w:szCs w:val="32"/>
          <w:lang w:eastAsia="ru-RU"/>
        </w:rPr>
        <w:t xml:space="preserve">Перевод </w:t>
      </w:r>
      <w:r w:rsidRPr="004B2D69">
        <w:rPr>
          <w:rFonts w:ascii="Times New Roman" w:eastAsia="Times New Roman" w:hAnsi="Times New Roman" w:cs="Times New Roman"/>
          <w:sz w:val="32"/>
          <w:szCs w:val="32"/>
          <w:lang w:eastAsia="ru-RU"/>
        </w:rPr>
        <w:t>- это передача текста письменной или устной речи средствами другого языка;</w:t>
      </w:r>
    </w:p>
    <w:p w:rsidR="009F2737" w:rsidRPr="004B2D69" w:rsidRDefault="009F2737" w:rsidP="008844C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результат перевода - текст оригинала, переданный средствами другого языка;</w:t>
      </w:r>
    </w:p>
    <w:p w:rsidR="009F2737" w:rsidRPr="004B2D69" w:rsidRDefault="009F2737" w:rsidP="008844C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передача информации, содержащейся в данном произведении речи, средствами другого языка;</w:t>
      </w:r>
    </w:p>
    <w:p w:rsidR="009F2737" w:rsidRPr="004B2D69" w:rsidRDefault="009F2737" w:rsidP="008844CF">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отыскание в другом языке таких средств выражения, которые обеспечивали бы передачу на него не только разнообразной и</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формации, содержащейся в данном речевом произведении, но и наиболее полное соответствие нового текста первоначальному та</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же и по форме (внутренней и внешней).</w:t>
      </w:r>
    </w:p>
    <w:p w:rsidR="009F2737" w:rsidRPr="004B2D69" w:rsidRDefault="009F2737" w:rsidP="008844CF">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bCs/>
          <w:sz w:val="32"/>
          <w:szCs w:val="32"/>
          <w:lang w:eastAsia="ru-RU"/>
        </w:rPr>
        <w:t>Перевод</w:t>
      </w:r>
      <w:r w:rsidRPr="004B2D69">
        <w:rPr>
          <w:rFonts w:ascii="Times New Roman" w:eastAsia="Times New Roman" w:hAnsi="Times New Roman" w:cs="Times New Roman"/>
          <w:sz w:val="32"/>
          <w:szCs w:val="32"/>
          <w:lang w:eastAsia="ru-RU"/>
        </w:rPr>
        <w:t xml:space="preserve"> - это акт не только лингвистический, но и культурный, акт коммуникации на границе культур. Процесс перевода всегда имеет два аспекта — язык и культуру, так как они неразделимы. Язык и культура взаимосвязаны: язык не только выражает культу</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 xml:space="preserve">ную реальность, но и придает ей форму. </w:t>
      </w:r>
      <w:r w:rsidRPr="004B2D69">
        <w:rPr>
          <w:rFonts w:ascii="Times New Roman" w:eastAsia="Times New Roman" w:hAnsi="Times New Roman" w:cs="Times New Roman"/>
          <w:bCs/>
          <w:sz w:val="32"/>
          <w:szCs w:val="32"/>
          <w:lang w:eastAsia="ru-RU"/>
        </w:rPr>
        <w:t>Перевод является разн</w:t>
      </w:r>
      <w:r w:rsidRPr="004B2D69">
        <w:rPr>
          <w:rFonts w:ascii="Times New Roman" w:eastAsia="Times New Roman" w:hAnsi="Times New Roman" w:cs="Times New Roman"/>
          <w:bCs/>
          <w:sz w:val="32"/>
          <w:szCs w:val="32"/>
          <w:lang w:eastAsia="ru-RU"/>
        </w:rPr>
        <w:t>о</w:t>
      </w:r>
      <w:r w:rsidRPr="004B2D69">
        <w:rPr>
          <w:rFonts w:ascii="Times New Roman" w:eastAsia="Times New Roman" w:hAnsi="Times New Roman" w:cs="Times New Roman"/>
          <w:bCs/>
          <w:sz w:val="32"/>
          <w:szCs w:val="32"/>
          <w:lang w:eastAsia="ru-RU"/>
        </w:rPr>
        <w:t xml:space="preserve">видностью межъязыковой и межкультурной коммуникации. </w:t>
      </w:r>
      <w:r w:rsidRPr="004B2D69">
        <w:rPr>
          <w:rFonts w:ascii="Times New Roman" w:eastAsia="Times New Roman" w:hAnsi="Times New Roman" w:cs="Times New Roman"/>
          <w:sz w:val="32"/>
          <w:szCs w:val="32"/>
          <w:lang w:eastAsia="ru-RU"/>
        </w:rPr>
        <w:t>Пер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водчик и автор принадлежат к разным этнокультурам. Различие культурных и языковых реалий (быта, культуры, истории, героев, традиций и обычаев страны изучаемого языка) создают трудности при переводе. </w:t>
      </w:r>
    </w:p>
    <w:p w:rsidR="009F2737" w:rsidRPr="004B2D69" w:rsidRDefault="009F2737" w:rsidP="008844CF">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Следующая трудность заключается в наличии безэквивален</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ной лексики, для перевода которой нужно искать подходящие в</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lastRenderedPageBreak/>
        <w:t>ражения на другом языке, что нелегко. Следует различать так наз</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ваемый учебный перевод и профессиональный перевод. Учебный перевод связан с расшифровкой иноязычного текста с целью его понимания в процессе изучения иностранного языка. Это есть пр</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ем, который дает возможность постичь основы иностранного языка, методы и технику перевода, углубить знания в языке. </w:t>
      </w:r>
    </w:p>
    <w:p w:rsidR="009F2737" w:rsidRPr="004B2D69" w:rsidRDefault="009F2737" w:rsidP="008844CF">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Профессиональный перевод - это особая языковая деятельность – переводческая деятельность, направленная на воссоздание по</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линника на другом языке. Эта деятельность требует специальной подготовки, навыков и умения. Она предполагает совершенное владение иностранным и родным языком, знание не только своей, но и иноязычной культуры.</w:t>
      </w:r>
      <w:r w:rsidRPr="004B2D69">
        <w:rPr>
          <w:rFonts w:ascii="Times New Roman" w:hAnsi="Times New Roman" w:cs="Times New Roman"/>
          <w:sz w:val="32"/>
          <w:szCs w:val="32"/>
        </w:rPr>
        <w:t xml:space="preserve"> </w:t>
      </w:r>
      <w:r w:rsidRPr="004B2D69">
        <w:rPr>
          <w:rFonts w:ascii="Times New Roman" w:eastAsia="Times New Roman" w:hAnsi="Times New Roman" w:cs="Times New Roman"/>
          <w:sz w:val="32"/>
          <w:szCs w:val="32"/>
          <w:lang w:eastAsia="ru-RU"/>
        </w:rPr>
        <w:t>Трансформация — это техника перев</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да, при которой происходит процесс переноса слова из языка ор</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гинала </w:t>
      </w:r>
      <w:r w:rsidR="0023763F" w:rsidRPr="004B2D69">
        <w:rPr>
          <w:rFonts w:ascii="Times New Roman" w:eastAsia="Times New Roman" w:hAnsi="Times New Roman" w:cs="Times New Roman"/>
          <w:sz w:val="32"/>
          <w:szCs w:val="32"/>
          <w:lang w:eastAsia="ru-RU"/>
        </w:rPr>
        <w:t>на</w:t>
      </w:r>
      <w:r w:rsidRPr="004B2D69">
        <w:rPr>
          <w:rFonts w:ascii="Times New Roman" w:eastAsia="Times New Roman" w:hAnsi="Times New Roman" w:cs="Times New Roman"/>
          <w:sz w:val="32"/>
          <w:szCs w:val="32"/>
          <w:lang w:eastAsia="ru-RU"/>
        </w:rPr>
        <w:t xml:space="preserve"> язык перевода. Трансформация, предложенная Кэтфо</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дом, включает транслитерацию — написание слова буквами алф</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вита языка перевода, носитель которого сможет его прочесть.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добная трансформация конкретна и лаконична. Она подчеркивает культурный аспект, однако не передает содержания, и сообщение не представляет коммуникативной ценности. Трансформация бл</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кирует понимание (Ketabi &amp; Ordudari). </w:t>
      </w:r>
    </w:p>
    <w:p w:rsidR="009F2737" w:rsidRPr="004B2D69" w:rsidRDefault="009F2737" w:rsidP="008844CF">
      <w:pPr>
        <w:spacing w:after="0" w:line="240" w:lineRule="auto"/>
        <w:ind w:firstLine="567"/>
        <w:jc w:val="both"/>
        <w:rPr>
          <w:rFonts w:ascii="Times New Roman" w:eastAsia="Times New Roman" w:hAnsi="Times New Roman" w:cs="Times New Roman"/>
          <w:bCs/>
          <w:sz w:val="32"/>
          <w:szCs w:val="32"/>
          <w:lang w:eastAsia="ru-RU"/>
        </w:rPr>
      </w:pPr>
      <w:r w:rsidRPr="004B2D69">
        <w:rPr>
          <w:rFonts w:ascii="Times New Roman" w:eastAsia="Times New Roman" w:hAnsi="Times New Roman" w:cs="Times New Roman"/>
          <w:bCs/>
          <w:sz w:val="32"/>
          <w:szCs w:val="32"/>
          <w:lang w:eastAsia="ru-RU"/>
        </w:rPr>
        <w:t>Компонентный анализ представляет собой разложение лекс</w:t>
      </w:r>
      <w:r w:rsidRPr="004B2D69">
        <w:rPr>
          <w:rFonts w:ascii="Times New Roman" w:eastAsia="Times New Roman" w:hAnsi="Times New Roman" w:cs="Times New Roman"/>
          <w:bCs/>
          <w:sz w:val="32"/>
          <w:szCs w:val="32"/>
          <w:lang w:eastAsia="ru-RU"/>
        </w:rPr>
        <w:t>и</w:t>
      </w:r>
      <w:r w:rsidRPr="004B2D69">
        <w:rPr>
          <w:rFonts w:ascii="Times New Roman" w:eastAsia="Times New Roman" w:hAnsi="Times New Roman" w:cs="Times New Roman"/>
          <w:bCs/>
          <w:sz w:val="32"/>
          <w:szCs w:val="32"/>
          <w:lang w:eastAsia="ru-RU"/>
        </w:rPr>
        <w:t>ческих единиц на смысловые компоненты в соотношении один к двум, трем или четырем (Newmark, 1988). Метод компонентного анализа исключает культурный аспект, выделяя смысл сообщения. Он не воспроизводит прагматический потенциал оригинала и не обладает практической составляющей (Ketabi &amp; Ordudari).</w:t>
      </w:r>
      <w:r w:rsidRPr="004B2D69">
        <w:rPr>
          <w:rFonts w:ascii="Times New Roman" w:hAnsi="Times New Roman" w:cs="Times New Roman"/>
          <w:sz w:val="32"/>
          <w:szCs w:val="32"/>
        </w:rPr>
        <w:t xml:space="preserve"> </w:t>
      </w:r>
      <w:r w:rsidRPr="004B2D69">
        <w:rPr>
          <w:rFonts w:ascii="Times New Roman" w:eastAsia="Times New Roman" w:hAnsi="Times New Roman" w:cs="Times New Roman"/>
          <w:bCs/>
          <w:sz w:val="32"/>
          <w:szCs w:val="32"/>
          <w:lang w:eastAsia="ru-RU"/>
        </w:rPr>
        <w:t>Непр</w:t>
      </w:r>
      <w:r w:rsidRPr="004B2D69">
        <w:rPr>
          <w:rFonts w:ascii="Times New Roman" w:eastAsia="Times New Roman" w:hAnsi="Times New Roman" w:cs="Times New Roman"/>
          <w:bCs/>
          <w:sz w:val="32"/>
          <w:szCs w:val="32"/>
          <w:lang w:eastAsia="ru-RU"/>
        </w:rPr>
        <w:t>е</w:t>
      </w:r>
      <w:r w:rsidRPr="004B2D69">
        <w:rPr>
          <w:rFonts w:ascii="Times New Roman" w:eastAsia="Times New Roman" w:hAnsi="Times New Roman" w:cs="Times New Roman"/>
          <w:bCs/>
          <w:sz w:val="32"/>
          <w:szCs w:val="32"/>
          <w:lang w:eastAsia="ru-RU"/>
        </w:rPr>
        <w:t>менным атрибутом полноценного перевода является его стилист</w:t>
      </w:r>
      <w:r w:rsidRPr="004B2D69">
        <w:rPr>
          <w:rFonts w:ascii="Times New Roman" w:eastAsia="Times New Roman" w:hAnsi="Times New Roman" w:cs="Times New Roman"/>
          <w:bCs/>
          <w:sz w:val="32"/>
          <w:szCs w:val="32"/>
          <w:lang w:eastAsia="ru-RU"/>
        </w:rPr>
        <w:t>и</w:t>
      </w:r>
      <w:r w:rsidRPr="004B2D69">
        <w:rPr>
          <w:rFonts w:ascii="Times New Roman" w:eastAsia="Times New Roman" w:hAnsi="Times New Roman" w:cs="Times New Roman"/>
          <w:bCs/>
          <w:sz w:val="32"/>
          <w:szCs w:val="32"/>
          <w:lang w:eastAsia="ru-RU"/>
        </w:rPr>
        <w:t>ческая верность оригиналу, а потому качественно соизмеримым с подлинником может считаться лишь такой перевод, который пр</w:t>
      </w:r>
      <w:r w:rsidRPr="004B2D69">
        <w:rPr>
          <w:rFonts w:ascii="Times New Roman" w:eastAsia="Times New Roman" w:hAnsi="Times New Roman" w:cs="Times New Roman"/>
          <w:bCs/>
          <w:sz w:val="32"/>
          <w:szCs w:val="32"/>
          <w:lang w:eastAsia="ru-RU"/>
        </w:rPr>
        <w:t>а</w:t>
      </w:r>
      <w:r w:rsidRPr="004B2D69">
        <w:rPr>
          <w:rFonts w:ascii="Times New Roman" w:eastAsia="Times New Roman" w:hAnsi="Times New Roman" w:cs="Times New Roman"/>
          <w:bCs/>
          <w:sz w:val="32"/>
          <w:szCs w:val="32"/>
          <w:lang w:eastAsia="ru-RU"/>
        </w:rPr>
        <w:t>вильно отражает основные содержательные и стилистические ос</w:t>
      </w:r>
      <w:r w:rsidRPr="004B2D69">
        <w:rPr>
          <w:rFonts w:ascii="Times New Roman" w:eastAsia="Times New Roman" w:hAnsi="Times New Roman" w:cs="Times New Roman"/>
          <w:bCs/>
          <w:sz w:val="32"/>
          <w:szCs w:val="32"/>
          <w:lang w:eastAsia="ru-RU"/>
        </w:rPr>
        <w:t>о</w:t>
      </w:r>
      <w:r w:rsidRPr="004B2D69">
        <w:rPr>
          <w:rFonts w:ascii="Times New Roman" w:eastAsia="Times New Roman" w:hAnsi="Times New Roman" w:cs="Times New Roman"/>
          <w:bCs/>
          <w:sz w:val="32"/>
          <w:szCs w:val="32"/>
          <w:lang w:eastAsia="ru-RU"/>
        </w:rPr>
        <w:t xml:space="preserve">бенности исходного текста. </w:t>
      </w:r>
    </w:p>
    <w:p w:rsidR="009F2737" w:rsidRPr="004B2D69" w:rsidRDefault="009F2737" w:rsidP="008844CF">
      <w:pPr>
        <w:spacing w:after="0" w:line="240" w:lineRule="auto"/>
        <w:ind w:firstLine="567"/>
        <w:jc w:val="both"/>
        <w:rPr>
          <w:rFonts w:ascii="Times New Roman" w:eastAsia="Times New Roman" w:hAnsi="Times New Roman" w:cs="Times New Roman"/>
          <w:bCs/>
          <w:sz w:val="32"/>
          <w:szCs w:val="32"/>
          <w:lang w:eastAsia="ru-RU"/>
        </w:rPr>
      </w:pPr>
      <w:r w:rsidRPr="004B2D69">
        <w:rPr>
          <w:rFonts w:ascii="Times New Roman" w:eastAsia="Times New Roman" w:hAnsi="Times New Roman" w:cs="Times New Roman"/>
          <w:bCs/>
          <w:sz w:val="32"/>
          <w:szCs w:val="32"/>
          <w:lang w:eastAsia="ru-RU"/>
        </w:rPr>
        <w:t>Стилистическая равноценность текстов оригинала и перевода создается в результате соположения множества отдельных выск</w:t>
      </w:r>
      <w:r w:rsidRPr="004B2D69">
        <w:rPr>
          <w:rFonts w:ascii="Times New Roman" w:eastAsia="Times New Roman" w:hAnsi="Times New Roman" w:cs="Times New Roman"/>
          <w:bCs/>
          <w:sz w:val="32"/>
          <w:szCs w:val="32"/>
          <w:lang w:eastAsia="ru-RU"/>
        </w:rPr>
        <w:t>а</w:t>
      </w:r>
      <w:r w:rsidRPr="004B2D69">
        <w:rPr>
          <w:rFonts w:ascii="Times New Roman" w:eastAsia="Times New Roman" w:hAnsi="Times New Roman" w:cs="Times New Roman"/>
          <w:bCs/>
          <w:sz w:val="32"/>
          <w:szCs w:val="32"/>
          <w:lang w:eastAsia="ru-RU"/>
        </w:rPr>
        <w:t>зываний, стилистически эквивалентных друг другу. В этом случае адекватность перевода отнюдь не исчерпывается точной передачей содержания художественного произведения. Возникает вопрос во</w:t>
      </w:r>
      <w:r w:rsidRPr="004B2D69">
        <w:rPr>
          <w:rFonts w:ascii="Times New Roman" w:eastAsia="Times New Roman" w:hAnsi="Times New Roman" w:cs="Times New Roman"/>
          <w:bCs/>
          <w:sz w:val="32"/>
          <w:szCs w:val="32"/>
          <w:lang w:eastAsia="ru-RU"/>
        </w:rPr>
        <w:t>с</w:t>
      </w:r>
      <w:r w:rsidRPr="004B2D69">
        <w:rPr>
          <w:rFonts w:ascii="Times New Roman" w:eastAsia="Times New Roman" w:hAnsi="Times New Roman" w:cs="Times New Roman"/>
          <w:bCs/>
          <w:sz w:val="32"/>
          <w:szCs w:val="32"/>
          <w:lang w:eastAsia="ru-RU"/>
        </w:rPr>
        <w:t>создания формы и стиля исходного текста, связанный с передачей всей парадигмы смыслов и интерпретаций, передачей стилистич</w:t>
      </w:r>
      <w:r w:rsidRPr="004B2D69">
        <w:rPr>
          <w:rFonts w:ascii="Times New Roman" w:eastAsia="Times New Roman" w:hAnsi="Times New Roman" w:cs="Times New Roman"/>
          <w:bCs/>
          <w:sz w:val="32"/>
          <w:szCs w:val="32"/>
          <w:lang w:eastAsia="ru-RU"/>
        </w:rPr>
        <w:t>е</w:t>
      </w:r>
      <w:r w:rsidRPr="004B2D69">
        <w:rPr>
          <w:rFonts w:ascii="Times New Roman" w:eastAsia="Times New Roman" w:hAnsi="Times New Roman" w:cs="Times New Roman"/>
          <w:bCs/>
          <w:sz w:val="32"/>
          <w:szCs w:val="32"/>
          <w:lang w:eastAsia="ru-RU"/>
        </w:rPr>
        <w:lastRenderedPageBreak/>
        <w:t xml:space="preserve">ских категорий экспрессивности, оценочности и эмотивности, находящей проявление в речи, обращенной к ребенку. </w:t>
      </w:r>
    </w:p>
    <w:p w:rsidR="009F2737" w:rsidRPr="004B2D69" w:rsidRDefault="009F2737" w:rsidP="008844CF">
      <w:pPr>
        <w:spacing w:after="0" w:line="240" w:lineRule="auto"/>
        <w:ind w:firstLine="567"/>
        <w:jc w:val="both"/>
        <w:rPr>
          <w:rFonts w:ascii="Times New Roman" w:eastAsia="Times New Roman" w:hAnsi="Times New Roman" w:cs="Times New Roman"/>
          <w:bCs/>
          <w:sz w:val="32"/>
          <w:szCs w:val="32"/>
          <w:lang w:eastAsia="ru-RU"/>
        </w:rPr>
      </w:pPr>
      <w:r w:rsidRPr="004B2D69">
        <w:rPr>
          <w:rFonts w:ascii="Times New Roman" w:eastAsia="Times New Roman" w:hAnsi="Times New Roman" w:cs="Times New Roman"/>
          <w:bCs/>
          <w:sz w:val="32"/>
          <w:szCs w:val="32"/>
          <w:lang w:eastAsia="ru-RU"/>
        </w:rPr>
        <w:t>Трудность, а порой и невозможность нахождения средств, сп</w:t>
      </w:r>
      <w:r w:rsidRPr="004B2D69">
        <w:rPr>
          <w:rFonts w:ascii="Times New Roman" w:eastAsia="Times New Roman" w:hAnsi="Times New Roman" w:cs="Times New Roman"/>
          <w:bCs/>
          <w:sz w:val="32"/>
          <w:szCs w:val="32"/>
          <w:lang w:eastAsia="ru-RU"/>
        </w:rPr>
        <w:t>о</w:t>
      </w:r>
      <w:r w:rsidRPr="004B2D69">
        <w:rPr>
          <w:rFonts w:ascii="Times New Roman" w:eastAsia="Times New Roman" w:hAnsi="Times New Roman" w:cs="Times New Roman"/>
          <w:bCs/>
          <w:sz w:val="32"/>
          <w:szCs w:val="32"/>
          <w:lang w:eastAsia="ru-RU"/>
        </w:rPr>
        <w:t>собных в равной мере отражать и семантические, и стилистические черты подлинника, заставляет некоторых переводчиков отдавать предпочтение какому-то одному из этих аспектов, что в значител</w:t>
      </w:r>
      <w:r w:rsidRPr="004B2D69">
        <w:rPr>
          <w:rFonts w:ascii="Times New Roman" w:eastAsia="Times New Roman" w:hAnsi="Times New Roman" w:cs="Times New Roman"/>
          <w:bCs/>
          <w:sz w:val="32"/>
          <w:szCs w:val="32"/>
          <w:lang w:eastAsia="ru-RU"/>
        </w:rPr>
        <w:t>ь</w:t>
      </w:r>
      <w:r w:rsidRPr="004B2D69">
        <w:rPr>
          <w:rFonts w:ascii="Times New Roman" w:eastAsia="Times New Roman" w:hAnsi="Times New Roman" w:cs="Times New Roman"/>
          <w:bCs/>
          <w:sz w:val="32"/>
          <w:szCs w:val="32"/>
          <w:lang w:eastAsia="ru-RU"/>
        </w:rPr>
        <w:t>ной степени уменьшает адекватность перевода. Проблема экспл</w:t>
      </w:r>
      <w:r w:rsidRPr="004B2D69">
        <w:rPr>
          <w:rFonts w:ascii="Times New Roman" w:eastAsia="Times New Roman" w:hAnsi="Times New Roman" w:cs="Times New Roman"/>
          <w:bCs/>
          <w:sz w:val="32"/>
          <w:szCs w:val="32"/>
          <w:lang w:eastAsia="ru-RU"/>
        </w:rPr>
        <w:t>и</w:t>
      </w:r>
      <w:r w:rsidRPr="004B2D69">
        <w:rPr>
          <w:rFonts w:ascii="Times New Roman" w:eastAsia="Times New Roman" w:hAnsi="Times New Roman" w:cs="Times New Roman"/>
          <w:bCs/>
          <w:sz w:val="32"/>
          <w:szCs w:val="32"/>
          <w:lang w:eastAsia="ru-RU"/>
        </w:rPr>
        <w:t>кации нового контекста переводчиком художественной литературы как носителем «чужого слова» возникает неслучайно. Решение данной проблемы переводчиком требует изобретатель</w:t>
      </w:r>
      <w:r w:rsidR="008844CF" w:rsidRPr="004B2D69">
        <w:rPr>
          <w:rFonts w:ascii="Times New Roman" w:eastAsia="Times New Roman" w:hAnsi="Times New Roman" w:cs="Times New Roman"/>
          <w:bCs/>
          <w:sz w:val="32"/>
          <w:szCs w:val="32"/>
          <w:lang w:eastAsia="ru-RU"/>
        </w:rPr>
        <w:t>ности, опоры на макро- и микро</w:t>
      </w:r>
      <w:r w:rsidRPr="004B2D69">
        <w:rPr>
          <w:rFonts w:ascii="Times New Roman" w:eastAsia="Times New Roman" w:hAnsi="Times New Roman" w:cs="Times New Roman"/>
          <w:bCs/>
          <w:sz w:val="32"/>
          <w:szCs w:val="32"/>
          <w:lang w:eastAsia="ru-RU"/>
        </w:rPr>
        <w:t>контекст произведения, учета новой культурной среды, в которой встраивается текст перевода, опирающийся на о</w:t>
      </w:r>
      <w:r w:rsidRPr="004B2D69">
        <w:rPr>
          <w:rFonts w:ascii="Times New Roman" w:eastAsia="Times New Roman" w:hAnsi="Times New Roman" w:cs="Times New Roman"/>
          <w:bCs/>
          <w:sz w:val="32"/>
          <w:szCs w:val="32"/>
          <w:lang w:eastAsia="ru-RU"/>
        </w:rPr>
        <w:t>б</w:t>
      </w:r>
      <w:r w:rsidRPr="004B2D69">
        <w:rPr>
          <w:rFonts w:ascii="Times New Roman" w:eastAsia="Times New Roman" w:hAnsi="Times New Roman" w:cs="Times New Roman"/>
          <w:bCs/>
          <w:sz w:val="32"/>
          <w:szCs w:val="32"/>
          <w:lang w:eastAsia="ru-RU"/>
        </w:rPr>
        <w:t xml:space="preserve">разные средства, привычные и понятные носителю «чужого слова». </w:t>
      </w:r>
    </w:p>
    <w:p w:rsidR="009F2737" w:rsidRPr="004B2D69" w:rsidRDefault="009F2737" w:rsidP="008844CF">
      <w:pPr>
        <w:spacing w:after="0" w:line="240" w:lineRule="auto"/>
        <w:ind w:firstLine="567"/>
        <w:jc w:val="both"/>
        <w:rPr>
          <w:rFonts w:ascii="Times New Roman" w:eastAsia="Times New Roman" w:hAnsi="Times New Roman" w:cs="Times New Roman"/>
          <w:bCs/>
          <w:sz w:val="32"/>
          <w:szCs w:val="32"/>
          <w:lang w:eastAsia="ru-RU"/>
        </w:rPr>
      </w:pPr>
      <w:r w:rsidRPr="004B2D69">
        <w:rPr>
          <w:rFonts w:ascii="Times New Roman" w:eastAsia="Times New Roman" w:hAnsi="Times New Roman" w:cs="Times New Roman"/>
          <w:bCs/>
          <w:sz w:val="32"/>
          <w:szCs w:val="32"/>
          <w:lang w:eastAsia="ru-RU"/>
        </w:rPr>
        <w:t>Образные средства для переводчика художественной литерат</w:t>
      </w:r>
      <w:r w:rsidRPr="004B2D69">
        <w:rPr>
          <w:rFonts w:ascii="Times New Roman" w:eastAsia="Times New Roman" w:hAnsi="Times New Roman" w:cs="Times New Roman"/>
          <w:bCs/>
          <w:sz w:val="32"/>
          <w:szCs w:val="32"/>
          <w:lang w:eastAsia="ru-RU"/>
        </w:rPr>
        <w:t>у</w:t>
      </w:r>
      <w:r w:rsidRPr="004B2D69">
        <w:rPr>
          <w:rFonts w:ascii="Times New Roman" w:eastAsia="Times New Roman" w:hAnsi="Times New Roman" w:cs="Times New Roman"/>
          <w:bCs/>
          <w:sz w:val="32"/>
          <w:szCs w:val="32"/>
          <w:lang w:eastAsia="ru-RU"/>
        </w:rPr>
        <w:t>ры во многих случаях затрудняют достижение адекватного перев</w:t>
      </w:r>
      <w:r w:rsidRPr="004B2D69">
        <w:rPr>
          <w:rFonts w:ascii="Times New Roman" w:eastAsia="Times New Roman" w:hAnsi="Times New Roman" w:cs="Times New Roman"/>
          <w:bCs/>
          <w:sz w:val="32"/>
          <w:szCs w:val="32"/>
          <w:lang w:eastAsia="ru-RU"/>
        </w:rPr>
        <w:t>о</w:t>
      </w:r>
      <w:r w:rsidRPr="004B2D69">
        <w:rPr>
          <w:rFonts w:ascii="Times New Roman" w:eastAsia="Times New Roman" w:hAnsi="Times New Roman" w:cs="Times New Roman"/>
          <w:bCs/>
          <w:sz w:val="32"/>
          <w:szCs w:val="32"/>
          <w:lang w:eastAsia="ru-RU"/>
        </w:rPr>
        <w:t>да, поддерживая тезис о невозможности текстов, интенсивно и</w:t>
      </w:r>
      <w:r w:rsidRPr="004B2D69">
        <w:rPr>
          <w:rFonts w:ascii="Times New Roman" w:eastAsia="Times New Roman" w:hAnsi="Times New Roman" w:cs="Times New Roman"/>
          <w:bCs/>
          <w:sz w:val="32"/>
          <w:szCs w:val="32"/>
          <w:lang w:eastAsia="ru-RU"/>
        </w:rPr>
        <w:t>с</w:t>
      </w:r>
      <w:r w:rsidRPr="004B2D69">
        <w:rPr>
          <w:rFonts w:ascii="Times New Roman" w:eastAsia="Times New Roman" w:hAnsi="Times New Roman" w:cs="Times New Roman"/>
          <w:bCs/>
          <w:sz w:val="32"/>
          <w:szCs w:val="32"/>
          <w:lang w:eastAsia="ru-RU"/>
        </w:rPr>
        <w:t>пользующих различные риторические средства. «Alices Adventures in Wonderland» Л. Кэррола и многие другие литературные сказки породили немало версий перевода на русский и многие другие яз</w:t>
      </w:r>
      <w:r w:rsidRPr="004B2D69">
        <w:rPr>
          <w:rFonts w:ascii="Times New Roman" w:eastAsia="Times New Roman" w:hAnsi="Times New Roman" w:cs="Times New Roman"/>
          <w:bCs/>
          <w:sz w:val="32"/>
          <w:szCs w:val="32"/>
          <w:lang w:eastAsia="ru-RU"/>
        </w:rPr>
        <w:t>ы</w:t>
      </w:r>
      <w:r w:rsidRPr="004B2D69">
        <w:rPr>
          <w:rFonts w:ascii="Times New Roman" w:eastAsia="Times New Roman" w:hAnsi="Times New Roman" w:cs="Times New Roman"/>
          <w:bCs/>
          <w:sz w:val="32"/>
          <w:szCs w:val="32"/>
          <w:lang w:eastAsia="ru-RU"/>
        </w:rPr>
        <w:t>ки мира, в значительной степени отличающихся друг от друга по образности и экспрессии используемых образных средств, их ле</w:t>
      </w:r>
      <w:r w:rsidRPr="004B2D69">
        <w:rPr>
          <w:rFonts w:ascii="Times New Roman" w:eastAsia="Times New Roman" w:hAnsi="Times New Roman" w:cs="Times New Roman"/>
          <w:bCs/>
          <w:sz w:val="32"/>
          <w:szCs w:val="32"/>
          <w:lang w:eastAsia="ru-RU"/>
        </w:rPr>
        <w:t>к</w:t>
      </w:r>
      <w:r w:rsidRPr="004B2D69">
        <w:rPr>
          <w:rFonts w:ascii="Times New Roman" w:eastAsia="Times New Roman" w:hAnsi="Times New Roman" w:cs="Times New Roman"/>
          <w:bCs/>
          <w:sz w:val="32"/>
          <w:szCs w:val="32"/>
          <w:lang w:eastAsia="ru-RU"/>
        </w:rPr>
        <w:t xml:space="preserve">сическому составу и количеству. </w:t>
      </w:r>
    </w:p>
    <w:p w:rsidR="009F2737" w:rsidRPr="004B2D69" w:rsidRDefault="009F2737" w:rsidP="008844CF">
      <w:pPr>
        <w:spacing w:after="0" w:line="240" w:lineRule="auto"/>
        <w:ind w:firstLine="567"/>
        <w:jc w:val="both"/>
        <w:rPr>
          <w:rFonts w:ascii="Times New Roman" w:eastAsia="Times New Roman" w:hAnsi="Times New Roman" w:cs="Times New Roman"/>
          <w:bCs/>
          <w:sz w:val="32"/>
          <w:szCs w:val="32"/>
          <w:lang w:eastAsia="ru-RU"/>
        </w:rPr>
      </w:pPr>
      <w:r w:rsidRPr="004B2D69">
        <w:rPr>
          <w:rFonts w:ascii="Times New Roman" w:eastAsia="Times New Roman" w:hAnsi="Times New Roman" w:cs="Times New Roman"/>
          <w:bCs/>
          <w:sz w:val="32"/>
          <w:szCs w:val="32"/>
          <w:lang w:eastAsia="ru-RU"/>
        </w:rPr>
        <w:t>Перевод образных средств, важных для понимания худож</w:t>
      </w:r>
      <w:r w:rsidRPr="004B2D69">
        <w:rPr>
          <w:rFonts w:ascii="Times New Roman" w:eastAsia="Times New Roman" w:hAnsi="Times New Roman" w:cs="Times New Roman"/>
          <w:bCs/>
          <w:sz w:val="32"/>
          <w:szCs w:val="32"/>
          <w:lang w:eastAsia="ru-RU"/>
        </w:rPr>
        <w:t>е</w:t>
      </w:r>
      <w:r w:rsidRPr="004B2D69">
        <w:rPr>
          <w:rFonts w:ascii="Times New Roman" w:eastAsia="Times New Roman" w:hAnsi="Times New Roman" w:cs="Times New Roman"/>
          <w:bCs/>
          <w:sz w:val="32"/>
          <w:szCs w:val="32"/>
          <w:lang w:eastAsia="ru-RU"/>
        </w:rPr>
        <w:t>ственного текста, требует опоры на воображение и не возможен без максимального погружения в текст с целью поиска и обнаружения в нем всевозможных смыслов, возникающих при интерпретации образных средств носителем «чужого слова». Для воссоздания всех смысловых и стилистических деталей, составляющих сложную п</w:t>
      </w:r>
      <w:r w:rsidRPr="004B2D69">
        <w:rPr>
          <w:rFonts w:ascii="Times New Roman" w:eastAsia="Times New Roman" w:hAnsi="Times New Roman" w:cs="Times New Roman"/>
          <w:bCs/>
          <w:sz w:val="32"/>
          <w:szCs w:val="32"/>
          <w:lang w:eastAsia="ru-RU"/>
        </w:rPr>
        <w:t>а</w:t>
      </w:r>
      <w:r w:rsidRPr="004B2D69">
        <w:rPr>
          <w:rFonts w:ascii="Times New Roman" w:eastAsia="Times New Roman" w:hAnsi="Times New Roman" w:cs="Times New Roman"/>
          <w:bCs/>
          <w:sz w:val="32"/>
          <w:szCs w:val="32"/>
          <w:lang w:eastAsia="ru-RU"/>
        </w:rPr>
        <w:t>радигму ссылок и взаимопереплетений, переводчику приходится учитывать используемые им интерпретации в течение всего пр</w:t>
      </w:r>
      <w:r w:rsidRPr="004B2D69">
        <w:rPr>
          <w:rFonts w:ascii="Times New Roman" w:eastAsia="Times New Roman" w:hAnsi="Times New Roman" w:cs="Times New Roman"/>
          <w:bCs/>
          <w:sz w:val="32"/>
          <w:szCs w:val="32"/>
          <w:lang w:eastAsia="ru-RU"/>
        </w:rPr>
        <w:t>о</w:t>
      </w:r>
      <w:r w:rsidRPr="004B2D69">
        <w:rPr>
          <w:rFonts w:ascii="Times New Roman" w:eastAsia="Times New Roman" w:hAnsi="Times New Roman" w:cs="Times New Roman"/>
          <w:bCs/>
          <w:sz w:val="32"/>
          <w:szCs w:val="32"/>
          <w:lang w:eastAsia="ru-RU"/>
        </w:rPr>
        <w:t xml:space="preserve">цесса перевода, используя различные модуляции повторяющихся этикетных стереотипов или один и тот же вариант (особенно при использовании собственных имен в обращении). </w:t>
      </w:r>
    </w:p>
    <w:p w:rsidR="009F2737" w:rsidRPr="004B2D69" w:rsidRDefault="009F2737" w:rsidP="008844CF">
      <w:pPr>
        <w:spacing w:after="0" w:line="240" w:lineRule="auto"/>
        <w:ind w:firstLine="567"/>
        <w:jc w:val="both"/>
        <w:rPr>
          <w:rFonts w:ascii="Times New Roman" w:eastAsia="Times New Roman" w:hAnsi="Times New Roman" w:cs="Times New Roman"/>
          <w:bCs/>
          <w:sz w:val="32"/>
          <w:szCs w:val="32"/>
          <w:lang w:eastAsia="ru-RU"/>
        </w:rPr>
      </w:pPr>
      <w:r w:rsidRPr="004B2D69">
        <w:rPr>
          <w:rFonts w:ascii="Times New Roman" w:eastAsia="Times New Roman" w:hAnsi="Times New Roman" w:cs="Times New Roman"/>
          <w:bCs/>
          <w:sz w:val="32"/>
          <w:szCs w:val="32"/>
          <w:lang w:eastAsia="ru-RU"/>
        </w:rPr>
        <w:t>П</w:t>
      </w:r>
      <w:r w:rsidR="0023763F" w:rsidRPr="004B2D69">
        <w:rPr>
          <w:rFonts w:ascii="Times New Roman" w:eastAsia="Times New Roman" w:hAnsi="Times New Roman" w:cs="Times New Roman"/>
          <w:bCs/>
          <w:sz w:val="32"/>
          <w:szCs w:val="32"/>
          <w:lang w:eastAsia="ru-RU"/>
        </w:rPr>
        <w:t>ри переводе речевых стереотипов</w:t>
      </w:r>
      <w:r w:rsidRPr="004B2D69">
        <w:rPr>
          <w:rFonts w:ascii="Times New Roman" w:eastAsia="Times New Roman" w:hAnsi="Times New Roman" w:cs="Times New Roman"/>
          <w:bCs/>
          <w:sz w:val="32"/>
          <w:szCs w:val="32"/>
          <w:lang w:eastAsia="ru-RU"/>
        </w:rPr>
        <w:t xml:space="preserve"> необходимо принимать во внимание, с одной стороны, экспрессивный характер их семантики, и, с другой, - возможную утрату ими первоначальной экспрессии в результате частого употребления, что заставляет переводчика быть изобретательным при подборе варианта перевода всякий раз, обр</w:t>
      </w:r>
      <w:r w:rsidRPr="004B2D69">
        <w:rPr>
          <w:rFonts w:ascii="Times New Roman" w:eastAsia="Times New Roman" w:hAnsi="Times New Roman" w:cs="Times New Roman"/>
          <w:bCs/>
          <w:sz w:val="32"/>
          <w:szCs w:val="32"/>
          <w:lang w:eastAsia="ru-RU"/>
        </w:rPr>
        <w:t>а</w:t>
      </w:r>
      <w:r w:rsidRPr="004B2D69">
        <w:rPr>
          <w:rFonts w:ascii="Times New Roman" w:eastAsia="Times New Roman" w:hAnsi="Times New Roman" w:cs="Times New Roman"/>
          <w:bCs/>
          <w:sz w:val="32"/>
          <w:szCs w:val="32"/>
          <w:lang w:eastAsia="ru-RU"/>
        </w:rPr>
        <w:t>щ</w:t>
      </w:r>
      <w:r w:rsidR="0023763F" w:rsidRPr="004B2D69">
        <w:rPr>
          <w:rFonts w:ascii="Times New Roman" w:eastAsia="Times New Roman" w:hAnsi="Times New Roman" w:cs="Times New Roman"/>
          <w:bCs/>
          <w:sz w:val="32"/>
          <w:szCs w:val="32"/>
          <w:lang w:eastAsia="ru-RU"/>
        </w:rPr>
        <w:t>ая внимание на микро- и макро</w:t>
      </w:r>
      <w:r w:rsidRPr="004B2D69">
        <w:rPr>
          <w:rFonts w:ascii="Times New Roman" w:eastAsia="Times New Roman" w:hAnsi="Times New Roman" w:cs="Times New Roman"/>
          <w:bCs/>
          <w:sz w:val="32"/>
          <w:szCs w:val="32"/>
          <w:lang w:eastAsia="ru-RU"/>
        </w:rPr>
        <w:t>контекст.</w:t>
      </w:r>
    </w:p>
    <w:p w:rsidR="009F2737" w:rsidRPr="004B2D69" w:rsidRDefault="009F2737" w:rsidP="008844CF">
      <w:pPr>
        <w:spacing w:after="0" w:line="240" w:lineRule="auto"/>
        <w:ind w:firstLine="567"/>
        <w:jc w:val="both"/>
        <w:rPr>
          <w:rFonts w:ascii="Times New Roman" w:hAnsi="Times New Roman" w:cs="Times New Roman"/>
          <w:sz w:val="32"/>
          <w:szCs w:val="32"/>
        </w:rPr>
      </w:pPr>
    </w:p>
    <w:p w:rsidR="009F2737" w:rsidRPr="004B2D69" w:rsidRDefault="009F2737" w:rsidP="008844CF">
      <w:pPr>
        <w:spacing w:after="0" w:line="240" w:lineRule="auto"/>
        <w:ind w:left="567" w:hanging="567"/>
        <w:jc w:val="both"/>
        <w:rPr>
          <w:rFonts w:ascii="Times New Roman" w:hAnsi="Times New Roman" w:cs="Times New Roman"/>
          <w:b/>
          <w:sz w:val="28"/>
          <w:szCs w:val="28"/>
        </w:rPr>
      </w:pPr>
      <w:r w:rsidRPr="004B2D69">
        <w:rPr>
          <w:rFonts w:ascii="Times New Roman" w:hAnsi="Times New Roman" w:cs="Times New Roman"/>
          <w:b/>
          <w:sz w:val="28"/>
          <w:szCs w:val="28"/>
        </w:rPr>
        <w:t>Литература:</w:t>
      </w:r>
    </w:p>
    <w:p w:rsidR="009F2737" w:rsidRPr="004B2D69" w:rsidRDefault="009F2737" w:rsidP="007D0A81">
      <w:pPr>
        <w:pStyle w:val="af1"/>
        <w:numPr>
          <w:ilvl w:val="0"/>
          <w:numId w:val="66"/>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Лотман Ю.М., Успенский Б.А. О семиотическом механизме культуры// Труды по знаковым системам. Т.5 </w:t>
      </w:r>
      <w:r w:rsidR="0023763F" w:rsidRPr="004B2D69">
        <w:rPr>
          <w:rFonts w:ascii="Times New Roman" w:hAnsi="Times New Roman"/>
          <w:sz w:val="28"/>
          <w:szCs w:val="28"/>
        </w:rPr>
        <w:t>1971. - С</w:t>
      </w:r>
      <w:r w:rsidRPr="004B2D69">
        <w:rPr>
          <w:rFonts w:ascii="Times New Roman" w:hAnsi="Times New Roman"/>
          <w:sz w:val="28"/>
          <w:szCs w:val="28"/>
        </w:rPr>
        <w:t>. 144-166.</w:t>
      </w:r>
    </w:p>
    <w:p w:rsidR="009F2737" w:rsidRPr="004B2D69" w:rsidRDefault="009F2737" w:rsidP="007D0A81">
      <w:pPr>
        <w:pStyle w:val="af1"/>
        <w:numPr>
          <w:ilvl w:val="0"/>
          <w:numId w:val="66"/>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Попова З.Д., Стернин И.А. Когнитивная лингвистика. </w:t>
      </w:r>
      <w:r w:rsidR="0023763F" w:rsidRPr="004B2D69">
        <w:rPr>
          <w:rFonts w:ascii="Times New Roman" w:hAnsi="Times New Roman"/>
          <w:sz w:val="28"/>
          <w:szCs w:val="28"/>
        </w:rPr>
        <w:t xml:space="preserve">- </w:t>
      </w:r>
      <w:r w:rsidRPr="004B2D69">
        <w:rPr>
          <w:rFonts w:ascii="Times New Roman" w:hAnsi="Times New Roman"/>
          <w:sz w:val="28"/>
          <w:szCs w:val="28"/>
        </w:rPr>
        <w:t>М.</w:t>
      </w:r>
      <w:r w:rsidR="0023763F" w:rsidRPr="004B2D69">
        <w:rPr>
          <w:rFonts w:ascii="Times New Roman" w:hAnsi="Times New Roman"/>
          <w:sz w:val="28"/>
          <w:szCs w:val="28"/>
        </w:rPr>
        <w:t>:</w:t>
      </w:r>
      <w:r w:rsidRPr="004B2D69">
        <w:rPr>
          <w:rFonts w:ascii="Times New Roman" w:hAnsi="Times New Roman"/>
          <w:sz w:val="28"/>
          <w:szCs w:val="28"/>
        </w:rPr>
        <w:t xml:space="preserve"> АСТ, В</w:t>
      </w:r>
      <w:r w:rsidRPr="004B2D69">
        <w:rPr>
          <w:rFonts w:ascii="Times New Roman" w:hAnsi="Times New Roman"/>
          <w:sz w:val="28"/>
          <w:szCs w:val="28"/>
        </w:rPr>
        <w:t>о</w:t>
      </w:r>
      <w:r w:rsidRPr="004B2D69">
        <w:rPr>
          <w:rFonts w:ascii="Times New Roman" w:hAnsi="Times New Roman"/>
          <w:sz w:val="28"/>
          <w:szCs w:val="28"/>
        </w:rPr>
        <w:t>сток-Запад</w:t>
      </w:r>
      <w:r w:rsidR="0023763F" w:rsidRPr="004B2D69">
        <w:rPr>
          <w:rFonts w:ascii="Times New Roman" w:hAnsi="Times New Roman"/>
          <w:sz w:val="28"/>
          <w:szCs w:val="28"/>
        </w:rPr>
        <w:t>,</w:t>
      </w:r>
      <w:r w:rsidRPr="004B2D69">
        <w:rPr>
          <w:rFonts w:ascii="Times New Roman" w:hAnsi="Times New Roman"/>
          <w:sz w:val="28"/>
          <w:szCs w:val="28"/>
        </w:rPr>
        <w:t xml:space="preserve"> 2007. – 315 с.</w:t>
      </w:r>
    </w:p>
    <w:p w:rsidR="009F2737" w:rsidRPr="004B2D69" w:rsidRDefault="009F2737" w:rsidP="007D0A81">
      <w:pPr>
        <w:pStyle w:val="af1"/>
        <w:numPr>
          <w:ilvl w:val="0"/>
          <w:numId w:val="66"/>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Тер-Минасова С. Г. Война и мир языков и культур: вопросы теории и практики межъязыковой и межкультурной коммуникации: учеб. пос</w:t>
      </w:r>
      <w:r w:rsidRPr="004B2D69">
        <w:rPr>
          <w:rFonts w:ascii="Times New Roman" w:hAnsi="Times New Roman"/>
          <w:sz w:val="28"/>
          <w:szCs w:val="28"/>
        </w:rPr>
        <w:t>о</w:t>
      </w:r>
      <w:r w:rsidRPr="004B2D69">
        <w:rPr>
          <w:rFonts w:ascii="Times New Roman" w:hAnsi="Times New Roman"/>
          <w:sz w:val="28"/>
          <w:szCs w:val="28"/>
        </w:rPr>
        <w:t xml:space="preserve">бие. М.: ACT , 2007. </w:t>
      </w:r>
      <w:r w:rsidR="0023763F" w:rsidRPr="004B2D69">
        <w:rPr>
          <w:rFonts w:ascii="Times New Roman" w:hAnsi="Times New Roman"/>
          <w:sz w:val="28"/>
          <w:szCs w:val="28"/>
        </w:rPr>
        <w:t xml:space="preserve">- </w:t>
      </w:r>
      <w:r w:rsidRPr="004B2D69">
        <w:rPr>
          <w:rFonts w:ascii="Times New Roman" w:hAnsi="Times New Roman"/>
          <w:sz w:val="28"/>
          <w:szCs w:val="28"/>
        </w:rPr>
        <w:t>С. 22.</w:t>
      </w:r>
    </w:p>
    <w:p w:rsidR="009F2737" w:rsidRPr="004B2D69" w:rsidRDefault="009F2737" w:rsidP="007D0A81">
      <w:pPr>
        <w:pStyle w:val="af1"/>
        <w:numPr>
          <w:ilvl w:val="0"/>
          <w:numId w:val="66"/>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Верещагин Е.М., Костомаров В.Г. Язык и культура. – М.: Индрик, 2005.</w:t>
      </w:r>
    </w:p>
    <w:p w:rsidR="009F2737" w:rsidRPr="004B2D69" w:rsidRDefault="009F2737" w:rsidP="007D0A81">
      <w:pPr>
        <w:pStyle w:val="af1"/>
        <w:numPr>
          <w:ilvl w:val="0"/>
          <w:numId w:val="66"/>
        </w:numPr>
        <w:spacing w:after="0" w:line="240" w:lineRule="auto"/>
        <w:ind w:left="567" w:hanging="567"/>
        <w:jc w:val="both"/>
        <w:rPr>
          <w:rFonts w:ascii="Times New Roman" w:hAnsi="Times New Roman"/>
          <w:sz w:val="28"/>
          <w:szCs w:val="28"/>
          <w:lang w:val="en-US"/>
        </w:rPr>
      </w:pPr>
      <w:r w:rsidRPr="004B2D69">
        <w:rPr>
          <w:rFonts w:ascii="Times New Roman" w:hAnsi="Times New Roman"/>
          <w:sz w:val="28"/>
          <w:szCs w:val="28"/>
          <w:lang w:val="en-US"/>
        </w:rPr>
        <w:t>Scollon R., Scollon S. Wong. Intercultural Communication: a Discourse A</w:t>
      </w:r>
      <w:r w:rsidRPr="004B2D69">
        <w:rPr>
          <w:rFonts w:ascii="Times New Roman" w:hAnsi="Times New Roman"/>
          <w:sz w:val="28"/>
          <w:szCs w:val="28"/>
          <w:lang w:val="en-US"/>
        </w:rPr>
        <w:t>p</w:t>
      </w:r>
      <w:r w:rsidRPr="004B2D69">
        <w:rPr>
          <w:rFonts w:ascii="Times New Roman" w:hAnsi="Times New Roman"/>
          <w:sz w:val="28"/>
          <w:szCs w:val="28"/>
          <w:lang w:val="en-US"/>
        </w:rPr>
        <w:t>proach. 2nd ed. Maiden Mass: Blackwell, 2001. - 316 p.</w:t>
      </w:r>
    </w:p>
    <w:p w:rsidR="009F2737" w:rsidRPr="004B2D69" w:rsidRDefault="009F2737" w:rsidP="00DC275E">
      <w:pPr>
        <w:spacing w:after="0" w:line="240" w:lineRule="auto"/>
        <w:ind w:firstLine="543"/>
        <w:jc w:val="both"/>
        <w:rPr>
          <w:rFonts w:ascii="Times New Roman" w:eastAsia="Calibri" w:hAnsi="Times New Roman" w:cs="Times New Roman"/>
          <w:b/>
          <w:bCs/>
          <w:i/>
          <w:sz w:val="28"/>
          <w:szCs w:val="28"/>
          <w:lang w:val="en-US"/>
        </w:rPr>
      </w:pPr>
    </w:p>
    <w:p w:rsidR="002A69C5" w:rsidRDefault="002A69C5" w:rsidP="00DC275E">
      <w:pPr>
        <w:spacing w:after="0" w:line="240" w:lineRule="auto"/>
        <w:ind w:firstLine="543"/>
        <w:jc w:val="right"/>
        <w:rPr>
          <w:rFonts w:ascii="Times New Roman" w:eastAsia="Calibri" w:hAnsi="Times New Roman" w:cs="Times New Roman"/>
          <w:b/>
          <w:bCs/>
          <w:i/>
          <w:sz w:val="28"/>
          <w:szCs w:val="28"/>
        </w:rPr>
      </w:pPr>
    </w:p>
    <w:p w:rsidR="009F2737" w:rsidRPr="004B2D69" w:rsidRDefault="009F2737" w:rsidP="00DC275E">
      <w:pPr>
        <w:spacing w:after="0" w:line="240" w:lineRule="auto"/>
        <w:ind w:firstLine="543"/>
        <w:jc w:val="right"/>
        <w:rPr>
          <w:rFonts w:ascii="Times New Roman" w:eastAsia="Calibri" w:hAnsi="Times New Roman" w:cs="Times New Roman"/>
          <w:b/>
          <w:bCs/>
          <w:i/>
          <w:sz w:val="28"/>
          <w:szCs w:val="28"/>
          <w:lang w:val="en-US"/>
        </w:rPr>
      </w:pPr>
      <w:r w:rsidRPr="004B2D69">
        <w:rPr>
          <w:rFonts w:ascii="Times New Roman" w:eastAsia="Calibri" w:hAnsi="Times New Roman" w:cs="Times New Roman"/>
          <w:b/>
          <w:bCs/>
          <w:i/>
          <w:sz w:val="28"/>
          <w:szCs w:val="28"/>
          <w:lang w:val="en-US"/>
        </w:rPr>
        <w:t>Semen Fatima</w:t>
      </w:r>
    </w:p>
    <w:p w:rsidR="009F2737" w:rsidRPr="004B2D69" w:rsidRDefault="009F2737" w:rsidP="00DC275E">
      <w:pPr>
        <w:spacing w:after="0" w:line="240" w:lineRule="auto"/>
        <w:ind w:firstLine="543"/>
        <w:jc w:val="right"/>
        <w:rPr>
          <w:rFonts w:ascii="Times New Roman" w:eastAsia="Calibri" w:hAnsi="Times New Roman" w:cs="Times New Roman"/>
          <w:bCs/>
          <w:i/>
          <w:sz w:val="32"/>
          <w:szCs w:val="32"/>
          <w:lang w:val="en-US"/>
        </w:rPr>
      </w:pPr>
      <w:r w:rsidRPr="004B2D69">
        <w:rPr>
          <w:rFonts w:ascii="Times New Roman" w:eastAsia="Calibri" w:hAnsi="Times New Roman" w:cs="Times New Roman"/>
          <w:bCs/>
          <w:i/>
          <w:sz w:val="32"/>
          <w:szCs w:val="32"/>
          <w:lang w:val="en-US"/>
        </w:rPr>
        <w:t>USA, Chikago</w:t>
      </w:r>
    </w:p>
    <w:p w:rsidR="009F2737" w:rsidRPr="004B2D69" w:rsidRDefault="009F2737" w:rsidP="00DC275E">
      <w:pPr>
        <w:spacing w:after="0" w:line="240" w:lineRule="auto"/>
        <w:ind w:firstLine="543"/>
        <w:jc w:val="both"/>
        <w:rPr>
          <w:rFonts w:ascii="Times New Roman" w:eastAsia="Calibri" w:hAnsi="Times New Roman" w:cs="Times New Roman"/>
          <w:b/>
          <w:bCs/>
          <w:sz w:val="18"/>
          <w:szCs w:val="18"/>
          <w:lang w:val="en-US"/>
        </w:rPr>
      </w:pPr>
    </w:p>
    <w:p w:rsidR="009F2737" w:rsidRPr="004B2D69" w:rsidRDefault="009F2737" w:rsidP="008844CF">
      <w:pPr>
        <w:spacing w:after="0" w:line="240" w:lineRule="auto"/>
        <w:jc w:val="center"/>
        <w:rPr>
          <w:rFonts w:ascii="Times New Roman" w:eastAsia="Calibri" w:hAnsi="Times New Roman" w:cs="Times New Roman"/>
          <w:b/>
          <w:bCs/>
          <w:sz w:val="32"/>
          <w:szCs w:val="32"/>
        </w:rPr>
      </w:pPr>
      <w:r w:rsidRPr="004B2D69">
        <w:rPr>
          <w:rFonts w:ascii="Times New Roman" w:eastAsia="Calibri" w:hAnsi="Times New Roman" w:cs="Times New Roman"/>
          <w:b/>
          <w:bCs/>
          <w:sz w:val="32"/>
          <w:szCs w:val="32"/>
        </w:rPr>
        <w:t>ВИДЫ ФРАЗ, СПОСОБНЫХ ВЫСТУПАТЬ В КАЧЕСТВЕ ПРЕДИКАТИВНОГО ЧЛЕНА</w:t>
      </w:r>
    </w:p>
    <w:p w:rsidR="009F2737" w:rsidRPr="004B2D69" w:rsidRDefault="009F2737" w:rsidP="008844CF">
      <w:pPr>
        <w:spacing w:after="0" w:line="240" w:lineRule="auto"/>
        <w:jc w:val="both"/>
        <w:rPr>
          <w:rFonts w:ascii="Times New Roman" w:eastAsia="Calibri" w:hAnsi="Times New Roman" w:cs="Times New Roman"/>
          <w:sz w:val="18"/>
          <w:szCs w:val="18"/>
        </w:rPr>
      </w:pPr>
    </w:p>
    <w:p w:rsidR="009F2737" w:rsidRPr="004B2D69" w:rsidRDefault="009F2737" w:rsidP="00DC275E">
      <w:pPr>
        <w:spacing w:after="0" w:line="240" w:lineRule="auto"/>
        <w:ind w:firstLine="543"/>
        <w:jc w:val="both"/>
        <w:rPr>
          <w:rFonts w:ascii="Times New Roman" w:eastAsia="Calibri" w:hAnsi="Times New Roman" w:cs="Times New Roman"/>
          <w:bCs/>
          <w:i/>
          <w:sz w:val="32"/>
          <w:szCs w:val="32"/>
        </w:rPr>
      </w:pPr>
      <w:r w:rsidRPr="004B2D69">
        <w:rPr>
          <w:rFonts w:ascii="Times New Roman" w:eastAsia="Calibri" w:hAnsi="Times New Roman" w:cs="Times New Roman"/>
          <w:b/>
          <w:bCs/>
          <w:i/>
          <w:sz w:val="32"/>
          <w:szCs w:val="32"/>
        </w:rPr>
        <w:t>Аннотация</w:t>
      </w:r>
      <w:r w:rsidRPr="004B2D69">
        <w:rPr>
          <w:rFonts w:ascii="Times New Roman" w:eastAsia="Calibri" w:hAnsi="Times New Roman" w:cs="Times New Roman"/>
          <w:bCs/>
          <w:i/>
          <w:sz w:val="32"/>
          <w:szCs w:val="32"/>
        </w:rPr>
        <w:t>. Статья посвящена видам фраз, способным в</w:t>
      </w:r>
      <w:r w:rsidRPr="004B2D69">
        <w:rPr>
          <w:rFonts w:ascii="Times New Roman" w:eastAsia="Calibri" w:hAnsi="Times New Roman" w:cs="Times New Roman"/>
          <w:bCs/>
          <w:i/>
          <w:sz w:val="32"/>
          <w:szCs w:val="32"/>
        </w:rPr>
        <w:t>ы</w:t>
      </w:r>
      <w:r w:rsidRPr="004B2D69">
        <w:rPr>
          <w:rFonts w:ascii="Times New Roman" w:eastAsia="Calibri" w:hAnsi="Times New Roman" w:cs="Times New Roman"/>
          <w:bCs/>
          <w:i/>
          <w:sz w:val="32"/>
          <w:szCs w:val="32"/>
        </w:rPr>
        <w:t>ступать в качестве предикативного члена.</w:t>
      </w:r>
    </w:p>
    <w:p w:rsidR="009F2737" w:rsidRPr="004B2D69" w:rsidRDefault="009F2737" w:rsidP="00DC275E">
      <w:pPr>
        <w:spacing w:after="0" w:line="240" w:lineRule="auto"/>
        <w:ind w:firstLine="543"/>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предикативный член, фразы, адъективные фразы,</w:t>
      </w:r>
      <w:r w:rsidRPr="004B2D69">
        <w:rPr>
          <w:rFonts w:ascii="Times New Roman" w:eastAsia="Calibri" w:hAnsi="Times New Roman" w:cs="Times New Roman"/>
          <w:iCs/>
          <w:sz w:val="32"/>
          <w:szCs w:val="32"/>
          <w:lang w:eastAsia="ru-RU"/>
        </w:rPr>
        <w:t xml:space="preserve"> комплимент.</w:t>
      </w:r>
    </w:p>
    <w:p w:rsidR="009F2737" w:rsidRPr="004B2D69" w:rsidRDefault="009F2737" w:rsidP="00DC275E">
      <w:pPr>
        <w:spacing w:after="0" w:line="240" w:lineRule="auto"/>
        <w:ind w:firstLine="543"/>
        <w:jc w:val="both"/>
        <w:rPr>
          <w:rFonts w:ascii="Times New Roman" w:eastAsia="Calibri" w:hAnsi="Times New Roman" w:cs="Times New Roman"/>
          <w:sz w:val="18"/>
          <w:szCs w:val="18"/>
        </w:rPr>
      </w:pPr>
    </w:p>
    <w:p w:rsidR="009F2737" w:rsidRPr="004B2D69" w:rsidRDefault="009F2737"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качестве предикативного члена (или комплимента) могут в</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ступать следующие виды фраз:</w:t>
      </w:r>
    </w:p>
    <w:p w:rsidR="009F2737" w:rsidRPr="004B2D69" w:rsidRDefault="009F2737" w:rsidP="00DC275E">
      <w:pPr>
        <w:spacing w:after="0" w:line="240" w:lineRule="auto"/>
        <w:ind w:firstLine="543"/>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1. </w:t>
      </w:r>
      <w:r w:rsidRPr="004B2D69">
        <w:rPr>
          <w:rFonts w:ascii="Times New Roman" w:eastAsia="Calibri" w:hAnsi="Times New Roman" w:cs="Times New Roman"/>
          <w:sz w:val="32"/>
          <w:szCs w:val="32"/>
        </w:rPr>
        <w:t>Адъективные</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фразы</w:t>
      </w:r>
      <w:r w:rsidRPr="004B2D69">
        <w:rPr>
          <w:rFonts w:ascii="Times New Roman" w:eastAsia="Calibri" w:hAnsi="Times New Roman" w:cs="Times New Roman"/>
          <w:sz w:val="32"/>
          <w:szCs w:val="32"/>
          <w:lang w:val="en-US"/>
        </w:rPr>
        <w:t>:</w:t>
      </w:r>
    </w:p>
    <w:p w:rsidR="009F2737" w:rsidRPr="004B2D69" w:rsidRDefault="009F2737" w:rsidP="00DC275E">
      <w:pPr>
        <w:spacing w:after="0" w:line="240" w:lineRule="auto"/>
        <w:ind w:firstLine="543"/>
        <w:jc w:val="both"/>
        <w:rPr>
          <w:rFonts w:ascii="Times New Roman" w:eastAsia="Calibri" w:hAnsi="Times New Roman" w:cs="Times New Roman"/>
          <w:i/>
          <w:iCs/>
          <w:sz w:val="32"/>
          <w:szCs w:val="32"/>
          <w:lang w:val="en-US"/>
        </w:rPr>
      </w:pPr>
      <w:r w:rsidRPr="004B2D69">
        <w:rPr>
          <w:rFonts w:ascii="Times New Roman" w:eastAsia="Calibri" w:hAnsi="Times New Roman" w:cs="Times New Roman"/>
          <w:i/>
          <w:iCs/>
          <w:sz w:val="32"/>
          <w:szCs w:val="32"/>
          <w:lang w:val="en-US"/>
        </w:rPr>
        <w:t>I'm</w:t>
      </w:r>
      <w:r w:rsidRPr="004B2D69">
        <w:rPr>
          <w:rFonts w:ascii="Times New Roman" w:eastAsia="Calibri" w:hAnsi="Times New Roman" w:cs="Times New Roman"/>
          <w:b/>
          <w:bCs/>
          <w:sz w:val="32"/>
          <w:szCs w:val="32"/>
          <w:lang w:val="en-US"/>
        </w:rPr>
        <w:t xml:space="preserve"> proud</w:t>
      </w:r>
      <w:r w:rsidRPr="004B2D69">
        <w:rPr>
          <w:rFonts w:ascii="Times New Roman" w:eastAsia="Calibri" w:hAnsi="Times New Roman" w:cs="Times New Roman"/>
          <w:i/>
          <w:iCs/>
          <w:sz w:val="32"/>
          <w:szCs w:val="32"/>
          <w:lang w:val="en-US"/>
        </w:rPr>
        <w:t xml:space="preserve"> of these people.</w:t>
      </w:r>
    </w:p>
    <w:p w:rsidR="009F2737" w:rsidRPr="004B2D69" w:rsidRDefault="009F2737" w:rsidP="00DC275E">
      <w:pPr>
        <w:spacing w:after="0" w:line="240" w:lineRule="auto"/>
        <w:ind w:firstLine="543"/>
        <w:jc w:val="both"/>
        <w:rPr>
          <w:rFonts w:ascii="Times New Roman" w:eastAsia="Calibri" w:hAnsi="Times New Roman" w:cs="Times New Roman"/>
          <w:i/>
          <w:iCs/>
          <w:sz w:val="32"/>
          <w:szCs w:val="32"/>
          <w:lang w:val="en-US"/>
        </w:rPr>
      </w:pPr>
      <w:r w:rsidRPr="004B2D69">
        <w:rPr>
          <w:rFonts w:ascii="Times New Roman" w:eastAsia="Calibri" w:hAnsi="Times New Roman" w:cs="Times New Roman"/>
          <w:i/>
          <w:iCs/>
          <w:sz w:val="32"/>
          <w:szCs w:val="32"/>
          <w:lang w:val="en-US"/>
        </w:rPr>
        <w:t>They seemed</w:t>
      </w:r>
      <w:r w:rsidRPr="004B2D69">
        <w:rPr>
          <w:rFonts w:ascii="Times New Roman" w:eastAsia="Calibri" w:hAnsi="Times New Roman" w:cs="Times New Roman"/>
          <w:b/>
          <w:bCs/>
          <w:sz w:val="32"/>
          <w:szCs w:val="32"/>
          <w:lang w:val="en-US"/>
        </w:rPr>
        <w:t xml:space="preserve"> happy.</w:t>
      </w:r>
    </w:p>
    <w:p w:rsidR="009F2737" w:rsidRPr="004B2D69" w:rsidRDefault="009F2737" w:rsidP="00DC275E">
      <w:pPr>
        <w:spacing w:after="0" w:line="240" w:lineRule="auto"/>
        <w:ind w:firstLine="543"/>
        <w:jc w:val="both"/>
        <w:rPr>
          <w:rFonts w:ascii="Times New Roman" w:eastAsia="Calibri" w:hAnsi="Times New Roman" w:cs="Times New Roman"/>
          <w:i/>
          <w:iCs/>
          <w:sz w:val="32"/>
          <w:szCs w:val="32"/>
          <w:lang w:val="en-US"/>
        </w:rPr>
      </w:pPr>
      <w:r w:rsidRPr="004B2D69">
        <w:rPr>
          <w:rFonts w:ascii="Times New Roman" w:eastAsia="Calibri" w:hAnsi="Times New Roman" w:cs="Times New Roman"/>
          <w:i/>
          <w:iCs/>
          <w:sz w:val="32"/>
          <w:szCs w:val="32"/>
          <w:lang w:val="en-US"/>
        </w:rPr>
        <w:t>You don't want them to become</w:t>
      </w:r>
      <w:r w:rsidRPr="004B2D69">
        <w:rPr>
          <w:rFonts w:ascii="Times New Roman" w:eastAsia="Calibri" w:hAnsi="Times New Roman" w:cs="Times New Roman"/>
          <w:b/>
          <w:bCs/>
          <w:sz w:val="32"/>
          <w:szCs w:val="32"/>
          <w:lang w:val="en-US"/>
        </w:rPr>
        <w:t xml:space="preserve"> suspicious</w:t>
      </w:r>
      <w:r w:rsidRPr="004B2D69">
        <w:rPr>
          <w:rFonts w:ascii="Times New Roman" w:eastAsia="Calibri" w:hAnsi="Times New Roman" w:cs="Times New Roman"/>
          <w:b/>
          <w:bCs/>
          <w:sz w:val="32"/>
          <w:szCs w:val="32"/>
          <w:lang w:val="en-US" w:eastAsia="ru-RU"/>
        </w:rPr>
        <w:t>.</w:t>
      </w:r>
    </w:p>
    <w:p w:rsidR="009F2737" w:rsidRPr="004B2D69" w:rsidRDefault="009F2737" w:rsidP="00DC275E">
      <w:pPr>
        <w:spacing w:after="0" w:line="240" w:lineRule="auto"/>
        <w:ind w:firstLine="543"/>
        <w:jc w:val="both"/>
        <w:rPr>
          <w:rFonts w:ascii="Times New Roman" w:eastAsia="Calibri" w:hAnsi="Times New Roman" w:cs="Times New Roman"/>
          <w:i/>
          <w:iCs/>
          <w:sz w:val="32"/>
          <w:szCs w:val="32"/>
          <w:lang w:val="en-US"/>
        </w:rPr>
      </w:pPr>
      <w:r w:rsidRPr="004B2D69">
        <w:rPr>
          <w:rFonts w:ascii="Times New Roman" w:eastAsia="Calibri" w:hAnsi="Times New Roman" w:cs="Times New Roman"/>
          <w:sz w:val="32"/>
          <w:szCs w:val="32"/>
          <w:lang w:eastAsia="ru-RU"/>
        </w:rPr>
        <w:t>Нужно</w:t>
      </w:r>
      <w:r w:rsidRPr="004B2D69">
        <w:rPr>
          <w:rFonts w:ascii="Times New Roman" w:eastAsia="Calibri" w:hAnsi="Times New Roman" w:cs="Times New Roman"/>
          <w:sz w:val="32"/>
          <w:szCs w:val="32"/>
          <w:lang w:val="en-US" w:eastAsia="ru-RU"/>
        </w:rPr>
        <w:t xml:space="preserve"> </w:t>
      </w:r>
      <w:r w:rsidRPr="004B2D69">
        <w:rPr>
          <w:rFonts w:ascii="Times New Roman" w:eastAsia="Calibri" w:hAnsi="Times New Roman" w:cs="Times New Roman"/>
          <w:sz w:val="32"/>
          <w:szCs w:val="32"/>
          <w:lang w:eastAsia="ru-RU"/>
        </w:rPr>
        <w:t>отметить</w:t>
      </w:r>
      <w:r w:rsidRPr="004B2D69">
        <w:rPr>
          <w:rFonts w:ascii="Times New Roman" w:eastAsia="Calibri" w:hAnsi="Times New Roman" w:cs="Times New Roman"/>
          <w:sz w:val="32"/>
          <w:szCs w:val="32"/>
          <w:lang w:val="en-US" w:eastAsia="ru-RU"/>
        </w:rPr>
        <w:t xml:space="preserve">, </w:t>
      </w:r>
      <w:r w:rsidRPr="004B2D69">
        <w:rPr>
          <w:rFonts w:ascii="Times New Roman" w:eastAsia="Calibri" w:hAnsi="Times New Roman" w:cs="Times New Roman"/>
          <w:sz w:val="32"/>
          <w:szCs w:val="32"/>
          <w:lang w:eastAsia="ru-RU"/>
        </w:rPr>
        <w:t>что</w:t>
      </w:r>
      <w:r w:rsidRPr="004B2D69">
        <w:rPr>
          <w:rFonts w:ascii="Times New Roman" w:eastAsia="Calibri" w:hAnsi="Times New Roman" w:cs="Times New Roman"/>
          <w:sz w:val="32"/>
          <w:szCs w:val="32"/>
          <w:lang w:val="en-US" w:eastAsia="ru-RU"/>
        </w:rPr>
        <w:t xml:space="preserve"> </w:t>
      </w:r>
      <w:r w:rsidRPr="004B2D69">
        <w:rPr>
          <w:rFonts w:ascii="Times New Roman" w:eastAsia="Calibri" w:hAnsi="Times New Roman" w:cs="Times New Roman"/>
          <w:sz w:val="32"/>
          <w:szCs w:val="32"/>
          <w:lang w:eastAsia="ru-RU"/>
        </w:rPr>
        <w:t>адъективные</w:t>
      </w:r>
      <w:r w:rsidRPr="004B2D69">
        <w:rPr>
          <w:rFonts w:ascii="Times New Roman" w:eastAsia="Calibri" w:hAnsi="Times New Roman" w:cs="Times New Roman"/>
          <w:sz w:val="32"/>
          <w:szCs w:val="32"/>
          <w:lang w:val="en-US" w:eastAsia="ru-RU"/>
        </w:rPr>
        <w:t xml:space="preserve"> </w:t>
      </w:r>
      <w:r w:rsidRPr="004B2D69">
        <w:rPr>
          <w:rFonts w:ascii="Times New Roman" w:eastAsia="Calibri" w:hAnsi="Times New Roman" w:cs="Times New Roman"/>
          <w:sz w:val="32"/>
          <w:szCs w:val="32"/>
          <w:lang w:eastAsia="ru-RU"/>
        </w:rPr>
        <w:t>фразы</w:t>
      </w:r>
      <w:r w:rsidRPr="004B2D69">
        <w:rPr>
          <w:rFonts w:ascii="Times New Roman" w:eastAsia="Calibri" w:hAnsi="Times New Roman" w:cs="Times New Roman"/>
          <w:sz w:val="32"/>
          <w:szCs w:val="32"/>
          <w:lang w:val="en-US" w:eastAsia="ru-RU"/>
        </w:rPr>
        <w:t xml:space="preserve"> </w:t>
      </w:r>
      <w:r w:rsidRPr="004B2D69">
        <w:rPr>
          <w:rFonts w:ascii="Times New Roman" w:eastAsia="Calibri" w:hAnsi="Times New Roman" w:cs="Times New Roman"/>
          <w:sz w:val="32"/>
          <w:szCs w:val="32"/>
          <w:lang w:eastAsia="ru-RU"/>
        </w:rPr>
        <w:t>выступают</w:t>
      </w:r>
      <w:r w:rsidRPr="004B2D69">
        <w:rPr>
          <w:rFonts w:ascii="Times New Roman" w:eastAsia="Calibri" w:hAnsi="Times New Roman" w:cs="Times New Roman"/>
          <w:sz w:val="32"/>
          <w:szCs w:val="32"/>
          <w:lang w:val="en-US" w:eastAsia="ru-RU"/>
        </w:rPr>
        <w:t xml:space="preserve"> </w:t>
      </w:r>
      <w:r w:rsidRPr="004B2D69">
        <w:rPr>
          <w:rFonts w:ascii="Times New Roman" w:eastAsia="Calibri" w:hAnsi="Times New Roman" w:cs="Times New Roman"/>
          <w:sz w:val="32"/>
          <w:szCs w:val="32"/>
          <w:lang w:eastAsia="ru-RU"/>
        </w:rPr>
        <w:t>в</w:t>
      </w:r>
      <w:r w:rsidRPr="004B2D69">
        <w:rPr>
          <w:rFonts w:ascii="Times New Roman" w:eastAsia="Calibri" w:hAnsi="Times New Roman" w:cs="Times New Roman"/>
          <w:sz w:val="32"/>
          <w:szCs w:val="32"/>
          <w:lang w:val="en-US" w:eastAsia="ru-RU"/>
        </w:rPr>
        <w:t xml:space="preserve"> </w:t>
      </w:r>
      <w:r w:rsidRPr="004B2D69">
        <w:rPr>
          <w:rFonts w:ascii="Times New Roman" w:eastAsia="Calibri" w:hAnsi="Times New Roman" w:cs="Times New Roman"/>
          <w:sz w:val="32"/>
          <w:szCs w:val="32"/>
          <w:lang w:eastAsia="ru-RU"/>
        </w:rPr>
        <w:t>качестве</w:t>
      </w:r>
      <w:r w:rsidRPr="004B2D69">
        <w:rPr>
          <w:rFonts w:ascii="Times New Roman" w:eastAsia="Calibri" w:hAnsi="Times New Roman" w:cs="Times New Roman"/>
          <w:sz w:val="32"/>
          <w:szCs w:val="32"/>
          <w:lang w:val="en-US" w:eastAsia="ru-RU"/>
        </w:rPr>
        <w:t xml:space="preserve"> </w:t>
      </w:r>
      <w:r w:rsidRPr="004B2D69">
        <w:rPr>
          <w:rFonts w:ascii="Times New Roman" w:eastAsia="Calibri" w:hAnsi="Times New Roman" w:cs="Times New Roman"/>
          <w:sz w:val="32"/>
          <w:szCs w:val="32"/>
          <w:lang w:eastAsia="ru-RU"/>
        </w:rPr>
        <w:t>комплемента</w:t>
      </w:r>
      <w:r w:rsidRPr="004B2D69">
        <w:rPr>
          <w:rFonts w:ascii="Times New Roman" w:eastAsia="Calibri" w:hAnsi="Times New Roman" w:cs="Times New Roman"/>
          <w:sz w:val="32"/>
          <w:szCs w:val="32"/>
          <w:lang w:val="en-US" w:eastAsia="ru-RU"/>
        </w:rPr>
        <w:t xml:space="preserve"> </w:t>
      </w:r>
      <w:r w:rsidRPr="004B2D69">
        <w:rPr>
          <w:rFonts w:ascii="Times New Roman" w:eastAsia="Calibri" w:hAnsi="Times New Roman" w:cs="Times New Roman"/>
          <w:sz w:val="32"/>
          <w:szCs w:val="32"/>
          <w:lang w:eastAsia="ru-RU"/>
        </w:rPr>
        <w:t>после</w:t>
      </w:r>
      <w:r w:rsidRPr="004B2D69">
        <w:rPr>
          <w:rFonts w:ascii="Times New Roman" w:eastAsia="Calibri" w:hAnsi="Times New Roman" w:cs="Times New Roman"/>
          <w:sz w:val="32"/>
          <w:szCs w:val="32"/>
          <w:lang w:val="en-US" w:eastAsia="ru-RU"/>
        </w:rPr>
        <w:t xml:space="preserve"> </w:t>
      </w:r>
      <w:r w:rsidRPr="004B2D69">
        <w:rPr>
          <w:rFonts w:ascii="Times New Roman" w:eastAsia="Calibri" w:hAnsi="Times New Roman" w:cs="Times New Roman"/>
          <w:sz w:val="32"/>
          <w:szCs w:val="32"/>
          <w:lang w:eastAsia="ru-RU"/>
        </w:rPr>
        <w:t>следующих</w:t>
      </w:r>
      <w:r w:rsidRPr="004B2D69">
        <w:rPr>
          <w:rFonts w:ascii="Times New Roman" w:eastAsia="Calibri" w:hAnsi="Times New Roman" w:cs="Times New Roman"/>
          <w:sz w:val="32"/>
          <w:szCs w:val="32"/>
          <w:lang w:val="en-US" w:eastAsia="ru-RU"/>
        </w:rPr>
        <w:t xml:space="preserve"> </w:t>
      </w:r>
      <w:r w:rsidRPr="004B2D69">
        <w:rPr>
          <w:rFonts w:ascii="Times New Roman" w:eastAsia="Calibri" w:hAnsi="Times New Roman" w:cs="Times New Roman"/>
          <w:sz w:val="32"/>
          <w:szCs w:val="32"/>
          <w:lang w:eastAsia="ru-RU"/>
        </w:rPr>
        <w:t>связок</w:t>
      </w:r>
      <w:r w:rsidRPr="004B2D69">
        <w:rPr>
          <w:rFonts w:ascii="Times New Roman" w:eastAsia="Calibri" w:hAnsi="Times New Roman" w:cs="Times New Roman"/>
          <w:sz w:val="32"/>
          <w:szCs w:val="32"/>
          <w:lang w:val="en-US" w:eastAsia="ru-RU"/>
        </w:rPr>
        <w:t>:</w:t>
      </w:r>
      <w:r w:rsidRPr="004B2D69">
        <w:rPr>
          <w:rFonts w:ascii="Times New Roman" w:eastAsia="Calibri" w:hAnsi="Times New Roman" w:cs="Times New Roman"/>
          <w:i/>
          <w:iCs/>
          <w:sz w:val="32"/>
          <w:szCs w:val="32"/>
          <w:lang w:val="en-US" w:eastAsia="ru-RU"/>
        </w:rPr>
        <w:t xml:space="preserve"> </w:t>
      </w:r>
      <w:r w:rsidRPr="004B2D69">
        <w:rPr>
          <w:rFonts w:ascii="Times New Roman" w:eastAsia="Calibri" w:hAnsi="Times New Roman" w:cs="Times New Roman"/>
          <w:i/>
          <w:iCs/>
          <w:sz w:val="32"/>
          <w:szCs w:val="32"/>
          <w:lang w:val="en-US"/>
        </w:rPr>
        <w:t>be, prove, go, turn, seem, b</w:t>
      </w:r>
      <w:r w:rsidRPr="004B2D69">
        <w:rPr>
          <w:rFonts w:ascii="Times New Roman" w:eastAsia="Calibri" w:hAnsi="Times New Roman" w:cs="Times New Roman"/>
          <w:i/>
          <w:iCs/>
          <w:sz w:val="32"/>
          <w:szCs w:val="32"/>
          <w:lang w:val="en-US"/>
        </w:rPr>
        <w:t>e</w:t>
      </w:r>
      <w:r w:rsidRPr="004B2D69">
        <w:rPr>
          <w:rFonts w:ascii="Times New Roman" w:eastAsia="Calibri" w:hAnsi="Times New Roman" w:cs="Times New Roman"/>
          <w:i/>
          <w:iCs/>
          <w:sz w:val="32"/>
          <w:szCs w:val="32"/>
          <w:lang w:val="en-US"/>
        </w:rPr>
        <w:t>come, grow, appear, smell, come, keep, feel, sound, fall, remain, look, taste, get, stay</w:t>
      </w:r>
      <w:r w:rsidRPr="004B2D69">
        <w:rPr>
          <w:rFonts w:ascii="Times New Roman" w:eastAsia="Calibri" w:hAnsi="Times New Roman" w:cs="Times New Roman"/>
          <w:i/>
          <w:iCs/>
          <w:sz w:val="32"/>
          <w:szCs w:val="32"/>
          <w:lang w:val="en-US" w:eastAsia="ru-RU"/>
        </w:rPr>
        <w:t>.</w:t>
      </w:r>
    </w:p>
    <w:p w:rsidR="009F2737" w:rsidRPr="004B2D69" w:rsidRDefault="009F2737"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За глаголами</w:t>
      </w:r>
      <w:r w:rsidRPr="004B2D69">
        <w:rPr>
          <w:rFonts w:ascii="Times New Roman" w:eastAsia="Calibri" w:hAnsi="Times New Roman" w:cs="Times New Roman"/>
          <w:b/>
          <w:bCs/>
          <w:i/>
          <w:iCs/>
          <w:spacing w:val="-10"/>
          <w:sz w:val="32"/>
          <w:szCs w:val="32"/>
          <w:lang w:eastAsia="ru-RU"/>
        </w:rPr>
        <w:t xml:space="preserve"> </w:t>
      </w:r>
      <w:r w:rsidRPr="004B2D69">
        <w:rPr>
          <w:rFonts w:ascii="Times New Roman" w:eastAsia="Calibri" w:hAnsi="Times New Roman" w:cs="Times New Roman"/>
          <w:b/>
          <w:bCs/>
          <w:i/>
          <w:iCs/>
          <w:spacing w:val="-10"/>
          <w:sz w:val="32"/>
          <w:szCs w:val="32"/>
          <w:lang w:val="en-US"/>
        </w:rPr>
        <w:t>appear</w:t>
      </w:r>
      <w:r w:rsidRPr="004B2D69">
        <w:rPr>
          <w:rFonts w:ascii="Times New Roman" w:eastAsia="Calibri" w:hAnsi="Times New Roman" w:cs="Times New Roman"/>
          <w:b/>
          <w:bCs/>
          <w:i/>
          <w:iCs/>
          <w:spacing w:val="-10"/>
          <w:sz w:val="32"/>
          <w:szCs w:val="32"/>
        </w:rPr>
        <w:t xml:space="preserve">, </w:t>
      </w:r>
      <w:r w:rsidRPr="004B2D69">
        <w:rPr>
          <w:rFonts w:ascii="Times New Roman" w:eastAsia="Calibri" w:hAnsi="Times New Roman" w:cs="Times New Roman"/>
          <w:b/>
          <w:bCs/>
          <w:i/>
          <w:iCs/>
          <w:spacing w:val="-10"/>
          <w:sz w:val="32"/>
          <w:szCs w:val="32"/>
          <w:lang w:val="en-US"/>
        </w:rPr>
        <w:t>prove</w:t>
      </w:r>
      <w:r w:rsidRPr="004B2D69">
        <w:rPr>
          <w:rFonts w:ascii="Times New Roman" w:eastAsia="Calibri" w:hAnsi="Times New Roman" w:cs="Times New Roman"/>
          <w:b/>
          <w:bCs/>
          <w:i/>
          <w:iCs/>
          <w:spacing w:val="-10"/>
          <w:sz w:val="32"/>
          <w:szCs w:val="32"/>
          <w:lang w:eastAsia="ru-RU"/>
        </w:rPr>
        <w:t xml:space="preserve">, </w:t>
      </w:r>
      <w:r w:rsidRPr="004B2D69">
        <w:rPr>
          <w:rFonts w:ascii="Times New Roman" w:eastAsia="Calibri" w:hAnsi="Times New Roman" w:cs="Times New Roman"/>
          <w:b/>
          <w:bCs/>
          <w:i/>
          <w:iCs/>
          <w:spacing w:val="-10"/>
          <w:sz w:val="32"/>
          <w:szCs w:val="32"/>
          <w:lang w:val="en-US"/>
        </w:rPr>
        <w:t>seem</w:t>
      </w:r>
      <w:r w:rsidRPr="004B2D69">
        <w:rPr>
          <w:rFonts w:ascii="Times New Roman" w:eastAsia="Calibri" w:hAnsi="Times New Roman" w:cs="Times New Roman"/>
          <w:sz w:val="32"/>
          <w:szCs w:val="32"/>
        </w:rPr>
        <w:t xml:space="preserve"> чаще всего следует глагол</w:t>
      </w:r>
      <w:r w:rsidRPr="004B2D69">
        <w:rPr>
          <w:rFonts w:ascii="Times New Roman" w:eastAsia="Calibri" w:hAnsi="Times New Roman" w:cs="Times New Roman"/>
          <w:b/>
          <w:bCs/>
          <w:i/>
          <w:iCs/>
          <w:spacing w:val="-10"/>
          <w:sz w:val="32"/>
          <w:szCs w:val="32"/>
          <w:lang w:eastAsia="ru-RU"/>
        </w:rPr>
        <w:t xml:space="preserve"> </w:t>
      </w:r>
      <w:r w:rsidRPr="004B2D69">
        <w:rPr>
          <w:rFonts w:ascii="Times New Roman" w:eastAsia="Calibri" w:hAnsi="Times New Roman" w:cs="Times New Roman"/>
          <w:b/>
          <w:bCs/>
          <w:i/>
          <w:iCs/>
          <w:spacing w:val="-10"/>
          <w:sz w:val="32"/>
          <w:szCs w:val="32"/>
          <w:lang w:val="en-US"/>
        </w:rPr>
        <w:t>be</w:t>
      </w:r>
      <w:r w:rsidRPr="004B2D69">
        <w:rPr>
          <w:rFonts w:ascii="Times New Roman" w:eastAsia="Calibri" w:hAnsi="Times New Roman" w:cs="Times New Roman"/>
          <w:sz w:val="32"/>
          <w:szCs w:val="32"/>
        </w:rPr>
        <w:t>, а затем комплемент:</w:t>
      </w:r>
    </w:p>
    <w:p w:rsidR="009F2737" w:rsidRPr="004B2D69" w:rsidRDefault="009F2737" w:rsidP="00DC275E">
      <w:pPr>
        <w:spacing w:after="0" w:line="240" w:lineRule="auto"/>
        <w:ind w:firstLine="543"/>
        <w:jc w:val="both"/>
        <w:rPr>
          <w:rFonts w:ascii="Times New Roman" w:eastAsia="Calibri" w:hAnsi="Times New Roman" w:cs="Times New Roman"/>
          <w:b/>
          <w:bCs/>
          <w:i/>
          <w:iCs/>
          <w:sz w:val="32"/>
          <w:szCs w:val="32"/>
          <w:lang w:val="en-US" w:eastAsia="ru-RU"/>
        </w:rPr>
      </w:pPr>
      <w:r w:rsidRPr="004B2D69">
        <w:rPr>
          <w:rFonts w:ascii="Times New Roman" w:eastAsia="Calibri" w:hAnsi="Times New Roman" w:cs="Times New Roman"/>
          <w:b/>
          <w:bCs/>
          <w:i/>
          <w:iCs/>
          <w:sz w:val="32"/>
          <w:szCs w:val="32"/>
          <w:lang w:val="en-US"/>
        </w:rPr>
        <w:t>Mary was breathing quietly and seemed to be asleep</w:t>
      </w:r>
      <w:r w:rsidRPr="004B2D69">
        <w:rPr>
          <w:rFonts w:ascii="Times New Roman" w:eastAsia="Calibri" w:hAnsi="Times New Roman" w:cs="Times New Roman"/>
          <w:b/>
          <w:bCs/>
          <w:i/>
          <w:iCs/>
          <w:sz w:val="32"/>
          <w:szCs w:val="32"/>
          <w:lang w:val="en-US" w:eastAsia="ru-RU"/>
        </w:rPr>
        <w:t>.</w:t>
      </w:r>
    </w:p>
    <w:p w:rsidR="009F2737" w:rsidRPr="004B2D69" w:rsidRDefault="009F2737" w:rsidP="00DC275E">
      <w:pPr>
        <w:spacing w:after="0" w:line="240" w:lineRule="auto"/>
        <w:ind w:firstLine="543"/>
        <w:jc w:val="both"/>
        <w:rPr>
          <w:rFonts w:ascii="Times New Roman" w:eastAsia="Calibri" w:hAnsi="Times New Roman" w:cs="Times New Roman"/>
          <w:b/>
          <w:bCs/>
          <w:i/>
          <w:iCs/>
          <w:sz w:val="32"/>
          <w:szCs w:val="32"/>
          <w:lang w:val="en-US"/>
        </w:rPr>
      </w:pPr>
      <w:r w:rsidRPr="004B2D69">
        <w:rPr>
          <w:rFonts w:ascii="Times New Roman" w:eastAsia="Calibri" w:hAnsi="Times New Roman" w:cs="Times New Roman"/>
          <w:b/>
          <w:bCs/>
          <w:i/>
          <w:iCs/>
          <w:sz w:val="32"/>
          <w:szCs w:val="32"/>
          <w:shd w:val="clear" w:color="auto" w:fill="FFFFFF"/>
          <w:lang w:val="en-US"/>
        </w:rPr>
        <w:t>The task</w:t>
      </w:r>
      <w:r w:rsidRPr="004B2D69">
        <w:rPr>
          <w:rFonts w:ascii="Times New Roman" w:eastAsia="Calibri" w:hAnsi="Times New Roman" w:cs="Times New Roman"/>
          <w:b/>
          <w:bCs/>
          <w:i/>
          <w:iCs/>
          <w:sz w:val="32"/>
          <w:szCs w:val="32"/>
          <w:lang w:val="en-US"/>
        </w:rPr>
        <w:t xml:space="preserve"> of</w:t>
      </w:r>
      <w:r w:rsidRPr="004B2D69">
        <w:rPr>
          <w:rFonts w:ascii="Times New Roman" w:eastAsia="Calibri" w:hAnsi="Times New Roman" w:cs="Times New Roman"/>
          <w:b/>
          <w:bCs/>
          <w:i/>
          <w:iCs/>
          <w:sz w:val="32"/>
          <w:szCs w:val="32"/>
          <w:shd w:val="clear" w:color="auto" w:fill="FFFFFF"/>
          <w:lang w:val="en-US"/>
        </w:rPr>
        <w:t xml:space="preserve"> inspecting it</w:t>
      </w:r>
      <w:r w:rsidRPr="004B2D69">
        <w:rPr>
          <w:rFonts w:ascii="Times New Roman" w:eastAsia="Calibri" w:hAnsi="Times New Roman" w:cs="Times New Roman"/>
          <w:b/>
          <w:bCs/>
          <w:i/>
          <w:iCs/>
          <w:sz w:val="32"/>
          <w:szCs w:val="32"/>
          <w:lang w:val="en-US"/>
        </w:rPr>
        <w:t xml:space="preserve"> proved to be exacting and interesting.</w:t>
      </w:r>
    </w:p>
    <w:p w:rsidR="009F2737" w:rsidRPr="004B2D69" w:rsidRDefault="009F2737"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Употребление адъективных фраз ограничивается семантикой связочного глагола. Например, такие связки как</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be</w:t>
      </w:r>
      <w:r w:rsidRPr="004B2D69">
        <w:rPr>
          <w:rFonts w:ascii="Times New Roman" w:eastAsia="Calibri" w:hAnsi="Times New Roman" w:cs="Times New Roman"/>
          <w:sz w:val="32"/>
          <w:szCs w:val="32"/>
        </w:rPr>
        <w:t xml:space="preserve"> и</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look</w:t>
      </w:r>
      <w:r w:rsidRPr="004B2D69">
        <w:rPr>
          <w:rFonts w:ascii="Times New Roman" w:eastAsia="Calibri" w:hAnsi="Times New Roman" w:cs="Times New Roman"/>
          <w:sz w:val="32"/>
          <w:szCs w:val="32"/>
        </w:rPr>
        <w:t xml:space="preserve"> употре</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ляются со многими прилагательными, а некоторые связки, уп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lastRenderedPageBreak/>
        <w:t>требляются только с определенными, например, глагол</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taste</w:t>
      </w:r>
      <w:r w:rsidRPr="004B2D69">
        <w:rPr>
          <w:rFonts w:ascii="Times New Roman" w:eastAsia="Calibri" w:hAnsi="Times New Roman" w:cs="Times New Roman"/>
          <w:sz w:val="32"/>
          <w:szCs w:val="32"/>
        </w:rPr>
        <w:t xml:space="preserve"> и</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пользуется с прилагательными, которые обозначают вкус чего-либо, связка</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go</w:t>
      </w:r>
      <w:r w:rsidRPr="004B2D69">
        <w:rPr>
          <w:rFonts w:ascii="Times New Roman" w:eastAsia="Calibri" w:hAnsi="Times New Roman" w:cs="Times New Roman"/>
          <w:sz w:val="32"/>
          <w:szCs w:val="32"/>
        </w:rPr>
        <w:t xml:space="preserve"> преимущественно используется с прилагательными, обозначающие цвет или безумство, а глагол употребляется в осно</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ном с</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asleep</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ill</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silent</w:t>
      </w:r>
      <w:r w:rsidRPr="004B2D69">
        <w:rPr>
          <w:rFonts w:ascii="Times New Roman" w:eastAsia="Calibri" w:hAnsi="Times New Roman" w:cs="Times New Roman"/>
          <w:i/>
          <w:iCs/>
          <w:spacing w:val="-10"/>
          <w:sz w:val="32"/>
          <w:szCs w:val="32"/>
          <w:lang w:eastAsia="ru-RU"/>
        </w:rPr>
        <w:t>.</w:t>
      </w:r>
    </w:p>
    <w:p w:rsidR="009F2737" w:rsidRPr="004B2D69" w:rsidRDefault="0023763F"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Т.М. </w:t>
      </w:r>
      <w:r w:rsidR="009F2737" w:rsidRPr="004B2D69">
        <w:rPr>
          <w:rFonts w:ascii="Times New Roman" w:eastAsia="Calibri" w:hAnsi="Times New Roman" w:cs="Times New Roman"/>
          <w:sz w:val="32"/>
          <w:szCs w:val="32"/>
        </w:rPr>
        <w:t>Беляева говорит, что свойство прилагательного, выступ</w:t>
      </w:r>
      <w:r w:rsidR="009F2737" w:rsidRPr="004B2D69">
        <w:rPr>
          <w:rFonts w:ascii="Times New Roman" w:eastAsia="Calibri" w:hAnsi="Times New Roman" w:cs="Times New Roman"/>
          <w:sz w:val="32"/>
          <w:szCs w:val="32"/>
        </w:rPr>
        <w:t>а</w:t>
      </w:r>
      <w:r w:rsidR="009F2737" w:rsidRPr="004B2D69">
        <w:rPr>
          <w:rFonts w:ascii="Times New Roman" w:eastAsia="Calibri" w:hAnsi="Times New Roman" w:cs="Times New Roman"/>
          <w:sz w:val="32"/>
          <w:szCs w:val="32"/>
        </w:rPr>
        <w:t>ющего в качестве комплемента, выражать состояние, в котором находится предмет</w:t>
      </w:r>
      <w:r w:rsidRPr="004B2D69">
        <w:rPr>
          <w:rFonts w:ascii="Times New Roman" w:eastAsia="Calibri" w:hAnsi="Times New Roman" w:cs="Times New Roman"/>
          <w:sz w:val="32"/>
          <w:szCs w:val="32"/>
        </w:rPr>
        <w:t>,</w:t>
      </w:r>
      <w:r w:rsidR="009F2737" w:rsidRPr="004B2D69">
        <w:rPr>
          <w:rFonts w:ascii="Times New Roman" w:eastAsia="Calibri" w:hAnsi="Times New Roman" w:cs="Times New Roman"/>
          <w:sz w:val="32"/>
          <w:szCs w:val="32"/>
        </w:rPr>
        <w:t xml:space="preserve"> сближает его с производным от имен прилаг</w:t>
      </w:r>
      <w:r w:rsidR="009F2737" w:rsidRPr="004B2D69">
        <w:rPr>
          <w:rFonts w:ascii="Times New Roman" w:eastAsia="Calibri" w:hAnsi="Times New Roman" w:cs="Times New Roman"/>
          <w:sz w:val="32"/>
          <w:szCs w:val="32"/>
        </w:rPr>
        <w:t>а</w:t>
      </w:r>
      <w:r w:rsidR="009F2737" w:rsidRPr="004B2D69">
        <w:rPr>
          <w:rFonts w:ascii="Times New Roman" w:eastAsia="Calibri" w:hAnsi="Times New Roman" w:cs="Times New Roman"/>
          <w:sz w:val="32"/>
          <w:szCs w:val="32"/>
        </w:rPr>
        <w:t>тельных глаголами состояния. Разница между производным глаг</w:t>
      </w:r>
      <w:r w:rsidR="009F2737" w:rsidRPr="004B2D69">
        <w:rPr>
          <w:rFonts w:ascii="Times New Roman" w:eastAsia="Calibri" w:hAnsi="Times New Roman" w:cs="Times New Roman"/>
          <w:sz w:val="32"/>
          <w:szCs w:val="32"/>
        </w:rPr>
        <w:t>о</w:t>
      </w:r>
      <w:r w:rsidR="009F2737" w:rsidRPr="004B2D69">
        <w:rPr>
          <w:rFonts w:ascii="Times New Roman" w:eastAsia="Calibri" w:hAnsi="Times New Roman" w:cs="Times New Roman"/>
          <w:sz w:val="32"/>
          <w:szCs w:val="32"/>
        </w:rPr>
        <w:t>лом и сочетанием связки и прилагательного скорее является гра</w:t>
      </w:r>
      <w:r w:rsidR="009F2737" w:rsidRPr="004B2D69">
        <w:rPr>
          <w:rFonts w:ascii="Times New Roman" w:eastAsia="Calibri" w:hAnsi="Times New Roman" w:cs="Times New Roman"/>
          <w:sz w:val="32"/>
          <w:szCs w:val="32"/>
        </w:rPr>
        <w:t>м</w:t>
      </w:r>
      <w:r w:rsidR="009F2737" w:rsidRPr="004B2D69">
        <w:rPr>
          <w:rFonts w:ascii="Times New Roman" w:eastAsia="Calibri" w:hAnsi="Times New Roman" w:cs="Times New Roman"/>
          <w:sz w:val="32"/>
          <w:szCs w:val="32"/>
        </w:rPr>
        <w:t>матической и стилистической, а не смысловой. Содержание пре</w:t>
      </w:r>
      <w:r w:rsidR="009F2737" w:rsidRPr="004B2D69">
        <w:rPr>
          <w:rFonts w:ascii="Times New Roman" w:eastAsia="Calibri" w:hAnsi="Times New Roman" w:cs="Times New Roman"/>
          <w:sz w:val="32"/>
          <w:szCs w:val="32"/>
        </w:rPr>
        <w:t>д</w:t>
      </w:r>
      <w:r w:rsidR="009F2737" w:rsidRPr="004B2D69">
        <w:rPr>
          <w:rFonts w:ascii="Times New Roman" w:eastAsia="Calibri" w:hAnsi="Times New Roman" w:cs="Times New Roman"/>
          <w:sz w:val="32"/>
          <w:szCs w:val="32"/>
        </w:rPr>
        <w:t>ложения</w:t>
      </w:r>
      <w:r w:rsidR="009F2737" w:rsidRPr="004B2D69">
        <w:rPr>
          <w:rFonts w:ascii="Times New Roman" w:eastAsia="Calibri" w:hAnsi="Times New Roman" w:cs="Times New Roman"/>
          <w:b/>
          <w:bCs/>
          <w:i/>
          <w:iCs/>
          <w:spacing w:val="-10"/>
          <w:sz w:val="32"/>
          <w:szCs w:val="32"/>
          <w:lang w:eastAsia="ru-RU"/>
        </w:rPr>
        <w:t xml:space="preserve"> Не </w:t>
      </w:r>
      <w:r w:rsidR="009F2737" w:rsidRPr="004B2D69">
        <w:rPr>
          <w:rFonts w:ascii="Times New Roman" w:eastAsia="Calibri" w:hAnsi="Times New Roman" w:cs="Times New Roman"/>
          <w:b/>
          <w:bCs/>
          <w:i/>
          <w:iCs/>
          <w:spacing w:val="-10"/>
          <w:sz w:val="32"/>
          <w:szCs w:val="32"/>
          <w:lang w:val="en-US"/>
        </w:rPr>
        <w:t>grew</w:t>
      </w:r>
      <w:r w:rsidR="009F2737" w:rsidRPr="004B2D69">
        <w:rPr>
          <w:rFonts w:ascii="Times New Roman" w:eastAsia="Calibri" w:hAnsi="Times New Roman" w:cs="Times New Roman"/>
          <w:b/>
          <w:bCs/>
          <w:i/>
          <w:iCs/>
          <w:spacing w:val="-10"/>
          <w:sz w:val="32"/>
          <w:szCs w:val="32"/>
        </w:rPr>
        <w:t xml:space="preserve"> </w:t>
      </w:r>
      <w:r w:rsidR="009F2737" w:rsidRPr="004B2D69">
        <w:rPr>
          <w:rFonts w:ascii="Times New Roman" w:eastAsia="Calibri" w:hAnsi="Times New Roman" w:cs="Times New Roman"/>
          <w:b/>
          <w:bCs/>
          <w:i/>
          <w:iCs/>
          <w:spacing w:val="-10"/>
          <w:sz w:val="32"/>
          <w:szCs w:val="32"/>
          <w:lang w:val="en-US"/>
        </w:rPr>
        <w:t>pale</w:t>
      </w:r>
      <w:r w:rsidR="009F2737" w:rsidRPr="004B2D69">
        <w:rPr>
          <w:rFonts w:ascii="Times New Roman" w:eastAsia="Calibri" w:hAnsi="Times New Roman" w:cs="Times New Roman"/>
          <w:sz w:val="32"/>
          <w:szCs w:val="32"/>
        </w:rPr>
        <w:t xml:space="preserve"> мало чем изменится, если вместо составного сказуемого использовать глагол:</w:t>
      </w:r>
      <w:r w:rsidR="009F2737" w:rsidRPr="004B2D69">
        <w:rPr>
          <w:rFonts w:ascii="Times New Roman" w:eastAsia="Calibri" w:hAnsi="Times New Roman" w:cs="Times New Roman"/>
          <w:b/>
          <w:bCs/>
          <w:i/>
          <w:iCs/>
          <w:spacing w:val="-10"/>
          <w:sz w:val="32"/>
          <w:szCs w:val="32"/>
          <w:lang w:eastAsia="ru-RU"/>
        </w:rPr>
        <w:t xml:space="preserve"> Не </w:t>
      </w:r>
      <w:r w:rsidR="009F2737" w:rsidRPr="004B2D69">
        <w:rPr>
          <w:rFonts w:ascii="Times New Roman" w:eastAsia="Calibri" w:hAnsi="Times New Roman" w:cs="Times New Roman"/>
          <w:b/>
          <w:bCs/>
          <w:i/>
          <w:iCs/>
          <w:spacing w:val="-10"/>
          <w:sz w:val="32"/>
          <w:szCs w:val="32"/>
          <w:lang w:val="en-US"/>
        </w:rPr>
        <w:t>paled</w:t>
      </w:r>
      <w:r w:rsidR="009F2737" w:rsidRPr="004B2D69">
        <w:rPr>
          <w:rFonts w:ascii="Times New Roman" w:eastAsia="Calibri" w:hAnsi="Times New Roman" w:cs="Times New Roman"/>
          <w:b/>
          <w:bCs/>
          <w:i/>
          <w:iCs/>
          <w:spacing w:val="-10"/>
          <w:sz w:val="32"/>
          <w:szCs w:val="32"/>
        </w:rPr>
        <w:t>.</w:t>
      </w:r>
    </w:p>
    <w:p w:rsidR="009F2737" w:rsidRPr="004B2D69" w:rsidRDefault="009F2737" w:rsidP="00DC275E">
      <w:pPr>
        <w:keepNext/>
        <w:keepLines/>
        <w:spacing w:after="0" w:line="240" w:lineRule="auto"/>
        <w:ind w:firstLine="543"/>
        <w:jc w:val="both"/>
        <w:outlineLvl w:val="1"/>
        <w:rPr>
          <w:rFonts w:ascii="Times New Roman" w:eastAsia="Calibri" w:hAnsi="Times New Roman" w:cs="Times New Roman"/>
          <w:b/>
          <w:bCs/>
          <w:sz w:val="32"/>
          <w:szCs w:val="32"/>
        </w:rPr>
      </w:pPr>
      <w:bookmarkStart w:id="10" w:name="bookmark23"/>
      <w:r w:rsidRPr="004B2D69">
        <w:rPr>
          <w:rFonts w:ascii="Times New Roman" w:eastAsia="Calibri" w:hAnsi="Times New Roman" w:cs="Times New Roman"/>
          <w:bCs/>
          <w:sz w:val="32"/>
          <w:szCs w:val="32"/>
        </w:rPr>
        <w:t>2. Именные фразы</w:t>
      </w:r>
      <w:bookmarkEnd w:id="10"/>
      <w:r w:rsidRPr="004B2D69">
        <w:rPr>
          <w:rFonts w:ascii="Times New Roman" w:eastAsia="Calibri" w:hAnsi="Times New Roman" w:cs="Times New Roman"/>
          <w:b/>
          <w:bCs/>
          <w:sz w:val="32"/>
          <w:szCs w:val="32"/>
        </w:rPr>
        <w:t>.</w:t>
      </w:r>
    </w:p>
    <w:p w:rsidR="009F2737" w:rsidRPr="004B2D69" w:rsidRDefault="009F2737" w:rsidP="00DC275E">
      <w:pPr>
        <w:spacing w:after="0" w:line="240" w:lineRule="auto"/>
        <w:ind w:firstLine="543"/>
        <w:jc w:val="both"/>
        <w:rPr>
          <w:rFonts w:ascii="Times New Roman" w:eastAsia="Calibri" w:hAnsi="Times New Roman" w:cs="Times New Roman"/>
          <w:i/>
          <w:iCs/>
          <w:sz w:val="32"/>
          <w:szCs w:val="32"/>
        </w:rPr>
      </w:pPr>
      <w:r w:rsidRPr="004B2D69">
        <w:rPr>
          <w:rFonts w:ascii="Times New Roman" w:eastAsia="Calibri" w:hAnsi="Times New Roman" w:cs="Times New Roman"/>
          <w:sz w:val="32"/>
          <w:szCs w:val="32"/>
          <w:lang w:eastAsia="ru-RU"/>
        </w:rPr>
        <w:t>Данные фразы могут быть использованы в качестве компл</w:t>
      </w:r>
      <w:r w:rsidRPr="004B2D69">
        <w:rPr>
          <w:rFonts w:ascii="Times New Roman" w:eastAsia="Calibri" w:hAnsi="Times New Roman" w:cs="Times New Roman"/>
          <w:sz w:val="32"/>
          <w:szCs w:val="32"/>
          <w:lang w:eastAsia="ru-RU"/>
        </w:rPr>
        <w:t>е</w:t>
      </w:r>
      <w:r w:rsidRPr="004B2D69">
        <w:rPr>
          <w:rFonts w:ascii="Times New Roman" w:eastAsia="Calibri" w:hAnsi="Times New Roman" w:cs="Times New Roman"/>
          <w:sz w:val="32"/>
          <w:szCs w:val="32"/>
          <w:lang w:eastAsia="ru-RU"/>
        </w:rPr>
        <w:t>мента после следующих связок:</w:t>
      </w:r>
      <w:r w:rsidRPr="004B2D69">
        <w:rPr>
          <w:rFonts w:ascii="Times New Roman" w:eastAsia="Calibri" w:hAnsi="Times New Roman" w:cs="Times New Roman"/>
          <w:i/>
          <w:iCs/>
          <w:sz w:val="32"/>
          <w:szCs w:val="32"/>
          <w:lang w:eastAsia="ru-RU"/>
        </w:rPr>
        <w:t xml:space="preserve"> </w:t>
      </w:r>
      <w:r w:rsidRPr="004B2D69">
        <w:rPr>
          <w:rFonts w:ascii="Times New Roman" w:eastAsia="Calibri" w:hAnsi="Times New Roman" w:cs="Times New Roman"/>
          <w:i/>
          <w:iCs/>
          <w:sz w:val="32"/>
          <w:szCs w:val="32"/>
          <w:lang w:val="en-US"/>
        </w:rPr>
        <w:t>be</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feel</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remain</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look</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prove</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seem</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become</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sound</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represent</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constitute</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comprise</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seem</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make</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val="en-US"/>
        </w:rPr>
        <w:t>form</w:t>
      </w:r>
      <w:r w:rsidRPr="004B2D69">
        <w:rPr>
          <w:rFonts w:ascii="Times New Roman" w:eastAsia="Calibri" w:hAnsi="Times New Roman" w:cs="Times New Roman"/>
          <w:i/>
          <w:iCs/>
          <w:sz w:val="32"/>
          <w:szCs w:val="32"/>
        </w:rPr>
        <w:t>.</w:t>
      </w:r>
    </w:p>
    <w:p w:rsidR="009F2737" w:rsidRPr="004B2D69" w:rsidRDefault="009F2737"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Для того чтобы обозначить качество, приписываемое кому-либо или чему-либо в составном именном сказуемом</w:t>
      </w:r>
      <w:r w:rsidR="0023763F"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могут быть использованы описательные существительные или именные группы после таких связок, как </w:t>
      </w:r>
      <w:r w:rsidRPr="004B2D69">
        <w:rPr>
          <w:rFonts w:ascii="Times New Roman" w:eastAsia="Calibri" w:hAnsi="Times New Roman" w:cs="Times New Roman"/>
          <w:i/>
          <w:iCs/>
          <w:spacing w:val="-10"/>
          <w:sz w:val="32"/>
          <w:szCs w:val="32"/>
          <w:lang w:val="en-US"/>
        </w:rPr>
        <w:t>be</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feel</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remain</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look</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prove</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seem</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become</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sound</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constitute</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represent</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sz w:val="32"/>
          <w:szCs w:val="32"/>
        </w:rPr>
        <w:t>например:</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The</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policy</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on</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higher</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education</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is</w:t>
      </w:r>
      <w:r w:rsidRPr="004B2D69">
        <w:rPr>
          <w:rFonts w:ascii="Times New Roman" w:eastAsia="Calibri" w:hAnsi="Times New Roman" w:cs="Times New Roman"/>
          <w:b/>
          <w:bCs/>
          <w:i/>
          <w:iCs/>
          <w:spacing w:val="-10"/>
          <w:sz w:val="32"/>
          <w:szCs w:val="32"/>
        </w:rPr>
        <w:t xml:space="preserve"> </w:t>
      </w:r>
      <w:r w:rsidRPr="004B2D69">
        <w:rPr>
          <w:rFonts w:ascii="Times New Roman" w:eastAsia="Calibri" w:hAnsi="Times New Roman" w:cs="Times New Roman"/>
          <w:b/>
          <w:bCs/>
          <w:i/>
          <w:iCs/>
          <w:spacing w:val="-10"/>
          <w:sz w:val="32"/>
          <w:szCs w:val="32"/>
          <w:lang w:val="en-US"/>
        </w:rPr>
        <w:t>an</w:t>
      </w:r>
      <w:r w:rsidRPr="004B2D69">
        <w:rPr>
          <w:rFonts w:ascii="Times New Roman" w:eastAsia="Calibri" w:hAnsi="Times New Roman" w:cs="Times New Roman"/>
          <w:b/>
          <w:bCs/>
          <w:i/>
          <w:iCs/>
          <w:spacing w:val="-10"/>
          <w:sz w:val="32"/>
          <w:szCs w:val="32"/>
        </w:rPr>
        <w:t xml:space="preserve"> </w:t>
      </w:r>
      <w:r w:rsidRPr="004B2D69">
        <w:rPr>
          <w:rFonts w:ascii="Times New Roman" w:eastAsia="Calibri" w:hAnsi="Times New Roman" w:cs="Times New Roman"/>
          <w:b/>
          <w:bCs/>
          <w:i/>
          <w:iCs/>
          <w:spacing w:val="-10"/>
          <w:sz w:val="32"/>
          <w:szCs w:val="32"/>
          <w:lang w:val="en-US"/>
        </w:rPr>
        <w:t>unmi</w:t>
      </w:r>
      <w:r w:rsidRPr="004B2D69">
        <w:rPr>
          <w:rFonts w:ascii="Times New Roman" w:eastAsia="Calibri" w:hAnsi="Times New Roman" w:cs="Times New Roman"/>
          <w:b/>
          <w:bCs/>
          <w:i/>
          <w:iCs/>
          <w:spacing w:val="-10"/>
          <w:sz w:val="32"/>
          <w:szCs w:val="32"/>
          <w:lang w:val="en-US"/>
        </w:rPr>
        <w:t>t</w:t>
      </w:r>
      <w:r w:rsidRPr="004B2D69">
        <w:rPr>
          <w:rFonts w:ascii="Times New Roman" w:eastAsia="Calibri" w:hAnsi="Times New Roman" w:cs="Times New Roman"/>
          <w:b/>
          <w:bCs/>
          <w:i/>
          <w:iCs/>
          <w:spacing w:val="-10"/>
          <w:sz w:val="32"/>
          <w:szCs w:val="32"/>
          <w:lang w:val="en-US"/>
        </w:rPr>
        <w:t>igated</w:t>
      </w:r>
      <w:r w:rsidRPr="004B2D69">
        <w:rPr>
          <w:rFonts w:ascii="Times New Roman" w:eastAsia="Calibri" w:hAnsi="Times New Roman" w:cs="Times New Roman"/>
          <w:b/>
          <w:bCs/>
          <w:i/>
          <w:iCs/>
          <w:spacing w:val="-10"/>
          <w:sz w:val="32"/>
          <w:szCs w:val="32"/>
        </w:rPr>
        <w:t xml:space="preserve"> </w:t>
      </w:r>
      <w:r w:rsidRPr="004B2D69">
        <w:rPr>
          <w:rFonts w:ascii="Times New Roman" w:eastAsia="Calibri" w:hAnsi="Times New Roman" w:cs="Times New Roman"/>
          <w:b/>
          <w:bCs/>
          <w:i/>
          <w:iCs/>
          <w:spacing w:val="-10"/>
          <w:sz w:val="32"/>
          <w:szCs w:val="32"/>
          <w:lang w:val="en-US"/>
        </w:rPr>
        <w:t>disaster</w:t>
      </w:r>
      <w:r w:rsidRPr="004B2D69">
        <w:rPr>
          <w:rFonts w:ascii="Times New Roman" w:eastAsia="Calibri" w:hAnsi="Times New Roman" w:cs="Times New Roman"/>
          <w:b/>
          <w:bCs/>
          <w:i/>
          <w:iCs/>
          <w:spacing w:val="-10"/>
          <w:sz w:val="32"/>
          <w:szCs w:val="32"/>
        </w:rPr>
        <w:t>.</w:t>
      </w:r>
    </w:p>
    <w:p w:rsidR="009F2737" w:rsidRPr="004B2D69" w:rsidRDefault="009F2737" w:rsidP="00DC275E">
      <w:pPr>
        <w:spacing w:after="0" w:line="240" w:lineRule="auto"/>
        <w:ind w:firstLine="543"/>
        <w:jc w:val="both"/>
        <w:rPr>
          <w:rFonts w:ascii="Times New Roman" w:eastAsia="Calibri" w:hAnsi="Times New Roman" w:cs="Times New Roman"/>
          <w:b/>
          <w:bCs/>
          <w:i/>
          <w:iCs/>
          <w:sz w:val="32"/>
          <w:szCs w:val="32"/>
          <w:lang w:val="en-US"/>
        </w:rPr>
      </w:pPr>
      <w:r w:rsidRPr="004B2D69">
        <w:rPr>
          <w:rFonts w:ascii="Times New Roman" w:eastAsia="Calibri" w:hAnsi="Times New Roman" w:cs="Times New Roman"/>
          <w:b/>
          <w:bCs/>
          <w:i/>
          <w:iCs/>
          <w:sz w:val="32"/>
          <w:szCs w:val="32"/>
          <w:shd w:val="clear" w:color="auto" w:fill="FFFFFF"/>
          <w:lang w:val="en-US"/>
        </w:rPr>
        <w:t>He always seemed</w:t>
      </w:r>
      <w:r w:rsidRPr="004B2D69">
        <w:rPr>
          <w:rFonts w:ascii="Times New Roman" w:eastAsia="Calibri" w:hAnsi="Times New Roman" w:cs="Times New Roman"/>
          <w:b/>
          <w:bCs/>
          <w:i/>
          <w:iCs/>
          <w:sz w:val="32"/>
          <w:szCs w:val="32"/>
          <w:lang w:val="en-US"/>
        </w:rPr>
        <w:t xml:space="preserve"> a controlled sort of man.</w:t>
      </w:r>
    </w:p>
    <w:p w:rsidR="009F2737" w:rsidRPr="004B2D69" w:rsidRDefault="009F2737" w:rsidP="00DC275E">
      <w:pPr>
        <w:spacing w:after="0" w:line="240" w:lineRule="auto"/>
        <w:ind w:firstLine="543"/>
        <w:jc w:val="both"/>
        <w:rPr>
          <w:rFonts w:ascii="Times New Roman" w:eastAsia="Calibri" w:hAnsi="Times New Roman" w:cs="Times New Roman"/>
          <w:b/>
          <w:bCs/>
          <w:i/>
          <w:iCs/>
          <w:sz w:val="32"/>
          <w:szCs w:val="32"/>
          <w:lang w:val="en-US"/>
        </w:rPr>
      </w:pPr>
      <w:r w:rsidRPr="004B2D69">
        <w:rPr>
          <w:rFonts w:ascii="Times New Roman" w:eastAsia="Calibri" w:hAnsi="Times New Roman" w:cs="Times New Roman"/>
          <w:b/>
          <w:bCs/>
          <w:i/>
          <w:iCs/>
          <w:sz w:val="32"/>
          <w:szCs w:val="32"/>
          <w:lang w:val="en-US"/>
        </w:rPr>
        <w:t xml:space="preserve">I </w:t>
      </w:r>
      <w:r w:rsidRPr="004B2D69">
        <w:rPr>
          <w:rFonts w:ascii="Times New Roman" w:eastAsia="Calibri" w:hAnsi="Times New Roman" w:cs="Times New Roman"/>
          <w:b/>
          <w:bCs/>
          <w:i/>
          <w:iCs/>
          <w:sz w:val="32"/>
          <w:szCs w:val="32"/>
          <w:shd w:val="clear" w:color="auto" w:fill="FFFFFF"/>
          <w:lang w:val="en-US"/>
        </w:rPr>
        <w:t>feel a</w:t>
      </w:r>
      <w:r w:rsidRPr="004B2D69">
        <w:rPr>
          <w:rFonts w:ascii="Times New Roman" w:eastAsia="Calibri" w:hAnsi="Times New Roman" w:cs="Times New Roman"/>
          <w:b/>
          <w:bCs/>
          <w:i/>
          <w:iCs/>
          <w:sz w:val="32"/>
          <w:szCs w:val="32"/>
          <w:lang w:val="en-US"/>
        </w:rPr>
        <w:t xml:space="preserve"> bit of a fraud.</w:t>
      </w:r>
    </w:p>
    <w:p w:rsidR="009F2737" w:rsidRPr="004B2D69" w:rsidRDefault="009F2737" w:rsidP="00DC275E">
      <w:pPr>
        <w:spacing w:after="0" w:line="240" w:lineRule="auto"/>
        <w:ind w:firstLine="543"/>
        <w:jc w:val="both"/>
        <w:rPr>
          <w:rFonts w:ascii="Times New Roman" w:eastAsia="Calibri" w:hAnsi="Times New Roman" w:cs="Times New Roman"/>
          <w:i/>
          <w:iCs/>
          <w:sz w:val="32"/>
          <w:szCs w:val="32"/>
          <w:lang w:val="en-US"/>
        </w:rPr>
      </w:pPr>
      <w:r w:rsidRPr="004B2D69">
        <w:rPr>
          <w:rFonts w:ascii="Times New Roman" w:eastAsia="Calibri" w:hAnsi="Times New Roman" w:cs="Times New Roman"/>
          <w:i/>
          <w:iCs/>
          <w:sz w:val="32"/>
          <w:szCs w:val="32"/>
          <w:lang w:val="en-US"/>
        </w:rPr>
        <w:t>The results of these experiments remain</w:t>
      </w:r>
      <w:r w:rsidRPr="004B2D69">
        <w:rPr>
          <w:rFonts w:ascii="Times New Roman" w:eastAsia="Calibri" w:hAnsi="Times New Roman" w:cs="Times New Roman"/>
          <w:b/>
          <w:bCs/>
          <w:sz w:val="32"/>
          <w:szCs w:val="32"/>
          <w:lang w:val="en-US"/>
        </w:rPr>
        <w:t xml:space="preserve"> a</w:t>
      </w:r>
      <w:r w:rsidRPr="004B2D69">
        <w:rPr>
          <w:rFonts w:ascii="Times New Roman" w:eastAsia="Calibri" w:hAnsi="Times New Roman" w:cs="Times New Roman"/>
          <w:i/>
          <w:iCs/>
          <w:sz w:val="32"/>
          <w:szCs w:val="32"/>
          <w:lang w:val="en-US"/>
        </w:rPr>
        <w:t xml:space="preserve"> secret.</w:t>
      </w:r>
    </w:p>
    <w:p w:rsidR="009F2737" w:rsidRPr="004B2D69" w:rsidRDefault="009F2737" w:rsidP="00DC275E">
      <w:pPr>
        <w:spacing w:after="0" w:line="240" w:lineRule="auto"/>
        <w:ind w:firstLine="543"/>
        <w:jc w:val="both"/>
        <w:rPr>
          <w:rFonts w:ascii="Times New Roman" w:eastAsia="Calibri" w:hAnsi="Times New Roman" w:cs="Times New Roman"/>
          <w:spacing w:val="-4"/>
          <w:sz w:val="32"/>
          <w:szCs w:val="32"/>
        </w:rPr>
      </w:pPr>
      <w:r w:rsidRPr="004B2D69">
        <w:rPr>
          <w:rFonts w:ascii="Times New Roman" w:eastAsia="Calibri" w:hAnsi="Times New Roman" w:cs="Times New Roman"/>
          <w:spacing w:val="-4"/>
          <w:sz w:val="32"/>
          <w:szCs w:val="32"/>
        </w:rPr>
        <w:t>С такими связками как</w:t>
      </w:r>
      <w:r w:rsidRPr="004B2D69">
        <w:rPr>
          <w:rFonts w:ascii="Times New Roman" w:eastAsia="Calibri" w:hAnsi="Times New Roman" w:cs="Times New Roman"/>
          <w:i/>
          <w:iCs/>
          <w:spacing w:val="-4"/>
          <w:sz w:val="32"/>
          <w:szCs w:val="32"/>
          <w:lang w:eastAsia="ru-RU"/>
        </w:rPr>
        <w:t xml:space="preserve"> </w:t>
      </w:r>
      <w:r w:rsidRPr="004B2D69">
        <w:rPr>
          <w:rFonts w:ascii="Times New Roman" w:eastAsia="Calibri" w:hAnsi="Times New Roman" w:cs="Times New Roman"/>
          <w:i/>
          <w:iCs/>
          <w:spacing w:val="-4"/>
          <w:sz w:val="32"/>
          <w:szCs w:val="32"/>
          <w:lang w:val="en-US"/>
        </w:rPr>
        <w:t>be</w:t>
      </w:r>
      <w:r w:rsidRPr="004B2D69">
        <w:rPr>
          <w:rFonts w:ascii="Times New Roman" w:eastAsia="Calibri" w:hAnsi="Times New Roman" w:cs="Times New Roman"/>
          <w:i/>
          <w:iCs/>
          <w:spacing w:val="-4"/>
          <w:sz w:val="32"/>
          <w:szCs w:val="32"/>
        </w:rPr>
        <w:t xml:space="preserve">, </w:t>
      </w:r>
      <w:r w:rsidRPr="004B2D69">
        <w:rPr>
          <w:rFonts w:ascii="Times New Roman" w:eastAsia="Calibri" w:hAnsi="Times New Roman" w:cs="Times New Roman"/>
          <w:i/>
          <w:iCs/>
          <w:spacing w:val="-4"/>
          <w:sz w:val="32"/>
          <w:szCs w:val="32"/>
          <w:lang w:val="en-US"/>
        </w:rPr>
        <w:t>feel</w:t>
      </w:r>
      <w:r w:rsidRPr="004B2D69">
        <w:rPr>
          <w:rFonts w:ascii="Times New Roman" w:eastAsia="Calibri" w:hAnsi="Times New Roman" w:cs="Times New Roman"/>
          <w:i/>
          <w:iCs/>
          <w:spacing w:val="-4"/>
          <w:sz w:val="32"/>
          <w:szCs w:val="32"/>
        </w:rPr>
        <w:t xml:space="preserve">, </w:t>
      </w:r>
      <w:r w:rsidRPr="004B2D69">
        <w:rPr>
          <w:rFonts w:ascii="Times New Roman" w:eastAsia="Calibri" w:hAnsi="Times New Roman" w:cs="Times New Roman"/>
          <w:i/>
          <w:iCs/>
          <w:spacing w:val="-4"/>
          <w:sz w:val="32"/>
          <w:szCs w:val="32"/>
          <w:lang w:val="en-US"/>
        </w:rPr>
        <w:t>remain</w:t>
      </w:r>
      <w:r w:rsidRPr="004B2D69">
        <w:rPr>
          <w:rFonts w:ascii="Times New Roman" w:eastAsia="Calibri" w:hAnsi="Times New Roman" w:cs="Times New Roman"/>
          <w:i/>
          <w:iCs/>
          <w:spacing w:val="-4"/>
          <w:sz w:val="32"/>
          <w:szCs w:val="32"/>
        </w:rPr>
        <w:t xml:space="preserve">, </w:t>
      </w:r>
      <w:r w:rsidRPr="004B2D69">
        <w:rPr>
          <w:rFonts w:ascii="Times New Roman" w:eastAsia="Calibri" w:hAnsi="Times New Roman" w:cs="Times New Roman"/>
          <w:i/>
          <w:iCs/>
          <w:spacing w:val="-4"/>
          <w:sz w:val="32"/>
          <w:szCs w:val="32"/>
          <w:lang w:val="en-US"/>
        </w:rPr>
        <w:t>look</w:t>
      </w:r>
      <w:r w:rsidRPr="004B2D69">
        <w:rPr>
          <w:rFonts w:ascii="Times New Roman" w:eastAsia="Calibri" w:hAnsi="Times New Roman" w:cs="Times New Roman"/>
          <w:i/>
          <w:iCs/>
          <w:spacing w:val="-4"/>
          <w:sz w:val="32"/>
          <w:szCs w:val="32"/>
        </w:rPr>
        <w:t xml:space="preserve">, </w:t>
      </w:r>
      <w:r w:rsidRPr="004B2D69">
        <w:rPr>
          <w:rFonts w:ascii="Times New Roman" w:eastAsia="Calibri" w:hAnsi="Times New Roman" w:cs="Times New Roman"/>
          <w:i/>
          <w:iCs/>
          <w:spacing w:val="-4"/>
          <w:sz w:val="32"/>
          <w:szCs w:val="32"/>
          <w:lang w:val="en-US"/>
        </w:rPr>
        <w:t>prove</w:t>
      </w:r>
      <w:r w:rsidRPr="004B2D69">
        <w:rPr>
          <w:rFonts w:ascii="Times New Roman" w:eastAsia="Calibri" w:hAnsi="Times New Roman" w:cs="Times New Roman"/>
          <w:i/>
          <w:iCs/>
          <w:spacing w:val="-4"/>
          <w:sz w:val="32"/>
          <w:szCs w:val="32"/>
        </w:rPr>
        <w:t xml:space="preserve">, </w:t>
      </w:r>
      <w:r w:rsidRPr="004B2D69">
        <w:rPr>
          <w:rFonts w:ascii="Times New Roman" w:eastAsia="Calibri" w:hAnsi="Times New Roman" w:cs="Times New Roman"/>
          <w:i/>
          <w:iCs/>
          <w:spacing w:val="-4"/>
          <w:sz w:val="32"/>
          <w:szCs w:val="32"/>
          <w:lang w:val="en-US"/>
        </w:rPr>
        <w:t>seem</w:t>
      </w:r>
      <w:r w:rsidRPr="004B2D69">
        <w:rPr>
          <w:rFonts w:ascii="Times New Roman" w:eastAsia="Calibri" w:hAnsi="Times New Roman" w:cs="Times New Roman"/>
          <w:i/>
          <w:iCs/>
          <w:spacing w:val="-4"/>
          <w:sz w:val="32"/>
          <w:szCs w:val="32"/>
        </w:rPr>
        <w:t xml:space="preserve">, </w:t>
      </w:r>
      <w:r w:rsidRPr="004B2D69">
        <w:rPr>
          <w:rFonts w:ascii="Times New Roman" w:eastAsia="Calibri" w:hAnsi="Times New Roman" w:cs="Times New Roman"/>
          <w:i/>
          <w:iCs/>
          <w:spacing w:val="-4"/>
          <w:sz w:val="32"/>
          <w:szCs w:val="32"/>
          <w:lang w:val="en-US"/>
        </w:rPr>
        <w:t>become</w:t>
      </w:r>
      <w:r w:rsidRPr="004B2D69">
        <w:rPr>
          <w:rFonts w:ascii="Times New Roman" w:eastAsia="Calibri" w:hAnsi="Times New Roman" w:cs="Times New Roman"/>
          <w:i/>
          <w:iCs/>
          <w:spacing w:val="-4"/>
          <w:sz w:val="32"/>
          <w:szCs w:val="32"/>
          <w:lang w:eastAsia="ru-RU"/>
        </w:rPr>
        <w:t xml:space="preserve">, </w:t>
      </w:r>
      <w:r w:rsidRPr="004B2D69">
        <w:rPr>
          <w:rFonts w:ascii="Times New Roman" w:eastAsia="Calibri" w:hAnsi="Times New Roman" w:cs="Times New Roman"/>
          <w:i/>
          <w:iCs/>
          <w:spacing w:val="-4"/>
          <w:sz w:val="32"/>
          <w:szCs w:val="32"/>
          <w:lang w:val="en-US"/>
        </w:rPr>
        <w:t>sound</w:t>
      </w:r>
      <w:r w:rsidRPr="004B2D69">
        <w:rPr>
          <w:rFonts w:ascii="Times New Roman" w:eastAsia="Calibri" w:hAnsi="Times New Roman" w:cs="Times New Roman"/>
          <w:i/>
          <w:iCs/>
          <w:spacing w:val="-4"/>
          <w:sz w:val="32"/>
          <w:szCs w:val="32"/>
        </w:rPr>
        <w:t xml:space="preserve"> </w:t>
      </w:r>
      <w:r w:rsidRPr="004B2D69">
        <w:rPr>
          <w:rFonts w:ascii="Times New Roman" w:eastAsia="Calibri" w:hAnsi="Times New Roman" w:cs="Times New Roman"/>
          <w:spacing w:val="-4"/>
          <w:sz w:val="32"/>
          <w:szCs w:val="32"/>
        </w:rPr>
        <w:t>может быть употреблена именная группа с использованием слова '</w:t>
      </w:r>
      <w:r w:rsidRPr="004B2D69">
        <w:rPr>
          <w:rFonts w:ascii="Times New Roman" w:eastAsia="Calibri" w:hAnsi="Times New Roman" w:cs="Times New Roman"/>
          <w:spacing w:val="-4"/>
          <w:sz w:val="32"/>
          <w:szCs w:val="32"/>
          <w:lang w:val="en-US"/>
        </w:rPr>
        <w:t>one</w:t>
      </w:r>
      <w:r w:rsidRPr="004B2D69">
        <w:rPr>
          <w:rFonts w:ascii="Times New Roman" w:eastAsia="Calibri" w:hAnsi="Times New Roman" w:cs="Times New Roman"/>
          <w:spacing w:val="-4"/>
          <w:sz w:val="32"/>
          <w:szCs w:val="32"/>
        </w:rPr>
        <w:t>'. В данном случае именная группа состоит из неопределе</w:t>
      </w:r>
      <w:r w:rsidRPr="004B2D69">
        <w:rPr>
          <w:rFonts w:ascii="Times New Roman" w:eastAsia="Calibri" w:hAnsi="Times New Roman" w:cs="Times New Roman"/>
          <w:spacing w:val="-4"/>
          <w:sz w:val="32"/>
          <w:szCs w:val="32"/>
        </w:rPr>
        <w:t>н</w:t>
      </w:r>
      <w:r w:rsidRPr="004B2D69">
        <w:rPr>
          <w:rFonts w:ascii="Times New Roman" w:eastAsia="Calibri" w:hAnsi="Times New Roman" w:cs="Times New Roman"/>
          <w:spacing w:val="-4"/>
          <w:sz w:val="32"/>
          <w:szCs w:val="32"/>
        </w:rPr>
        <w:t xml:space="preserve">ного артикля а' или </w:t>
      </w:r>
      <w:r w:rsidRPr="004B2D69">
        <w:rPr>
          <w:rFonts w:ascii="Times New Roman" w:eastAsia="Calibri" w:hAnsi="Times New Roman" w:cs="Times New Roman"/>
          <w:i/>
          <w:iCs/>
          <w:spacing w:val="-4"/>
          <w:sz w:val="32"/>
          <w:szCs w:val="32"/>
        </w:rPr>
        <w:t>'</w:t>
      </w:r>
      <w:r w:rsidRPr="004B2D69">
        <w:rPr>
          <w:rFonts w:ascii="Times New Roman" w:eastAsia="Calibri" w:hAnsi="Times New Roman" w:cs="Times New Roman"/>
          <w:i/>
          <w:iCs/>
          <w:spacing w:val="-4"/>
          <w:sz w:val="32"/>
          <w:szCs w:val="32"/>
          <w:lang w:val="en-US"/>
        </w:rPr>
        <w:t>an</w:t>
      </w:r>
      <w:r w:rsidRPr="004B2D69">
        <w:rPr>
          <w:rFonts w:ascii="Times New Roman" w:eastAsia="Calibri" w:hAnsi="Times New Roman" w:cs="Times New Roman"/>
          <w:i/>
          <w:iCs/>
          <w:spacing w:val="-4"/>
          <w:sz w:val="32"/>
          <w:szCs w:val="32"/>
        </w:rPr>
        <w:t>',</w:t>
      </w:r>
      <w:r w:rsidRPr="004B2D69">
        <w:rPr>
          <w:rFonts w:ascii="Times New Roman" w:eastAsia="Calibri" w:hAnsi="Times New Roman" w:cs="Times New Roman"/>
          <w:spacing w:val="-4"/>
          <w:sz w:val="32"/>
          <w:szCs w:val="32"/>
        </w:rPr>
        <w:t xml:space="preserve"> за которым следует прилагательное и слово </w:t>
      </w:r>
      <w:r w:rsidRPr="004B2D69">
        <w:rPr>
          <w:rFonts w:ascii="Times New Roman" w:eastAsia="Calibri" w:hAnsi="Times New Roman" w:cs="Times New Roman"/>
          <w:i/>
          <w:iCs/>
          <w:spacing w:val="-4"/>
          <w:sz w:val="32"/>
          <w:szCs w:val="32"/>
          <w:lang w:val="en-US"/>
        </w:rPr>
        <w:t>one</w:t>
      </w:r>
      <w:r w:rsidRPr="004B2D69">
        <w:rPr>
          <w:rFonts w:ascii="Times New Roman" w:eastAsia="Calibri" w:hAnsi="Times New Roman" w:cs="Times New Roman"/>
          <w:spacing w:val="-4"/>
          <w:sz w:val="32"/>
          <w:szCs w:val="32"/>
        </w:rPr>
        <w:t>. Например</w:t>
      </w:r>
      <w:r w:rsidRPr="004B2D69">
        <w:rPr>
          <w:rFonts w:ascii="Times New Roman" w:eastAsia="Calibri" w:hAnsi="Times New Roman" w:cs="Times New Roman"/>
          <w:spacing w:val="-4"/>
          <w:sz w:val="32"/>
          <w:szCs w:val="32"/>
          <w:lang w:val="en-US"/>
        </w:rPr>
        <w:t xml:space="preserve">, </w:t>
      </w:r>
      <w:r w:rsidRPr="004B2D69">
        <w:rPr>
          <w:rFonts w:ascii="Times New Roman" w:eastAsia="Calibri" w:hAnsi="Times New Roman" w:cs="Times New Roman"/>
          <w:spacing w:val="-4"/>
          <w:sz w:val="32"/>
          <w:szCs w:val="32"/>
        </w:rPr>
        <w:t>вместо</w:t>
      </w:r>
      <w:r w:rsidRPr="004B2D69">
        <w:rPr>
          <w:rFonts w:ascii="Times New Roman" w:eastAsia="Calibri" w:hAnsi="Times New Roman" w:cs="Times New Roman"/>
          <w:spacing w:val="-4"/>
          <w:sz w:val="32"/>
          <w:szCs w:val="32"/>
          <w:lang w:val="en-US"/>
        </w:rPr>
        <w:t xml:space="preserve"> </w:t>
      </w:r>
      <w:r w:rsidRPr="004B2D69">
        <w:rPr>
          <w:rFonts w:ascii="Times New Roman" w:eastAsia="Calibri" w:hAnsi="Times New Roman" w:cs="Times New Roman"/>
          <w:spacing w:val="-4"/>
          <w:sz w:val="32"/>
          <w:szCs w:val="32"/>
        </w:rPr>
        <w:t>того</w:t>
      </w:r>
      <w:r w:rsidRPr="004B2D69">
        <w:rPr>
          <w:rFonts w:ascii="Times New Roman" w:eastAsia="Calibri" w:hAnsi="Times New Roman" w:cs="Times New Roman"/>
          <w:spacing w:val="-4"/>
          <w:sz w:val="32"/>
          <w:szCs w:val="32"/>
          <w:lang w:val="en-US"/>
        </w:rPr>
        <w:t xml:space="preserve"> </w:t>
      </w:r>
      <w:r w:rsidRPr="004B2D69">
        <w:rPr>
          <w:rFonts w:ascii="Times New Roman" w:eastAsia="Calibri" w:hAnsi="Times New Roman" w:cs="Times New Roman"/>
          <w:spacing w:val="-4"/>
          <w:sz w:val="32"/>
          <w:szCs w:val="32"/>
        </w:rPr>
        <w:t>чтобы</w:t>
      </w:r>
      <w:r w:rsidRPr="004B2D69">
        <w:rPr>
          <w:rFonts w:ascii="Times New Roman" w:eastAsia="Calibri" w:hAnsi="Times New Roman" w:cs="Times New Roman"/>
          <w:spacing w:val="-4"/>
          <w:sz w:val="32"/>
          <w:szCs w:val="32"/>
          <w:lang w:val="en-US"/>
        </w:rPr>
        <w:t xml:space="preserve"> </w:t>
      </w:r>
      <w:r w:rsidRPr="004B2D69">
        <w:rPr>
          <w:rFonts w:ascii="Times New Roman" w:eastAsia="Calibri" w:hAnsi="Times New Roman" w:cs="Times New Roman"/>
          <w:spacing w:val="-4"/>
          <w:sz w:val="32"/>
          <w:szCs w:val="32"/>
        </w:rPr>
        <w:t>сказать</w:t>
      </w:r>
      <w:r w:rsidRPr="004B2D69">
        <w:rPr>
          <w:rFonts w:ascii="Times New Roman" w:eastAsia="Calibri" w:hAnsi="Times New Roman" w:cs="Times New Roman"/>
          <w:i/>
          <w:iCs/>
          <w:spacing w:val="-4"/>
          <w:sz w:val="32"/>
          <w:szCs w:val="32"/>
          <w:lang w:val="en-US" w:eastAsia="ru-RU"/>
        </w:rPr>
        <w:t xml:space="preserve"> </w:t>
      </w:r>
      <w:r w:rsidRPr="004B2D69">
        <w:rPr>
          <w:rFonts w:ascii="Times New Roman" w:eastAsia="Calibri" w:hAnsi="Times New Roman" w:cs="Times New Roman"/>
          <w:i/>
          <w:iCs/>
          <w:spacing w:val="-4"/>
          <w:sz w:val="32"/>
          <w:szCs w:val="32"/>
          <w:lang w:val="en-US"/>
        </w:rPr>
        <w:t>The school is large,</w:t>
      </w:r>
      <w:r w:rsidRPr="004B2D69">
        <w:rPr>
          <w:rFonts w:ascii="Times New Roman" w:eastAsia="Calibri" w:hAnsi="Times New Roman" w:cs="Times New Roman"/>
          <w:spacing w:val="-4"/>
          <w:sz w:val="32"/>
          <w:szCs w:val="32"/>
          <w:lang w:val="en-US"/>
        </w:rPr>
        <w:t xml:space="preserve"> </w:t>
      </w:r>
      <w:r w:rsidRPr="004B2D69">
        <w:rPr>
          <w:rFonts w:ascii="Times New Roman" w:eastAsia="Calibri" w:hAnsi="Times New Roman" w:cs="Times New Roman"/>
          <w:spacing w:val="-4"/>
          <w:sz w:val="32"/>
          <w:szCs w:val="32"/>
        </w:rPr>
        <w:t>можно</w:t>
      </w:r>
      <w:r w:rsidRPr="004B2D69">
        <w:rPr>
          <w:rFonts w:ascii="Times New Roman" w:eastAsia="Calibri" w:hAnsi="Times New Roman" w:cs="Times New Roman"/>
          <w:spacing w:val="-4"/>
          <w:sz w:val="32"/>
          <w:szCs w:val="32"/>
          <w:lang w:val="en-US"/>
        </w:rPr>
        <w:t xml:space="preserve"> </w:t>
      </w:r>
      <w:r w:rsidRPr="004B2D69">
        <w:rPr>
          <w:rFonts w:ascii="Times New Roman" w:eastAsia="Calibri" w:hAnsi="Times New Roman" w:cs="Times New Roman"/>
          <w:spacing w:val="-4"/>
          <w:sz w:val="32"/>
          <w:szCs w:val="32"/>
        </w:rPr>
        <w:t>сказать</w:t>
      </w:r>
      <w:r w:rsidRPr="004B2D69">
        <w:rPr>
          <w:rFonts w:ascii="Times New Roman" w:eastAsia="Calibri" w:hAnsi="Times New Roman" w:cs="Times New Roman"/>
          <w:i/>
          <w:iCs/>
          <w:spacing w:val="-4"/>
          <w:sz w:val="32"/>
          <w:szCs w:val="32"/>
          <w:lang w:val="en-US" w:eastAsia="ru-RU"/>
        </w:rPr>
        <w:t xml:space="preserve"> </w:t>
      </w:r>
      <w:r w:rsidRPr="004B2D69">
        <w:rPr>
          <w:rFonts w:ascii="Times New Roman" w:eastAsia="Calibri" w:hAnsi="Times New Roman" w:cs="Times New Roman"/>
          <w:i/>
          <w:iCs/>
          <w:spacing w:val="-4"/>
          <w:sz w:val="32"/>
          <w:szCs w:val="32"/>
          <w:lang w:val="en-US"/>
        </w:rPr>
        <w:t>The school is</w:t>
      </w:r>
      <w:r w:rsidRPr="004B2D69">
        <w:rPr>
          <w:rFonts w:ascii="Times New Roman" w:eastAsia="Calibri" w:hAnsi="Times New Roman" w:cs="Times New Roman"/>
          <w:b/>
          <w:bCs/>
          <w:i/>
          <w:iCs/>
          <w:spacing w:val="-4"/>
          <w:sz w:val="32"/>
          <w:szCs w:val="32"/>
          <w:lang w:val="en-US"/>
        </w:rPr>
        <w:t xml:space="preserve"> a large one. </w:t>
      </w:r>
      <w:r w:rsidRPr="004B2D69">
        <w:rPr>
          <w:rFonts w:ascii="Times New Roman" w:eastAsia="Calibri" w:hAnsi="Times New Roman" w:cs="Times New Roman"/>
          <w:spacing w:val="-4"/>
          <w:sz w:val="32"/>
          <w:szCs w:val="32"/>
        </w:rPr>
        <w:t>Комплемент также может состоять из слова</w:t>
      </w:r>
      <w:r w:rsidRPr="004B2D69">
        <w:rPr>
          <w:rFonts w:ascii="Times New Roman" w:eastAsia="Calibri" w:hAnsi="Times New Roman" w:cs="Times New Roman"/>
          <w:b/>
          <w:bCs/>
          <w:i/>
          <w:iCs/>
          <w:spacing w:val="-4"/>
          <w:sz w:val="32"/>
          <w:szCs w:val="32"/>
          <w:lang w:eastAsia="ru-RU"/>
        </w:rPr>
        <w:t xml:space="preserve"> ' </w:t>
      </w:r>
      <w:r w:rsidRPr="004B2D69">
        <w:rPr>
          <w:rFonts w:ascii="Times New Roman" w:eastAsia="Calibri" w:hAnsi="Times New Roman" w:cs="Times New Roman"/>
          <w:b/>
          <w:bCs/>
          <w:i/>
          <w:iCs/>
          <w:spacing w:val="-4"/>
          <w:sz w:val="32"/>
          <w:szCs w:val="32"/>
          <w:lang w:val="en-US"/>
        </w:rPr>
        <w:t>one</w:t>
      </w:r>
      <w:r w:rsidR="0023763F" w:rsidRPr="004B2D69">
        <w:rPr>
          <w:rFonts w:ascii="Times New Roman" w:eastAsia="Calibri" w:hAnsi="Times New Roman" w:cs="Times New Roman"/>
          <w:b/>
          <w:bCs/>
          <w:i/>
          <w:iCs/>
          <w:spacing w:val="-4"/>
          <w:sz w:val="32"/>
          <w:szCs w:val="32"/>
        </w:rPr>
        <w:t>,</w:t>
      </w:r>
      <w:r w:rsidRPr="004B2D69">
        <w:rPr>
          <w:rFonts w:ascii="Times New Roman" w:eastAsia="Calibri" w:hAnsi="Times New Roman" w:cs="Times New Roman"/>
          <w:b/>
          <w:bCs/>
          <w:i/>
          <w:iCs/>
          <w:spacing w:val="-4"/>
          <w:sz w:val="32"/>
          <w:szCs w:val="32"/>
        </w:rPr>
        <w:t xml:space="preserve"> </w:t>
      </w:r>
      <w:r w:rsidRPr="004B2D69">
        <w:rPr>
          <w:rFonts w:ascii="Times New Roman" w:eastAsia="Calibri" w:hAnsi="Times New Roman" w:cs="Times New Roman"/>
          <w:spacing w:val="-4"/>
          <w:sz w:val="32"/>
          <w:szCs w:val="32"/>
        </w:rPr>
        <w:t>за которым следует предложная группа или определ</w:t>
      </w:r>
      <w:r w:rsidRPr="004B2D69">
        <w:rPr>
          <w:rFonts w:ascii="Times New Roman" w:eastAsia="Calibri" w:hAnsi="Times New Roman" w:cs="Times New Roman"/>
          <w:spacing w:val="-4"/>
          <w:sz w:val="32"/>
          <w:szCs w:val="32"/>
        </w:rPr>
        <w:t>и</w:t>
      </w:r>
      <w:r w:rsidRPr="004B2D69">
        <w:rPr>
          <w:rFonts w:ascii="Times New Roman" w:eastAsia="Calibri" w:hAnsi="Times New Roman" w:cs="Times New Roman"/>
          <w:spacing w:val="-4"/>
          <w:sz w:val="32"/>
          <w:szCs w:val="32"/>
        </w:rPr>
        <w:t xml:space="preserve">тельное придаточное, например: </w:t>
      </w:r>
      <w:r w:rsidRPr="004B2D69">
        <w:rPr>
          <w:rFonts w:ascii="Times New Roman" w:eastAsia="Calibri" w:hAnsi="Times New Roman" w:cs="Times New Roman"/>
          <w:i/>
          <w:iCs/>
          <w:spacing w:val="-4"/>
          <w:sz w:val="32"/>
          <w:szCs w:val="32"/>
          <w:lang w:val="en-US"/>
        </w:rPr>
        <w:t>Their</w:t>
      </w:r>
      <w:r w:rsidRPr="004B2D69">
        <w:rPr>
          <w:rFonts w:ascii="Times New Roman" w:eastAsia="Calibri" w:hAnsi="Times New Roman" w:cs="Times New Roman"/>
          <w:i/>
          <w:iCs/>
          <w:spacing w:val="-4"/>
          <w:sz w:val="32"/>
          <w:szCs w:val="32"/>
        </w:rPr>
        <w:t xml:space="preserve"> </w:t>
      </w:r>
      <w:r w:rsidRPr="004B2D69">
        <w:rPr>
          <w:rFonts w:ascii="Times New Roman" w:eastAsia="Calibri" w:hAnsi="Times New Roman" w:cs="Times New Roman"/>
          <w:i/>
          <w:iCs/>
          <w:spacing w:val="-4"/>
          <w:sz w:val="32"/>
          <w:szCs w:val="32"/>
          <w:lang w:val="en-US"/>
        </w:rPr>
        <w:t>story</w:t>
      </w:r>
      <w:r w:rsidRPr="004B2D69">
        <w:rPr>
          <w:rFonts w:ascii="Times New Roman" w:eastAsia="Calibri" w:hAnsi="Times New Roman" w:cs="Times New Roman"/>
          <w:i/>
          <w:iCs/>
          <w:spacing w:val="-4"/>
          <w:sz w:val="32"/>
          <w:szCs w:val="32"/>
        </w:rPr>
        <w:t xml:space="preserve"> </w:t>
      </w:r>
      <w:r w:rsidRPr="004B2D69">
        <w:rPr>
          <w:rFonts w:ascii="Times New Roman" w:eastAsia="Calibri" w:hAnsi="Times New Roman" w:cs="Times New Roman"/>
          <w:i/>
          <w:iCs/>
          <w:spacing w:val="-4"/>
          <w:sz w:val="32"/>
          <w:szCs w:val="32"/>
          <w:lang w:val="en-US"/>
        </w:rPr>
        <w:t>was</w:t>
      </w:r>
      <w:r w:rsidRPr="004B2D69">
        <w:rPr>
          <w:rFonts w:ascii="Times New Roman" w:eastAsia="Calibri" w:hAnsi="Times New Roman" w:cs="Times New Roman"/>
          <w:i/>
          <w:iCs/>
          <w:spacing w:val="-4"/>
          <w:sz w:val="32"/>
          <w:szCs w:val="32"/>
        </w:rPr>
        <w:t xml:space="preserve"> </w:t>
      </w:r>
      <w:r w:rsidRPr="004B2D69">
        <w:rPr>
          <w:rFonts w:ascii="Times New Roman" w:eastAsia="Calibri" w:hAnsi="Times New Roman" w:cs="Times New Roman"/>
          <w:i/>
          <w:iCs/>
          <w:spacing w:val="-4"/>
          <w:sz w:val="32"/>
          <w:szCs w:val="32"/>
          <w:lang w:val="en-US"/>
        </w:rPr>
        <w:t>indeed</w:t>
      </w:r>
      <w:r w:rsidRPr="004B2D69">
        <w:rPr>
          <w:rFonts w:ascii="Times New Roman" w:eastAsia="Calibri" w:hAnsi="Times New Roman" w:cs="Times New Roman"/>
          <w:b/>
          <w:bCs/>
          <w:i/>
          <w:iCs/>
          <w:spacing w:val="-4"/>
          <w:sz w:val="32"/>
          <w:szCs w:val="32"/>
        </w:rPr>
        <w:t xml:space="preserve"> </w:t>
      </w:r>
      <w:r w:rsidRPr="004B2D69">
        <w:rPr>
          <w:rFonts w:ascii="Times New Roman" w:eastAsia="Calibri" w:hAnsi="Times New Roman" w:cs="Times New Roman"/>
          <w:b/>
          <w:bCs/>
          <w:i/>
          <w:iCs/>
          <w:spacing w:val="-4"/>
          <w:sz w:val="32"/>
          <w:szCs w:val="32"/>
          <w:lang w:val="en-US"/>
        </w:rPr>
        <w:t>one</w:t>
      </w:r>
      <w:r w:rsidRPr="004B2D69">
        <w:rPr>
          <w:rFonts w:ascii="Times New Roman" w:eastAsia="Calibri" w:hAnsi="Times New Roman" w:cs="Times New Roman"/>
          <w:b/>
          <w:bCs/>
          <w:i/>
          <w:iCs/>
          <w:spacing w:val="-4"/>
          <w:sz w:val="32"/>
          <w:szCs w:val="32"/>
        </w:rPr>
        <w:t xml:space="preserve"> </w:t>
      </w:r>
      <w:r w:rsidRPr="004B2D69">
        <w:rPr>
          <w:rFonts w:ascii="Times New Roman" w:eastAsia="Calibri" w:hAnsi="Times New Roman" w:cs="Times New Roman"/>
          <w:b/>
          <w:bCs/>
          <w:i/>
          <w:iCs/>
          <w:spacing w:val="-4"/>
          <w:sz w:val="32"/>
          <w:szCs w:val="32"/>
          <w:lang w:val="en-US"/>
        </w:rPr>
        <w:t>of</w:t>
      </w:r>
      <w:r w:rsidRPr="004B2D69">
        <w:rPr>
          <w:rFonts w:ascii="Times New Roman" w:eastAsia="Calibri" w:hAnsi="Times New Roman" w:cs="Times New Roman"/>
          <w:b/>
          <w:bCs/>
          <w:i/>
          <w:iCs/>
          <w:spacing w:val="-4"/>
          <w:sz w:val="32"/>
          <w:szCs w:val="32"/>
        </w:rPr>
        <w:t xml:space="preserve"> </w:t>
      </w:r>
      <w:r w:rsidRPr="004B2D69">
        <w:rPr>
          <w:rFonts w:ascii="Times New Roman" w:eastAsia="Calibri" w:hAnsi="Times New Roman" w:cs="Times New Roman"/>
          <w:b/>
          <w:bCs/>
          <w:i/>
          <w:iCs/>
          <w:spacing w:val="-4"/>
          <w:sz w:val="32"/>
          <w:szCs w:val="32"/>
          <w:lang w:val="en-US"/>
        </w:rPr>
        <w:t>passion</w:t>
      </w:r>
      <w:r w:rsidRPr="004B2D69">
        <w:rPr>
          <w:rFonts w:ascii="Times New Roman" w:eastAsia="Calibri" w:hAnsi="Times New Roman" w:cs="Times New Roman"/>
          <w:b/>
          <w:bCs/>
          <w:i/>
          <w:iCs/>
          <w:spacing w:val="-4"/>
          <w:sz w:val="32"/>
          <w:szCs w:val="32"/>
        </w:rPr>
        <w:t>.</w:t>
      </w:r>
    </w:p>
    <w:p w:rsidR="009F2737" w:rsidRPr="004B2D69" w:rsidRDefault="009F2737" w:rsidP="00DC275E">
      <w:pPr>
        <w:spacing w:after="0" w:line="240" w:lineRule="auto"/>
        <w:ind w:firstLine="543"/>
        <w:jc w:val="both"/>
        <w:rPr>
          <w:rFonts w:ascii="Times New Roman" w:eastAsia="Calibri" w:hAnsi="Times New Roman" w:cs="Times New Roman"/>
          <w:b/>
          <w:bCs/>
          <w:i/>
          <w:iCs/>
          <w:sz w:val="32"/>
          <w:szCs w:val="32"/>
          <w:lang w:val="en-US"/>
        </w:rPr>
      </w:pPr>
      <w:r w:rsidRPr="004B2D69">
        <w:rPr>
          <w:rFonts w:ascii="Times New Roman" w:eastAsia="Calibri" w:hAnsi="Times New Roman" w:cs="Times New Roman"/>
          <w:b/>
          <w:bCs/>
          <w:i/>
          <w:iCs/>
          <w:sz w:val="32"/>
          <w:szCs w:val="32"/>
          <w:shd w:val="clear" w:color="auto" w:fill="FFFFFF"/>
          <w:lang w:val="en-US"/>
        </w:rPr>
        <w:t>The problem is</w:t>
      </w:r>
      <w:r w:rsidRPr="004B2D69">
        <w:rPr>
          <w:rFonts w:ascii="Times New Roman" w:eastAsia="Calibri" w:hAnsi="Times New Roman" w:cs="Times New Roman"/>
          <w:b/>
          <w:bCs/>
          <w:i/>
          <w:iCs/>
          <w:sz w:val="32"/>
          <w:szCs w:val="32"/>
          <w:lang w:val="en-US"/>
        </w:rPr>
        <w:t xml:space="preserve"> one that always faces a society when it finds itself threatened.</w:t>
      </w:r>
    </w:p>
    <w:p w:rsidR="009F2737" w:rsidRPr="004B2D69" w:rsidRDefault="009F2737"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Именная группа может также обозначать цвет, возраст, размер, форму, род или тип людей или вещей, указывать идентичность,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ложение или профессию, занимаемую человеком:</w:t>
      </w:r>
    </w:p>
    <w:p w:rsidR="009F2737" w:rsidRPr="004B2D69" w:rsidRDefault="009F2737" w:rsidP="00DC275E">
      <w:pPr>
        <w:spacing w:after="0" w:line="240" w:lineRule="auto"/>
        <w:ind w:firstLine="543"/>
        <w:jc w:val="both"/>
        <w:rPr>
          <w:rFonts w:ascii="Times New Roman" w:eastAsia="Calibri" w:hAnsi="Times New Roman" w:cs="Times New Roman"/>
          <w:b/>
          <w:bCs/>
          <w:i/>
          <w:iCs/>
          <w:sz w:val="32"/>
          <w:szCs w:val="32"/>
          <w:lang w:val="en-US"/>
        </w:rPr>
      </w:pPr>
      <w:r w:rsidRPr="004B2D69">
        <w:rPr>
          <w:rFonts w:ascii="Times New Roman" w:eastAsia="Calibri" w:hAnsi="Times New Roman" w:cs="Times New Roman"/>
          <w:b/>
          <w:bCs/>
          <w:i/>
          <w:iCs/>
          <w:sz w:val="32"/>
          <w:szCs w:val="32"/>
          <w:shd w:val="clear" w:color="auto" w:fill="FFFFFF"/>
          <w:lang w:val="en-US"/>
        </w:rPr>
        <w:lastRenderedPageBreak/>
        <w:t>The walls are</w:t>
      </w:r>
      <w:r w:rsidRPr="004B2D69">
        <w:rPr>
          <w:rFonts w:ascii="Times New Roman" w:eastAsia="Calibri" w:hAnsi="Times New Roman" w:cs="Times New Roman"/>
          <w:b/>
          <w:bCs/>
          <w:i/>
          <w:iCs/>
          <w:sz w:val="32"/>
          <w:szCs w:val="32"/>
          <w:lang w:val="en-US"/>
        </w:rPr>
        <w:t xml:space="preserve"> a delicate pale cream colour.</w:t>
      </w:r>
    </w:p>
    <w:p w:rsidR="009F2737" w:rsidRPr="004B2D69" w:rsidRDefault="009F2737" w:rsidP="00DC275E">
      <w:pPr>
        <w:spacing w:after="0" w:line="240" w:lineRule="auto"/>
        <w:ind w:firstLine="543"/>
        <w:jc w:val="both"/>
        <w:rPr>
          <w:rFonts w:ascii="Times New Roman" w:eastAsia="Calibri" w:hAnsi="Times New Roman" w:cs="Times New Roman"/>
          <w:b/>
          <w:bCs/>
          <w:i/>
          <w:iCs/>
          <w:sz w:val="32"/>
          <w:szCs w:val="32"/>
          <w:lang w:val="en-US"/>
        </w:rPr>
      </w:pPr>
      <w:r w:rsidRPr="004B2D69">
        <w:rPr>
          <w:rFonts w:ascii="Times New Roman" w:eastAsia="Calibri" w:hAnsi="Times New Roman" w:cs="Times New Roman"/>
          <w:b/>
          <w:bCs/>
          <w:i/>
          <w:iCs/>
          <w:sz w:val="32"/>
          <w:szCs w:val="32"/>
          <w:lang w:val="en-US"/>
        </w:rPr>
        <w:t>It is only the size of a mouse.</w:t>
      </w:r>
    </w:p>
    <w:p w:rsidR="009F2737" w:rsidRPr="004B2D69" w:rsidRDefault="009F2737" w:rsidP="00DC275E">
      <w:pPr>
        <w:spacing w:after="0" w:line="240" w:lineRule="auto"/>
        <w:ind w:firstLine="543"/>
        <w:jc w:val="both"/>
        <w:rPr>
          <w:rFonts w:ascii="Times New Roman" w:eastAsia="Calibri" w:hAnsi="Times New Roman" w:cs="Times New Roman"/>
          <w:b/>
          <w:bCs/>
          <w:i/>
          <w:iCs/>
          <w:sz w:val="32"/>
          <w:szCs w:val="32"/>
          <w:lang w:val="en-US"/>
        </w:rPr>
      </w:pPr>
      <w:r w:rsidRPr="004B2D69">
        <w:rPr>
          <w:rFonts w:ascii="Times New Roman" w:eastAsia="Calibri" w:hAnsi="Times New Roman" w:cs="Times New Roman"/>
          <w:b/>
          <w:bCs/>
          <w:i/>
          <w:iCs/>
          <w:sz w:val="32"/>
          <w:szCs w:val="32"/>
          <w:lang w:val="en-US"/>
        </w:rPr>
        <w:t>He</w:t>
      </w:r>
      <w:r w:rsidRPr="004B2D69">
        <w:rPr>
          <w:rFonts w:ascii="Times New Roman" w:eastAsia="Calibri" w:hAnsi="Times New Roman" w:cs="Times New Roman"/>
          <w:b/>
          <w:bCs/>
          <w:i/>
          <w:iCs/>
          <w:sz w:val="32"/>
          <w:szCs w:val="32"/>
          <w:shd w:val="clear" w:color="auto" w:fill="FFFFFF"/>
          <w:lang w:val="en-US"/>
        </w:rPr>
        <w:t xml:space="preserve"> is</w:t>
      </w:r>
      <w:r w:rsidRPr="004B2D69">
        <w:rPr>
          <w:rFonts w:ascii="Times New Roman" w:eastAsia="Calibri" w:hAnsi="Times New Roman" w:cs="Times New Roman"/>
          <w:b/>
          <w:bCs/>
          <w:i/>
          <w:iCs/>
          <w:sz w:val="32"/>
          <w:szCs w:val="32"/>
          <w:lang w:val="en-US"/>
        </w:rPr>
        <w:t xml:space="preserve"> a geologist.</w:t>
      </w:r>
    </w:p>
    <w:p w:rsidR="009F2737" w:rsidRPr="004B2D69" w:rsidRDefault="009F2737" w:rsidP="00DC275E">
      <w:pPr>
        <w:spacing w:after="0" w:line="240" w:lineRule="auto"/>
        <w:ind w:firstLine="543"/>
        <w:jc w:val="both"/>
        <w:rPr>
          <w:rFonts w:ascii="Times New Roman" w:eastAsia="Calibri" w:hAnsi="Times New Roman" w:cs="Times New Roman"/>
          <w:b/>
          <w:bCs/>
          <w:i/>
          <w:iCs/>
          <w:sz w:val="32"/>
          <w:szCs w:val="32"/>
          <w:lang w:val="en-US"/>
        </w:rPr>
      </w:pPr>
      <w:r w:rsidRPr="004B2D69">
        <w:rPr>
          <w:rFonts w:ascii="Times New Roman" w:eastAsia="Calibri" w:hAnsi="Times New Roman" w:cs="Times New Roman"/>
          <w:b/>
          <w:bCs/>
          <w:i/>
          <w:iCs/>
          <w:sz w:val="32"/>
          <w:szCs w:val="32"/>
          <w:shd w:val="clear" w:color="auto" w:fill="FFFFFF"/>
          <w:lang w:val="en-US"/>
        </w:rPr>
        <w:t>This is</w:t>
      </w:r>
      <w:r w:rsidRPr="004B2D69">
        <w:rPr>
          <w:rFonts w:ascii="Times New Roman" w:eastAsia="Calibri" w:hAnsi="Times New Roman" w:cs="Times New Roman"/>
          <w:b/>
          <w:bCs/>
          <w:i/>
          <w:iCs/>
          <w:sz w:val="32"/>
          <w:szCs w:val="32"/>
          <w:lang w:val="en-US"/>
        </w:rPr>
        <w:t xml:space="preserve"> Desiree, my father</w:t>
      </w:r>
      <w:r w:rsidRPr="004B2D69">
        <w:rPr>
          <w:rFonts w:ascii="Times New Roman" w:eastAsia="Calibri" w:hAnsi="Times New Roman" w:cs="Times New Roman"/>
          <w:b/>
          <w:bCs/>
          <w:i/>
          <w:iCs/>
          <w:sz w:val="32"/>
          <w:szCs w:val="32"/>
          <w:vertAlign w:val="superscript"/>
          <w:lang w:val="en-US" w:eastAsia="ru-RU"/>
        </w:rPr>
        <w:t>9</w:t>
      </w:r>
      <w:r w:rsidRPr="004B2D69">
        <w:rPr>
          <w:rFonts w:ascii="Times New Roman" w:eastAsia="Calibri" w:hAnsi="Times New Roman" w:cs="Times New Roman"/>
          <w:b/>
          <w:bCs/>
          <w:i/>
          <w:iCs/>
          <w:sz w:val="32"/>
          <w:szCs w:val="32"/>
          <w:lang w:val="en-US"/>
        </w:rPr>
        <w:t>s second wife.</w:t>
      </w:r>
    </w:p>
    <w:p w:rsidR="009F2737" w:rsidRPr="004B2D69" w:rsidRDefault="009F2737" w:rsidP="00DC275E">
      <w:pPr>
        <w:spacing w:after="0" w:line="240" w:lineRule="auto"/>
        <w:ind w:firstLine="543"/>
        <w:jc w:val="both"/>
        <w:rPr>
          <w:rFonts w:ascii="Times New Roman" w:eastAsia="Calibri" w:hAnsi="Times New Roman" w:cs="Times New Roman"/>
          <w:i/>
          <w:iCs/>
          <w:sz w:val="32"/>
          <w:szCs w:val="32"/>
          <w:lang w:val="en-US"/>
        </w:rPr>
      </w:pPr>
      <w:r w:rsidRPr="004B2D69">
        <w:rPr>
          <w:rFonts w:ascii="Times New Roman" w:eastAsia="Calibri" w:hAnsi="Times New Roman" w:cs="Times New Roman"/>
          <w:i/>
          <w:iCs/>
          <w:sz w:val="32"/>
          <w:szCs w:val="32"/>
          <w:lang w:val="en-US"/>
        </w:rPr>
        <w:t>At one time you wanted</w:t>
      </w:r>
      <w:r w:rsidRPr="004B2D69">
        <w:rPr>
          <w:rFonts w:ascii="Times New Roman" w:eastAsia="Calibri" w:hAnsi="Times New Roman" w:cs="Times New Roman"/>
          <w:b/>
          <w:bCs/>
          <w:sz w:val="32"/>
          <w:szCs w:val="32"/>
          <w:lang w:val="en-US"/>
        </w:rPr>
        <w:t xml:space="preserve"> to be President</w:t>
      </w:r>
    </w:p>
    <w:p w:rsidR="009F2737" w:rsidRPr="004B2D69" w:rsidRDefault="009F2737" w:rsidP="00DC275E">
      <w:pPr>
        <w:spacing w:after="0" w:line="240" w:lineRule="auto"/>
        <w:ind w:firstLine="543"/>
        <w:jc w:val="both"/>
        <w:rPr>
          <w:rFonts w:ascii="Times New Roman" w:eastAsia="Calibri" w:hAnsi="Times New Roman" w:cs="Times New Roman"/>
          <w:bCs/>
          <w:sz w:val="32"/>
          <w:szCs w:val="32"/>
        </w:rPr>
      </w:pPr>
      <w:r w:rsidRPr="004B2D69">
        <w:rPr>
          <w:rFonts w:ascii="Times New Roman" w:eastAsia="Calibri" w:hAnsi="Times New Roman" w:cs="Times New Roman"/>
          <w:bCs/>
          <w:sz w:val="32"/>
          <w:szCs w:val="32"/>
        </w:rPr>
        <w:t>3. Местоимение.</w:t>
      </w:r>
    </w:p>
    <w:p w:rsidR="009F2737" w:rsidRPr="004B2D69" w:rsidRDefault="009F2737"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Личное местоимение используется для указания личности, например:</w:t>
      </w:r>
    </w:p>
    <w:p w:rsidR="009F2737" w:rsidRPr="004B2D69" w:rsidRDefault="009F2737" w:rsidP="00DC275E">
      <w:pPr>
        <w:spacing w:after="0" w:line="240" w:lineRule="auto"/>
        <w:ind w:firstLine="543"/>
        <w:jc w:val="both"/>
        <w:rPr>
          <w:rFonts w:ascii="Times New Roman" w:eastAsia="Calibri" w:hAnsi="Times New Roman" w:cs="Times New Roman"/>
          <w:i/>
          <w:iCs/>
          <w:sz w:val="32"/>
          <w:szCs w:val="32"/>
        </w:rPr>
      </w:pPr>
      <w:r w:rsidRPr="004B2D69">
        <w:rPr>
          <w:rFonts w:ascii="Times New Roman" w:eastAsia="Calibri" w:hAnsi="Times New Roman" w:cs="Times New Roman"/>
          <w:i/>
          <w:iCs/>
          <w:sz w:val="32"/>
          <w:szCs w:val="32"/>
          <w:lang w:val="en-US"/>
        </w:rPr>
        <w:t>It</w:t>
      </w:r>
      <w:r w:rsidRPr="004B2D69">
        <w:rPr>
          <w:rFonts w:ascii="Times New Roman" w:eastAsia="Calibri" w:hAnsi="Times New Roman" w:cs="Times New Roman"/>
          <w:i/>
          <w:iCs/>
          <w:sz w:val="32"/>
          <w:szCs w:val="32"/>
        </w:rPr>
        <w:t>'</w:t>
      </w:r>
      <w:r w:rsidRPr="004B2D69">
        <w:rPr>
          <w:rFonts w:ascii="Times New Roman" w:eastAsia="Calibri" w:hAnsi="Times New Roman" w:cs="Times New Roman"/>
          <w:i/>
          <w:iCs/>
          <w:sz w:val="32"/>
          <w:szCs w:val="32"/>
          <w:lang w:val="en-US"/>
        </w:rPr>
        <w:t>s</w:t>
      </w:r>
      <w:r w:rsidRPr="004B2D69">
        <w:rPr>
          <w:rFonts w:ascii="Times New Roman" w:eastAsia="Calibri" w:hAnsi="Times New Roman" w:cs="Times New Roman"/>
          <w:i/>
          <w:iCs/>
          <w:sz w:val="32"/>
          <w:szCs w:val="32"/>
        </w:rPr>
        <w:t xml:space="preserve"> </w:t>
      </w:r>
      <w:r w:rsidRPr="004B2D69">
        <w:rPr>
          <w:rFonts w:ascii="Times New Roman" w:eastAsia="Calibri" w:hAnsi="Times New Roman" w:cs="Times New Roman"/>
          <w:i/>
          <w:iCs/>
          <w:sz w:val="32"/>
          <w:szCs w:val="32"/>
          <w:lang w:eastAsia="ru-RU"/>
        </w:rPr>
        <w:t xml:space="preserve">те </w:t>
      </w:r>
      <w:r w:rsidRPr="004B2D69">
        <w:rPr>
          <w:rFonts w:ascii="Times New Roman" w:eastAsia="Calibri" w:hAnsi="Times New Roman" w:cs="Times New Roman"/>
          <w:i/>
          <w:iCs/>
          <w:sz w:val="32"/>
          <w:szCs w:val="32"/>
          <w:lang w:val="en-US"/>
        </w:rPr>
        <w:t>again</w:t>
      </w:r>
      <w:r w:rsidRPr="004B2D69">
        <w:rPr>
          <w:rFonts w:ascii="Times New Roman" w:eastAsia="Calibri" w:hAnsi="Times New Roman" w:cs="Times New Roman"/>
          <w:i/>
          <w:iCs/>
          <w:sz w:val="32"/>
          <w:szCs w:val="32"/>
        </w:rPr>
        <w:t>.</w:t>
      </w:r>
    </w:p>
    <w:p w:rsidR="009F2737" w:rsidRPr="004B2D69" w:rsidRDefault="009F2737"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Притяжательное местоимение используется также для указания личности или для описания чего-либо, например:</w:t>
      </w:r>
      <w:r w:rsidRPr="004B2D69">
        <w:rPr>
          <w:rFonts w:ascii="Times New Roman" w:eastAsia="Calibri" w:hAnsi="Times New Roman" w:cs="Times New Roman"/>
          <w:i/>
          <w:iCs/>
          <w:spacing w:val="-10"/>
          <w:sz w:val="32"/>
          <w:szCs w:val="32"/>
          <w:lang w:eastAsia="ru-RU"/>
        </w:rPr>
        <w:t xml:space="preserve"> </w:t>
      </w:r>
      <w:r w:rsidRPr="004B2D69">
        <w:rPr>
          <w:rFonts w:ascii="Times New Roman" w:eastAsia="Calibri" w:hAnsi="Times New Roman" w:cs="Times New Roman"/>
          <w:i/>
          <w:iCs/>
          <w:spacing w:val="-10"/>
          <w:sz w:val="32"/>
          <w:szCs w:val="32"/>
          <w:lang w:val="en-US"/>
        </w:rPr>
        <w:t>This</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one</w:t>
      </w:r>
      <w:r w:rsidRPr="004B2D69">
        <w:rPr>
          <w:rFonts w:ascii="Times New Roman" w:eastAsia="Calibri" w:hAnsi="Times New Roman" w:cs="Times New Roman"/>
          <w:i/>
          <w:iCs/>
          <w:spacing w:val="-10"/>
          <w:sz w:val="32"/>
          <w:szCs w:val="32"/>
        </w:rPr>
        <w:t xml:space="preserve"> </w:t>
      </w:r>
      <w:r w:rsidRPr="004B2D69">
        <w:rPr>
          <w:rFonts w:ascii="Times New Roman" w:eastAsia="Calibri" w:hAnsi="Times New Roman" w:cs="Times New Roman"/>
          <w:i/>
          <w:iCs/>
          <w:spacing w:val="-10"/>
          <w:sz w:val="32"/>
          <w:szCs w:val="32"/>
          <w:lang w:val="en-US"/>
        </w:rPr>
        <w:t>is</w:t>
      </w:r>
      <w:r w:rsidRPr="004B2D69">
        <w:rPr>
          <w:rFonts w:ascii="Times New Roman" w:eastAsia="Calibri" w:hAnsi="Times New Roman" w:cs="Times New Roman"/>
          <w:b/>
          <w:bCs/>
          <w:i/>
          <w:iCs/>
          <w:spacing w:val="-10"/>
          <w:sz w:val="32"/>
          <w:szCs w:val="32"/>
        </w:rPr>
        <w:t xml:space="preserve"> </w:t>
      </w:r>
      <w:r w:rsidRPr="004B2D69">
        <w:rPr>
          <w:rFonts w:ascii="Times New Roman" w:eastAsia="Calibri" w:hAnsi="Times New Roman" w:cs="Times New Roman"/>
          <w:b/>
          <w:bCs/>
          <w:i/>
          <w:iCs/>
          <w:spacing w:val="-10"/>
          <w:sz w:val="32"/>
          <w:szCs w:val="32"/>
          <w:lang w:val="en-US"/>
        </w:rPr>
        <w:t>yours</w:t>
      </w:r>
      <w:r w:rsidRPr="004B2D69">
        <w:rPr>
          <w:rFonts w:ascii="Times New Roman" w:eastAsia="Calibri" w:hAnsi="Times New Roman" w:cs="Times New Roman"/>
          <w:b/>
          <w:bCs/>
          <w:i/>
          <w:iCs/>
          <w:spacing w:val="-10"/>
          <w:sz w:val="32"/>
          <w:szCs w:val="32"/>
        </w:rPr>
        <w:t>.</w:t>
      </w:r>
    </w:p>
    <w:p w:rsidR="009F2737" w:rsidRPr="004B2D69" w:rsidRDefault="009F2737"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Указательное местоимение употребляется обычно с квалифик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тивной структурой, которая следует за местоимением, использу</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мым для описания чего-либо или кого-либо, например:</w:t>
      </w:r>
    </w:p>
    <w:p w:rsidR="009F2737" w:rsidRPr="004B2D69" w:rsidRDefault="009F2737" w:rsidP="00DC275E">
      <w:pPr>
        <w:spacing w:after="0" w:line="240" w:lineRule="auto"/>
        <w:ind w:firstLine="543"/>
        <w:jc w:val="both"/>
        <w:rPr>
          <w:rFonts w:ascii="Times New Roman" w:eastAsia="Calibri" w:hAnsi="Times New Roman" w:cs="Times New Roman"/>
          <w:b/>
          <w:bCs/>
          <w:i/>
          <w:iCs/>
          <w:sz w:val="32"/>
          <w:szCs w:val="32"/>
          <w:lang w:val="en-US"/>
        </w:rPr>
      </w:pPr>
      <w:r w:rsidRPr="004B2D69">
        <w:rPr>
          <w:rFonts w:ascii="Times New Roman" w:eastAsia="Calibri" w:hAnsi="Times New Roman" w:cs="Times New Roman"/>
          <w:b/>
          <w:bCs/>
          <w:i/>
          <w:iCs/>
          <w:sz w:val="32"/>
          <w:szCs w:val="32"/>
          <w:shd w:val="clear" w:color="auto" w:fill="FFFFFF"/>
          <w:lang w:val="en-US"/>
        </w:rPr>
        <w:t>It's</w:t>
      </w:r>
      <w:r w:rsidRPr="004B2D69">
        <w:rPr>
          <w:rFonts w:ascii="Times New Roman" w:eastAsia="Calibri" w:hAnsi="Times New Roman" w:cs="Times New Roman"/>
          <w:b/>
          <w:bCs/>
          <w:i/>
          <w:iCs/>
          <w:sz w:val="32"/>
          <w:szCs w:val="32"/>
          <w:lang w:val="en-US"/>
        </w:rPr>
        <w:t xml:space="preserve"> nothing serious.</w:t>
      </w:r>
    </w:p>
    <w:p w:rsidR="009F2737" w:rsidRPr="004B2D69" w:rsidRDefault="009F2737" w:rsidP="00DC275E">
      <w:pPr>
        <w:spacing w:after="0" w:line="240" w:lineRule="auto"/>
        <w:ind w:firstLine="543"/>
        <w:jc w:val="both"/>
        <w:rPr>
          <w:rFonts w:ascii="Times New Roman" w:eastAsia="Calibri" w:hAnsi="Times New Roman" w:cs="Times New Roman"/>
          <w:b/>
          <w:bCs/>
          <w:i/>
          <w:iCs/>
          <w:sz w:val="32"/>
          <w:szCs w:val="32"/>
          <w:lang w:val="en-US"/>
        </w:rPr>
      </w:pPr>
      <w:r w:rsidRPr="004B2D69">
        <w:rPr>
          <w:rFonts w:ascii="Times New Roman" w:eastAsia="Calibri" w:hAnsi="Times New Roman" w:cs="Times New Roman"/>
          <w:b/>
          <w:bCs/>
          <w:i/>
          <w:iCs/>
          <w:sz w:val="32"/>
          <w:szCs w:val="32"/>
          <w:lang w:val="en-US"/>
        </w:rPr>
        <w:t>You</w:t>
      </w:r>
      <w:r w:rsidRPr="004B2D69">
        <w:rPr>
          <w:rFonts w:ascii="Times New Roman" w:eastAsia="Calibri" w:hAnsi="Times New Roman" w:cs="Times New Roman"/>
          <w:noProof/>
          <w:sz w:val="32"/>
          <w:szCs w:val="32"/>
          <w:lang w:val="en-US" w:eastAsia="ru-RU"/>
        </w:rPr>
        <w:t>'</w:t>
      </w:r>
      <w:r w:rsidRPr="004B2D69">
        <w:rPr>
          <w:rFonts w:ascii="Times New Roman" w:eastAsia="Calibri" w:hAnsi="Times New Roman" w:cs="Times New Roman"/>
          <w:b/>
          <w:bCs/>
          <w:i/>
          <w:iCs/>
          <w:sz w:val="32"/>
          <w:szCs w:val="32"/>
          <w:shd w:val="clear" w:color="auto" w:fill="FFFFFF"/>
          <w:lang w:val="en-US"/>
        </w:rPr>
        <w:t>re</w:t>
      </w:r>
      <w:r w:rsidRPr="004B2D69">
        <w:rPr>
          <w:rFonts w:ascii="Times New Roman" w:eastAsia="Calibri" w:hAnsi="Times New Roman" w:cs="Times New Roman"/>
          <w:b/>
          <w:bCs/>
          <w:i/>
          <w:iCs/>
          <w:sz w:val="32"/>
          <w:szCs w:val="32"/>
          <w:lang w:val="en-US"/>
        </w:rPr>
        <w:t xml:space="preserve"> someone who does what she wants</w:t>
      </w:r>
      <w:r w:rsidRPr="004B2D69">
        <w:rPr>
          <w:rFonts w:ascii="Times New Roman" w:eastAsia="Calibri" w:hAnsi="Times New Roman" w:cs="Times New Roman"/>
          <w:b/>
          <w:bCs/>
          <w:i/>
          <w:iCs/>
          <w:sz w:val="32"/>
          <w:szCs w:val="32"/>
          <w:lang w:val="en-US" w:eastAsia="ru-RU"/>
        </w:rPr>
        <w:t>.</w:t>
      </w:r>
    </w:p>
    <w:p w:rsidR="009F2737" w:rsidRPr="004B2D69" w:rsidRDefault="009F2737" w:rsidP="00DC275E">
      <w:pPr>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Учитывая типы фраз, выступающих в качестве комплемента к связочному глаголу, Драйер М. выделяет 3 типа клаузы (где под термином «клауза» имеется в виду элементарное предложение), в составе которых имеются невербальные предикативы: адъективные предикативы, именные предикативы и локативные предикативы. Все указанные выше типы предикативов встречаются с капулой</w:t>
      </w:r>
      <w:r w:rsidRPr="004B2D69">
        <w:rPr>
          <w:rFonts w:ascii="Times New Roman" w:eastAsia="Calibri" w:hAnsi="Times New Roman" w:cs="Times New Roman"/>
          <w:i/>
          <w:iCs/>
          <w:spacing w:val="-20"/>
          <w:sz w:val="32"/>
          <w:szCs w:val="32"/>
          <w:lang w:eastAsia="ru-RU"/>
        </w:rPr>
        <w:t xml:space="preserve"> </w:t>
      </w:r>
      <w:r w:rsidRPr="004B2D69">
        <w:rPr>
          <w:rFonts w:ascii="Times New Roman" w:eastAsia="Calibri" w:hAnsi="Times New Roman" w:cs="Times New Roman"/>
          <w:i/>
          <w:iCs/>
          <w:spacing w:val="-20"/>
          <w:sz w:val="32"/>
          <w:szCs w:val="32"/>
          <w:lang w:val="en-US"/>
        </w:rPr>
        <w:t>to</w:t>
      </w:r>
      <w:r w:rsidRPr="004B2D69">
        <w:rPr>
          <w:rFonts w:ascii="Times New Roman" w:eastAsia="Calibri" w:hAnsi="Times New Roman" w:cs="Times New Roman"/>
          <w:i/>
          <w:iCs/>
          <w:spacing w:val="-20"/>
          <w:sz w:val="32"/>
          <w:szCs w:val="32"/>
        </w:rPr>
        <w:t xml:space="preserve"> </w:t>
      </w:r>
      <w:r w:rsidRPr="004B2D69">
        <w:rPr>
          <w:rFonts w:ascii="Times New Roman" w:eastAsia="Calibri" w:hAnsi="Times New Roman" w:cs="Times New Roman"/>
          <w:i/>
          <w:iCs/>
          <w:spacing w:val="-20"/>
          <w:sz w:val="32"/>
          <w:szCs w:val="32"/>
          <w:lang w:val="en-US"/>
        </w:rPr>
        <w:t>be</w:t>
      </w:r>
      <w:r w:rsidRPr="004B2D69">
        <w:rPr>
          <w:rFonts w:ascii="Times New Roman" w:eastAsia="Calibri" w:hAnsi="Times New Roman" w:cs="Times New Roman"/>
          <w:sz w:val="32"/>
          <w:szCs w:val="32"/>
        </w:rPr>
        <w:t>, например:</w:t>
      </w:r>
    </w:p>
    <w:p w:rsidR="009F2737" w:rsidRPr="004B2D69" w:rsidRDefault="009F2737" w:rsidP="007D0A81">
      <w:pPr>
        <w:numPr>
          <w:ilvl w:val="0"/>
          <w:numId w:val="29"/>
        </w:numPr>
        <w:tabs>
          <w:tab w:val="left" w:pos="889"/>
        </w:tabs>
        <w:spacing w:after="0" w:line="240" w:lineRule="auto"/>
        <w:ind w:firstLine="543"/>
        <w:jc w:val="both"/>
        <w:rPr>
          <w:rFonts w:ascii="Times New Roman" w:eastAsia="Calibri" w:hAnsi="Times New Roman" w:cs="Times New Roman"/>
          <w:sz w:val="32"/>
          <w:szCs w:val="32"/>
        </w:rPr>
      </w:pPr>
      <w:r w:rsidRPr="004B2D69">
        <w:rPr>
          <w:rFonts w:ascii="Times New Roman" w:eastAsia="Calibri" w:hAnsi="Times New Roman" w:cs="Times New Roman"/>
          <w:i/>
          <w:iCs/>
          <w:sz w:val="32"/>
          <w:szCs w:val="32"/>
          <w:lang w:val="en-US"/>
        </w:rPr>
        <w:t>My dog</w:t>
      </w:r>
      <w:r w:rsidRPr="004B2D69">
        <w:rPr>
          <w:rFonts w:ascii="Times New Roman" w:eastAsia="Calibri" w:hAnsi="Times New Roman" w:cs="Times New Roman"/>
          <w:b/>
          <w:bCs/>
          <w:i/>
          <w:iCs/>
          <w:sz w:val="32"/>
          <w:szCs w:val="32"/>
          <w:lang w:val="en-US"/>
        </w:rPr>
        <w:t xml:space="preserve"> is black</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(адъективный предикатив);</w:t>
      </w:r>
    </w:p>
    <w:p w:rsidR="009F2737" w:rsidRPr="004B2D69" w:rsidRDefault="009F2737" w:rsidP="007D0A81">
      <w:pPr>
        <w:numPr>
          <w:ilvl w:val="0"/>
          <w:numId w:val="29"/>
        </w:numPr>
        <w:tabs>
          <w:tab w:val="left" w:pos="922"/>
        </w:tabs>
        <w:spacing w:after="0" w:line="240" w:lineRule="auto"/>
        <w:ind w:firstLine="543"/>
        <w:jc w:val="both"/>
        <w:rPr>
          <w:rFonts w:ascii="Times New Roman" w:eastAsia="Calibri" w:hAnsi="Times New Roman" w:cs="Times New Roman"/>
          <w:sz w:val="32"/>
          <w:szCs w:val="32"/>
          <w:lang w:val="en-US"/>
        </w:rPr>
      </w:pPr>
      <w:r w:rsidRPr="004B2D69">
        <w:rPr>
          <w:rFonts w:ascii="Times New Roman" w:eastAsia="Calibri" w:hAnsi="Times New Roman" w:cs="Times New Roman"/>
          <w:i/>
          <w:iCs/>
          <w:sz w:val="32"/>
          <w:szCs w:val="32"/>
          <w:lang w:val="en-US"/>
        </w:rPr>
        <w:t>My dog</w:t>
      </w:r>
      <w:r w:rsidRPr="004B2D69">
        <w:rPr>
          <w:rFonts w:ascii="Times New Roman" w:eastAsia="Calibri" w:hAnsi="Times New Roman" w:cs="Times New Roman"/>
          <w:b/>
          <w:bCs/>
          <w:i/>
          <w:iCs/>
          <w:sz w:val="32"/>
          <w:szCs w:val="32"/>
          <w:lang w:val="en-US"/>
        </w:rPr>
        <w:t xml:space="preserve"> is a cocker spaniel</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именной</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предикатив</w:t>
      </w:r>
      <w:r w:rsidRPr="004B2D69">
        <w:rPr>
          <w:rFonts w:ascii="Times New Roman" w:eastAsia="Calibri" w:hAnsi="Times New Roman" w:cs="Times New Roman"/>
          <w:sz w:val="32"/>
          <w:szCs w:val="32"/>
          <w:lang w:val="en-US"/>
        </w:rPr>
        <w:t>);</w:t>
      </w:r>
    </w:p>
    <w:p w:rsidR="009F2737" w:rsidRPr="004B2D69" w:rsidRDefault="009F2737" w:rsidP="007D0A81">
      <w:pPr>
        <w:numPr>
          <w:ilvl w:val="0"/>
          <w:numId w:val="29"/>
        </w:numPr>
        <w:tabs>
          <w:tab w:val="left" w:pos="916"/>
        </w:tabs>
        <w:spacing w:after="0" w:line="240" w:lineRule="auto"/>
        <w:ind w:firstLine="543"/>
        <w:jc w:val="both"/>
        <w:rPr>
          <w:rFonts w:ascii="Times New Roman" w:eastAsia="Calibri" w:hAnsi="Times New Roman" w:cs="Times New Roman"/>
          <w:sz w:val="32"/>
          <w:szCs w:val="32"/>
          <w:lang w:val="en-US"/>
        </w:rPr>
      </w:pPr>
      <w:r w:rsidRPr="004B2D69">
        <w:rPr>
          <w:rFonts w:ascii="Times New Roman" w:eastAsia="Calibri" w:hAnsi="Times New Roman" w:cs="Times New Roman"/>
          <w:i/>
          <w:iCs/>
          <w:sz w:val="32"/>
          <w:szCs w:val="32"/>
          <w:lang w:val="en-US"/>
        </w:rPr>
        <w:t>My dog</w:t>
      </w:r>
      <w:r w:rsidRPr="004B2D69">
        <w:rPr>
          <w:rFonts w:ascii="Times New Roman" w:eastAsia="Calibri" w:hAnsi="Times New Roman" w:cs="Times New Roman"/>
          <w:b/>
          <w:bCs/>
          <w:i/>
          <w:iCs/>
          <w:sz w:val="32"/>
          <w:szCs w:val="32"/>
          <w:lang w:val="en-US"/>
        </w:rPr>
        <w:t xml:space="preserve"> is in the house</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локативный</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предикативы</w:t>
      </w:r>
      <w:r w:rsidRPr="004B2D69">
        <w:rPr>
          <w:rFonts w:ascii="Times New Roman" w:eastAsia="Calibri" w:hAnsi="Times New Roman" w:cs="Times New Roman"/>
          <w:sz w:val="32"/>
          <w:szCs w:val="32"/>
          <w:lang w:val="en-US"/>
        </w:rPr>
        <w:t>).</w:t>
      </w:r>
    </w:p>
    <w:p w:rsidR="009F2737" w:rsidRPr="004B2D69" w:rsidRDefault="009F2737" w:rsidP="00DC275E">
      <w:pPr>
        <w:spacing w:after="0" w:line="240" w:lineRule="auto"/>
        <w:jc w:val="both"/>
        <w:rPr>
          <w:rFonts w:ascii="Times New Roman" w:eastAsia="Calibri" w:hAnsi="Times New Roman" w:cs="Times New Roman"/>
          <w:sz w:val="18"/>
          <w:szCs w:val="18"/>
          <w:lang w:val="en-US"/>
        </w:rPr>
      </w:pPr>
    </w:p>
    <w:p w:rsidR="009F2737" w:rsidRPr="004B2D69" w:rsidRDefault="009F2737" w:rsidP="008844CF">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9F2737" w:rsidRPr="004B2D69" w:rsidRDefault="009F2737" w:rsidP="007D0A81">
      <w:pPr>
        <w:pStyle w:val="af1"/>
        <w:numPr>
          <w:ilvl w:val="0"/>
          <w:numId w:val="67"/>
        </w:numPr>
        <w:tabs>
          <w:tab w:val="left" w:pos="540"/>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Алещенко </w:t>
      </w:r>
      <w:r w:rsidRPr="004B2D69">
        <w:rPr>
          <w:rFonts w:ascii="Times New Roman" w:eastAsia="Times New Roman" w:hAnsi="Times New Roman"/>
          <w:sz w:val="28"/>
          <w:szCs w:val="28"/>
          <w:lang w:val="en-US"/>
        </w:rPr>
        <w:t>K</w:t>
      </w:r>
      <w:r w:rsidRPr="004B2D69">
        <w:rPr>
          <w:rFonts w:ascii="Times New Roman" w:eastAsia="Times New Roman" w:hAnsi="Times New Roman"/>
          <w:sz w:val="28"/>
          <w:szCs w:val="28"/>
        </w:rPr>
        <w:t xml:space="preserve">. </w:t>
      </w:r>
      <w:r w:rsidRPr="004B2D69">
        <w:rPr>
          <w:rFonts w:ascii="Times New Roman" w:eastAsia="Times New Roman" w:hAnsi="Times New Roman"/>
          <w:sz w:val="28"/>
          <w:szCs w:val="28"/>
          <w:lang w:eastAsia="ru-RU"/>
        </w:rPr>
        <w:t>Основный тип глагольного сказуемого в современном а</w:t>
      </w:r>
      <w:r w:rsidRPr="004B2D69">
        <w:rPr>
          <w:rFonts w:ascii="Times New Roman" w:eastAsia="Times New Roman" w:hAnsi="Times New Roman"/>
          <w:sz w:val="28"/>
          <w:szCs w:val="28"/>
          <w:lang w:eastAsia="ru-RU"/>
        </w:rPr>
        <w:t>н</w:t>
      </w:r>
      <w:r w:rsidRPr="004B2D69">
        <w:rPr>
          <w:rFonts w:ascii="Times New Roman" w:eastAsia="Times New Roman" w:hAnsi="Times New Roman"/>
          <w:sz w:val="28"/>
          <w:szCs w:val="28"/>
          <w:lang w:eastAsia="ru-RU"/>
        </w:rPr>
        <w:t>глийском языке: Автореф. дисс. канд. фил. наук.- Москва, 1960.-21 с.</w:t>
      </w:r>
    </w:p>
    <w:p w:rsidR="009F2737" w:rsidRPr="004B2D69" w:rsidRDefault="009F2737" w:rsidP="007D0A81">
      <w:pPr>
        <w:pStyle w:val="af1"/>
        <w:numPr>
          <w:ilvl w:val="0"/>
          <w:numId w:val="67"/>
        </w:numPr>
        <w:tabs>
          <w:tab w:val="left" w:pos="540"/>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Барабаш Т.А. Пособие по грамматике современного английского языка.-М.: Междунар. отношения, 1975.- 288 с.</w:t>
      </w:r>
    </w:p>
    <w:p w:rsidR="009F2737" w:rsidRPr="004B2D69" w:rsidRDefault="009F2737" w:rsidP="007D0A81">
      <w:pPr>
        <w:pStyle w:val="af1"/>
        <w:numPr>
          <w:ilvl w:val="0"/>
          <w:numId w:val="67"/>
        </w:numPr>
        <w:tabs>
          <w:tab w:val="left" w:pos="540"/>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Бархударов </w:t>
      </w:r>
      <w:r w:rsidRPr="004B2D69">
        <w:rPr>
          <w:rFonts w:ascii="Times New Roman" w:eastAsia="Times New Roman" w:hAnsi="Times New Roman"/>
          <w:sz w:val="28"/>
          <w:szCs w:val="28"/>
        </w:rPr>
        <w:t>Л.</w:t>
      </w:r>
      <w:r w:rsidRPr="004B2D69">
        <w:rPr>
          <w:rFonts w:ascii="Times New Roman" w:eastAsia="Times New Roman" w:hAnsi="Times New Roman"/>
          <w:sz w:val="28"/>
          <w:szCs w:val="28"/>
          <w:lang w:val="en-US"/>
        </w:rPr>
        <w:t>C</w:t>
      </w:r>
      <w:r w:rsidRPr="004B2D69">
        <w:rPr>
          <w:rFonts w:ascii="Times New Roman" w:eastAsia="Times New Roman" w:hAnsi="Times New Roman"/>
          <w:sz w:val="28"/>
          <w:szCs w:val="28"/>
        </w:rPr>
        <w:t xml:space="preserve">. </w:t>
      </w:r>
      <w:r w:rsidRPr="004B2D69">
        <w:rPr>
          <w:rFonts w:ascii="Times New Roman" w:eastAsia="Times New Roman" w:hAnsi="Times New Roman"/>
          <w:sz w:val="28"/>
          <w:szCs w:val="28"/>
          <w:lang w:eastAsia="ru-RU"/>
        </w:rPr>
        <w:t>Связочные глаголы в английском языке // Труды вое</w:t>
      </w:r>
      <w:r w:rsidRPr="004B2D69">
        <w:rPr>
          <w:rFonts w:ascii="Times New Roman" w:eastAsia="Times New Roman" w:hAnsi="Times New Roman"/>
          <w:sz w:val="28"/>
          <w:szCs w:val="28"/>
          <w:lang w:eastAsia="ru-RU"/>
        </w:rPr>
        <w:t>н</w:t>
      </w:r>
      <w:r w:rsidRPr="004B2D69">
        <w:rPr>
          <w:rFonts w:ascii="Times New Roman" w:eastAsia="Times New Roman" w:hAnsi="Times New Roman"/>
          <w:sz w:val="28"/>
          <w:szCs w:val="28"/>
          <w:lang w:eastAsia="ru-RU"/>
        </w:rPr>
        <w:t>ного института иностранных языков. Изд. 5 - М.: 1954. — С. 3-24.</w:t>
      </w:r>
    </w:p>
    <w:p w:rsidR="009F2737" w:rsidRPr="004B2D69" w:rsidRDefault="009F2737" w:rsidP="007D0A81">
      <w:pPr>
        <w:pStyle w:val="af1"/>
        <w:numPr>
          <w:ilvl w:val="0"/>
          <w:numId w:val="67"/>
        </w:numPr>
        <w:tabs>
          <w:tab w:val="left" w:pos="540"/>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Бархударов </w:t>
      </w:r>
      <w:r w:rsidRPr="004B2D69">
        <w:rPr>
          <w:rFonts w:ascii="Times New Roman" w:eastAsia="Times New Roman" w:hAnsi="Times New Roman"/>
          <w:sz w:val="28"/>
          <w:szCs w:val="28"/>
          <w:lang w:val="en-US"/>
        </w:rPr>
        <w:t>JI</w:t>
      </w:r>
      <w:r w:rsidRPr="004B2D69">
        <w:rPr>
          <w:rFonts w:ascii="Times New Roman" w:eastAsia="Times New Roman" w:hAnsi="Times New Roman"/>
          <w:sz w:val="28"/>
          <w:szCs w:val="28"/>
        </w:rPr>
        <w:t>.</w:t>
      </w:r>
      <w:r w:rsidRPr="004B2D69">
        <w:rPr>
          <w:rFonts w:ascii="Times New Roman" w:eastAsia="Times New Roman" w:hAnsi="Times New Roman"/>
          <w:sz w:val="28"/>
          <w:szCs w:val="28"/>
          <w:lang w:val="en-US"/>
        </w:rPr>
        <w:t>C</w:t>
      </w:r>
      <w:r w:rsidRPr="004B2D69">
        <w:rPr>
          <w:rFonts w:ascii="Times New Roman" w:eastAsia="Times New Roman" w:hAnsi="Times New Roman"/>
          <w:sz w:val="28"/>
          <w:szCs w:val="28"/>
        </w:rPr>
        <w:t xml:space="preserve">. </w:t>
      </w:r>
      <w:r w:rsidRPr="004B2D69">
        <w:rPr>
          <w:rFonts w:ascii="Times New Roman" w:eastAsia="Times New Roman" w:hAnsi="Times New Roman"/>
          <w:sz w:val="28"/>
          <w:szCs w:val="28"/>
          <w:lang w:eastAsia="ru-RU"/>
        </w:rPr>
        <w:t>Структура простого предложения современного а</w:t>
      </w:r>
      <w:r w:rsidRPr="004B2D69">
        <w:rPr>
          <w:rFonts w:ascii="Times New Roman" w:eastAsia="Times New Roman" w:hAnsi="Times New Roman"/>
          <w:sz w:val="28"/>
          <w:szCs w:val="28"/>
          <w:lang w:eastAsia="ru-RU"/>
        </w:rPr>
        <w:t>н</w:t>
      </w:r>
      <w:r w:rsidRPr="004B2D69">
        <w:rPr>
          <w:rFonts w:ascii="Times New Roman" w:eastAsia="Times New Roman" w:hAnsi="Times New Roman"/>
          <w:sz w:val="28"/>
          <w:szCs w:val="28"/>
          <w:lang w:eastAsia="ru-RU"/>
        </w:rPr>
        <w:t>глийского языка. - М: Высшая школа, 1966. – 202 с.</w:t>
      </w:r>
    </w:p>
    <w:p w:rsidR="009F2737" w:rsidRPr="004B2D69" w:rsidRDefault="009F2737" w:rsidP="007D0A81">
      <w:pPr>
        <w:pStyle w:val="af1"/>
        <w:numPr>
          <w:ilvl w:val="0"/>
          <w:numId w:val="67"/>
        </w:numPr>
        <w:tabs>
          <w:tab w:val="left" w:pos="540"/>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Беляева Т.М. Развитие связочных глаголов становления в английском языке: Автореф. дисс. канд. фил. наук.</w:t>
      </w:r>
      <w:r w:rsidR="002A69C5">
        <w:rPr>
          <w:rFonts w:ascii="Times New Roman" w:eastAsia="Times New Roman" w:hAnsi="Times New Roman"/>
          <w:sz w:val="28"/>
          <w:szCs w:val="28"/>
          <w:lang w:eastAsia="ru-RU"/>
        </w:rPr>
        <w:t xml:space="preserve"> </w:t>
      </w:r>
      <w:r w:rsidRPr="004B2D69">
        <w:rPr>
          <w:rFonts w:ascii="Times New Roman" w:eastAsia="Times New Roman" w:hAnsi="Times New Roman"/>
          <w:sz w:val="28"/>
          <w:szCs w:val="28"/>
          <w:lang w:eastAsia="ru-RU"/>
        </w:rPr>
        <w:t>-</w:t>
      </w:r>
      <w:r w:rsidR="002A69C5">
        <w:rPr>
          <w:rFonts w:ascii="Times New Roman" w:eastAsia="Times New Roman" w:hAnsi="Times New Roman"/>
          <w:sz w:val="28"/>
          <w:szCs w:val="28"/>
          <w:lang w:eastAsia="ru-RU"/>
        </w:rPr>
        <w:t xml:space="preserve"> </w:t>
      </w:r>
      <w:r w:rsidRPr="004B2D69">
        <w:rPr>
          <w:rFonts w:ascii="Times New Roman" w:eastAsia="Times New Roman" w:hAnsi="Times New Roman"/>
          <w:sz w:val="28"/>
          <w:szCs w:val="28"/>
          <w:lang w:eastAsia="ru-RU"/>
        </w:rPr>
        <w:t>Ленинград, 1954.-18 с.</w:t>
      </w:r>
    </w:p>
    <w:p w:rsidR="009F2737" w:rsidRPr="004B2D69" w:rsidRDefault="009F2737" w:rsidP="007D0A81">
      <w:pPr>
        <w:pStyle w:val="af1"/>
        <w:numPr>
          <w:ilvl w:val="0"/>
          <w:numId w:val="67"/>
        </w:numPr>
        <w:tabs>
          <w:tab w:val="left" w:pos="540"/>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Блох М.</w:t>
      </w:r>
      <w:r w:rsidRPr="004B2D69">
        <w:rPr>
          <w:rFonts w:ascii="Times New Roman" w:eastAsia="Times New Roman" w:hAnsi="Times New Roman"/>
          <w:b/>
          <w:bCs/>
          <w:i/>
          <w:iCs/>
          <w:sz w:val="28"/>
          <w:szCs w:val="28"/>
          <w:lang w:eastAsia="ru-RU"/>
        </w:rPr>
        <w:t xml:space="preserve"> </w:t>
      </w:r>
      <w:r w:rsidRPr="004B2D69">
        <w:rPr>
          <w:rFonts w:ascii="Times New Roman" w:eastAsia="Times New Roman" w:hAnsi="Times New Roman"/>
          <w:bCs/>
          <w:iCs/>
          <w:sz w:val="28"/>
          <w:szCs w:val="28"/>
          <w:lang w:eastAsia="ru-RU"/>
        </w:rPr>
        <w:t>Я.</w:t>
      </w:r>
      <w:r w:rsidRPr="004B2D69">
        <w:rPr>
          <w:rFonts w:ascii="Times New Roman" w:eastAsia="Times New Roman" w:hAnsi="Times New Roman"/>
          <w:sz w:val="28"/>
          <w:szCs w:val="28"/>
          <w:lang w:eastAsia="ru-RU"/>
        </w:rPr>
        <w:t xml:space="preserve"> Теоретическая грамматика английского языка. — М.: Высшая школа, 1983.— 383 с.</w:t>
      </w:r>
    </w:p>
    <w:p w:rsidR="009F2737" w:rsidRPr="004B2D69" w:rsidRDefault="009F2737" w:rsidP="007D0A81">
      <w:pPr>
        <w:pStyle w:val="af1"/>
        <w:numPr>
          <w:ilvl w:val="0"/>
          <w:numId w:val="67"/>
        </w:numPr>
        <w:tabs>
          <w:tab w:val="left" w:pos="540"/>
        </w:tabs>
        <w:spacing w:after="0" w:line="240" w:lineRule="auto"/>
        <w:ind w:left="567" w:hanging="567"/>
        <w:jc w:val="both"/>
        <w:rPr>
          <w:rFonts w:ascii="Times New Roman" w:eastAsia="Times New Roman" w:hAnsi="Times New Roman"/>
          <w:spacing w:val="-4"/>
          <w:sz w:val="28"/>
          <w:szCs w:val="28"/>
          <w:lang w:eastAsia="ru-RU"/>
        </w:rPr>
      </w:pPr>
      <w:r w:rsidRPr="004B2D69">
        <w:rPr>
          <w:rFonts w:ascii="Times New Roman" w:eastAsia="Times New Roman" w:hAnsi="Times New Roman"/>
          <w:spacing w:val="-4"/>
          <w:sz w:val="28"/>
          <w:szCs w:val="28"/>
          <w:lang w:eastAsia="ru-RU"/>
        </w:rPr>
        <w:t>Вендина Т.И. Введение в языкознание. — М. «Высшая школа», 2001-288 с.</w:t>
      </w:r>
    </w:p>
    <w:p w:rsidR="009F2737" w:rsidRPr="004B2D69" w:rsidRDefault="009F2737" w:rsidP="00DC275E">
      <w:pPr>
        <w:shd w:val="clear" w:color="auto" w:fill="FFFFFF"/>
        <w:autoSpaceDE w:val="0"/>
        <w:autoSpaceDN w:val="0"/>
        <w:adjustRightInd w:val="0"/>
        <w:spacing w:after="0" w:line="240" w:lineRule="auto"/>
        <w:ind w:right="-40"/>
        <w:jc w:val="both"/>
        <w:rPr>
          <w:rFonts w:ascii="Times New Roman" w:eastAsia="Times New Roman" w:hAnsi="Times New Roman" w:cs="Times New Roman"/>
          <w:b/>
          <w:iCs/>
          <w:sz w:val="18"/>
          <w:szCs w:val="18"/>
          <w:lang w:eastAsia="ru-RU"/>
        </w:rPr>
      </w:pPr>
    </w:p>
    <w:p w:rsidR="009F2737" w:rsidRPr="004B2D69" w:rsidRDefault="009F2737" w:rsidP="00DC275E">
      <w:pPr>
        <w:shd w:val="clear" w:color="auto" w:fill="FFFFFF"/>
        <w:autoSpaceDE w:val="0"/>
        <w:autoSpaceDN w:val="0"/>
        <w:adjustRightInd w:val="0"/>
        <w:spacing w:after="0" w:line="240" w:lineRule="auto"/>
        <w:ind w:right="-40"/>
        <w:jc w:val="right"/>
        <w:rPr>
          <w:rFonts w:ascii="Times New Roman" w:eastAsia="Times New Roman" w:hAnsi="Times New Roman" w:cs="Times New Roman"/>
          <w:b/>
          <w:i/>
          <w:iCs/>
          <w:sz w:val="32"/>
          <w:szCs w:val="32"/>
          <w:lang w:eastAsia="ru-RU"/>
        </w:rPr>
      </w:pPr>
      <w:r w:rsidRPr="004B2D69">
        <w:rPr>
          <w:rFonts w:ascii="Times New Roman" w:eastAsia="Times New Roman" w:hAnsi="Times New Roman" w:cs="Times New Roman"/>
          <w:b/>
          <w:i/>
          <w:iCs/>
          <w:sz w:val="32"/>
          <w:szCs w:val="32"/>
          <w:lang w:eastAsia="ru-RU"/>
        </w:rPr>
        <w:lastRenderedPageBreak/>
        <w:t xml:space="preserve">Тамбиева Зухра Юсуфовна </w:t>
      </w:r>
    </w:p>
    <w:p w:rsidR="009F2737" w:rsidRPr="004B2D69" w:rsidRDefault="009F2737" w:rsidP="00DC275E">
      <w:pPr>
        <w:shd w:val="clear" w:color="auto" w:fill="FFFFFF"/>
        <w:autoSpaceDE w:val="0"/>
        <w:autoSpaceDN w:val="0"/>
        <w:adjustRightInd w:val="0"/>
        <w:spacing w:after="0" w:line="240" w:lineRule="auto"/>
        <w:ind w:right="-40"/>
        <w:jc w:val="right"/>
        <w:rPr>
          <w:rFonts w:ascii="Times New Roman" w:eastAsia="Times New Roman" w:hAnsi="Times New Roman" w:cs="Times New Roman"/>
          <w:i/>
          <w:iCs/>
          <w:sz w:val="32"/>
          <w:szCs w:val="32"/>
          <w:lang w:eastAsia="ru-RU"/>
        </w:rPr>
      </w:pPr>
      <w:r w:rsidRPr="004B2D69">
        <w:rPr>
          <w:rFonts w:ascii="Times New Roman" w:eastAsia="Times New Roman" w:hAnsi="Times New Roman" w:cs="Times New Roman"/>
          <w:i/>
          <w:iCs/>
          <w:sz w:val="32"/>
          <w:szCs w:val="32"/>
          <w:lang w:eastAsia="ru-RU"/>
        </w:rPr>
        <w:t>старший преподаватель кафедры иностранных языков ИнФ</w:t>
      </w:r>
    </w:p>
    <w:p w:rsidR="008844CF"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Карачаево-Черкесский государственный университет</w:t>
      </w:r>
    </w:p>
    <w:p w:rsidR="009F2737"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 имени У.Д. Алиева, Карачаевск, Россия</w:t>
      </w:r>
    </w:p>
    <w:p w:rsidR="009F2737" w:rsidRPr="004B2D69" w:rsidRDefault="009F2737" w:rsidP="00DC275E">
      <w:pPr>
        <w:shd w:val="clear" w:color="auto" w:fill="FFFFFF"/>
        <w:autoSpaceDE w:val="0"/>
        <w:autoSpaceDN w:val="0"/>
        <w:adjustRightInd w:val="0"/>
        <w:spacing w:after="0" w:line="240" w:lineRule="auto"/>
        <w:ind w:right="-40"/>
        <w:jc w:val="both"/>
        <w:rPr>
          <w:rFonts w:ascii="Times New Roman" w:eastAsia="Times New Roman" w:hAnsi="Times New Roman" w:cs="Times New Roman"/>
          <w:b/>
          <w:iCs/>
          <w:sz w:val="18"/>
          <w:szCs w:val="18"/>
          <w:lang w:eastAsia="ru-RU"/>
        </w:rPr>
      </w:pPr>
    </w:p>
    <w:p w:rsidR="009F2737" w:rsidRPr="004B2D69" w:rsidRDefault="009F2737" w:rsidP="00DC275E">
      <w:pPr>
        <w:shd w:val="clear" w:color="auto" w:fill="FFFFFF"/>
        <w:autoSpaceDE w:val="0"/>
        <w:autoSpaceDN w:val="0"/>
        <w:adjustRightInd w:val="0"/>
        <w:spacing w:after="0" w:line="240" w:lineRule="auto"/>
        <w:ind w:right="-40"/>
        <w:jc w:val="center"/>
        <w:rPr>
          <w:rFonts w:ascii="Times New Roman" w:eastAsia="Times New Roman" w:hAnsi="Times New Roman" w:cs="Times New Roman"/>
          <w:b/>
          <w:iCs/>
          <w:sz w:val="30"/>
          <w:szCs w:val="30"/>
          <w:lang w:eastAsia="ru-RU"/>
        </w:rPr>
      </w:pPr>
      <w:r w:rsidRPr="004B2D69">
        <w:rPr>
          <w:rFonts w:ascii="Times New Roman" w:eastAsia="Times New Roman" w:hAnsi="Times New Roman" w:cs="Times New Roman"/>
          <w:b/>
          <w:iCs/>
          <w:sz w:val="30"/>
          <w:szCs w:val="30"/>
          <w:lang w:eastAsia="ru-RU"/>
        </w:rPr>
        <w:t>ПОНЯТИЕ И ВИДЫ ИМПЛИЦИТНОЙ ПРЕДИКАТИВНОСТИ</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b/>
          <w:sz w:val="18"/>
          <w:szCs w:val="18"/>
          <w:lang w:eastAsia="ru-RU"/>
        </w:rPr>
      </w:pP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Исследование имплицитной предикативности св</w:t>
      </w:r>
      <w:r w:rsidRPr="004B2D69">
        <w:rPr>
          <w:rFonts w:ascii="Times New Roman" w:eastAsia="Times New Roman" w:hAnsi="Times New Roman" w:cs="Times New Roman"/>
          <w:i/>
          <w:sz w:val="32"/>
          <w:szCs w:val="32"/>
          <w:lang w:eastAsia="ru-RU"/>
        </w:rPr>
        <w:t>я</w:t>
      </w:r>
      <w:r w:rsidRPr="004B2D69">
        <w:rPr>
          <w:rFonts w:ascii="Times New Roman" w:eastAsia="Times New Roman" w:hAnsi="Times New Roman" w:cs="Times New Roman"/>
          <w:i/>
          <w:sz w:val="32"/>
          <w:szCs w:val="32"/>
          <w:lang w:eastAsia="ru-RU"/>
        </w:rPr>
        <w:t xml:space="preserve">зано с выделением глубинного и поверхностного уровней (структур) высказывания.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Под глубинной структурой высказывания Е.Н. Старикова п</w:t>
      </w:r>
      <w:r w:rsidRPr="004B2D69">
        <w:rPr>
          <w:rFonts w:ascii="Times New Roman" w:eastAsia="Times New Roman" w:hAnsi="Times New Roman" w:cs="Times New Roman"/>
          <w:i/>
          <w:sz w:val="32"/>
          <w:szCs w:val="32"/>
          <w:lang w:eastAsia="ru-RU"/>
        </w:rPr>
        <w:t>о</w:t>
      </w:r>
      <w:r w:rsidRPr="004B2D69">
        <w:rPr>
          <w:rFonts w:ascii="Times New Roman" w:eastAsia="Times New Roman" w:hAnsi="Times New Roman" w:cs="Times New Roman"/>
          <w:i/>
          <w:sz w:val="32"/>
          <w:szCs w:val="32"/>
          <w:lang w:eastAsia="ru-RU"/>
        </w:rPr>
        <w:t xml:space="preserve">нимает семантическую структуру высказывания. Глубинная структура адекватно отображает ситуацию в развернутом виде. Здесь представлены все обязательные (в данной системе описания смысла) компоненты ситуации и приписываемые им признаки.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z w:val="32"/>
          <w:szCs w:val="32"/>
          <w:lang w:eastAsia="ru-RU"/>
        </w:rPr>
        <w:t xml:space="preserve"> комплексы, пропозитивное значение, повер</w:t>
      </w:r>
      <w:r w:rsidRPr="004B2D69">
        <w:rPr>
          <w:rFonts w:ascii="Times New Roman" w:eastAsia="Times New Roman" w:hAnsi="Times New Roman" w:cs="Times New Roman"/>
          <w:i/>
          <w:sz w:val="32"/>
          <w:szCs w:val="32"/>
          <w:lang w:eastAsia="ru-RU"/>
        </w:rPr>
        <w:t>х</w:t>
      </w:r>
      <w:r w:rsidRPr="004B2D69">
        <w:rPr>
          <w:rFonts w:ascii="Times New Roman" w:eastAsia="Times New Roman" w:hAnsi="Times New Roman" w:cs="Times New Roman"/>
          <w:i/>
          <w:sz w:val="32"/>
          <w:szCs w:val="32"/>
          <w:lang w:eastAsia="ru-RU"/>
        </w:rPr>
        <w:t>ностные структуры, синтагматические формы, смысловое с</w:t>
      </w:r>
      <w:r w:rsidRPr="004B2D69">
        <w:rPr>
          <w:rFonts w:ascii="Times New Roman" w:eastAsia="Times New Roman" w:hAnsi="Times New Roman" w:cs="Times New Roman"/>
          <w:i/>
          <w:sz w:val="32"/>
          <w:szCs w:val="32"/>
          <w:lang w:eastAsia="ru-RU"/>
        </w:rPr>
        <w:t>о</w:t>
      </w:r>
      <w:r w:rsidRPr="004B2D69">
        <w:rPr>
          <w:rFonts w:ascii="Times New Roman" w:eastAsia="Times New Roman" w:hAnsi="Times New Roman" w:cs="Times New Roman"/>
          <w:i/>
          <w:sz w:val="32"/>
          <w:szCs w:val="32"/>
          <w:lang w:eastAsia="ru-RU"/>
        </w:rPr>
        <w:t xml:space="preserve">держание.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b/>
          <w:i/>
          <w:sz w:val="32"/>
          <w:szCs w:val="32"/>
          <w:lang w:eastAsia="ru-RU"/>
        </w:rPr>
      </w:pP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Имплицитная предикативность прослеживается в высказыван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ях, отражающих сложные ситуации, то есть такие, в состав которых входят, по крайней мере, две предикативные единицы (</w:t>
      </w:r>
      <w:r w:rsidRPr="004B2D69">
        <w:rPr>
          <w:rFonts w:ascii="Times New Roman" w:eastAsia="Times New Roman" w:hAnsi="Times New Roman" w:cs="Times New Roman"/>
          <w:i/>
          <w:sz w:val="32"/>
          <w:szCs w:val="32"/>
          <w:lang w:val="en-US" w:eastAsia="ru-RU"/>
        </w:rPr>
        <w:t>agent</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action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constructions</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Ситуация разбивается на комплексы, имеющие пропозитивное значение. Поверхностные структуры (поверхностный уровень в</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сказывания) представляют собой синтагматические формы реализ</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ции смыслового содержания. Они, по мнению, С.Д. Кацнельсона, являются своего рода "синтаксической интерпретацией" глубинной семантической структуры высказывания [3, с. 41].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Сущность имплицитной предикативности проявляется в том, что при выходе на поверхность по крайней мере одна из предик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тивных единиц или один из ее конституентов остается в глубинной структуре высказывания, не получая словесного оформления в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верхностной структуре высказывания. При выходе на поверхность имеет место синтез предикативных единиц, в результате которого одна </w:t>
      </w:r>
      <w:r w:rsidRPr="004B2D69">
        <w:rPr>
          <w:rFonts w:ascii="Times New Roman" w:eastAsia="Times New Roman" w:hAnsi="Times New Roman" w:cs="Times New Roman"/>
          <w:bCs/>
          <w:sz w:val="32"/>
          <w:szCs w:val="32"/>
          <w:lang w:eastAsia="ru-RU"/>
        </w:rPr>
        <w:t>или</w:t>
      </w:r>
      <w:r w:rsidRPr="004B2D69">
        <w:rPr>
          <w:rFonts w:ascii="Times New Roman" w:eastAsia="Times New Roman" w:hAnsi="Times New Roman" w:cs="Times New Roman"/>
          <w:b/>
          <w:bCs/>
          <w:sz w:val="32"/>
          <w:szCs w:val="32"/>
          <w:lang w:eastAsia="ru-RU"/>
        </w:rPr>
        <w:t xml:space="preserve"> </w:t>
      </w:r>
      <w:r w:rsidRPr="004B2D69">
        <w:rPr>
          <w:rFonts w:ascii="Times New Roman" w:eastAsia="Times New Roman" w:hAnsi="Times New Roman" w:cs="Times New Roman"/>
          <w:sz w:val="32"/>
          <w:szCs w:val="32"/>
          <w:lang w:eastAsia="ru-RU"/>
        </w:rPr>
        <w:t>несколько предикативных единиц остаются в импликации.</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зависимости от формы реализации предикативной единицы в поверхностной структуре высказывания Е.Н. Старикова выделяет следующие виды имплицитной предикативности [7, с. 40].</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1. Полная имплицитная предикативность. Оба компонента пр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дикативной единицы (</w:t>
      </w:r>
      <w:r w:rsidRPr="004B2D69">
        <w:rPr>
          <w:rFonts w:ascii="Times New Roman" w:eastAsia="Times New Roman" w:hAnsi="Times New Roman" w:cs="Times New Roman"/>
          <w:sz w:val="32"/>
          <w:szCs w:val="32"/>
          <w:lang w:val="en-US" w:eastAsia="ru-RU"/>
        </w:rPr>
        <w:t>N</w:t>
      </w:r>
      <w:r w:rsidRPr="004B2D69">
        <w:rPr>
          <w:rFonts w:ascii="Times New Roman" w:eastAsia="Times New Roman" w:hAnsi="Times New Roman" w:cs="Times New Roman"/>
          <w:sz w:val="32"/>
          <w:szCs w:val="32"/>
          <w:lang w:eastAsia="ru-RU"/>
        </w:rPr>
        <w:t xml:space="preserve"> и </w:t>
      </w:r>
      <w:r w:rsidRPr="004B2D69">
        <w:rPr>
          <w:rFonts w:ascii="Times New Roman" w:eastAsia="Times New Roman" w:hAnsi="Times New Roman" w:cs="Times New Roman"/>
          <w:sz w:val="32"/>
          <w:szCs w:val="32"/>
          <w:lang w:val="en-US" w:eastAsia="ru-RU"/>
        </w:rPr>
        <w:t>V</w:t>
      </w:r>
      <w:r w:rsidRPr="004B2D69">
        <w:rPr>
          <w:rFonts w:ascii="Times New Roman" w:eastAsia="Times New Roman" w:hAnsi="Times New Roman" w:cs="Times New Roman"/>
          <w:sz w:val="32"/>
          <w:szCs w:val="32"/>
          <w:lang w:eastAsia="ru-RU"/>
        </w:rPr>
        <w:t>) имеют нулевую форму выражения в поверхностной структуре высказывания.</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2. Частичная имплицитная предикативность. Здесь возможны два случая:</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а) компонент N имеет эксплицитную форму выражения в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верхностной структуре высказывания, а компонент </w:t>
      </w:r>
      <w:r w:rsidRPr="004B2D69">
        <w:rPr>
          <w:rFonts w:ascii="Times New Roman" w:eastAsia="Times New Roman" w:hAnsi="Times New Roman" w:cs="Times New Roman"/>
          <w:sz w:val="32"/>
          <w:szCs w:val="32"/>
          <w:lang w:val="en-US" w:eastAsia="ru-RU"/>
        </w:rPr>
        <w:t>V</w:t>
      </w:r>
      <w:r w:rsidRPr="004B2D69">
        <w:rPr>
          <w:rFonts w:ascii="Times New Roman" w:eastAsia="Times New Roman" w:hAnsi="Times New Roman" w:cs="Times New Roman"/>
          <w:sz w:val="32"/>
          <w:szCs w:val="32"/>
          <w:lang w:eastAsia="ru-RU"/>
        </w:rPr>
        <w:t xml:space="preserve"> – нулевую;</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б) компонент N имеет нулевую форму выражения в повер</w:t>
      </w:r>
      <w:r w:rsidRPr="004B2D69">
        <w:rPr>
          <w:rFonts w:ascii="Times New Roman" w:eastAsia="Times New Roman" w:hAnsi="Times New Roman" w:cs="Times New Roman"/>
          <w:sz w:val="32"/>
          <w:szCs w:val="32"/>
          <w:lang w:eastAsia="ru-RU"/>
        </w:rPr>
        <w:t>х</w:t>
      </w:r>
      <w:r w:rsidRPr="004B2D69">
        <w:rPr>
          <w:rFonts w:ascii="Times New Roman" w:eastAsia="Times New Roman" w:hAnsi="Times New Roman" w:cs="Times New Roman"/>
          <w:sz w:val="32"/>
          <w:szCs w:val="32"/>
          <w:lang w:eastAsia="ru-RU"/>
        </w:rPr>
        <w:t xml:space="preserve">ностной структуре высказывания, а </w:t>
      </w:r>
      <w:r w:rsidRPr="004B2D69">
        <w:rPr>
          <w:rFonts w:ascii="Times New Roman" w:eastAsia="Times New Roman" w:hAnsi="Times New Roman" w:cs="Times New Roman"/>
          <w:sz w:val="32"/>
          <w:szCs w:val="32"/>
          <w:lang w:val="en-US" w:eastAsia="ru-RU"/>
        </w:rPr>
        <w:t>V</w:t>
      </w:r>
      <w:r w:rsidRPr="004B2D69">
        <w:rPr>
          <w:rFonts w:ascii="Times New Roman" w:eastAsia="Times New Roman" w:hAnsi="Times New Roman" w:cs="Times New Roman"/>
          <w:sz w:val="32"/>
          <w:szCs w:val="32"/>
          <w:lang w:eastAsia="ru-RU"/>
        </w:rPr>
        <w:t xml:space="preserve"> - эксплицитную.</w:t>
      </w:r>
    </w:p>
    <w:p w:rsidR="009F2737" w:rsidRPr="004B2D69" w:rsidRDefault="009F2737" w:rsidP="00DC275E">
      <w:pPr>
        <w:widowControl w:val="0"/>
        <w:shd w:val="clear" w:color="auto" w:fill="FFFFFF"/>
        <w:tabs>
          <w:tab w:val="left" w:leader="dot" w:pos="7423"/>
        </w:tabs>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Формальная невыраженность предикативной единицы или ее конституента в поверхностной структуре высказывания обусловл</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вает образование двух основных типов структур:</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а) некомплектных и грамматически неполных (эллиптических);</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б) некомплектных и грамматических полных.</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Е.Н. Старикова разделяет понятия "комплектность-некомплект</w:t>
      </w:r>
      <w:r w:rsidR="008844CF"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ность" и "полносоставность и неполносоставность" (эллиптичность) предложения.</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Под комплектностью Е.Н. Старикова понимает "полное отр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жение компонентов ситуации, полное отражение глубинных пред</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каций". Некомплектность высказывания отражает неполную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верхностную реализацию конституентов глубинной структуры. Н</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комплектное высказывание может быть грамматически полным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John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went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there</w:t>
      </w:r>
      <w:r w:rsidRPr="004B2D69">
        <w:rPr>
          <w:rFonts w:ascii="Times New Roman" w:eastAsia="Times New Roman" w:hAnsi="Times New Roman" w:cs="Times New Roman"/>
          <w:sz w:val="32"/>
          <w:szCs w:val="32"/>
          <w:lang w:eastAsia="ru-RU"/>
        </w:rPr>
        <w:t>)</w:t>
      </w:r>
      <w:r w:rsidR="0023763F"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является грамматически полным, но неко</w:t>
      </w:r>
      <w:r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t>плектным, поскольку оно не отражает полную реализацию конст</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туентов глубинной структуры [7, с. 45].</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данной статье внимание уделяется высказываниям неко</w:t>
      </w:r>
      <w:r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t>плектным и грамматически полным. Сокращение в импликации предикативной единицы не сопровождается здесь нарушением пр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вильности его грамматической структуры. Это так называемый с</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мантический эллипс, отличающийся от эллипса грамматического, при котором имплицитность высказывания находит прямое отраж</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ние в грамматической организации его структуры.</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опущении, связанном с полной формой имплицитной пр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дикативности, предикативная структура, отражая событие или с</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мостоятельную ситуацию, не получает эксплицитной формы выр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жения. Создается расхождение в количестве предикативных единиц в глубинной и поверхностной структурах высказывания.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Например, высказывание </w:t>
      </w:r>
      <w:r w:rsidRPr="004B2D69">
        <w:rPr>
          <w:rFonts w:ascii="Times New Roman" w:eastAsia="Times New Roman" w:hAnsi="Times New Roman" w:cs="Times New Roman"/>
          <w:i/>
          <w:sz w:val="32"/>
          <w:szCs w:val="32"/>
          <w:lang w:eastAsia="ru-RU"/>
        </w:rPr>
        <w:t xml:space="preserve">Не </w:t>
      </w:r>
      <w:r w:rsidRPr="004B2D69">
        <w:rPr>
          <w:rFonts w:ascii="Times New Roman" w:eastAsia="Times New Roman" w:hAnsi="Times New Roman" w:cs="Times New Roman"/>
          <w:i/>
          <w:sz w:val="32"/>
          <w:szCs w:val="32"/>
          <w:lang w:val="en-US" w:eastAsia="ru-RU"/>
        </w:rPr>
        <w:t>came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again</w:t>
      </w:r>
      <w:r w:rsidRPr="004B2D69">
        <w:rPr>
          <w:rFonts w:ascii="Times New Roman" w:eastAsia="Times New Roman" w:hAnsi="Times New Roman" w:cs="Times New Roman"/>
          <w:sz w:val="32"/>
          <w:szCs w:val="32"/>
          <w:lang w:eastAsia="ru-RU"/>
        </w:rPr>
        <w:t xml:space="preserve"> характеризуется нал</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чием двух предикативных единиц в его глубинной структуре </w:t>
      </w:r>
      <w:r w:rsidRPr="004B2D69">
        <w:rPr>
          <w:rFonts w:ascii="Times New Roman" w:eastAsia="Times New Roman" w:hAnsi="Times New Roman" w:cs="Times New Roman"/>
          <w:i/>
          <w:sz w:val="32"/>
          <w:szCs w:val="32"/>
          <w:lang w:eastAsia="ru-RU"/>
        </w:rPr>
        <w:t xml:space="preserve">Не </w:t>
      </w:r>
      <w:r w:rsidRPr="004B2D69">
        <w:rPr>
          <w:rFonts w:ascii="Times New Roman" w:eastAsia="Times New Roman" w:hAnsi="Times New Roman" w:cs="Times New Roman"/>
          <w:i/>
          <w:sz w:val="32"/>
          <w:szCs w:val="32"/>
          <w:lang w:val="en-US" w:eastAsia="ru-RU"/>
        </w:rPr>
        <w:lastRenderedPageBreak/>
        <w:t>came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before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val="en-US" w:eastAsia="ru-RU"/>
        </w:rPr>
        <w:t>He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came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now</w:t>
      </w:r>
      <w:r w:rsidRPr="004B2D69">
        <w:rPr>
          <w:rFonts w:ascii="Times New Roman" w:eastAsia="Times New Roman" w:hAnsi="Times New Roman" w:cs="Times New Roman"/>
          <w:sz w:val="32"/>
          <w:szCs w:val="32"/>
          <w:lang w:eastAsia="ru-RU"/>
        </w:rPr>
        <w:t>. Одна из этих единиц остается в имплик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ции, другая выходит на поверхность. Высказывание такого рода я</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ляется грамматически полносоставным, но некомплектным,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скольку его поверхностная структура не отражает в развернутом виде его глубинную структуру.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частичной имплицитной предикативности происходит свертывание предикативной единицы, в результате которого на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верхность выходит лишь один из ее составляющих компонентов.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поверхностной структуре высказывания данный эксплици</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 xml:space="preserve">ный компонент выступает "репрезентантом" всей предикативной единицы.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высказываниях такого рода событие представлено одним из его составляющих элементов: субъектом действия, объектом, 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 xml:space="preserve">стоятельством. Частичная имплицитность, таким образом, связана с косвенной номинацией, для которой характерны метонимические замены.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Merton came back and they walked to the e</w:t>
      </w:r>
      <w:r w:rsidRPr="004B2D69">
        <w:rPr>
          <w:rFonts w:ascii="Times New Roman" w:eastAsia="Times New Roman" w:hAnsi="Times New Roman" w:cs="Times New Roman"/>
          <w:i/>
          <w:sz w:val="32"/>
          <w:szCs w:val="32"/>
          <w:lang w:val="en-US" w:eastAsia="ru-RU"/>
        </w:rPr>
        <w:t>m</w:t>
      </w:r>
      <w:r w:rsidRPr="004B2D69">
        <w:rPr>
          <w:rFonts w:ascii="Times New Roman" w:eastAsia="Times New Roman" w:hAnsi="Times New Roman" w:cs="Times New Roman"/>
          <w:i/>
          <w:sz w:val="32"/>
          <w:szCs w:val="32"/>
          <w:lang w:val="en-US" w:eastAsia="ru-RU"/>
        </w:rPr>
        <w:t xml:space="preserve">bankment hoping for trains, Brenda between them… </w:t>
      </w:r>
      <w:r w:rsidRPr="004B2D69">
        <w:rPr>
          <w:rFonts w:ascii="Times New Roman" w:eastAsia="Times New Roman" w:hAnsi="Times New Roman" w:cs="Times New Roman"/>
          <w:sz w:val="32"/>
          <w:szCs w:val="32"/>
          <w:lang w:eastAsia="ru-RU"/>
        </w:rPr>
        <w:t>компонент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for trains</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представляет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собой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свернутую</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предикативную</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единицу</w:t>
      </w:r>
      <w:r w:rsidRPr="004B2D69">
        <w:rPr>
          <w:rFonts w:ascii="Times New Roman" w:eastAsia="Times New Roman" w:hAnsi="Times New Roman" w:cs="Times New Roman"/>
          <w:sz w:val="32"/>
          <w:szCs w:val="32"/>
          <w:lang w:val="en-US" w:eastAsia="ru-RU"/>
        </w:rPr>
        <w:t xml:space="preserve"> (for</w:t>
      </w:r>
      <w:r w:rsidRPr="004B2D69">
        <w:rPr>
          <w:rFonts w:ascii="Times New Roman" w:eastAsia="Times New Roman" w:hAnsi="Times New Roman" w:cs="Times New Roman"/>
          <w:i/>
          <w:sz w:val="32"/>
          <w:szCs w:val="32"/>
          <w:lang w:val="en-US" w:eastAsia="ru-RU"/>
        </w:rPr>
        <w:t xml:space="preserve"> trains = that they would see trains).</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 xml:space="preserve">Особой формой поверхностной реализации предикативной единицы является субституция.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Субституция заключается в замене предикативной единицы прономинальными элементами или абстрактными существител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ными.</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Полная имплицитная предикативность свойственна высказыв</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ниям, обладающим грамматической и лексической достаточностью, но "неполным" с точки зрения адекватного, дискретного отражения ситуации или события.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Имплицитные единицы высказывания весьма разнообразны как по своему составу, так и по коммуникативной значимости. Одни из них представляют собой добавочные суждения, обладающие опр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деленным информативным содержанием, другие - выражают суб</w:t>
      </w:r>
      <w:r w:rsidRPr="004B2D69">
        <w:rPr>
          <w:rFonts w:ascii="Times New Roman" w:eastAsia="Times New Roman" w:hAnsi="Times New Roman" w:cs="Times New Roman"/>
          <w:sz w:val="32"/>
          <w:szCs w:val="32"/>
          <w:lang w:eastAsia="ru-RU"/>
        </w:rPr>
        <w:t>ъ</w:t>
      </w:r>
      <w:r w:rsidRPr="004B2D69">
        <w:rPr>
          <w:rFonts w:ascii="Times New Roman" w:eastAsia="Times New Roman" w:hAnsi="Times New Roman" w:cs="Times New Roman"/>
          <w:sz w:val="32"/>
          <w:szCs w:val="32"/>
          <w:lang w:eastAsia="ru-RU"/>
        </w:rPr>
        <w:t xml:space="preserve">ективное отношение говорящего к высказываемой мысли.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Синтез глубинных предикативных единиц высказывания об</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словливает специфику лексико-грамматической структуры неко</w:t>
      </w:r>
      <w:r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t>плектных, семантически разложимых высказываний свидетельств</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ет о том, что в импликации преимущественно остаются единицы модального плана, а также структуры, имеющие характер дополн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lastRenderedPageBreak/>
        <w:t>тельного сообщения, сопутствующего основному, эксплицитно в</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 xml:space="preserve">раженному суждению.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pacing w:val="-4"/>
          <w:sz w:val="32"/>
          <w:szCs w:val="32"/>
          <w:lang w:eastAsia="ru-RU"/>
        </w:rPr>
      </w:pPr>
      <w:r w:rsidRPr="004B2D69">
        <w:rPr>
          <w:rFonts w:ascii="Times New Roman" w:eastAsia="Times New Roman" w:hAnsi="Times New Roman" w:cs="Times New Roman"/>
          <w:spacing w:val="-4"/>
          <w:sz w:val="32"/>
          <w:szCs w:val="32"/>
          <w:lang w:eastAsia="ru-RU"/>
        </w:rPr>
        <w:t>Наличие имплицитных предикативных единиц в глубинной структуре высказывания, по мнению Е.Н. Стариковой, сигнализир</w:t>
      </w:r>
      <w:r w:rsidRPr="004B2D69">
        <w:rPr>
          <w:rFonts w:ascii="Times New Roman" w:eastAsia="Times New Roman" w:hAnsi="Times New Roman" w:cs="Times New Roman"/>
          <w:spacing w:val="-4"/>
          <w:sz w:val="32"/>
          <w:szCs w:val="32"/>
          <w:lang w:eastAsia="ru-RU"/>
        </w:rPr>
        <w:t>у</w:t>
      </w:r>
      <w:r w:rsidRPr="004B2D69">
        <w:rPr>
          <w:rFonts w:ascii="Times New Roman" w:eastAsia="Times New Roman" w:hAnsi="Times New Roman" w:cs="Times New Roman"/>
          <w:spacing w:val="-4"/>
          <w:sz w:val="32"/>
          <w:szCs w:val="32"/>
          <w:lang w:eastAsia="ru-RU"/>
        </w:rPr>
        <w:t>ется рядом индикаторов, к которым Е.Н. Старикова относит: [7, с. 49]</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фонетические;</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лексические;</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лексико-грамматические;</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логико-семантические;</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грамматические [7, с. 54]</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Ритмико-акцентуационная структура предложения является о</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ним из основных способов выражения предметно-логической ст</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роны высказывания.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Как сложное, многоаспектное явление она неразрывно связана с грамматическим и лексическим уровнями языка, оформляя выск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зывание в коммуникативно-значимую единицу общения. Интон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ция - не только показатель актуализации высказывания, но и смы</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лоразличительный фактор в условиях многозначности лексико-грамматического состава предложения. Особую роль в семантич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ской структуре высказывания играет логическое ударение.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Нарушение нейтральной ритмико-акцентуационной структуры высказывания, связанное с перемещением интонационного центра на один из компонентов, может обусловливать не только изменение актуального членения предложения (перемещение ремы на логич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ски выделяемый компонент), но и знаменовать собой наличие в т</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ком высказывании дополнительной предикативной единицы, выр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жающей целое суждение. Высказывание типа </w:t>
      </w:r>
      <w:r w:rsidRPr="004B2D69">
        <w:rPr>
          <w:rFonts w:ascii="Times New Roman" w:eastAsia="Times New Roman" w:hAnsi="Times New Roman" w:cs="Times New Roman"/>
          <w:i/>
          <w:iCs/>
          <w:sz w:val="32"/>
          <w:szCs w:val="32"/>
          <w:lang w:val="en-US" w:eastAsia="ru-RU"/>
        </w:rPr>
        <w:t>John</w:t>
      </w:r>
      <w:r w:rsidRPr="004B2D69">
        <w:rPr>
          <w:rFonts w:ascii="Times New Roman" w:eastAsia="Times New Roman" w:hAnsi="Times New Roman" w:cs="Times New Roman"/>
          <w:i/>
          <w:iCs/>
          <w:sz w:val="32"/>
          <w:szCs w:val="32"/>
          <w:lang w:eastAsia="ru-RU"/>
        </w:rPr>
        <w:t xml:space="preserve"> </w:t>
      </w:r>
      <w:r w:rsidRPr="004B2D69">
        <w:rPr>
          <w:rFonts w:ascii="Times New Roman" w:eastAsia="Times New Roman" w:hAnsi="Times New Roman" w:cs="Times New Roman"/>
          <w:i/>
          <w:sz w:val="32"/>
          <w:szCs w:val="32"/>
          <w:lang w:val="en-US" w:eastAsia="ru-RU"/>
        </w:rPr>
        <w:t>left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for</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London</w:t>
      </w:r>
      <w:r w:rsidRPr="004B2D69">
        <w:rPr>
          <w:rFonts w:ascii="Times New Roman" w:eastAsia="Times New Roman" w:hAnsi="Times New Roman" w:cs="Times New Roman"/>
          <w:sz w:val="32"/>
          <w:szCs w:val="32"/>
          <w:lang w:eastAsia="ru-RU"/>
        </w:rPr>
        <w:t xml:space="preserve">, в котором логическое ударение падает на компонент </w:t>
      </w:r>
      <w:r w:rsidRPr="004B2D69">
        <w:rPr>
          <w:rFonts w:ascii="Times New Roman" w:eastAsia="Times New Roman" w:hAnsi="Times New Roman" w:cs="Times New Roman"/>
          <w:i/>
          <w:sz w:val="32"/>
          <w:szCs w:val="32"/>
          <w:lang w:val="en-US" w:eastAsia="ru-RU"/>
        </w:rPr>
        <w:t>John</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включает в себя элемент дизъюнкции, то есть высказывание семантически ра</w:t>
      </w:r>
      <w:r w:rsidRPr="004B2D69">
        <w:rPr>
          <w:rFonts w:ascii="Times New Roman" w:eastAsia="Times New Roman" w:hAnsi="Times New Roman" w:cs="Times New Roman"/>
          <w:sz w:val="32"/>
          <w:szCs w:val="32"/>
          <w:lang w:eastAsia="ru-RU"/>
        </w:rPr>
        <w:t>з</w:t>
      </w:r>
      <w:r w:rsidRPr="004B2D69">
        <w:rPr>
          <w:rFonts w:ascii="Times New Roman" w:eastAsia="Times New Roman" w:hAnsi="Times New Roman" w:cs="Times New Roman"/>
          <w:sz w:val="32"/>
          <w:szCs w:val="32"/>
          <w:lang w:eastAsia="ru-RU"/>
        </w:rPr>
        <w:t>ложимо на два:</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утверждение, равное по смыслу нейтральному высказыванию </w:t>
      </w:r>
      <w:r w:rsidRPr="004B2D69">
        <w:rPr>
          <w:rFonts w:ascii="Times New Roman" w:eastAsia="Times New Roman" w:hAnsi="Times New Roman" w:cs="Times New Roman"/>
          <w:i/>
          <w:sz w:val="32"/>
          <w:szCs w:val="32"/>
          <w:lang w:val="en-US" w:eastAsia="ru-RU"/>
        </w:rPr>
        <w:t>John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left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for</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London</w:t>
      </w:r>
      <w:r w:rsidRPr="004B2D69">
        <w:rPr>
          <w:rFonts w:ascii="Times New Roman" w:eastAsia="Times New Roman" w:hAnsi="Times New Roman" w:cs="Times New Roman"/>
          <w:sz w:val="32"/>
          <w:szCs w:val="32"/>
          <w:lang w:eastAsia="ru-RU"/>
        </w:rPr>
        <w:t>, в котором сообщается о факте отъезда Джона в Лондон, и</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val="en-US" w:eastAsia="ru-RU"/>
        </w:rPr>
        <w:t>X</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did</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not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leave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for</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London</w:t>
      </w:r>
      <w:r w:rsidRPr="004B2D69">
        <w:rPr>
          <w:rFonts w:ascii="Times New Roman" w:eastAsia="Times New Roman" w:hAnsi="Times New Roman" w:cs="Times New Roman"/>
          <w:sz w:val="32"/>
          <w:szCs w:val="32"/>
          <w:lang w:eastAsia="ru-RU"/>
        </w:rPr>
        <w:t xml:space="preserve"> - имплицитное суждение, семантич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ски противопоставляемое эксплицитному.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Поскольку логическое ударение в таких случаях обычно явл</w:t>
      </w:r>
      <w:r w:rsidRPr="004B2D69">
        <w:rPr>
          <w:rFonts w:ascii="Times New Roman" w:eastAsia="Times New Roman" w:hAnsi="Times New Roman" w:cs="Times New Roman"/>
          <w:sz w:val="32"/>
          <w:szCs w:val="32"/>
          <w:lang w:eastAsia="ru-RU"/>
        </w:rPr>
        <w:t>я</w:t>
      </w:r>
      <w:r w:rsidRPr="004B2D69">
        <w:rPr>
          <w:rFonts w:ascii="Times New Roman" w:eastAsia="Times New Roman" w:hAnsi="Times New Roman" w:cs="Times New Roman"/>
          <w:sz w:val="32"/>
          <w:szCs w:val="32"/>
          <w:lang w:eastAsia="ru-RU"/>
        </w:rPr>
        <w:t xml:space="preserve">ется показателем семантических противопоставлений, оно нередко называется контрастным.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spacing w:val="-6"/>
          <w:sz w:val="32"/>
          <w:szCs w:val="32"/>
          <w:lang w:eastAsia="ru-RU"/>
        </w:rPr>
        <w:lastRenderedPageBreak/>
        <w:t>Однако Е.Н. Старикова обращает внимание на тот факт, что лог</w:t>
      </w:r>
      <w:r w:rsidRPr="004B2D69">
        <w:rPr>
          <w:rFonts w:ascii="Times New Roman" w:eastAsia="Times New Roman" w:hAnsi="Times New Roman" w:cs="Times New Roman"/>
          <w:spacing w:val="-6"/>
          <w:sz w:val="32"/>
          <w:szCs w:val="32"/>
          <w:lang w:eastAsia="ru-RU"/>
        </w:rPr>
        <w:t>и</w:t>
      </w:r>
      <w:r w:rsidRPr="004B2D69">
        <w:rPr>
          <w:rFonts w:ascii="Times New Roman" w:eastAsia="Times New Roman" w:hAnsi="Times New Roman" w:cs="Times New Roman"/>
          <w:spacing w:val="-6"/>
          <w:sz w:val="32"/>
          <w:szCs w:val="32"/>
          <w:lang w:eastAsia="ru-RU"/>
        </w:rPr>
        <w:t>ческое ударение, обусловливающее вполне определенное членение высказывания (ремой выступает компонент, на который падает лог</w:t>
      </w:r>
      <w:r w:rsidRPr="004B2D69">
        <w:rPr>
          <w:rFonts w:ascii="Times New Roman" w:eastAsia="Times New Roman" w:hAnsi="Times New Roman" w:cs="Times New Roman"/>
          <w:spacing w:val="-6"/>
          <w:sz w:val="32"/>
          <w:szCs w:val="32"/>
          <w:lang w:eastAsia="ru-RU"/>
        </w:rPr>
        <w:t>и</w:t>
      </w:r>
      <w:r w:rsidRPr="004B2D69">
        <w:rPr>
          <w:rFonts w:ascii="Times New Roman" w:eastAsia="Times New Roman" w:hAnsi="Times New Roman" w:cs="Times New Roman"/>
          <w:spacing w:val="-6"/>
          <w:sz w:val="32"/>
          <w:szCs w:val="32"/>
          <w:lang w:eastAsia="ru-RU"/>
        </w:rPr>
        <w:t xml:space="preserve">ческое ударение), не может быть сведено к последнему [7, с. 48]. </w:t>
      </w:r>
    </w:p>
    <w:p w:rsidR="009F2737" w:rsidRPr="004B2D69" w:rsidRDefault="009F2737" w:rsidP="00DC275E">
      <w:pPr>
        <w:shd w:val="clear" w:color="auto" w:fill="FFFFFF"/>
        <w:autoSpaceDE w:val="0"/>
        <w:autoSpaceDN w:val="0"/>
        <w:adjustRightInd w:val="0"/>
        <w:spacing w:after="0" w:line="240" w:lineRule="auto"/>
        <w:ind w:right="-40"/>
        <w:jc w:val="both"/>
        <w:outlineLvl w:val="0"/>
        <w:rPr>
          <w:rFonts w:ascii="Times New Roman" w:eastAsia="Times New Roman" w:hAnsi="Times New Roman" w:cs="Times New Roman"/>
          <w:b/>
          <w:sz w:val="32"/>
          <w:szCs w:val="32"/>
          <w:lang w:eastAsia="ru-RU"/>
        </w:rPr>
      </w:pPr>
    </w:p>
    <w:p w:rsidR="009F2737" w:rsidRPr="007B2E99" w:rsidRDefault="009F2737" w:rsidP="002A69C5">
      <w:pPr>
        <w:shd w:val="clear" w:color="auto" w:fill="FFFFFF"/>
        <w:autoSpaceDE w:val="0"/>
        <w:autoSpaceDN w:val="0"/>
        <w:adjustRightInd w:val="0"/>
        <w:spacing w:after="0" w:line="216" w:lineRule="auto"/>
        <w:ind w:left="567" w:right="-40" w:hanging="567"/>
        <w:jc w:val="both"/>
        <w:outlineLvl w:val="0"/>
        <w:rPr>
          <w:rFonts w:ascii="Times New Roman" w:eastAsia="Times New Roman" w:hAnsi="Times New Roman" w:cs="Times New Roman"/>
          <w:b/>
          <w:sz w:val="28"/>
          <w:szCs w:val="28"/>
          <w:lang w:eastAsia="ru-RU"/>
        </w:rPr>
      </w:pPr>
      <w:r w:rsidRPr="007B2E99">
        <w:rPr>
          <w:rFonts w:ascii="Times New Roman" w:eastAsia="Times New Roman" w:hAnsi="Times New Roman" w:cs="Times New Roman"/>
          <w:b/>
          <w:sz w:val="28"/>
          <w:szCs w:val="28"/>
          <w:lang w:eastAsia="ru-RU"/>
        </w:rPr>
        <w:t>Литература:</w:t>
      </w:r>
    </w:p>
    <w:p w:rsidR="009F2737" w:rsidRPr="004B2D69" w:rsidRDefault="009F2737" w:rsidP="002A69C5">
      <w:pPr>
        <w:pStyle w:val="af1"/>
        <w:numPr>
          <w:ilvl w:val="0"/>
          <w:numId w:val="68"/>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Арнольд И.В. Импликация как прием построения текста и предмет ф</w:t>
      </w:r>
      <w:r w:rsidRPr="004B2D69">
        <w:rPr>
          <w:rFonts w:ascii="Times New Roman" w:eastAsia="Times New Roman" w:hAnsi="Times New Roman"/>
          <w:sz w:val="28"/>
          <w:szCs w:val="28"/>
          <w:lang w:eastAsia="ru-RU"/>
        </w:rPr>
        <w:t>и</w:t>
      </w:r>
      <w:r w:rsidRPr="004B2D69">
        <w:rPr>
          <w:rFonts w:ascii="Times New Roman" w:eastAsia="Times New Roman" w:hAnsi="Times New Roman"/>
          <w:sz w:val="28"/>
          <w:szCs w:val="28"/>
          <w:lang w:eastAsia="ru-RU"/>
        </w:rPr>
        <w:t>лологического изучения // Вопросы языкознания. – М.: Наука, 1982, - №4. – С. 83-91.</w:t>
      </w:r>
    </w:p>
    <w:p w:rsidR="009F2737" w:rsidRPr="004B2D69" w:rsidRDefault="009F2737" w:rsidP="002A69C5">
      <w:pPr>
        <w:pStyle w:val="af1"/>
        <w:numPr>
          <w:ilvl w:val="0"/>
          <w:numId w:val="68"/>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Бархударов Л.С. Структура простого предложения современного а</w:t>
      </w:r>
      <w:r w:rsidRPr="004B2D69">
        <w:rPr>
          <w:rFonts w:ascii="Times New Roman" w:eastAsia="Times New Roman" w:hAnsi="Times New Roman"/>
          <w:sz w:val="28"/>
          <w:szCs w:val="28"/>
          <w:lang w:eastAsia="ru-RU"/>
        </w:rPr>
        <w:t>н</w:t>
      </w:r>
      <w:r w:rsidRPr="004B2D69">
        <w:rPr>
          <w:rFonts w:ascii="Times New Roman" w:eastAsia="Times New Roman" w:hAnsi="Times New Roman"/>
          <w:sz w:val="28"/>
          <w:szCs w:val="28"/>
          <w:lang w:eastAsia="ru-RU"/>
        </w:rPr>
        <w:t>глийского языка. - М.: Наука, 1966. - 200 с.</w:t>
      </w:r>
    </w:p>
    <w:p w:rsidR="009F2737" w:rsidRPr="004B2D69" w:rsidRDefault="009F2737" w:rsidP="002A69C5">
      <w:pPr>
        <w:pStyle w:val="af1"/>
        <w:numPr>
          <w:ilvl w:val="0"/>
          <w:numId w:val="68"/>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Кацнельсон С.Д. Типология языка и речевое мышление - Л.: Наука, 1982. - 261 с.</w:t>
      </w:r>
    </w:p>
    <w:p w:rsidR="009F2737" w:rsidRPr="004B2D69" w:rsidRDefault="009F2737" w:rsidP="002A69C5">
      <w:pPr>
        <w:pStyle w:val="af1"/>
        <w:numPr>
          <w:ilvl w:val="0"/>
          <w:numId w:val="68"/>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Колосова Т.А. Семантические отношения в сложных предложениях. – М.: </w:t>
      </w:r>
      <w:r w:rsidR="0023763F" w:rsidRPr="004B2D69">
        <w:rPr>
          <w:rFonts w:ascii="Times New Roman" w:eastAsia="Times New Roman" w:hAnsi="Times New Roman"/>
          <w:sz w:val="28"/>
          <w:szCs w:val="28"/>
          <w:lang w:eastAsia="ru-RU"/>
        </w:rPr>
        <w:t xml:space="preserve">// </w:t>
      </w:r>
      <w:r w:rsidRPr="004B2D69">
        <w:rPr>
          <w:rFonts w:ascii="Times New Roman" w:eastAsia="Times New Roman" w:hAnsi="Times New Roman"/>
          <w:sz w:val="28"/>
          <w:szCs w:val="28"/>
          <w:lang w:eastAsia="ru-RU"/>
        </w:rPr>
        <w:t>Филологические науки, 1992</w:t>
      </w:r>
      <w:r w:rsidR="0023763F" w:rsidRPr="004B2D69">
        <w:rPr>
          <w:rFonts w:ascii="Times New Roman" w:eastAsia="Times New Roman" w:hAnsi="Times New Roman"/>
          <w:sz w:val="28"/>
          <w:szCs w:val="28"/>
          <w:lang w:eastAsia="ru-RU"/>
        </w:rPr>
        <w:t>.</w:t>
      </w:r>
      <w:r w:rsidRPr="004B2D69">
        <w:rPr>
          <w:rFonts w:ascii="Times New Roman" w:eastAsia="Times New Roman" w:hAnsi="Times New Roman"/>
          <w:sz w:val="28"/>
          <w:szCs w:val="28"/>
          <w:lang w:eastAsia="ru-RU"/>
        </w:rPr>
        <w:t xml:space="preserve"> - №5. – С. 61-72.</w:t>
      </w:r>
    </w:p>
    <w:p w:rsidR="009F2737" w:rsidRPr="007B2E99" w:rsidRDefault="009F2737" w:rsidP="002A69C5">
      <w:pPr>
        <w:pStyle w:val="af1"/>
        <w:numPr>
          <w:ilvl w:val="0"/>
          <w:numId w:val="68"/>
        </w:numPr>
        <w:shd w:val="clear" w:color="auto" w:fill="FFFFFF"/>
        <w:autoSpaceDE w:val="0"/>
        <w:autoSpaceDN w:val="0"/>
        <w:adjustRightInd w:val="0"/>
        <w:spacing w:after="0" w:line="216" w:lineRule="auto"/>
        <w:ind w:left="567" w:right="-40" w:hanging="567"/>
        <w:jc w:val="both"/>
        <w:rPr>
          <w:rFonts w:ascii="Times New Roman" w:eastAsia="Times New Roman" w:hAnsi="Times New Roman"/>
          <w:spacing w:val="-6"/>
          <w:sz w:val="28"/>
          <w:szCs w:val="28"/>
          <w:lang w:eastAsia="ru-RU"/>
        </w:rPr>
      </w:pPr>
      <w:r w:rsidRPr="007B2E99">
        <w:rPr>
          <w:rFonts w:ascii="Times New Roman" w:eastAsia="Times New Roman" w:hAnsi="Times New Roman"/>
          <w:spacing w:val="-6"/>
          <w:sz w:val="28"/>
          <w:szCs w:val="28"/>
          <w:lang w:eastAsia="ru-RU"/>
        </w:rPr>
        <w:t>Кухаренко В.А. Типы и средства выражения импликации в английской х</w:t>
      </w:r>
      <w:r w:rsidRPr="007B2E99">
        <w:rPr>
          <w:rFonts w:ascii="Times New Roman" w:eastAsia="Times New Roman" w:hAnsi="Times New Roman"/>
          <w:spacing w:val="-6"/>
          <w:sz w:val="28"/>
          <w:szCs w:val="28"/>
          <w:lang w:eastAsia="ru-RU"/>
        </w:rPr>
        <w:t>у</w:t>
      </w:r>
      <w:r w:rsidRPr="007B2E99">
        <w:rPr>
          <w:rFonts w:ascii="Times New Roman" w:eastAsia="Times New Roman" w:hAnsi="Times New Roman"/>
          <w:spacing w:val="-6"/>
          <w:sz w:val="28"/>
          <w:szCs w:val="28"/>
          <w:lang w:eastAsia="ru-RU"/>
        </w:rPr>
        <w:t xml:space="preserve">дожественной речи – М.: </w:t>
      </w:r>
      <w:r w:rsidR="0023763F" w:rsidRPr="007B2E99">
        <w:rPr>
          <w:rFonts w:ascii="Times New Roman" w:eastAsia="Times New Roman" w:hAnsi="Times New Roman"/>
          <w:spacing w:val="-6"/>
          <w:sz w:val="28"/>
          <w:szCs w:val="28"/>
          <w:lang w:eastAsia="ru-RU"/>
        </w:rPr>
        <w:t xml:space="preserve">// </w:t>
      </w:r>
      <w:r w:rsidRPr="007B2E99">
        <w:rPr>
          <w:rFonts w:ascii="Times New Roman" w:eastAsia="Times New Roman" w:hAnsi="Times New Roman"/>
          <w:spacing w:val="-6"/>
          <w:sz w:val="28"/>
          <w:szCs w:val="28"/>
          <w:lang w:eastAsia="ru-RU"/>
        </w:rPr>
        <w:t xml:space="preserve">Филологические науки, 1974, </w:t>
      </w:r>
      <w:r w:rsidR="0023763F" w:rsidRPr="007B2E99">
        <w:rPr>
          <w:rFonts w:ascii="Times New Roman" w:eastAsia="Times New Roman" w:hAnsi="Times New Roman"/>
          <w:spacing w:val="-6"/>
          <w:sz w:val="28"/>
          <w:szCs w:val="28"/>
          <w:lang w:eastAsia="ru-RU"/>
        </w:rPr>
        <w:t xml:space="preserve">- </w:t>
      </w:r>
      <w:r w:rsidRPr="007B2E99">
        <w:rPr>
          <w:rFonts w:ascii="Times New Roman" w:eastAsia="Times New Roman" w:hAnsi="Times New Roman"/>
          <w:spacing w:val="-6"/>
          <w:sz w:val="28"/>
          <w:szCs w:val="28"/>
          <w:lang w:eastAsia="ru-RU"/>
        </w:rPr>
        <w:t xml:space="preserve">№1. </w:t>
      </w:r>
      <w:r w:rsidR="0023763F" w:rsidRPr="007B2E99">
        <w:rPr>
          <w:rFonts w:ascii="Times New Roman" w:eastAsia="Times New Roman" w:hAnsi="Times New Roman"/>
          <w:spacing w:val="-6"/>
          <w:sz w:val="28"/>
          <w:szCs w:val="28"/>
          <w:lang w:eastAsia="ru-RU"/>
        </w:rPr>
        <w:t>-</w:t>
      </w:r>
      <w:r w:rsidRPr="007B2E99">
        <w:rPr>
          <w:rFonts w:ascii="Times New Roman" w:eastAsia="Times New Roman" w:hAnsi="Times New Roman"/>
          <w:spacing w:val="-6"/>
          <w:sz w:val="28"/>
          <w:szCs w:val="28"/>
          <w:lang w:eastAsia="ru-RU"/>
        </w:rPr>
        <w:t xml:space="preserve"> С. 72-80.</w:t>
      </w:r>
    </w:p>
    <w:p w:rsidR="009F2737" w:rsidRPr="004B2D69" w:rsidRDefault="009F2737" w:rsidP="002A69C5">
      <w:pPr>
        <w:pStyle w:val="af1"/>
        <w:numPr>
          <w:ilvl w:val="0"/>
          <w:numId w:val="68"/>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Пешковский </w:t>
      </w:r>
      <w:r w:rsidRPr="004B2D69">
        <w:rPr>
          <w:rFonts w:ascii="Times New Roman" w:eastAsia="Times New Roman" w:hAnsi="Times New Roman"/>
          <w:sz w:val="28"/>
          <w:szCs w:val="28"/>
          <w:lang w:val="en-US" w:eastAsia="ru-RU"/>
        </w:rPr>
        <w:t>A</w:t>
      </w:r>
      <w:r w:rsidRPr="004B2D69">
        <w:rPr>
          <w:rFonts w:ascii="Times New Roman" w:eastAsia="Times New Roman" w:hAnsi="Times New Roman"/>
          <w:sz w:val="28"/>
          <w:szCs w:val="28"/>
          <w:lang w:eastAsia="ru-RU"/>
        </w:rPr>
        <w:t>.</w:t>
      </w:r>
      <w:r w:rsidRPr="004B2D69">
        <w:rPr>
          <w:rFonts w:ascii="Times New Roman" w:eastAsia="Times New Roman" w:hAnsi="Times New Roman"/>
          <w:sz w:val="28"/>
          <w:szCs w:val="28"/>
          <w:lang w:val="en-US" w:eastAsia="ru-RU"/>
        </w:rPr>
        <w:t>M</w:t>
      </w:r>
      <w:r w:rsidRPr="004B2D69">
        <w:rPr>
          <w:rFonts w:ascii="Times New Roman" w:eastAsia="Times New Roman" w:hAnsi="Times New Roman"/>
          <w:sz w:val="28"/>
          <w:szCs w:val="28"/>
          <w:lang w:eastAsia="ru-RU"/>
        </w:rPr>
        <w:t>. Наш язык. - М.: Учпедгиз, 2005. – 245 с.</w:t>
      </w:r>
    </w:p>
    <w:p w:rsidR="009F2737" w:rsidRPr="004B2D69" w:rsidRDefault="009F2737" w:rsidP="002A69C5">
      <w:pPr>
        <w:pStyle w:val="af1"/>
        <w:numPr>
          <w:ilvl w:val="0"/>
          <w:numId w:val="68"/>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Старикова Е. Н. Имплицитная предикативность в современном англи</w:t>
      </w:r>
      <w:r w:rsidRPr="004B2D69">
        <w:rPr>
          <w:rFonts w:ascii="Times New Roman" w:eastAsia="Times New Roman" w:hAnsi="Times New Roman"/>
          <w:sz w:val="28"/>
          <w:szCs w:val="28"/>
          <w:lang w:eastAsia="ru-RU"/>
        </w:rPr>
        <w:t>й</w:t>
      </w:r>
      <w:r w:rsidRPr="004B2D69">
        <w:rPr>
          <w:rFonts w:ascii="Times New Roman" w:eastAsia="Times New Roman" w:hAnsi="Times New Roman"/>
          <w:sz w:val="28"/>
          <w:szCs w:val="28"/>
          <w:lang w:eastAsia="ru-RU"/>
        </w:rPr>
        <w:t>ском языке. – Киев: Наука – 1974. – 141 с.</w:t>
      </w:r>
    </w:p>
    <w:p w:rsidR="009F2737" w:rsidRDefault="009F2737" w:rsidP="00DC27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B2E99" w:rsidRPr="004B2D69" w:rsidRDefault="007B2E99" w:rsidP="00DC27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2737" w:rsidRPr="004B2D69" w:rsidRDefault="009F2737" w:rsidP="00DC275E">
      <w:pPr>
        <w:shd w:val="clear" w:color="auto" w:fill="FFFFFF"/>
        <w:autoSpaceDE w:val="0"/>
        <w:autoSpaceDN w:val="0"/>
        <w:adjustRightInd w:val="0"/>
        <w:spacing w:after="0" w:line="240" w:lineRule="auto"/>
        <w:ind w:right="-40"/>
        <w:jc w:val="right"/>
        <w:rPr>
          <w:rFonts w:ascii="Times New Roman" w:eastAsia="Times New Roman" w:hAnsi="Times New Roman" w:cs="Times New Roman"/>
          <w:b/>
          <w:i/>
          <w:iCs/>
          <w:sz w:val="32"/>
          <w:szCs w:val="32"/>
          <w:lang w:eastAsia="ru-RU"/>
        </w:rPr>
      </w:pPr>
      <w:r w:rsidRPr="004B2D69">
        <w:rPr>
          <w:rFonts w:ascii="Times New Roman" w:eastAsia="Times New Roman" w:hAnsi="Times New Roman" w:cs="Times New Roman"/>
          <w:b/>
          <w:i/>
          <w:iCs/>
          <w:sz w:val="32"/>
          <w:szCs w:val="32"/>
          <w:lang w:eastAsia="ru-RU"/>
        </w:rPr>
        <w:t xml:space="preserve">Тамбиева Зухра Юсуфовна </w:t>
      </w:r>
    </w:p>
    <w:p w:rsidR="009F2737" w:rsidRPr="004B2D69" w:rsidRDefault="009F2737" w:rsidP="00DC275E">
      <w:pPr>
        <w:shd w:val="clear" w:color="auto" w:fill="FFFFFF"/>
        <w:autoSpaceDE w:val="0"/>
        <w:autoSpaceDN w:val="0"/>
        <w:adjustRightInd w:val="0"/>
        <w:spacing w:after="0" w:line="240" w:lineRule="auto"/>
        <w:ind w:right="-40"/>
        <w:jc w:val="right"/>
        <w:rPr>
          <w:rFonts w:ascii="Times New Roman" w:eastAsia="Times New Roman" w:hAnsi="Times New Roman" w:cs="Times New Roman"/>
          <w:i/>
          <w:iCs/>
          <w:sz w:val="32"/>
          <w:szCs w:val="32"/>
          <w:lang w:eastAsia="ru-RU"/>
        </w:rPr>
      </w:pPr>
      <w:r w:rsidRPr="004B2D69">
        <w:rPr>
          <w:rFonts w:ascii="Times New Roman" w:eastAsia="Times New Roman" w:hAnsi="Times New Roman" w:cs="Times New Roman"/>
          <w:i/>
          <w:iCs/>
          <w:sz w:val="32"/>
          <w:szCs w:val="32"/>
          <w:lang w:eastAsia="ru-RU"/>
        </w:rPr>
        <w:t>старший преподаватель кафедры иностранных языков ИнФ</w:t>
      </w:r>
    </w:p>
    <w:p w:rsidR="008844CF"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Карачаево-Черкесский государственный университет</w:t>
      </w:r>
    </w:p>
    <w:p w:rsidR="009F2737"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 имени У.Д. Алиева, Карачаевск, Россия</w:t>
      </w:r>
    </w:p>
    <w:p w:rsidR="009F2737" w:rsidRPr="004B2D69" w:rsidRDefault="009F2737" w:rsidP="00DC275E">
      <w:pPr>
        <w:shd w:val="clear" w:color="auto" w:fill="FFFFFF"/>
        <w:autoSpaceDE w:val="0"/>
        <w:autoSpaceDN w:val="0"/>
        <w:adjustRightInd w:val="0"/>
        <w:spacing w:after="0" w:line="240" w:lineRule="auto"/>
        <w:ind w:right="-40"/>
        <w:jc w:val="both"/>
        <w:rPr>
          <w:rFonts w:ascii="Times New Roman" w:eastAsia="Times New Roman" w:hAnsi="Times New Roman" w:cs="Times New Roman"/>
          <w:b/>
          <w:iCs/>
          <w:sz w:val="32"/>
          <w:szCs w:val="32"/>
          <w:lang w:eastAsia="ru-RU"/>
        </w:rPr>
      </w:pPr>
    </w:p>
    <w:p w:rsidR="008844CF" w:rsidRPr="004B2D69" w:rsidRDefault="009F2737" w:rsidP="00DC275E">
      <w:pPr>
        <w:shd w:val="clear" w:color="auto" w:fill="FFFFFF"/>
        <w:autoSpaceDE w:val="0"/>
        <w:autoSpaceDN w:val="0"/>
        <w:adjustRightInd w:val="0"/>
        <w:spacing w:after="0" w:line="240" w:lineRule="auto"/>
        <w:ind w:right="-40"/>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 xml:space="preserve">РОЛЬ ЛОГИЧЕСКОГО УДАРЕНИЯ В СТРУКТУРЕ </w:t>
      </w:r>
    </w:p>
    <w:p w:rsidR="009F2737" w:rsidRPr="004B2D69" w:rsidRDefault="009F2737" w:rsidP="00DC275E">
      <w:pPr>
        <w:shd w:val="clear" w:color="auto" w:fill="FFFFFF"/>
        <w:autoSpaceDE w:val="0"/>
        <w:autoSpaceDN w:val="0"/>
        <w:adjustRightInd w:val="0"/>
        <w:spacing w:after="0" w:line="240" w:lineRule="auto"/>
        <w:ind w:right="-40"/>
        <w:jc w:val="center"/>
        <w:rPr>
          <w:rFonts w:ascii="Times New Roman" w:eastAsia="Times New Roman" w:hAnsi="Times New Roman" w:cs="Times New Roman"/>
          <w:b/>
          <w:iCs/>
          <w:sz w:val="32"/>
          <w:szCs w:val="32"/>
          <w:lang w:eastAsia="ru-RU"/>
        </w:rPr>
      </w:pPr>
      <w:r w:rsidRPr="004B2D69">
        <w:rPr>
          <w:rFonts w:ascii="Times New Roman" w:eastAsia="Times New Roman" w:hAnsi="Times New Roman" w:cs="Times New Roman"/>
          <w:b/>
          <w:sz w:val="32"/>
          <w:szCs w:val="32"/>
          <w:lang w:eastAsia="ru-RU"/>
        </w:rPr>
        <w:t>ВЫСКАЗЫВАНИЯ</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Статья посвящена полной имплицитной предик</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тивности и ее индикаторам, роли логического ударения в структ</w:t>
      </w:r>
      <w:r w:rsidRPr="004B2D69">
        <w:rPr>
          <w:rFonts w:ascii="Times New Roman" w:eastAsia="Times New Roman" w:hAnsi="Times New Roman" w:cs="Times New Roman"/>
          <w:i/>
          <w:sz w:val="32"/>
          <w:szCs w:val="32"/>
          <w:lang w:eastAsia="ru-RU"/>
        </w:rPr>
        <w:t>у</w:t>
      </w:r>
      <w:r w:rsidRPr="004B2D69">
        <w:rPr>
          <w:rFonts w:ascii="Times New Roman" w:eastAsia="Times New Roman" w:hAnsi="Times New Roman" w:cs="Times New Roman"/>
          <w:i/>
          <w:sz w:val="32"/>
          <w:szCs w:val="32"/>
          <w:lang w:eastAsia="ru-RU"/>
        </w:rPr>
        <w:t>ре высказывания.</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z w:val="32"/>
          <w:szCs w:val="32"/>
          <w:lang w:eastAsia="ru-RU"/>
        </w:rPr>
        <w:t>: логическое ударение, актуальное членение в</w:t>
      </w:r>
      <w:r w:rsidRPr="004B2D69">
        <w:rPr>
          <w:rFonts w:ascii="Times New Roman" w:eastAsia="Times New Roman" w:hAnsi="Times New Roman" w:cs="Times New Roman"/>
          <w:i/>
          <w:sz w:val="32"/>
          <w:szCs w:val="32"/>
          <w:lang w:eastAsia="ru-RU"/>
        </w:rPr>
        <w:t>ы</w:t>
      </w:r>
      <w:r w:rsidRPr="004B2D69">
        <w:rPr>
          <w:rFonts w:ascii="Times New Roman" w:eastAsia="Times New Roman" w:hAnsi="Times New Roman" w:cs="Times New Roman"/>
          <w:i/>
          <w:sz w:val="32"/>
          <w:szCs w:val="32"/>
          <w:lang w:eastAsia="ru-RU"/>
        </w:rPr>
        <w:t>сказывания, рема, импликация, предикация.</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Понятие логического ударения уже актуального членения в</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сказывания. Оно, скорее - один из случаев проявления актуального членения, при котором особо выделяется рема высказывания. И е</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ли актуальное членение высказывания в своей нейтральной форме (без логического выделения какого-либо компонента высказывания) отнюдь не связано само по себе с импликацией дополнительной предикации, с наличием дополнительной информации в семантич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lastRenderedPageBreak/>
        <w:t>ской структуре высказывания, а отражает лишь "данное" и "новое", то логическое выделение компонента высказывания обычно знам</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нует собой  имплицитность целого суждения [7, с. 60].</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Сравним высказывания:</w:t>
      </w:r>
    </w:p>
    <w:p w:rsidR="009F2737" w:rsidRPr="004B2D69" w:rsidRDefault="009F2737" w:rsidP="00DC275E">
      <w:pPr>
        <w:shd w:val="clear" w:color="auto" w:fill="FFFFFF"/>
        <w:autoSpaceDE w:val="0"/>
        <w:autoSpaceDN w:val="0"/>
        <w:adjustRightInd w:val="0"/>
        <w:spacing w:after="0" w:line="240" w:lineRule="auto"/>
        <w:ind w:right="-40" w:firstLine="540"/>
        <w:jc w:val="both"/>
        <w:outlineLvl w:val="0"/>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1. </w:t>
      </w:r>
      <w:r w:rsidRPr="004B2D69">
        <w:rPr>
          <w:rFonts w:ascii="Times New Roman" w:eastAsia="Times New Roman" w:hAnsi="Times New Roman" w:cs="Times New Roman"/>
          <w:i/>
          <w:sz w:val="32"/>
          <w:szCs w:val="32"/>
          <w:lang w:val="en-US" w:eastAsia="ru-RU"/>
        </w:rPr>
        <w:t>John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leaves</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for</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London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tomorrow</w:t>
      </w:r>
      <w:r w:rsidRPr="004B2D69">
        <w:rPr>
          <w:rFonts w:ascii="Times New Roman" w:eastAsia="Times New Roman" w:hAnsi="Times New Roman" w:cs="Times New Roman"/>
          <w:i/>
          <w:sz w:val="32"/>
          <w:szCs w:val="32"/>
          <w:lang w:eastAsia="ru-RU"/>
        </w:rPr>
        <w:t xml:space="preserve"> </w:t>
      </w:r>
      <w:r w:rsidR="0023763F"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нейтральная форма актуал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 xml:space="preserve">ного тема </w:t>
      </w:r>
      <w:r w:rsidR="0023763F"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рема членения);</w:t>
      </w:r>
    </w:p>
    <w:p w:rsidR="009F2737" w:rsidRPr="004B2D69" w:rsidRDefault="009F2737" w:rsidP="00DC275E">
      <w:pPr>
        <w:shd w:val="clear" w:color="auto" w:fill="FFFFFF"/>
        <w:autoSpaceDE w:val="0"/>
        <w:autoSpaceDN w:val="0"/>
        <w:adjustRightInd w:val="0"/>
        <w:spacing w:after="0" w:line="240" w:lineRule="auto"/>
        <w:ind w:right="-40" w:firstLine="540"/>
        <w:jc w:val="both"/>
        <w:outlineLvl w:val="0"/>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Cs/>
          <w:sz w:val="32"/>
          <w:szCs w:val="32"/>
          <w:lang w:val="en-US" w:eastAsia="ru-RU"/>
        </w:rPr>
        <w:t>2.</w:t>
      </w:r>
      <w:r w:rsidRPr="004B2D69">
        <w:rPr>
          <w:rFonts w:ascii="Times New Roman" w:eastAsia="Times New Roman" w:hAnsi="Times New Roman" w:cs="Times New Roman"/>
          <w:i/>
          <w:iCs/>
          <w:sz w:val="32"/>
          <w:szCs w:val="32"/>
          <w:lang w:val="en-US" w:eastAsia="ru-RU"/>
        </w:rPr>
        <w:t xml:space="preserve"> John </w:t>
      </w:r>
      <w:r w:rsidRPr="004B2D69">
        <w:rPr>
          <w:rFonts w:ascii="Times New Roman" w:eastAsia="Times New Roman" w:hAnsi="Times New Roman" w:cs="Times New Roman"/>
          <w:i/>
          <w:sz w:val="32"/>
          <w:szCs w:val="32"/>
          <w:lang w:val="en-US" w:eastAsia="ru-RU"/>
        </w:rPr>
        <w:t>leaves for London tomorrow</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вычленен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ем</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ремы</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рема</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или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John leaves for London tomorrow</w:t>
      </w:r>
      <w:r w:rsidRPr="004B2D69">
        <w:rPr>
          <w:rFonts w:ascii="Times New Roman" w:eastAsia="Times New Roman" w:hAnsi="Times New Roman" w:cs="Times New Roman"/>
          <w:sz w:val="32"/>
          <w:szCs w:val="32"/>
          <w:lang w:val="en-US" w:eastAsia="ru-RU"/>
        </w:rPr>
        <w:t>.</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Сравнение вышеприведенных высказываний показывает, что первое из них семантически элементарно, а второе - семантически разложимо; его грамматическая элементарность совмещается со сложной глубинной структурой, отражающей две ситуации. Сема</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тическая запись такого высказывания может быть представлена в следующем виде:</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John leaves for London tomorrow + X does not leave for London tomorrow.</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Перемещение логического ударения в структуре такого выск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зывания, естественно, изменяет его семантическую запись:</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John </w:t>
      </w:r>
      <w:r w:rsidRPr="004B2D69">
        <w:rPr>
          <w:rFonts w:ascii="Times New Roman" w:eastAsia="Times New Roman" w:hAnsi="Times New Roman" w:cs="Times New Roman"/>
          <w:i/>
          <w:iCs/>
          <w:sz w:val="32"/>
          <w:szCs w:val="32"/>
          <w:lang w:val="en-US" w:eastAsia="ru-RU"/>
        </w:rPr>
        <w:t xml:space="preserve">leaves </w:t>
      </w:r>
      <w:r w:rsidRPr="004B2D69">
        <w:rPr>
          <w:rFonts w:ascii="Times New Roman" w:eastAsia="Times New Roman" w:hAnsi="Times New Roman" w:cs="Times New Roman"/>
          <w:i/>
          <w:sz w:val="32"/>
          <w:szCs w:val="32"/>
          <w:lang w:val="en-US" w:eastAsia="ru-RU"/>
        </w:rPr>
        <w:t>for London tomorrow - John leaves for London tomo</w:t>
      </w:r>
      <w:r w:rsidRPr="004B2D69">
        <w:rPr>
          <w:rFonts w:ascii="Times New Roman" w:eastAsia="Times New Roman" w:hAnsi="Times New Roman" w:cs="Times New Roman"/>
          <w:i/>
          <w:sz w:val="32"/>
          <w:szCs w:val="32"/>
          <w:lang w:val="en-US" w:eastAsia="ru-RU"/>
        </w:rPr>
        <w:t>r</w:t>
      </w:r>
      <w:r w:rsidRPr="004B2D69">
        <w:rPr>
          <w:rFonts w:ascii="Times New Roman" w:eastAsia="Times New Roman" w:hAnsi="Times New Roman" w:cs="Times New Roman"/>
          <w:i/>
          <w:sz w:val="32"/>
          <w:szCs w:val="32"/>
          <w:lang w:val="en-US" w:eastAsia="ru-RU"/>
        </w:rPr>
        <w:t xml:space="preserve">row + </w:t>
      </w:r>
      <w:r w:rsidRPr="004B2D69">
        <w:rPr>
          <w:rFonts w:ascii="Times New Roman" w:eastAsia="Times New Roman" w:hAnsi="Times New Roman" w:cs="Times New Roman"/>
          <w:sz w:val="32"/>
          <w:szCs w:val="32"/>
          <w:lang w:eastAsia="ru-RU"/>
        </w:rPr>
        <w:t>или</w:t>
      </w:r>
      <w:r w:rsidRPr="004B2D69">
        <w:rPr>
          <w:rFonts w:ascii="Times New Roman" w:eastAsia="Times New Roman" w:hAnsi="Times New Roman" w:cs="Times New Roman"/>
          <w:sz w:val="32"/>
          <w:szCs w:val="32"/>
          <w:lang w:val="en-US" w:eastAsia="ru-RU"/>
        </w:rPr>
        <w:t xml:space="preserve">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John does not want to leave for London.</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John leaves for London tomorrow (John was not going to leave London tomorrow).</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John leaves for </w:t>
      </w:r>
      <w:r w:rsidRPr="004B2D69">
        <w:rPr>
          <w:rFonts w:ascii="Times New Roman" w:eastAsia="Times New Roman" w:hAnsi="Times New Roman" w:cs="Times New Roman"/>
          <w:i/>
          <w:iCs/>
          <w:sz w:val="32"/>
          <w:szCs w:val="32"/>
          <w:lang w:val="en-US" w:eastAsia="ru-RU"/>
        </w:rPr>
        <w:t xml:space="preserve">London </w:t>
      </w:r>
      <w:r w:rsidRPr="004B2D69">
        <w:rPr>
          <w:rFonts w:ascii="Times New Roman" w:eastAsia="Times New Roman" w:hAnsi="Times New Roman" w:cs="Times New Roman"/>
          <w:i/>
          <w:sz w:val="32"/>
          <w:szCs w:val="32"/>
          <w:lang w:val="en-US" w:eastAsia="ru-RU"/>
        </w:rPr>
        <w:t>tomorrow - John leaves for London tomo</w:t>
      </w:r>
      <w:r w:rsidRPr="004B2D69">
        <w:rPr>
          <w:rFonts w:ascii="Times New Roman" w:eastAsia="Times New Roman" w:hAnsi="Times New Roman" w:cs="Times New Roman"/>
          <w:i/>
          <w:sz w:val="32"/>
          <w:szCs w:val="32"/>
          <w:lang w:val="en-US" w:eastAsia="ru-RU"/>
        </w:rPr>
        <w:t>r</w:t>
      </w:r>
      <w:r w:rsidRPr="004B2D69">
        <w:rPr>
          <w:rFonts w:ascii="Times New Roman" w:eastAsia="Times New Roman" w:hAnsi="Times New Roman" w:cs="Times New Roman"/>
          <w:i/>
          <w:sz w:val="32"/>
          <w:szCs w:val="32"/>
          <w:lang w:val="en-US" w:eastAsia="ru-RU"/>
        </w:rPr>
        <w:t xml:space="preserve">row+ </w:t>
      </w:r>
      <w:r w:rsidRPr="004B2D69">
        <w:rPr>
          <w:rFonts w:ascii="Times New Roman" w:eastAsia="Times New Roman" w:hAnsi="Times New Roman" w:cs="Times New Roman"/>
          <w:sz w:val="32"/>
          <w:szCs w:val="32"/>
          <w:lang w:eastAsia="ru-RU"/>
        </w:rPr>
        <w:t>или</w:t>
      </w:r>
      <w:r w:rsidRPr="004B2D69">
        <w:rPr>
          <w:rFonts w:ascii="Times New Roman" w:eastAsia="Times New Roman" w:hAnsi="Times New Roman" w:cs="Times New Roman"/>
          <w:i/>
          <w:sz w:val="32"/>
          <w:szCs w:val="32"/>
          <w:lang w:val="en-US" w:eastAsia="ru-RU"/>
        </w:rPr>
        <w:t xml:space="preserve">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John does not leave for X tomorrow.</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z w:val="32"/>
          <w:szCs w:val="32"/>
          <w:lang w:val="en-US" w:eastAsia="ru-RU"/>
        </w:rPr>
        <w:t>John leaves for London tomorrow.</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z w:val="32"/>
          <w:szCs w:val="32"/>
          <w:lang w:val="en-US" w:eastAsia="ru-RU"/>
        </w:rPr>
        <w:t>John leaves for London</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iCs/>
          <w:sz w:val="32"/>
          <w:szCs w:val="32"/>
          <w:lang w:val="en-US" w:eastAsia="ru-RU"/>
        </w:rPr>
        <w:t xml:space="preserve">tomorrow </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John leaves for London tomo</w:t>
      </w:r>
      <w:r w:rsidRPr="004B2D69">
        <w:rPr>
          <w:rFonts w:ascii="Times New Roman" w:eastAsia="Times New Roman" w:hAnsi="Times New Roman" w:cs="Times New Roman"/>
          <w:i/>
          <w:sz w:val="32"/>
          <w:szCs w:val="32"/>
          <w:lang w:val="en-US" w:eastAsia="ru-RU"/>
        </w:rPr>
        <w:t>r</w:t>
      </w:r>
      <w:r w:rsidRPr="004B2D69">
        <w:rPr>
          <w:rFonts w:ascii="Times New Roman" w:eastAsia="Times New Roman" w:hAnsi="Times New Roman" w:cs="Times New Roman"/>
          <w:i/>
          <w:sz w:val="32"/>
          <w:szCs w:val="32"/>
          <w:lang w:val="en-US" w:eastAsia="ru-RU"/>
        </w:rPr>
        <w:t>row</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или</w:t>
      </w:r>
      <w:r w:rsidRPr="004B2D69">
        <w:rPr>
          <w:rFonts w:ascii="Times New Roman" w:eastAsia="Times New Roman" w:hAnsi="Times New Roman" w:cs="Times New Roman"/>
          <w:sz w:val="32"/>
          <w:szCs w:val="32"/>
          <w:lang w:val="en-US" w:eastAsia="ru-RU"/>
        </w:rPr>
        <w:t xml:space="preserve">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 John does not leave </w:t>
      </w:r>
      <w:r w:rsidRPr="004B2D69">
        <w:rPr>
          <w:rFonts w:ascii="Times New Roman" w:eastAsia="Times New Roman" w:hAnsi="Times New Roman" w:cs="Times New Roman"/>
          <w:bCs/>
          <w:i/>
          <w:sz w:val="32"/>
          <w:szCs w:val="32"/>
          <w:lang w:val="en-US" w:eastAsia="ru-RU"/>
        </w:rPr>
        <w:t>for</w:t>
      </w:r>
      <w:r w:rsidRPr="004B2D69">
        <w:rPr>
          <w:rFonts w:ascii="Times New Roman" w:eastAsia="Times New Roman" w:hAnsi="Times New Roman" w:cs="Times New Roman"/>
          <w:b/>
          <w:bCs/>
          <w:i/>
          <w:sz w:val="32"/>
          <w:szCs w:val="32"/>
          <w:lang w:val="en-US" w:eastAsia="ru-RU"/>
        </w:rPr>
        <w:t xml:space="preserve"> </w:t>
      </w:r>
      <w:r w:rsidRPr="004B2D69">
        <w:rPr>
          <w:rFonts w:ascii="Times New Roman" w:eastAsia="Times New Roman" w:hAnsi="Times New Roman" w:cs="Times New Roman"/>
          <w:i/>
          <w:sz w:val="32"/>
          <w:szCs w:val="32"/>
          <w:lang w:val="en-US" w:eastAsia="ru-RU"/>
        </w:rPr>
        <w:t xml:space="preserve">London.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John leaves for London in two days (in a week, in a month, etc.).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Говоря о влиянии логического ударения на смысл высказыв</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ния, следует учитывать семантическую разложимость такого выск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зывания, его эксплицитную и имплицитную сторону.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Как указывалось выше, логическое ударение может свидетел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 xml:space="preserve">ствовать о наличии дополнительного суждения в семантической структуре высказывания.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Перемещение логического ударения в высказывании изменяет его имплицитную сторону; что же </w:t>
      </w:r>
      <w:r w:rsidRPr="004B2D69">
        <w:rPr>
          <w:rFonts w:ascii="Times New Roman" w:eastAsia="Times New Roman" w:hAnsi="Times New Roman" w:cs="Times New Roman"/>
          <w:bCs/>
          <w:sz w:val="32"/>
          <w:szCs w:val="32"/>
          <w:lang w:eastAsia="ru-RU"/>
        </w:rPr>
        <w:t>касается</w:t>
      </w:r>
      <w:r w:rsidRPr="004B2D69">
        <w:rPr>
          <w:rFonts w:ascii="Times New Roman" w:eastAsia="Times New Roman" w:hAnsi="Times New Roman" w:cs="Times New Roman"/>
          <w:b/>
          <w:bCs/>
          <w:sz w:val="32"/>
          <w:szCs w:val="32"/>
          <w:lang w:eastAsia="ru-RU"/>
        </w:rPr>
        <w:t xml:space="preserve"> </w:t>
      </w:r>
      <w:r w:rsidRPr="004B2D69">
        <w:rPr>
          <w:rFonts w:ascii="Times New Roman" w:eastAsia="Times New Roman" w:hAnsi="Times New Roman" w:cs="Times New Roman"/>
          <w:sz w:val="32"/>
          <w:szCs w:val="32"/>
          <w:lang w:eastAsia="ru-RU"/>
        </w:rPr>
        <w:t>его эксплицитной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lastRenderedPageBreak/>
        <w:t xml:space="preserve">верхностной структуры), то она остается стабильной при любом изменении логического ударения в высказывании. </w:t>
      </w:r>
    </w:p>
    <w:p w:rsidR="009F2737" w:rsidRPr="004B2D69" w:rsidRDefault="009F2737" w:rsidP="00DC275E">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Логическое выделение компонента высказывания независимо от способов его выделения (фонетических, грамматических) осн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вано на противопоставлении данной субстанции, действия, качества другим членам класса, группы, совокупности субстанций, действий и качеств. Вычленение данной субстанции из ряда ей подобных субстанций предполагает одновременно и их взаимосвязь, взаим</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действие и взаимообусловленность. </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Логическое ударение, таким образом, свидетельствует о неэл</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ментарности семантической структуры такого высказывания, о его полипредикативной глубинной структуре. </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Рассмотрим</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ряд</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примеров</w:t>
      </w:r>
      <w:r w:rsidRPr="004B2D69">
        <w:rPr>
          <w:rFonts w:ascii="Times New Roman" w:eastAsia="Times New Roman" w:hAnsi="Times New Roman" w:cs="Times New Roman"/>
          <w:sz w:val="32"/>
          <w:szCs w:val="32"/>
          <w:lang w:val="en-US" w:eastAsia="ru-RU"/>
        </w:rPr>
        <w:t>:</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t xml:space="preserve">1. </w:t>
      </w:r>
      <w:r w:rsidRPr="004B2D69">
        <w:rPr>
          <w:rFonts w:ascii="Times New Roman" w:eastAsia="Times New Roman" w:hAnsi="Times New Roman" w:cs="Times New Roman"/>
          <w:i/>
          <w:sz w:val="32"/>
          <w:szCs w:val="32"/>
          <w:lang w:val="en-US" w:eastAsia="ru-RU"/>
        </w:rPr>
        <w:t xml:space="preserve">I’m going to say a prayer for </w:t>
      </w:r>
      <w:r w:rsidRPr="004B2D69">
        <w:rPr>
          <w:rFonts w:ascii="Times New Roman" w:eastAsia="Times New Roman" w:hAnsi="Times New Roman" w:cs="Times New Roman"/>
          <w:i/>
          <w:iCs/>
          <w:sz w:val="32"/>
          <w:szCs w:val="32"/>
          <w:lang w:val="en-US" w:eastAsia="ru-RU"/>
        </w:rPr>
        <w:t xml:space="preserve">you </w:t>
      </w:r>
      <w:r w:rsidRPr="004B2D69">
        <w:rPr>
          <w:rFonts w:ascii="Times New Roman" w:eastAsia="Times New Roman" w:hAnsi="Times New Roman" w:cs="Times New Roman"/>
          <w:i/>
          <w:sz w:val="32"/>
          <w:szCs w:val="32"/>
          <w:lang w:val="en-US" w:eastAsia="ru-RU"/>
        </w:rPr>
        <w:t xml:space="preserve">tonight! </w:t>
      </w:r>
      <w:r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val="en-US" w:eastAsia="ru-RU"/>
        </w:rPr>
        <w:t>Galsworthy</w:t>
      </w:r>
      <w:r w:rsidRPr="004B2D69">
        <w:rPr>
          <w:rFonts w:ascii="Times New Roman" w:eastAsia="Times New Roman" w:hAnsi="Times New Roman" w:cs="Times New Roman"/>
          <w:sz w:val="32"/>
          <w:szCs w:val="32"/>
          <w:lang w:eastAsia="ru-RU"/>
        </w:rPr>
        <w:t>)</w:t>
      </w:r>
    </w:p>
    <w:p w:rsidR="009F2737" w:rsidRPr="004B2D69" w:rsidRDefault="009F2737" w:rsidP="008844CF">
      <w:pPr>
        <w:shd w:val="clear" w:color="auto" w:fill="FFFFFF"/>
        <w:autoSpaceDE w:val="0"/>
        <w:autoSpaceDN w:val="0"/>
        <w:adjustRightInd w:val="0"/>
        <w:spacing w:after="0" w:line="240" w:lineRule="auto"/>
        <w:ind w:right="-40" w:firstLine="540"/>
        <w:jc w:val="both"/>
        <w:outlineLvl w:val="0"/>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Семантическая разложимость данного высказывания может быть представлена следующим образом:</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I'm going to say a prayer for you tonight + I’m not going to say a prayer for anybody else.</w:t>
      </w:r>
    </w:p>
    <w:p w:rsidR="009F2737" w:rsidRPr="004B2D69" w:rsidRDefault="009F2737" w:rsidP="008844CF">
      <w:pPr>
        <w:shd w:val="clear" w:color="auto" w:fill="FFFFFF"/>
        <w:autoSpaceDE w:val="0"/>
        <w:autoSpaceDN w:val="0"/>
        <w:adjustRightInd w:val="0"/>
        <w:spacing w:after="0" w:line="240" w:lineRule="auto"/>
        <w:ind w:right="-40" w:firstLine="540"/>
        <w:jc w:val="both"/>
        <w:outlineLvl w:val="0"/>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2.</w:t>
      </w:r>
      <w:r w:rsidRPr="004B2D69">
        <w:rPr>
          <w:rFonts w:ascii="Times New Roman" w:eastAsia="Times New Roman" w:hAnsi="Times New Roman" w:cs="Times New Roman"/>
          <w:i/>
          <w:sz w:val="32"/>
          <w:szCs w:val="32"/>
          <w:lang w:val="en-US" w:eastAsia="ru-RU"/>
        </w:rPr>
        <w:t xml:space="preserve"> Have you done anything to this man that </w:t>
      </w:r>
      <w:r w:rsidRPr="004B2D69">
        <w:rPr>
          <w:rFonts w:ascii="Times New Roman" w:eastAsia="Times New Roman" w:hAnsi="Times New Roman" w:cs="Times New Roman"/>
          <w:i/>
          <w:iCs/>
          <w:sz w:val="32"/>
          <w:szCs w:val="32"/>
          <w:lang w:val="en-US" w:eastAsia="ru-RU"/>
        </w:rPr>
        <w:t xml:space="preserve">he </w:t>
      </w:r>
      <w:r w:rsidRPr="004B2D69">
        <w:rPr>
          <w:rFonts w:ascii="Times New Roman" w:eastAsia="Times New Roman" w:hAnsi="Times New Roman" w:cs="Times New Roman"/>
          <w:i/>
          <w:sz w:val="32"/>
          <w:szCs w:val="32"/>
          <w:lang w:val="en-US" w:eastAsia="ru-RU"/>
        </w:rPr>
        <w:t xml:space="preserve">might look upon as an injury? </w:t>
      </w:r>
      <w:r w:rsidRPr="004B2D69">
        <w:rPr>
          <w:rFonts w:ascii="Times New Roman" w:eastAsia="Times New Roman" w:hAnsi="Times New Roman" w:cs="Times New Roman"/>
          <w:sz w:val="32"/>
          <w:szCs w:val="32"/>
          <w:lang w:val="en-US" w:eastAsia="ru-RU"/>
        </w:rPr>
        <w:t>(Maugham)</w:t>
      </w:r>
      <w:r w:rsidR="0023763F" w:rsidRPr="004B2D69">
        <w:rPr>
          <w:rFonts w:ascii="Times New Roman" w:eastAsia="Times New Roman" w:hAnsi="Times New Roman" w:cs="Times New Roman"/>
          <w:sz w:val="32"/>
          <w:szCs w:val="32"/>
          <w:lang w:val="en-US" w:eastAsia="ru-RU"/>
        </w:rPr>
        <w:t>.</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может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быть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представлена</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следующим</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образом</w:t>
      </w:r>
      <w:r w:rsidRPr="004B2D69">
        <w:rPr>
          <w:rFonts w:ascii="Times New Roman" w:eastAsia="Times New Roman" w:hAnsi="Times New Roman" w:cs="Times New Roman"/>
          <w:sz w:val="32"/>
          <w:szCs w:val="32"/>
          <w:lang w:val="en-US" w:eastAsia="ru-RU"/>
        </w:rPr>
        <w:t>:</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Have you done anything to this man that he might look upon as an injury (?) + ... that - nobody else might look upon as an injury (?)</w:t>
      </w:r>
    </w:p>
    <w:p w:rsidR="009F2737" w:rsidRPr="004B2D69" w:rsidRDefault="009F2737" w:rsidP="008844CF">
      <w:pPr>
        <w:shd w:val="clear" w:color="auto" w:fill="FFFFFF"/>
        <w:autoSpaceDE w:val="0"/>
        <w:autoSpaceDN w:val="0"/>
        <w:adjustRightInd w:val="0"/>
        <w:spacing w:after="0" w:line="240" w:lineRule="auto"/>
        <w:ind w:right="-40" w:firstLine="540"/>
        <w:jc w:val="both"/>
        <w:outlineLvl w:val="0"/>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 xml:space="preserve">3. </w:t>
      </w:r>
      <w:r w:rsidRPr="004B2D69">
        <w:rPr>
          <w:rFonts w:ascii="Times New Roman" w:eastAsia="Times New Roman" w:hAnsi="Times New Roman" w:cs="Times New Roman"/>
          <w:i/>
          <w:sz w:val="32"/>
          <w:szCs w:val="32"/>
          <w:lang w:val="en-US" w:eastAsia="ru-RU"/>
        </w:rPr>
        <w:t xml:space="preserve">I must go and see how </w:t>
      </w:r>
      <w:r w:rsidRPr="004B2D69">
        <w:rPr>
          <w:rFonts w:ascii="Times New Roman" w:eastAsia="Times New Roman" w:hAnsi="Times New Roman" w:cs="Times New Roman"/>
          <w:i/>
          <w:iCs/>
          <w:sz w:val="32"/>
          <w:szCs w:val="32"/>
          <w:lang w:val="en-US" w:eastAsia="ru-RU"/>
        </w:rPr>
        <w:t xml:space="preserve">they </w:t>
      </w:r>
      <w:r w:rsidRPr="004B2D69">
        <w:rPr>
          <w:rFonts w:ascii="Times New Roman" w:eastAsia="Times New Roman" w:hAnsi="Times New Roman" w:cs="Times New Roman"/>
          <w:i/>
          <w:sz w:val="32"/>
          <w:szCs w:val="32"/>
          <w:lang w:val="en-US" w:eastAsia="ru-RU"/>
        </w:rPr>
        <w:t xml:space="preserve">are getting on </w:t>
      </w:r>
      <w:r w:rsidRPr="004B2D69">
        <w:rPr>
          <w:rFonts w:ascii="Times New Roman" w:eastAsia="Times New Roman" w:hAnsi="Times New Roman" w:cs="Times New Roman"/>
          <w:sz w:val="32"/>
          <w:szCs w:val="32"/>
          <w:lang w:val="en-US" w:eastAsia="ru-RU"/>
        </w:rPr>
        <w:t>(Coppard).</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Семантическая запись может быть представлена следующим образом:</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I must go and see how they are getting on + I must go and nobody else is getting on to see how.</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Говоря о роли логического ударения в структуре высказывания, следует отметить, что оно может быть не только контрастным (как в приведенных выше примерах), но и неконтрастным, эмфатическим. </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Если роль контрастного логического ударения сводится к выд</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лению компонента высказывания путем его противопоставления невыраженным, имплицитным компонентом, то неконтрастное э</w:t>
      </w:r>
      <w:r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t xml:space="preserve">фатическое ударение лишь усиливает значение выделяемого члена, не противопоставляя его другим эксплицитным или имплицитным компонентам высказывания. </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При неконтрастном эмфатическом ударении высказывание я</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 xml:space="preserve">ляется семантически элементарным. </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Следующие примеры являются семантически элементарными:</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1.</w:t>
      </w:r>
      <w:r w:rsidRPr="004B2D69">
        <w:rPr>
          <w:rFonts w:ascii="Times New Roman" w:eastAsia="Times New Roman" w:hAnsi="Times New Roman" w:cs="Times New Roman"/>
          <w:i/>
          <w:sz w:val="32"/>
          <w:szCs w:val="32"/>
          <w:lang w:val="en-US" w:eastAsia="ru-RU"/>
        </w:rPr>
        <w:t xml:space="preserve"> But why should one wish to live again, if one isn’t going to? </w:t>
      </w:r>
      <w:r w:rsidRPr="004B2D69">
        <w:rPr>
          <w:rFonts w:ascii="Times New Roman" w:eastAsia="Times New Roman" w:hAnsi="Times New Roman" w:cs="Times New Roman"/>
          <w:sz w:val="32"/>
          <w:szCs w:val="32"/>
          <w:lang w:val="en-US" w:eastAsia="ru-RU"/>
        </w:rPr>
        <w:t>(Galsworthy).</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2.</w:t>
      </w:r>
      <w:r w:rsidRPr="004B2D69">
        <w:rPr>
          <w:rFonts w:ascii="Times New Roman" w:eastAsia="Times New Roman" w:hAnsi="Times New Roman" w:cs="Times New Roman"/>
          <w:i/>
          <w:sz w:val="32"/>
          <w:szCs w:val="32"/>
          <w:lang w:val="en-US" w:eastAsia="ru-RU"/>
        </w:rPr>
        <w:t xml:space="preserve"> No, he knows where to come, he knows that when he comes a door will be left open for him </w:t>
      </w:r>
      <w:r w:rsidRPr="004B2D69">
        <w:rPr>
          <w:rFonts w:ascii="Times New Roman" w:eastAsia="Times New Roman" w:hAnsi="Times New Roman" w:cs="Times New Roman"/>
          <w:sz w:val="32"/>
          <w:szCs w:val="32"/>
          <w:lang w:val="en-US" w:eastAsia="ru-RU"/>
        </w:rPr>
        <w:t>(Christie).</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Таким образом, фонетический индикатор сам по себе далеко не всегда свидетельствует о наличии имплицитной структуры. </w:t>
      </w:r>
    </w:p>
    <w:p w:rsidR="009F2737" w:rsidRPr="004B2D69" w:rsidRDefault="009F2737" w:rsidP="008844CF">
      <w:pPr>
        <w:shd w:val="clear" w:color="auto" w:fill="FFFFFF"/>
        <w:autoSpaceDE w:val="0"/>
        <w:autoSpaceDN w:val="0"/>
        <w:adjustRightInd w:val="0"/>
        <w:spacing w:after="0" w:line="240" w:lineRule="auto"/>
        <w:ind w:right="-4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Значительная роль здесь принадлежит общей ситуации речевого акта или контексту, которые нередко определяют денотативное с</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держание имплицитной структуры. </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основе образования структур с логическим контрастным уд</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рением лежит процесс опущения, при котором одна из семантич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ских составляющих глубинной структуры высказывания не получ</w:t>
      </w:r>
      <w:r w:rsidRPr="004B2D69">
        <w:rPr>
          <w:rFonts w:ascii="Times New Roman" w:eastAsia="Times New Roman" w:hAnsi="Times New Roman" w:cs="Times New Roman"/>
          <w:sz w:val="32"/>
          <w:szCs w:val="32"/>
          <w:lang w:eastAsia="ru-RU"/>
        </w:rPr>
        <w:t>а</w:t>
      </w:r>
      <w:r w:rsidR="0023763F"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т эксплицитного выражения в его поверхностной структуре.</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Семантическая разложимость, неэлементарность высказывания может сигнализироваться не только факторами фонологического характера, но и рядом других индикаторов, среди которых бол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 xml:space="preserve">шую группу составляют индикаторы лексические. </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К адвербиальным лексическим индикаторам предикативности можно отнести такие, как </w:t>
      </w:r>
      <w:r w:rsidRPr="004B2D69">
        <w:rPr>
          <w:rFonts w:ascii="Times New Roman" w:eastAsia="Times New Roman" w:hAnsi="Times New Roman" w:cs="Times New Roman"/>
          <w:i/>
          <w:sz w:val="32"/>
          <w:szCs w:val="32"/>
          <w:lang w:val="en-US" w:eastAsia="ru-RU"/>
        </w:rPr>
        <w:t>again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also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still</w:t>
      </w:r>
      <w:r w:rsidRPr="004B2D69">
        <w:rPr>
          <w:rFonts w:ascii="Times New Roman" w:eastAsia="Times New Roman" w:hAnsi="Times New Roman" w:cs="Times New Roman"/>
          <w:sz w:val="32"/>
          <w:szCs w:val="32"/>
          <w:lang w:eastAsia="ru-RU"/>
        </w:rPr>
        <w:t xml:space="preserve"> и другие. </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Например, в семантическую структуру наречие </w:t>
      </w:r>
      <w:r w:rsidRPr="004B2D69">
        <w:rPr>
          <w:rFonts w:ascii="Times New Roman" w:eastAsia="Times New Roman" w:hAnsi="Times New Roman" w:cs="Times New Roman"/>
          <w:i/>
          <w:sz w:val="32"/>
          <w:szCs w:val="32"/>
          <w:lang w:val="en-US" w:eastAsia="ru-RU"/>
        </w:rPr>
        <w:t>again</w:t>
      </w:r>
      <w:r w:rsidRPr="004B2D69">
        <w:rPr>
          <w:rFonts w:ascii="Times New Roman" w:eastAsia="Times New Roman" w:hAnsi="Times New Roman" w:cs="Times New Roman"/>
          <w:sz w:val="32"/>
          <w:szCs w:val="32"/>
          <w:lang w:eastAsia="ru-RU"/>
        </w:rPr>
        <w:t xml:space="preserve"> входят две семы:</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а) наличие действия (состояния, качества) в данный момент (настоящего, прошлого, будущего времен);</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б) наличие предшествующего действия (состояния, качества).</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Предполагается, что оба действия являются идентичными (но не тождественными). Семантическая структура наречия </w:t>
      </w:r>
      <w:r w:rsidRPr="004B2D69">
        <w:rPr>
          <w:rFonts w:ascii="Times New Roman" w:eastAsia="Times New Roman" w:hAnsi="Times New Roman" w:cs="Times New Roman"/>
          <w:i/>
          <w:sz w:val="32"/>
          <w:szCs w:val="32"/>
          <w:lang w:val="en-US" w:eastAsia="ru-RU"/>
        </w:rPr>
        <w:t>again</w:t>
      </w:r>
      <w:r w:rsidRPr="004B2D69">
        <w:rPr>
          <w:rFonts w:ascii="Times New Roman" w:eastAsia="Times New Roman" w:hAnsi="Times New Roman" w:cs="Times New Roman"/>
          <w:sz w:val="32"/>
          <w:szCs w:val="32"/>
          <w:lang w:eastAsia="ru-RU"/>
        </w:rPr>
        <w:t xml:space="preserve"> м</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жет быть представлена как включающая элементы </w:t>
      </w:r>
      <w:r w:rsidRPr="004B2D69">
        <w:rPr>
          <w:rFonts w:ascii="Times New Roman" w:eastAsia="Times New Roman" w:hAnsi="Times New Roman" w:cs="Times New Roman"/>
          <w:i/>
          <w:sz w:val="32"/>
          <w:szCs w:val="32"/>
          <w:lang w:val="en-US" w:eastAsia="ru-RU"/>
        </w:rPr>
        <w:t>before</w:t>
      </w:r>
      <w:r w:rsidRPr="004B2D69">
        <w:rPr>
          <w:rFonts w:ascii="Times New Roman" w:eastAsia="Times New Roman" w:hAnsi="Times New Roman" w:cs="Times New Roman"/>
          <w:i/>
          <w:sz w:val="32"/>
          <w:szCs w:val="32"/>
          <w:lang w:eastAsia="ru-RU"/>
        </w:rPr>
        <w:t xml:space="preserve"> + </w:t>
      </w:r>
      <w:r w:rsidRPr="004B2D69">
        <w:rPr>
          <w:rFonts w:ascii="Times New Roman" w:eastAsia="Times New Roman" w:hAnsi="Times New Roman" w:cs="Times New Roman"/>
          <w:i/>
          <w:sz w:val="32"/>
          <w:szCs w:val="32"/>
          <w:lang w:val="en-US" w:eastAsia="ru-RU"/>
        </w:rPr>
        <w:t>now</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now</w:t>
      </w:r>
      <w:r w:rsidRPr="004B2D69">
        <w:rPr>
          <w:rFonts w:ascii="Times New Roman" w:eastAsia="Times New Roman" w:hAnsi="Times New Roman" w:cs="Times New Roman"/>
          <w:i/>
          <w:sz w:val="32"/>
          <w:szCs w:val="32"/>
          <w:lang w:eastAsia="ru-RU"/>
        </w:rPr>
        <w:t xml:space="preserve"> + </w:t>
      </w:r>
      <w:r w:rsidRPr="004B2D69">
        <w:rPr>
          <w:rFonts w:ascii="Times New Roman" w:eastAsia="Times New Roman" w:hAnsi="Times New Roman" w:cs="Times New Roman"/>
          <w:i/>
          <w:sz w:val="32"/>
          <w:szCs w:val="32"/>
          <w:lang w:val="en-US" w:eastAsia="ru-RU"/>
        </w:rPr>
        <w:t>then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before</w:t>
      </w:r>
      <w:r w:rsidRPr="004B2D69">
        <w:rPr>
          <w:rFonts w:ascii="Times New Roman" w:eastAsia="Times New Roman" w:hAnsi="Times New Roman" w:cs="Times New Roman"/>
          <w:i/>
          <w:sz w:val="32"/>
          <w:szCs w:val="32"/>
          <w:lang w:eastAsia="ru-RU"/>
        </w:rPr>
        <w:t xml:space="preserve"> + </w:t>
      </w:r>
      <w:r w:rsidRPr="004B2D69">
        <w:rPr>
          <w:rFonts w:ascii="Times New Roman" w:eastAsia="Times New Roman" w:hAnsi="Times New Roman" w:cs="Times New Roman"/>
          <w:i/>
          <w:sz w:val="32"/>
          <w:szCs w:val="32"/>
          <w:lang w:val="en-US" w:eastAsia="ru-RU"/>
        </w:rPr>
        <w:t>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future</w:t>
      </w:r>
      <w:r w:rsidRPr="004B2D69">
        <w:rPr>
          <w:rFonts w:ascii="Times New Roman" w:eastAsia="Times New Roman" w:hAnsi="Times New Roman" w:cs="Times New Roman"/>
          <w:sz w:val="32"/>
          <w:szCs w:val="32"/>
          <w:lang w:eastAsia="ru-RU"/>
        </w:rPr>
        <w:t xml:space="preserve"> и тому подобное. Здесь прослеж</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ваются весьма разнообразные временные соотношения между гл</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бинной и поверхностной структурами высказывания:</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Семантическая запись              Поверхностная репрезентация</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eastAsia="ru-RU"/>
        </w:rPr>
        <w:t xml:space="preserve">Не </w:t>
      </w:r>
      <w:r w:rsidRPr="004B2D69">
        <w:rPr>
          <w:rFonts w:ascii="Times New Roman" w:eastAsia="Times New Roman" w:hAnsi="Times New Roman" w:cs="Times New Roman"/>
          <w:i/>
          <w:sz w:val="32"/>
          <w:szCs w:val="32"/>
          <w:lang w:val="en-US" w:eastAsia="ru-RU"/>
        </w:rPr>
        <w:t>was</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here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before</w:t>
      </w:r>
      <w:r w:rsidR="008844CF" w:rsidRPr="004B2D69">
        <w:rPr>
          <w:rFonts w:ascii="Times New Roman" w:eastAsia="Times New Roman" w:hAnsi="Times New Roman" w:cs="Times New Roman"/>
          <w:i/>
          <w:sz w:val="32"/>
          <w:szCs w:val="32"/>
          <w:lang w:eastAsia="ru-RU"/>
        </w:rPr>
        <w:t>.</w:t>
      </w:r>
      <w:r w:rsidR="008844CF" w:rsidRPr="004B2D69">
        <w:rPr>
          <w:rFonts w:ascii="Times New Roman" w:eastAsia="Times New Roman" w:hAnsi="Times New Roman" w:cs="Times New Roman"/>
          <w:i/>
          <w:sz w:val="32"/>
          <w:szCs w:val="32"/>
          <w:lang w:eastAsia="ru-RU"/>
        </w:rPr>
        <w:tab/>
      </w:r>
      <w:r w:rsidR="008844CF" w:rsidRPr="004B2D69">
        <w:rPr>
          <w:rFonts w:ascii="Times New Roman" w:eastAsia="Times New Roman" w:hAnsi="Times New Roman" w:cs="Times New Roman"/>
          <w:i/>
          <w:sz w:val="32"/>
          <w:szCs w:val="32"/>
          <w:lang w:eastAsia="ru-RU"/>
        </w:rPr>
        <w:tab/>
      </w:r>
      <w:r w:rsidR="008844CF" w:rsidRPr="004B2D69">
        <w:rPr>
          <w:rFonts w:ascii="Times New Roman" w:eastAsia="Times New Roman" w:hAnsi="Times New Roman" w:cs="Times New Roman"/>
          <w:i/>
          <w:sz w:val="32"/>
          <w:szCs w:val="32"/>
          <w:lang w:eastAsia="ru-RU"/>
        </w:rPr>
        <w:tab/>
      </w:r>
      <w:r w:rsidRPr="004B2D69">
        <w:rPr>
          <w:rFonts w:ascii="Times New Roman" w:eastAsia="Times New Roman" w:hAnsi="Times New Roman" w:cs="Times New Roman"/>
          <w:i/>
          <w:sz w:val="32"/>
          <w:szCs w:val="32"/>
          <w:lang w:val="en-US" w:eastAsia="ru-RU"/>
        </w:rPr>
        <w:t>He is here again.</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He is here now.</w:t>
      </w:r>
      <w:r w:rsidR="008844CF" w:rsidRPr="004B2D69">
        <w:rPr>
          <w:rFonts w:ascii="Times New Roman" w:eastAsia="Times New Roman" w:hAnsi="Times New Roman" w:cs="Times New Roman"/>
          <w:i/>
          <w:sz w:val="32"/>
          <w:szCs w:val="32"/>
          <w:lang w:val="en-US" w:eastAsia="ru-RU"/>
        </w:rPr>
        <w:tab/>
      </w:r>
      <w:r w:rsidR="008844CF" w:rsidRPr="004B2D69">
        <w:rPr>
          <w:rFonts w:ascii="Times New Roman" w:eastAsia="Times New Roman" w:hAnsi="Times New Roman" w:cs="Times New Roman"/>
          <w:i/>
          <w:sz w:val="32"/>
          <w:szCs w:val="32"/>
          <w:lang w:val="en-US" w:eastAsia="ru-RU"/>
        </w:rPr>
        <w:tab/>
      </w:r>
      <w:r w:rsidR="008844CF" w:rsidRPr="004B2D69">
        <w:rPr>
          <w:rFonts w:ascii="Times New Roman" w:eastAsia="Times New Roman" w:hAnsi="Times New Roman" w:cs="Times New Roman"/>
          <w:i/>
          <w:sz w:val="32"/>
          <w:szCs w:val="32"/>
          <w:lang w:val="en-US" w:eastAsia="ru-RU"/>
        </w:rPr>
        <w:tab/>
      </w:r>
      <w:r w:rsidR="008844CF" w:rsidRPr="004B2D69">
        <w:rPr>
          <w:rFonts w:ascii="Times New Roman" w:eastAsia="Times New Roman" w:hAnsi="Times New Roman" w:cs="Times New Roman"/>
          <w:i/>
          <w:sz w:val="32"/>
          <w:szCs w:val="32"/>
          <w:lang w:val="en-US" w:eastAsia="ru-RU"/>
        </w:rPr>
        <w:tab/>
      </w:r>
      <w:r w:rsidRPr="004B2D69">
        <w:rPr>
          <w:rFonts w:ascii="Times New Roman" w:eastAsia="Times New Roman" w:hAnsi="Times New Roman" w:cs="Times New Roman"/>
          <w:i/>
          <w:sz w:val="32"/>
          <w:szCs w:val="32"/>
          <w:lang w:val="en-US" w:eastAsia="ru-RU"/>
        </w:rPr>
        <w:t xml:space="preserve">He is here now. </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He will be here again.</w:t>
      </w:r>
      <w:r w:rsidR="008844CF" w:rsidRPr="004B2D69">
        <w:rPr>
          <w:rFonts w:ascii="Times New Roman" w:eastAsia="Times New Roman" w:hAnsi="Times New Roman" w:cs="Times New Roman"/>
          <w:i/>
          <w:sz w:val="32"/>
          <w:szCs w:val="32"/>
          <w:lang w:val="en-US" w:eastAsia="ru-RU"/>
        </w:rPr>
        <w:tab/>
      </w:r>
      <w:r w:rsidR="008844CF" w:rsidRPr="004B2D69">
        <w:rPr>
          <w:rFonts w:ascii="Times New Roman" w:eastAsia="Times New Roman" w:hAnsi="Times New Roman" w:cs="Times New Roman"/>
          <w:i/>
          <w:sz w:val="32"/>
          <w:szCs w:val="32"/>
          <w:lang w:val="en-US" w:eastAsia="ru-RU"/>
        </w:rPr>
        <w:tab/>
      </w:r>
      <w:r w:rsidR="008844CF" w:rsidRPr="004B2D69">
        <w:rPr>
          <w:rFonts w:ascii="Times New Roman" w:eastAsia="Times New Roman" w:hAnsi="Times New Roman" w:cs="Times New Roman"/>
          <w:i/>
          <w:sz w:val="32"/>
          <w:szCs w:val="32"/>
          <w:lang w:val="en-US" w:eastAsia="ru-RU"/>
        </w:rPr>
        <w:tab/>
      </w:r>
      <w:r w:rsidRPr="004B2D69">
        <w:rPr>
          <w:rFonts w:ascii="Times New Roman" w:eastAsia="Times New Roman" w:hAnsi="Times New Roman" w:cs="Times New Roman"/>
          <w:i/>
          <w:sz w:val="32"/>
          <w:szCs w:val="32"/>
          <w:lang w:val="en-US" w:eastAsia="ru-RU"/>
        </w:rPr>
        <w:t>He will be here tomorrow.</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He was here before. </w:t>
      </w:r>
      <w:r w:rsidR="008844CF" w:rsidRPr="004B2D69">
        <w:rPr>
          <w:rFonts w:ascii="Times New Roman" w:eastAsia="Times New Roman" w:hAnsi="Times New Roman" w:cs="Times New Roman"/>
          <w:i/>
          <w:sz w:val="32"/>
          <w:szCs w:val="32"/>
          <w:lang w:val="en-US" w:eastAsia="ru-RU"/>
        </w:rPr>
        <w:tab/>
      </w:r>
      <w:r w:rsidR="008844CF" w:rsidRPr="004B2D69">
        <w:rPr>
          <w:rFonts w:ascii="Times New Roman" w:eastAsia="Times New Roman" w:hAnsi="Times New Roman" w:cs="Times New Roman"/>
          <w:i/>
          <w:sz w:val="32"/>
          <w:szCs w:val="32"/>
          <w:lang w:val="en-US" w:eastAsia="ru-RU"/>
        </w:rPr>
        <w:tab/>
      </w:r>
      <w:r w:rsidR="008844CF" w:rsidRPr="004B2D69">
        <w:rPr>
          <w:rFonts w:ascii="Times New Roman" w:eastAsia="Times New Roman" w:hAnsi="Times New Roman" w:cs="Times New Roman"/>
          <w:i/>
          <w:sz w:val="32"/>
          <w:szCs w:val="32"/>
          <w:lang w:val="en-US" w:eastAsia="ru-RU"/>
        </w:rPr>
        <w:tab/>
      </w:r>
      <w:r w:rsidRPr="004B2D69">
        <w:rPr>
          <w:rFonts w:ascii="Times New Roman" w:eastAsia="Times New Roman" w:hAnsi="Times New Roman" w:cs="Times New Roman"/>
          <w:i/>
          <w:sz w:val="32"/>
          <w:szCs w:val="32"/>
          <w:lang w:val="en-US" w:eastAsia="ru-RU"/>
        </w:rPr>
        <w:t xml:space="preserve">He will be here again. </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He will be here tomorrow.</w:t>
      </w:r>
      <w:r w:rsidR="008844CF" w:rsidRPr="004B2D69">
        <w:rPr>
          <w:rFonts w:ascii="Times New Roman" w:eastAsia="Times New Roman" w:hAnsi="Times New Roman" w:cs="Times New Roman"/>
          <w:i/>
          <w:sz w:val="32"/>
          <w:szCs w:val="32"/>
          <w:lang w:val="en-US" w:eastAsia="ru-RU"/>
        </w:rPr>
        <w:tab/>
      </w:r>
      <w:r w:rsidR="008844CF" w:rsidRPr="004B2D69">
        <w:rPr>
          <w:rFonts w:ascii="Times New Roman" w:eastAsia="Times New Roman" w:hAnsi="Times New Roman" w:cs="Times New Roman"/>
          <w:i/>
          <w:sz w:val="32"/>
          <w:szCs w:val="32"/>
          <w:lang w:val="en-US" w:eastAsia="ru-RU"/>
        </w:rPr>
        <w:tab/>
      </w:r>
      <w:r w:rsidRPr="004B2D69">
        <w:rPr>
          <w:rFonts w:ascii="Times New Roman" w:eastAsia="Times New Roman" w:hAnsi="Times New Roman" w:cs="Times New Roman"/>
          <w:i/>
          <w:sz w:val="32"/>
          <w:szCs w:val="32"/>
          <w:lang w:val="en-US" w:eastAsia="ru-RU"/>
        </w:rPr>
        <w:t xml:space="preserve">He was here before. </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z w:val="32"/>
          <w:szCs w:val="32"/>
          <w:lang w:val="en-US" w:eastAsia="ru-RU"/>
        </w:rPr>
        <w:lastRenderedPageBreak/>
        <w:t xml:space="preserve">He was here again. </w:t>
      </w:r>
      <w:r w:rsidR="008844CF" w:rsidRPr="004B2D69">
        <w:rPr>
          <w:rFonts w:ascii="Times New Roman" w:eastAsia="Times New Roman" w:hAnsi="Times New Roman" w:cs="Times New Roman"/>
          <w:i/>
          <w:sz w:val="32"/>
          <w:szCs w:val="32"/>
          <w:lang w:val="en-US" w:eastAsia="ru-RU"/>
        </w:rPr>
        <w:tab/>
      </w:r>
      <w:r w:rsidR="008844CF" w:rsidRPr="004B2D69">
        <w:rPr>
          <w:rFonts w:ascii="Times New Roman" w:eastAsia="Times New Roman" w:hAnsi="Times New Roman" w:cs="Times New Roman"/>
          <w:i/>
          <w:sz w:val="32"/>
          <w:szCs w:val="32"/>
          <w:lang w:val="en-US" w:eastAsia="ru-RU"/>
        </w:rPr>
        <w:tab/>
      </w:r>
      <w:r w:rsidR="008844CF" w:rsidRPr="004B2D69">
        <w:rPr>
          <w:rFonts w:ascii="Times New Roman" w:eastAsia="Times New Roman" w:hAnsi="Times New Roman" w:cs="Times New Roman"/>
          <w:i/>
          <w:sz w:val="32"/>
          <w:szCs w:val="32"/>
          <w:lang w:val="en-US" w:eastAsia="ru-RU"/>
        </w:rPr>
        <w:tab/>
      </w:r>
      <w:r w:rsidRPr="004B2D69">
        <w:rPr>
          <w:rFonts w:ascii="Times New Roman" w:eastAsia="Times New Roman" w:hAnsi="Times New Roman" w:cs="Times New Roman"/>
          <w:i/>
          <w:sz w:val="32"/>
          <w:szCs w:val="32"/>
          <w:lang w:val="en-US" w:eastAsia="ru-RU"/>
        </w:rPr>
        <w:t>He was here yesterday</w:t>
      </w:r>
      <w:r w:rsidRPr="004B2D69">
        <w:rPr>
          <w:rFonts w:ascii="Times New Roman" w:eastAsia="Times New Roman" w:hAnsi="Times New Roman" w:cs="Times New Roman"/>
          <w:sz w:val="32"/>
          <w:szCs w:val="32"/>
          <w:lang w:val="en-US" w:eastAsia="ru-RU"/>
        </w:rPr>
        <w:t>.</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Приведем</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несколько</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примеров</w:t>
      </w:r>
      <w:r w:rsidRPr="004B2D69">
        <w:rPr>
          <w:rFonts w:ascii="Times New Roman" w:eastAsia="Times New Roman" w:hAnsi="Times New Roman" w:cs="Times New Roman"/>
          <w:sz w:val="32"/>
          <w:szCs w:val="32"/>
          <w:lang w:val="en-US" w:eastAsia="ru-RU"/>
        </w:rPr>
        <w:t>:</w:t>
      </w:r>
    </w:p>
    <w:p w:rsidR="009F2737" w:rsidRPr="004B2D69" w:rsidRDefault="009F2737" w:rsidP="008844CF">
      <w:pPr>
        <w:shd w:val="clear" w:color="auto" w:fill="FFFFFF"/>
        <w:autoSpaceDE w:val="0"/>
        <w:autoSpaceDN w:val="0"/>
        <w:adjustRightInd w:val="0"/>
        <w:spacing w:after="0" w:line="240" w:lineRule="auto"/>
        <w:ind w:firstLine="540"/>
        <w:jc w:val="both"/>
        <w:outlineLvl w:val="0"/>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 xml:space="preserve">1. </w:t>
      </w:r>
      <w:r w:rsidRPr="004B2D69">
        <w:rPr>
          <w:rFonts w:ascii="Times New Roman" w:eastAsia="Times New Roman" w:hAnsi="Times New Roman" w:cs="Times New Roman"/>
          <w:i/>
          <w:sz w:val="32"/>
          <w:szCs w:val="32"/>
          <w:lang w:val="en-US" w:eastAsia="ru-RU"/>
        </w:rPr>
        <w:t xml:space="preserve">I never saw it again until I was seventeen </w:t>
      </w:r>
      <w:r w:rsidRPr="004B2D69">
        <w:rPr>
          <w:rFonts w:ascii="Times New Roman" w:eastAsia="Times New Roman" w:hAnsi="Times New Roman" w:cs="Times New Roman"/>
          <w:sz w:val="32"/>
          <w:szCs w:val="32"/>
          <w:lang w:val="en-US" w:eastAsia="ru-RU"/>
        </w:rPr>
        <w:t>(Wells).</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высказывания</w:t>
      </w:r>
      <w:r w:rsidRPr="004B2D69">
        <w:rPr>
          <w:rFonts w:ascii="Times New Roman" w:eastAsia="Times New Roman" w:hAnsi="Times New Roman" w:cs="Times New Roman"/>
          <w:sz w:val="32"/>
          <w:szCs w:val="32"/>
          <w:lang w:val="en-US" w:eastAsia="ru-RU"/>
        </w:rPr>
        <w:t>:</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z w:val="32"/>
          <w:szCs w:val="32"/>
          <w:lang w:val="en-US" w:eastAsia="ru-RU"/>
        </w:rPr>
        <w:t>I saw it before + I saw it when I was seventeen</w:t>
      </w:r>
      <w:r w:rsidRPr="004B2D69">
        <w:rPr>
          <w:rFonts w:ascii="Times New Roman" w:eastAsia="Times New Roman" w:hAnsi="Times New Roman" w:cs="Times New Roman"/>
          <w:sz w:val="32"/>
          <w:szCs w:val="32"/>
          <w:lang w:val="en-US" w:eastAsia="ru-RU"/>
        </w:rPr>
        <w:t>.</w:t>
      </w:r>
    </w:p>
    <w:p w:rsidR="009F2737" w:rsidRPr="004B2D69" w:rsidRDefault="009F2737" w:rsidP="008844CF">
      <w:pPr>
        <w:shd w:val="clear" w:color="auto" w:fill="FFFFFF"/>
        <w:autoSpaceDE w:val="0"/>
        <w:autoSpaceDN w:val="0"/>
        <w:adjustRightInd w:val="0"/>
        <w:spacing w:after="0" w:line="240" w:lineRule="auto"/>
        <w:ind w:firstLine="540"/>
        <w:jc w:val="both"/>
        <w:outlineLvl w:val="0"/>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2</w:t>
      </w:r>
      <w:r w:rsidRPr="004B2D69">
        <w:rPr>
          <w:rFonts w:ascii="Times New Roman" w:eastAsia="Times New Roman" w:hAnsi="Times New Roman" w:cs="Times New Roman"/>
          <w:i/>
          <w:sz w:val="32"/>
          <w:szCs w:val="32"/>
          <w:lang w:val="en-US" w:eastAsia="ru-RU"/>
        </w:rPr>
        <w:t xml:space="preserve">. He stared again into the fire </w:t>
      </w:r>
      <w:r w:rsidRPr="004B2D69">
        <w:rPr>
          <w:rFonts w:ascii="Times New Roman" w:eastAsia="Times New Roman" w:hAnsi="Times New Roman" w:cs="Times New Roman"/>
          <w:sz w:val="32"/>
          <w:szCs w:val="32"/>
          <w:lang w:val="en-US" w:eastAsia="ru-RU"/>
        </w:rPr>
        <w:t>(Wells).</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высказывания</w:t>
      </w:r>
      <w:r w:rsidRPr="004B2D69">
        <w:rPr>
          <w:rFonts w:ascii="Times New Roman" w:eastAsia="Times New Roman" w:hAnsi="Times New Roman" w:cs="Times New Roman"/>
          <w:sz w:val="32"/>
          <w:szCs w:val="32"/>
          <w:lang w:val="en-US" w:eastAsia="ru-RU"/>
        </w:rPr>
        <w:t>:</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He stared into the fire before + He stared into the fire then.</w:t>
      </w:r>
    </w:p>
    <w:p w:rsidR="009F2737" w:rsidRPr="004B2D69" w:rsidRDefault="009F2737" w:rsidP="008844CF">
      <w:pPr>
        <w:shd w:val="clear" w:color="auto" w:fill="FFFFFF"/>
        <w:autoSpaceDE w:val="0"/>
        <w:autoSpaceDN w:val="0"/>
        <w:adjustRightInd w:val="0"/>
        <w:spacing w:after="0" w:line="240" w:lineRule="auto"/>
        <w:ind w:firstLine="540"/>
        <w:jc w:val="both"/>
        <w:outlineLvl w:val="0"/>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z w:val="32"/>
          <w:szCs w:val="32"/>
          <w:lang w:val="en-US" w:eastAsia="ru-RU"/>
        </w:rPr>
        <w:t xml:space="preserve">3. ... and he was never seen again in the land of the living </w:t>
      </w:r>
      <w:r w:rsidRPr="004B2D69">
        <w:rPr>
          <w:rFonts w:ascii="Times New Roman" w:eastAsia="Times New Roman" w:hAnsi="Times New Roman" w:cs="Times New Roman"/>
          <w:sz w:val="32"/>
          <w:szCs w:val="32"/>
          <w:lang w:val="en-US" w:eastAsia="ru-RU"/>
        </w:rPr>
        <w:t>(Cheste</w:t>
      </w:r>
      <w:r w:rsidRPr="004B2D69">
        <w:rPr>
          <w:rFonts w:ascii="Times New Roman" w:eastAsia="Times New Roman" w:hAnsi="Times New Roman" w:cs="Times New Roman"/>
          <w:sz w:val="32"/>
          <w:szCs w:val="32"/>
          <w:lang w:val="en-US" w:eastAsia="ru-RU"/>
        </w:rPr>
        <w:t>r</w:t>
      </w:r>
      <w:r w:rsidRPr="004B2D69">
        <w:rPr>
          <w:rFonts w:ascii="Times New Roman" w:eastAsia="Times New Roman" w:hAnsi="Times New Roman" w:cs="Times New Roman"/>
          <w:sz w:val="32"/>
          <w:szCs w:val="32"/>
          <w:lang w:val="en-US" w:eastAsia="ru-RU"/>
        </w:rPr>
        <w:t>ton)</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высказывания</w:t>
      </w:r>
      <w:r w:rsidRPr="004B2D69">
        <w:rPr>
          <w:rFonts w:ascii="Times New Roman" w:eastAsia="Times New Roman" w:hAnsi="Times New Roman" w:cs="Times New Roman"/>
          <w:sz w:val="32"/>
          <w:szCs w:val="32"/>
          <w:lang w:val="en-US" w:eastAsia="ru-RU"/>
        </w:rPr>
        <w:t>:</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He was seen in the land of living before + He wasn’t seen in the land of the living afterwards.</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Итак, специфической особенностью лексических индикаторов предикативности является их сложная семантическая структура, которая дает возможность конденсировать несколько семантич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ских элементарных единиц в составе одного высказывания. </w:t>
      </w:r>
    </w:p>
    <w:p w:rsidR="009F2737" w:rsidRPr="004B2D69" w:rsidRDefault="009F2737" w:rsidP="008844C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Употребление высказываний, в состав которых входят индик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торы такого рода, позволяет наиболее сжато передать сложный смысл. Сложная семантическая структура языковой единицы, ук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зывающая на совмещение нескольких смысловых единиц в одном высказывании, свойственна адвербиальным, глагольным и другим компонентам высказывания.</w:t>
      </w:r>
    </w:p>
    <w:p w:rsidR="009F2737" w:rsidRPr="004B2D69" w:rsidRDefault="009F2737" w:rsidP="00DC275E">
      <w:pPr>
        <w:shd w:val="clear" w:color="auto" w:fill="FFFFFF"/>
        <w:autoSpaceDE w:val="0"/>
        <w:autoSpaceDN w:val="0"/>
        <w:adjustRightInd w:val="0"/>
        <w:spacing w:after="0" w:line="240" w:lineRule="auto"/>
        <w:ind w:right="-40"/>
        <w:jc w:val="both"/>
        <w:outlineLvl w:val="0"/>
        <w:rPr>
          <w:rFonts w:ascii="Times New Roman" w:eastAsia="Times New Roman" w:hAnsi="Times New Roman" w:cs="Times New Roman"/>
          <w:b/>
          <w:sz w:val="32"/>
          <w:szCs w:val="32"/>
          <w:lang w:eastAsia="ru-RU"/>
        </w:rPr>
      </w:pPr>
    </w:p>
    <w:p w:rsidR="009F2737" w:rsidRPr="004B2D69" w:rsidRDefault="009F2737" w:rsidP="008844CF">
      <w:pPr>
        <w:shd w:val="clear" w:color="auto" w:fill="FFFFFF"/>
        <w:autoSpaceDE w:val="0"/>
        <w:autoSpaceDN w:val="0"/>
        <w:adjustRightInd w:val="0"/>
        <w:spacing w:after="0" w:line="240" w:lineRule="auto"/>
        <w:ind w:left="567" w:right="-40" w:hanging="567"/>
        <w:jc w:val="both"/>
        <w:outlineLvl w:val="0"/>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9F2737" w:rsidRPr="004B2D69" w:rsidRDefault="009F2737" w:rsidP="007D0A81">
      <w:pPr>
        <w:pStyle w:val="af1"/>
        <w:numPr>
          <w:ilvl w:val="0"/>
          <w:numId w:val="69"/>
        </w:numPr>
        <w:shd w:val="clear" w:color="auto" w:fill="FFFFFF"/>
        <w:autoSpaceDE w:val="0"/>
        <w:autoSpaceDN w:val="0"/>
        <w:adjustRightInd w:val="0"/>
        <w:spacing w:after="0" w:line="240"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Арнольд И.В. Импликация как прием построения текста и предмет ф</w:t>
      </w:r>
      <w:r w:rsidRPr="004B2D69">
        <w:rPr>
          <w:rFonts w:ascii="Times New Roman" w:eastAsia="Times New Roman" w:hAnsi="Times New Roman"/>
          <w:sz w:val="28"/>
          <w:szCs w:val="28"/>
          <w:lang w:eastAsia="ru-RU"/>
        </w:rPr>
        <w:t>и</w:t>
      </w:r>
      <w:r w:rsidRPr="004B2D69">
        <w:rPr>
          <w:rFonts w:ascii="Times New Roman" w:eastAsia="Times New Roman" w:hAnsi="Times New Roman"/>
          <w:sz w:val="28"/>
          <w:szCs w:val="28"/>
          <w:lang w:eastAsia="ru-RU"/>
        </w:rPr>
        <w:t>лологического изучения // Вопросы языкознания. – М.: Наука, 1982, - №4. – С. 83-91.</w:t>
      </w:r>
    </w:p>
    <w:p w:rsidR="009F2737" w:rsidRPr="004B2D69" w:rsidRDefault="009F2737" w:rsidP="007D0A81">
      <w:pPr>
        <w:pStyle w:val="af1"/>
        <w:numPr>
          <w:ilvl w:val="0"/>
          <w:numId w:val="69"/>
        </w:numPr>
        <w:shd w:val="clear" w:color="auto" w:fill="FFFFFF"/>
        <w:autoSpaceDE w:val="0"/>
        <w:autoSpaceDN w:val="0"/>
        <w:adjustRightInd w:val="0"/>
        <w:spacing w:after="0" w:line="240"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Бархударов Л.С. Структура простого предложения современного а</w:t>
      </w:r>
      <w:r w:rsidRPr="004B2D69">
        <w:rPr>
          <w:rFonts w:ascii="Times New Roman" w:eastAsia="Times New Roman" w:hAnsi="Times New Roman"/>
          <w:sz w:val="28"/>
          <w:szCs w:val="28"/>
          <w:lang w:eastAsia="ru-RU"/>
        </w:rPr>
        <w:t>н</w:t>
      </w:r>
      <w:r w:rsidRPr="004B2D69">
        <w:rPr>
          <w:rFonts w:ascii="Times New Roman" w:eastAsia="Times New Roman" w:hAnsi="Times New Roman"/>
          <w:sz w:val="28"/>
          <w:szCs w:val="28"/>
          <w:lang w:eastAsia="ru-RU"/>
        </w:rPr>
        <w:t>глийского языка. - М.: Наука, 1966. - 200 с.</w:t>
      </w:r>
    </w:p>
    <w:p w:rsidR="009F2737" w:rsidRPr="004B2D69" w:rsidRDefault="009F2737" w:rsidP="007D0A81">
      <w:pPr>
        <w:pStyle w:val="af1"/>
        <w:numPr>
          <w:ilvl w:val="0"/>
          <w:numId w:val="69"/>
        </w:numPr>
        <w:shd w:val="clear" w:color="auto" w:fill="FFFFFF"/>
        <w:autoSpaceDE w:val="0"/>
        <w:autoSpaceDN w:val="0"/>
        <w:adjustRightInd w:val="0"/>
        <w:spacing w:after="0" w:line="240"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Кацнельсон С.Д. Типология языка и речевое мышление - Л.: Наука, 1982. - 261 с.</w:t>
      </w:r>
    </w:p>
    <w:p w:rsidR="009F2737" w:rsidRPr="004B2D69" w:rsidRDefault="009F2737" w:rsidP="007D0A81">
      <w:pPr>
        <w:pStyle w:val="af1"/>
        <w:numPr>
          <w:ilvl w:val="0"/>
          <w:numId w:val="69"/>
        </w:numPr>
        <w:shd w:val="clear" w:color="auto" w:fill="FFFFFF"/>
        <w:autoSpaceDE w:val="0"/>
        <w:autoSpaceDN w:val="0"/>
        <w:adjustRightInd w:val="0"/>
        <w:spacing w:after="0" w:line="240"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Колосова Т.А. Семантические отношения в сложных предложениях. – М.: </w:t>
      </w:r>
      <w:r w:rsidR="0023763F" w:rsidRPr="004B2D69">
        <w:rPr>
          <w:rFonts w:ascii="Times New Roman" w:eastAsia="Times New Roman" w:hAnsi="Times New Roman"/>
          <w:sz w:val="28"/>
          <w:szCs w:val="28"/>
          <w:lang w:eastAsia="ru-RU"/>
        </w:rPr>
        <w:t xml:space="preserve">// </w:t>
      </w:r>
      <w:r w:rsidRPr="004B2D69">
        <w:rPr>
          <w:rFonts w:ascii="Times New Roman" w:eastAsia="Times New Roman" w:hAnsi="Times New Roman"/>
          <w:sz w:val="28"/>
          <w:szCs w:val="28"/>
          <w:lang w:eastAsia="ru-RU"/>
        </w:rPr>
        <w:t>Филологические науки, 1992</w:t>
      </w:r>
      <w:r w:rsidR="0023763F" w:rsidRPr="004B2D69">
        <w:rPr>
          <w:rFonts w:ascii="Times New Roman" w:eastAsia="Times New Roman" w:hAnsi="Times New Roman"/>
          <w:sz w:val="28"/>
          <w:szCs w:val="28"/>
          <w:lang w:eastAsia="ru-RU"/>
        </w:rPr>
        <w:t>ю</w:t>
      </w:r>
      <w:r w:rsidRPr="004B2D69">
        <w:rPr>
          <w:rFonts w:ascii="Times New Roman" w:eastAsia="Times New Roman" w:hAnsi="Times New Roman"/>
          <w:sz w:val="28"/>
          <w:szCs w:val="28"/>
          <w:lang w:eastAsia="ru-RU"/>
        </w:rPr>
        <w:t xml:space="preserve"> - №5. – С. 61-72.</w:t>
      </w:r>
    </w:p>
    <w:p w:rsidR="009F2737" w:rsidRPr="002A69C5" w:rsidRDefault="009F2737" w:rsidP="007D0A81">
      <w:pPr>
        <w:pStyle w:val="af1"/>
        <w:numPr>
          <w:ilvl w:val="0"/>
          <w:numId w:val="69"/>
        </w:numPr>
        <w:shd w:val="clear" w:color="auto" w:fill="FFFFFF"/>
        <w:autoSpaceDE w:val="0"/>
        <w:autoSpaceDN w:val="0"/>
        <w:adjustRightInd w:val="0"/>
        <w:spacing w:after="0" w:line="240" w:lineRule="auto"/>
        <w:ind w:left="567" w:right="-40" w:hanging="567"/>
        <w:jc w:val="both"/>
        <w:rPr>
          <w:rFonts w:ascii="Times New Roman" w:eastAsia="Times New Roman" w:hAnsi="Times New Roman"/>
          <w:spacing w:val="-6"/>
          <w:sz w:val="28"/>
          <w:szCs w:val="28"/>
          <w:lang w:eastAsia="ru-RU"/>
        </w:rPr>
      </w:pPr>
      <w:r w:rsidRPr="002A69C5">
        <w:rPr>
          <w:rFonts w:ascii="Times New Roman" w:eastAsia="Times New Roman" w:hAnsi="Times New Roman"/>
          <w:spacing w:val="-6"/>
          <w:sz w:val="28"/>
          <w:szCs w:val="28"/>
          <w:lang w:eastAsia="ru-RU"/>
        </w:rPr>
        <w:t>Кухаренко В.А. Типы и средства выражения импликации в английской х</w:t>
      </w:r>
      <w:r w:rsidRPr="002A69C5">
        <w:rPr>
          <w:rFonts w:ascii="Times New Roman" w:eastAsia="Times New Roman" w:hAnsi="Times New Roman"/>
          <w:spacing w:val="-6"/>
          <w:sz w:val="28"/>
          <w:szCs w:val="28"/>
          <w:lang w:eastAsia="ru-RU"/>
        </w:rPr>
        <w:t>у</w:t>
      </w:r>
      <w:r w:rsidRPr="002A69C5">
        <w:rPr>
          <w:rFonts w:ascii="Times New Roman" w:eastAsia="Times New Roman" w:hAnsi="Times New Roman"/>
          <w:spacing w:val="-6"/>
          <w:sz w:val="28"/>
          <w:szCs w:val="28"/>
          <w:lang w:eastAsia="ru-RU"/>
        </w:rPr>
        <w:t xml:space="preserve">дожественной речи – М.: </w:t>
      </w:r>
      <w:r w:rsidR="0023763F" w:rsidRPr="002A69C5">
        <w:rPr>
          <w:rFonts w:ascii="Times New Roman" w:eastAsia="Times New Roman" w:hAnsi="Times New Roman"/>
          <w:spacing w:val="-6"/>
          <w:sz w:val="28"/>
          <w:szCs w:val="28"/>
          <w:lang w:eastAsia="ru-RU"/>
        </w:rPr>
        <w:t xml:space="preserve">// </w:t>
      </w:r>
      <w:r w:rsidRPr="002A69C5">
        <w:rPr>
          <w:rFonts w:ascii="Times New Roman" w:eastAsia="Times New Roman" w:hAnsi="Times New Roman"/>
          <w:spacing w:val="-6"/>
          <w:sz w:val="28"/>
          <w:szCs w:val="28"/>
          <w:lang w:eastAsia="ru-RU"/>
        </w:rPr>
        <w:t xml:space="preserve">Филологические науки, 1974, </w:t>
      </w:r>
      <w:r w:rsidR="0023763F" w:rsidRPr="002A69C5">
        <w:rPr>
          <w:rFonts w:ascii="Times New Roman" w:eastAsia="Times New Roman" w:hAnsi="Times New Roman"/>
          <w:spacing w:val="-6"/>
          <w:sz w:val="28"/>
          <w:szCs w:val="28"/>
          <w:lang w:eastAsia="ru-RU"/>
        </w:rPr>
        <w:t xml:space="preserve">- </w:t>
      </w:r>
      <w:r w:rsidRPr="002A69C5">
        <w:rPr>
          <w:rFonts w:ascii="Times New Roman" w:eastAsia="Times New Roman" w:hAnsi="Times New Roman"/>
          <w:spacing w:val="-6"/>
          <w:sz w:val="28"/>
          <w:szCs w:val="28"/>
          <w:lang w:eastAsia="ru-RU"/>
        </w:rPr>
        <w:t>№1. – С. 72-80.</w:t>
      </w:r>
    </w:p>
    <w:p w:rsidR="009F2737" w:rsidRPr="004B2D69" w:rsidRDefault="009F2737" w:rsidP="007D0A81">
      <w:pPr>
        <w:pStyle w:val="af1"/>
        <w:numPr>
          <w:ilvl w:val="0"/>
          <w:numId w:val="69"/>
        </w:numPr>
        <w:shd w:val="clear" w:color="auto" w:fill="FFFFFF"/>
        <w:autoSpaceDE w:val="0"/>
        <w:autoSpaceDN w:val="0"/>
        <w:adjustRightInd w:val="0"/>
        <w:spacing w:after="0" w:line="240"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Пешковский </w:t>
      </w:r>
      <w:r w:rsidRPr="004B2D69">
        <w:rPr>
          <w:rFonts w:ascii="Times New Roman" w:eastAsia="Times New Roman" w:hAnsi="Times New Roman"/>
          <w:sz w:val="28"/>
          <w:szCs w:val="28"/>
          <w:lang w:val="en-US" w:eastAsia="ru-RU"/>
        </w:rPr>
        <w:t>A</w:t>
      </w:r>
      <w:r w:rsidRPr="004B2D69">
        <w:rPr>
          <w:rFonts w:ascii="Times New Roman" w:eastAsia="Times New Roman" w:hAnsi="Times New Roman"/>
          <w:sz w:val="28"/>
          <w:szCs w:val="28"/>
          <w:lang w:eastAsia="ru-RU"/>
        </w:rPr>
        <w:t>.</w:t>
      </w:r>
      <w:r w:rsidRPr="004B2D69">
        <w:rPr>
          <w:rFonts w:ascii="Times New Roman" w:eastAsia="Times New Roman" w:hAnsi="Times New Roman"/>
          <w:sz w:val="28"/>
          <w:szCs w:val="28"/>
          <w:lang w:val="en-US" w:eastAsia="ru-RU"/>
        </w:rPr>
        <w:t>M</w:t>
      </w:r>
      <w:r w:rsidRPr="004B2D69">
        <w:rPr>
          <w:rFonts w:ascii="Times New Roman" w:eastAsia="Times New Roman" w:hAnsi="Times New Roman"/>
          <w:sz w:val="28"/>
          <w:szCs w:val="28"/>
          <w:lang w:eastAsia="ru-RU"/>
        </w:rPr>
        <w:t>. Наш язык. - М.: Учпедгиз, 2005. – 245 с.</w:t>
      </w:r>
    </w:p>
    <w:p w:rsidR="009F2737" w:rsidRPr="004B2D69" w:rsidRDefault="009F2737" w:rsidP="007D0A81">
      <w:pPr>
        <w:pStyle w:val="af1"/>
        <w:numPr>
          <w:ilvl w:val="0"/>
          <w:numId w:val="69"/>
        </w:numPr>
        <w:shd w:val="clear" w:color="auto" w:fill="FFFFFF"/>
        <w:autoSpaceDE w:val="0"/>
        <w:autoSpaceDN w:val="0"/>
        <w:adjustRightInd w:val="0"/>
        <w:spacing w:after="0" w:line="240"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Старикова Е. Н. Имплицитная предикативность в современном англи</w:t>
      </w:r>
      <w:r w:rsidRPr="004B2D69">
        <w:rPr>
          <w:rFonts w:ascii="Times New Roman" w:eastAsia="Times New Roman" w:hAnsi="Times New Roman"/>
          <w:sz w:val="28"/>
          <w:szCs w:val="28"/>
          <w:lang w:eastAsia="ru-RU"/>
        </w:rPr>
        <w:t>й</w:t>
      </w:r>
      <w:r w:rsidRPr="004B2D69">
        <w:rPr>
          <w:rFonts w:ascii="Times New Roman" w:eastAsia="Times New Roman" w:hAnsi="Times New Roman"/>
          <w:sz w:val="28"/>
          <w:szCs w:val="28"/>
          <w:lang w:eastAsia="ru-RU"/>
        </w:rPr>
        <w:t>ском языке. – Киев: Наука – 1974. – 141 с.</w:t>
      </w:r>
    </w:p>
    <w:p w:rsidR="007B2E99" w:rsidRDefault="007B2E99">
      <w:pPr>
        <w:rPr>
          <w:rFonts w:ascii="Times New Roman" w:eastAsia="Calibri" w:hAnsi="Times New Roman" w:cs="Times New Roman"/>
          <w:b/>
          <w:i/>
          <w:sz w:val="32"/>
          <w:szCs w:val="32"/>
        </w:rPr>
      </w:pPr>
    </w:p>
    <w:p w:rsidR="009F2737" w:rsidRPr="004B2D69" w:rsidRDefault="009F2737" w:rsidP="00DC275E">
      <w:pPr>
        <w:spacing w:after="0" w:line="240" w:lineRule="auto"/>
        <w:ind w:firstLine="709"/>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lastRenderedPageBreak/>
        <w:t>Тачмухаммедова Айна Ашировна</w:t>
      </w:r>
    </w:p>
    <w:p w:rsidR="009F2737"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Преподаватель средней школы №7, </w:t>
      </w:r>
    </w:p>
    <w:p w:rsidR="009F2737"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город Байрамалы, Туркменистан </w:t>
      </w:r>
    </w:p>
    <w:p w:rsidR="009F2737" w:rsidRPr="004B2D69" w:rsidRDefault="009F2737" w:rsidP="00DC275E">
      <w:pPr>
        <w:spacing w:after="0" w:line="240" w:lineRule="auto"/>
        <w:ind w:firstLine="709"/>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t>Тачмухаммедова Б.Б.</w:t>
      </w:r>
    </w:p>
    <w:p w:rsidR="009F2737"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Студентка 34 группы, ИнФ</w:t>
      </w:r>
    </w:p>
    <w:p w:rsidR="009F2737"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Карачаево-Черкесский государственный университет </w:t>
      </w:r>
    </w:p>
    <w:p w:rsidR="009F2737" w:rsidRPr="004B2D69" w:rsidRDefault="009F2737" w:rsidP="00DC275E">
      <w:pPr>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имени У.Д. Алиева, Карачаевск, Россия</w:t>
      </w:r>
    </w:p>
    <w:p w:rsidR="009F2737" w:rsidRPr="004B2D69" w:rsidRDefault="009F2737" w:rsidP="00DC275E">
      <w:pPr>
        <w:spacing w:after="0" w:line="240" w:lineRule="auto"/>
        <w:ind w:firstLine="709"/>
        <w:jc w:val="right"/>
        <w:rPr>
          <w:rFonts w:ascii="Times New Roman" w:eastAsia="Calibri" w:hAnsi="Times New Roman" w:cs="Times New Roman"/>
          <w:i/>
          <w:sz w:val="32"/>
          <w:szCs w:val="32"/>
        </w:rPr>
      </w:pPr>
    </w:p>
    <w:p w:rsidR="009F2737" w:rsidRPr="004B2D69" w:rsidRDefault="009F2737" w:rsidP="008844CF">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МАХТУМКУЛИ</w:t>
      </w:r>
      <w:r w:rsidR="0023763F"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rPr>
        <w:t>-</w:t>
      </w:r>
      <w:r w:rsidR="0023763F"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rPr>
        <w:t>ВЕЛИКИЙ ТУРКМЕНСКИЙ ПОЭТ</w:t>
      </w:r>
    </w:p>
    <w:p w:rsidR="009F2737" w:rsidRPr="004B2D69" w:rsidRDefault="009F2737" w:rsidP="00DC275E">
      <w:pPr>
        <w:spacing w:after="0" w:line="240" w:lineRule="auto"/>
        <w:ind w:firstLine="709"/>
        <w:jc w:val="both"/>
        <w:rPr>
          <w:rFonts w:ascii="Times New Roman" w:eastAsia="Calibri" w:hAnsi="Times New Roman" w:cs="Times New Roman"/>
          <w:b/>
          <w:i/>
          <w:sz w:val="32"/>
          <w:szCs w:val="32"/>
        </w:rPr>
      </w:pPr>
    </w:p>
    <w:p w:rsidR="009F2737" w:rsidRPr="004B2D69" w:rsidRDefault="009F2737" w:rsidP="008844CF">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 xml:space="preserve">Аннотация </w:t>
      </w:r>
      <w:r w:rsidRPr="004B2D69">
        <w:rPr>
          <w:rFonts w:ascii="Times New Roman" w:eastAsia="Calibri" w:hAnsi="Times New Roman" w:cs="Times New Roman"/>
          <w:i/>
          <w:sz w:val="32"/>
          <w:szCs w:val="32"/>
        </w:rPr>
        <w:t>Махтумкули - великий туркменский поэт, мысл</w:t>
      </w:r>
      <w:r w:rsidRPr="004B2D69">
        <w:rPr>
          <w:rFonts w:ascii="Times New Roman" w:eastAsia="Calibri" w:hAnsi="Times New Roman" w:cs="Times New Roman"/>
          <w:i/>
          <w:sz w:val="32"/>
          <w:szCs w:val="32"/>
        </w:rPr>
        <w:t>и</w:t>
      </w:r>
      <w:r w:rsidRPr="004B2D69">
        <w:rPr>
          <w:rFonts w:ascii="Times New Roman" w:eastAsia="Calibri" w:hAnsi="Times New Roman" w:cs="Times New Roman"/>
          <w:i/>
          <w:sz w:val="32"/>
          <w:szCs w:val="32"/>
        </w:rPr>
        <w:t>тель, патриот, основоположник туркменской классической лит</w:t>
      </w:r>
      <w:r w:rsidRPr="004B2D69">
        <w:rPr>
          <w:rFonts w:ascii="Times New Roman" w:eastAsia="Calibri" w:hAnsi="Times New Roman" w:cs="Times New Roman"/>
          <w:i/>
          <w:sz w:val="32"/>
          <w:szCs w:val="32"/>
        </w:rPr>
        <w:t>е</w:t>
      </w:r>
      <w:r w:rsidRPr="004B2D69">
        <w:rPr>
          <w:rFonts w:ascii="Times New Roman" w:eastAsia="Calibri" w:hAnsi="Times New Roman" w:cs="Times New Roman"/>
          <w:i/>
          <w:sz w:val="32"/>
          <w:szCs w:val="32"/>
        </w:rPr>
        <w:t xml:space="preserve">ратуры и туркменского литературного языка, жил и творил в </w:t>
      </w:r>
      <w:r w:rsidRPr="004B2D69">
        <w:rPr>
          <w:rFonts w:ascii="Times New Roman" w:eastAsia="Calibri" w:hAnsi="Times New Roman" w:cs="Times New Roman"/>
          <w:i/>
          <w:sz w:val="32"/>
          <w:szCs w:val="32"/>
          <w:lang w:val="en-US"/>
        </w:rPr>
        <w:t>XVIII</w:t>
      </w:r>
      <w:r w:rsidRPr="004B2D69">
        <w:rPr>
          <w:rFonts w:ascii="Times New Roman" w:eastAsia="Calibri" w:hAnsi="Times New Roman" w:cs="Times New Roman"/>
          <w:i/>
          <w:sz w:val="32"/>
          <w:szCs w:val="32"/>
        </w:rPr>
        <w:t xml:space="preserve"> веке, почти одновременно с Ломоносовым, Вольтером, Гете.</w:t>
      </w:r>
    </w:p>
    <w:p w:rsidR="009F2737" w:rsidRPr="004B2D69" w:rsidRDefault="009F2737" w:rsidP="008844CF">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rPr>
        <w:t>Махтумкули занимает достойное место в ряду таких выда</w:t>
      </w:r>
      <w:r w:rsidRPr="004B2D69">
        <w:rPr>
          <w:rFonts w:ascii="Times New Roman" w:eastAsia="Calibri" w:hAnsi="Times New Roman" w:cs="Times New Roman"/>
          <w:i/>
          <w:sz w:val="32"/>
          <w:szCs w:val="32"/>
        </w:rPr>
        <w:t>ю</w:t>
      </w:r>
      <w:r w:rsidRPr="004B2D69">
        <w:rPr>
          <w:rFonts w:ascii="Times New Roman" w:eastAsia="Calibri" w:hAnsi="Times New Roman" w:cs="Times New Roman"/>
          <w:i/>
          <w:sz w:val="32"/>
          <w:szCs w:val="32"/>
        </w:rPr>
        <w:t>щихся мыслителей прошлого как Фирдоуси, Низами, Навои, Шек</w:t>
      </w:r>
      <w:r w:rsidRPr="004B2D69">
        <w:rPr>
          <w:rFonts w:ascii="Times New Roman" w:eastAsia="Calibri" w:hAnsi="Times New Roman" w:cs="Times New Roman"/>
          <w:i/>
          <w:sz w:val="32"/>
          <w:szCs w:val="32"/>
        </w:rPr>
        <w:t>с</w:t>
      </w:r>
      <w:r w:rsidRPr="004B2D69">
        <w:rPr>
          <w:rFonts w:ascii="Times New Roman" w:eastAsia="Calibri" w:hAnsi="Times New Roman" w:cs="Times New Roman"/>
          <w:i/>
          <w:sz w:val="32"/>
          <w:szCs w:val="32"/>
        </w:rPr>
        <w:t>пир, Пушкин и другие, чьи имена и творчество составляют зол</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той фонд мировой литературы и культуры. Его по праву назыв</w:t>
      </w:r>
      <w:r w:rsidRPr="004B2D69">
        <w:rPr>
          <w:rFonts w:ascii="Times New Roman" w:eastAsia="Calibri" w:hAnsi="Times New Roman" w:cs="Times New Roman"/>
          <w:i/>
          <w:sz w:val="32"/>
          <w:szCs w:val="32"/>
        </w:rPr>
        <w:t>а</w:t>
      </w:r>
      <w:r w:rsidRPr="004B2D69">
        <w:rPr>
          <w:rFonts w:ascii="Times New Roman" w:eastAsia="Calibri" w:hAnsi="Times New Roman" w:cs="Times New Roman"/>
          <w:i/>
          <w:sz w:val="32"/>
          <w:szCs w:val="32"/>
        </w:rPr>
        <w:t>ют вершиной классической поэзии Востока.</w:t>
      </w:r>
    </w:p>
    <w:p w:rsidR="009F2737" w:rsidRPr="004B2D69" w:rsidRDefault="009F2737" w:rsidP="008844CF">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rPr>
        <w:t>Поэзия Махтумкули открыла новую главу в истории туркме</w:t>
      </w:r>
      <w:r w:rsidRPr="004B2D69">
        <w:rPr>
          <w:rFonts w:ascii="Times New Roman" w:eastAsia="Calibri" w:hAnsi="Times New Roman" w:cs="Times New Roman"/>
          <w:i/>
          <w:sz w:val="32"/>
          <w:szCs w:val="32"/>
        </w:rPr>
        <w:t>н</w:t>
      </w:r>
      <w:r w:rsidRPr="004B2D69">
        <w:rPr>
          <w:rFonts w:ascii="Times New Roman" w:eastAsia="Calibri" w:hAnsi="Times New Roman" w:cs="Times New Roman"/>
          <w:i/>
          <w:sz w:val="32"/>
          <w:szCs w:val="32"/>
        </w:rPr>
        <w:t>ской литературы, она явил</w:t>
      </w:r>
      <w:r w:rsidR="00531A02" w:rsidRPr="004B2D69">
        <w:rPr>
          <w:rFonts w:ascii="Times New Roman" w:eastAsia="Calibri" w:hAnsi="Times New Roman" w:cs="Times New Roman"/>
          <w:i/>
          <w:sz w:val="32"/>
          <w:szCs w:val="32"/>
        </w:rPr>
        <w:t>а</w:t>
      </w:r>
      <w:r w:rsidRPr="004B2D69">
        <w:rPr>
          <w:rFonts w:ascii="Times New Roman" w:eastAsia="Calibri" w:hAnsi="Times New Roman" w:cs="Times New Roman"/>
          <w:i/>
          <w:sz w:val="32"/>
          <w:szCs w:val="32"/>
        </w:rPr>
        <w:t>сь источником вдохновения ряда в</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 xml:space="preserve">сточных и туркменских поэтов-классиков – Кемине, Сеиди, Зелили, Молланепеса и другие. </w:t>
      </w:r>
    </w:p>
    <w:p w:rsidR="009F2737" w:rsidRPr="004B2D69" w:rsidRDefault="009F2737" w:rsidP="008844CF">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rPr>
        <w:t>«Потомкам запомнится Махтумкули:</w:t>
      </w:r>
    </w:p>
    <w:p w:rsidR="009F2737" w:rsidRPr="004B2D69" w:rsidRDefault="009F2737" w:rsidP="008844CF">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i/>
          <w:sz w:val="32"/>
          <w:szCs w:val="32"/>
        </w:rPr>
        <w:t>Поистине стал он устами Туркмении»</w:t>
      </w:r>
    </w:p>
    <w:p w:rsidR="009F2737" w:rsidRPr="004B2D69" w:rsidRDefault="009F2737" w:rsidP="008844CF">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 xml:space="preserve">Ключевые слова: </w:t>
      </w:r>
      <w:r w:rsidRPr="004B2D69">
        <w:rPr>
          <w:rFonts w:ascii="Times New Roman" w:eastAsia="Calibri" w:hAnsi="Times New Roman" w:cs="Times New Roman"/>
          <w:i/>
          <w:sz w:val="32"/>
          <w:szCs w:val="32"/>
        </w:rPr>
        <w:t>основоположник, туркменский поэт, мысл</w:t>
      </w:r>
      <w:r w:rsidRPr="004B2D69">
        <w:rPr>
          <w:rFonts w:ascii="Times New Roman" w:eastAsia="Calibri" w:hAnsi="Times New Roman" w:cs="Times New Roman"/>
          <w:i/>
          <w:sz w:val="32"/>
          <w:szCs w:val="32"/>
        </w:rPr>
        <w:t>и</w:t>
      </w:r>
      <w:r w:rsidRPr="004B2D69">
        <w:rPr>
          <w:rFonts w:ascii="Times New Roman" w:eastAsia="Calibri" w:hAnsi="Times New Roman" w:cs="Times New Roman"/>
          <w:i/>
          <w:sz w:val="32"/>
          <w:szCs w:val="32"/>
        </w:rPr>
        <w:t>тель, патриот.</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Махтумкули родился в первой половине XVIII века, в тридц</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тых или в начале тридцатых годов. Эти сведения восстанавлив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лись по его стихам, народным сказаниям, легендам. </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Родное село поэта – Хаджи Говшан-расположено в долине реки Атрек в предгорьях Копетдага, в гористой живописной местности, являюще</w:t>
      </w:r>
      <w:r w:rsidR="00531A02"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ся ныне одн</w:t>
      </w:r>
      <w:r w:rsidR="00531A02" w:rsidRPr="004B2D69">
        <w:rPr>
          <w:rFonts w:ascii="Times New Roman" w:eastAsia="Calibri" w:hAnsi="Times New Roman" w:cs="Times New Roman"/>
          <w:sz w:val="32"/>
          <w:szCs w:val="32"/>
        </w:rPr>
        <w:t>ой</w:t>
      </w:r>
      <w:r w:rsidRPr="004B2D69">
        <w:rPr>
          <w:rFonts w:ascii="Times New Roman" w:eastAsia="Calibri" w:hAnsi="Times New Roman" w:cs="Times New Roman"/>
          <w:sz w:val="32"/>
          <w:szCs w:val="32"/>
        </w:rPr>
        <w:t xml:space="preserve"> из главных районов субтропиков.</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Семья Махтумкули принадлежала к роду геркез-одного из о</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ветвлений многолюдного племени гоклен, племени оседлого, зе</w:t>
      </w:r>
      <w:r w:rsidRPr="004B2D69">
        <w:rPr>
          <w:rFonts w:ascii="Times New Roman" w:eastAsia="Calibri" w:hAnsi="Times New Roman" w:cs="Times New Roman"/>
          <w:sz w:val="32"/>
          <w:szCs w:val="32"/>
        </w:rPr>
        <w:t>м</w:t>
      </w:r>
      <w:r w:rsidRPr="004B2D69">
        <w:rPr>
          <w:rFonts w:ascii="Times New Roman" w:eastAsia="Calibri" w:hAnsi="Times New Roman" w:cs="Times New Roman"/>
          <w:sz w:val="32"/>
          <w:szCs w:val="32"/>
        </w:rPr>
        <w:t>ледельческого.</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одном из стихотворений он писал о себе:</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«Коль спросят путники про меня, скажите лицо клоня:</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«Гоклен он родом, с Атрека он, а имя –</w:t>
      </w:r>
      <w:r w:rsidR="00531A02"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rPr>
        <w:t>Махтумкули».</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Отец его-поэт Азади, человек прогрессивных взглядов</w:t>
      </w:r>
      <w:r w:rsidR="00531A02"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оказал значительное влияние на сына в формировании личности будущего поэта и мыслителя. Он стал его авторитетнейшим учителем и во</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питателем. У Азади была большая библиотека, и Махтумкули, рано овладев грамотой, начал читать книги, интересовался арабской, персидской литературой, литературой поэтов Востока.</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Еще в детские годы поэт приобщился к труду: пас стада своего отца</w:t>
      </w:r>
      <w:r w:rsidR="00531A02"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r w:rsidR="00531A02"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 xml:space="preserve">ладел резцом ювелира-чеканщика, умел шить сбрую и седла. Это его еще больше сближало с трудовым народом. </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Окончив начальную школу в родном ауле, юноша направляется в поисках знаний в дальние края. В 1753 году поступает учиться в медресе Идрис Баба. Медресе давало большие возможности в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лучении знаний. Поучившись год, Махтумкули отправился в Бух</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ру, где поступил в еще более знаменитое медресе Гогельдаш. Здесь он познакомился и сдружился с одним высокообразованным тур</w:t>
      </w:r>
      <w:r w:rsidRPr="004B2D69">
        <w:rPr>
          <w:rFonts w:ascii="Times New Roman" w:eastAsia="Calibri" w:hAnsi="Times New Roman" w:cs="Times New Roman"/>
          <w:sz w:val="32"/>
          <w:szCs w:val="32"/>
        </w:rPr>
        <w:t>к</w:t>
      </w:r>
      <w:r w:rsidRPr="004B2D69">
        <w:rPr>
          <w:rFonts w:ascii="Times New Roman" w:eastAsia="Calibri" w:hAnsi="Times New Roman" w:cs="Times New Roman"/>
          <w:sz w:val="32"/>
          <w:szCs w:val="32"/>
        </w:rPr>
        <w:t>меном из Сирии по имени Нури-Казым ибн Бахар. Через год они покинули медресе и отправились в странствие по землям Востока: нынешние Узбекистан, Казахстан, Таджикистан, Афганистан, С</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верная Индия, чтобы увидеть и постичь «добра и зла мирской ок</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ан»: «Увидеть хочется».</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Побродить в степи глухой,</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Поглядеть с горы крутой,-</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Мне добра и зла мирской</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Океан увидеть хочется.</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Путешествие обогатило их знаниями о мире, о людях. В 1757 году друзья прибыли в Хиву и поступили в медресе Ширгази-хана, в это привилегированное заведение, доступ в которое открыл авт</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ритет отца Довлетмамеда-Азади. Здесь Махтумкули стремился еще больше познать науки и своей эрудицией, осведомленностью зав</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евал уважение окружающих.</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Третий год учебы оказался последним для Махтумкули. В 1760 году умирает отец, и он прощается с медресе:</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Нам знание дано как заповедь небес.</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Ты просветил меня и ввел в тайник словес,</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Но требует меня к себе родной геркез…</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Прощай, науки дом, прекрасный Ширгази!</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Вернувшись на родину</w:t>
      </w:r>
      <w:r w:rsidR="00531A02"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Махтумкули занимается крестьянским трудом, ювелирным ремеслом, учит детей грамоте в сельской шк</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ле. Но главным занятием для него оставалась поэзия.</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Неудачно сложилась личная жизнь Махтумкули. В юные годы Махтумкули полюбил в родном селе девушку из бедной семьи по имени Менгли. Любовь была взаимной. Но из-за жестоких законов того времени он не смог жениться на любимой девушке. Ее родит</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ли продали свою дочь богатому торговцу за калым. Женой Ма</w:t>
      </w:r>
      <w:r w:rsidRPr="004B2D69">
        <w:rPr>
          <w:rFonts w:ascii="Times New Roman" w:eastAsia="Calibri" w:hAnsi="Times New Roman" w:cs="Times New Roman"/>
          <w:sz w:val="32"/>
          <w:szCs w:val="32"/>
        </w:rPr>
        <w:t>х</w:t>
      </w:r>
      <w:r w:rsidRPr="004B2D69">
        <w:rPr>
          <w:rFonts w:ascii="Times New Roman" w:eastAsia="Calibri" w:hAnsi="Times New Roman" w:cs="Times New Roman"/>
          <w:sz w:val="32"/>
          <w:szCs w:val="32"/>
        </w:rPr>
        <w:t>тумкули стала другая - молодая вдова Акгыз, жена одного из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гибших братьев. Ее-то и выдали за Махтумкули, согласно закону шариата.</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Трагически пережил Махтумкули смерть отца, двух малоле</w:t>
      </w:r>
      <w:r w:rsidRPr="004B2D69">
        <w:rPr>
          <w:rFonts w:ascii="Times New Roman" w:eastAsia="Calibri" w:hAnsi="Times New Roman" w:cs="Times New Roman"/>
          <w:sz w:val="32"/>
          <w:szCs w:val="32"/>
        </w:rPr>
        <w:t>т</w:t>
      </w:r>
      <w:r w:rsidRPr="004B2D69">
        <w:rPr>
          <w:rFonts w:ascii="Times New Roman" w:eastAsia="Calibri" w:hAnsi="Times New Roman" w:cs="Times New Roman"/>
          <w:sz w:val="32"/>
          <w:szCs w:val="32"/>
        </w:rPr>
        <w:t>них сыновей, разлуку с братьями, пропавшими без вести во время войны с Ираном. Возможно, что эти обстоятельства жизни опред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лили выбор им псевдонима - «Фраги», что значит «разлученный», «печальный». </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«Фраги»</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…Злые муки тебя сожгли,</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Собеседники вновь ушли.</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Плачь, несчастный Махтумкули,</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Называйся Фраги отныне.</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Неутомимый поборник истины и искатель правды Махтумкули совершил еще одно путешествие: на полуостров Мангышлак, в Астрахань, Азербайджан, в страны Ближнего Востока, Турцию и Иран. Эти странствия обогатили новыми впечатлениями, расшир</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ли представление поэта о быте, нравах, условиях жизни и культуре разных народов. Все это он отразил в своих стихах.</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Дата смерти Махтумкули условно обозначена 1791 годом. Его могила находится неподалеку от места его рождения, на берегу р</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ки Гурген, в селении Актокай (ныне территория Ирана).</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Творчество Фраги очень разнообразно. До нас дошло свыше десяти тысяч произведений, среди которых гражданские и фил</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софские стихи, сатира, любовная лирика, лиро-эпические поэмы.</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Стихи Махтумкули передавались из в уст в уста. Их разносили по всей стране народные певцы-багши. Поэтому их можно считать песнями, так как исполнялись они под аккомпанемент дутара.</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Сотни строк стихов стали крылатыми выражениями, послов</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цами, поговорками и до сих пор пользуются в Туркменистане ш</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рокой популярностью. </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Махтумкули справедливо называют «туркменским Пушк</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ным». Подобно Пушкину, Фраги впервые ввел в литературу наро</w:t>
      </w:r>
      <w:r w:rsidRPr="004B2D69">
        <w:rPr>
          <w:rFonts w:ascii="Times New Roman" w:eastAsia="Calibri" w:hAnsi="Times New Roman" w:cs="Times New Roman"/>
          <w:sz w:val="32"/>
          <w:szCs w:val="32"/>
        </w:rPr>
        <w:t>д</w:t>
      </w:r>
      <w:r w:rsidRPr="004B2D69">
        <w:rPr>
          <w:rFonts w:ascii="Times New Roman" w:eastAsia="Calibri" w:hAnsi="Times New Roman" w:cs="Times New Roman"/>
          <w:sz w:val="32"/>
          <w:szCs w:val="32"/>
        </w:rPr>
        <w:t>ный язык, доступный и понятный простым людям.</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Поэт внес коренные изменения и в стихосложение, заменив арабо-персидскую метрику, ранее принятую в туркменской литер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туре, народной силлабической системой, и оказал большое влияние на творчество последующих поэтов.</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Подобно Пушкину, Махтумкули высоко поднял значение лит</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ратуры в жизни туркменского народа, воплотил в своем творчестве его умы и чаяния.</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Творчество Махтумкули вобрало в себя многообразие тем и видов лирической поэзии. Стихи его представляют собой цепь ра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думий о мире, о человеке, об обществе, о морали, в которых поэт говорит о взаимоотношениях имущих и неимущих, о борьбе за с</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ществование людей, лишенных земных благ, о независимости, м</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гуществе и процветании родины, о межплеменных раздорах, об объединении, о любви, дружбе, гуманизме.</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Лучшие стихи Фраги продолжают жить и волновать нас,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смотря на то, что некоторые идеи и приемы поэзии устарели.  Но не устарело и никогда не устареет выражение той страсти, гнева, лю</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ви, ненависти, жалости, разочарования и надежды, которые исп</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тывал поэт, наблюдая жизнь родного народа и раздумывая над его судьбой. Все то, о чем веками мечтал туркменский народ, отраз</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лось в поэзии Махтумкули. Ее высокая гражданственность, патри</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тизм, интернационализм, гуманизм актуальны и в наше время, а философские идеи поэта раздвинули века, предвосхитили счастл</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вое светлое будущее Туркменистана. Вот почему Махтумкули, называющий себя «устами Туркмении», остается и в наши дни с</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мым любимым поэтом народа.</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Популярность Махтумкули перешагнула границы Туркмен</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стана. Благодаря переводам на русский язык, его творчество стало известно миллионам читателей и зарубежных стран.</w:t>
      </w:r>
    </w:p>
    <w:p w:rsidR="009F2737" w:rsidRPr="004B2D69" w:rsidRDefault="009F2737" w:rsidP="008844CF">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Многие учреждения, театры, школы, библиотеки, улицы носят имя Махтумкули. В Туркменистане ежегодно 18 мая празднуют День возрождения, единства и поэзии Махтумкули Фраги, который является выходным днём.</w:t>
      </w:r>
    </w:p>
    <w:p w:rsidR="009F2737" w:rsidRPr="002A69C5" w:rsidRDefault="009F2737" w:rsidP="008844CF">
      <w:pPr>
        <w:spacing w:after="0" w:line="240" w:lineRule="auto"/>
        <w:ind w:firstLine="567"/>
        <w:jc w:val="both"/>
        <w:rPr>
          <w:rFonts w:ascii="Times New Roman" w:eastAsia="Calibri" w:hAnsi="Times New Roman" w:cs="Times New Roman"/>
          <w:spacing w:val="-6"/>
          <w:sz w:val="32"/>
          <w:szCs w:val="32"/>
        </w:rPr>
      </w:pPr>
      <w:r w:rsidRPr="002A69C5">
        <w:rPr>
          <w:rFonts w:ascii="Times New Roman" w:eastAsia="Calibri" w:hAnsi="Times New Roman" w:cs="Times New Roman"/>
          <w:spacing w:val="-6"/>
          <w:sz w:val="32"/>
          <w:szCs w:val="32"/>
        </w:rPr>
        <w:t>В столице Туркменистана Ашхабаде воздвигнут величественный гранитный монумент – памятник великому поэту. Его жизнь и творч</w:t>
      </w:r>
      <w:r w:rsidRPr="002A69C5">
        <w:rPr>
          <w:rFonts w:ascii="Times New Roman" w:eastAsia="Calibri" w:hAnsi="Times New Roman" w:cs="Times New Roman"/>
          <w:spacing w:val="-6"/>
          <w:sz w:val="32"/>
          <w:szCs w:val="32"/>
        </w:rPr>
        <w:t>е</w:t>
      </w:r>
      <w:r w:rsidRPr="002A69C5">
        <w:rPr>
          <w:rFonts w:ascii="Times New Roman" w:eastAsia="Calibri" w:hAnsi="Times New Roman" w:cs="Times New Roman"/>
          <w:spacing w:val="-6"/>
          <w:sz w:val="32"/>
          <w:szCs w:val="32"/>
        </w:rPr>
        <w:t>ство продолжают волновать ученых-исследователей, художников, м</w:t>
      </w:r>
      <w:r w:rsidRPr="002A69C5">
        <w:rPr>
          <w:rFonts w:ascii="Times New Roman" w:eastAsia="Calibri" w:hAnsi="Times New Roman" w:cs="Times New Roman"/>
          <w:spacing w:val="-6"/>
          <w:sz w:val="32"/>
          <w:szCs w:val="32"/>
        </w:rPr>
        <w:t>у</w:t>
      </w:r>
      <w:r w:rsidRPr="002A69C5">
        <w:rPr>
          <w:rFonts w:ascii="Times New Roman" w:eastAsia="Calibri" w:hAnsi="Times New Roman" w:cs="Times New Roman"/>
          <w:spacing w:val="-6"/>
          <w:sz w:val="32"/>
          <w:szCs w:val="32"/>
        </w:rPr>
        <w:lastRenderedPageBreak/>
        <w:t>зыкантов, писателей, поэтов. Современный балкарский поэт Кайсын Кулиев назвал Махтумкули «Эльбрусом мировой поэзии». Это пр</w:t>
      </w:r>
      <w:r w:rsidRPr="002A69C5">
        <w:rPr>
          <w:rFonts w:ascii="Times New Roman" w:eastAsia="Calibri" w:hAnsi="Times New Roman" w:cs="Times New Roman"/>
          <w:spacing w:val="-6"/>
          <w:sz w:val="32"/>
          <w:szCs w:val="32"/>
        </w:rPr>
        <w:t>и</w:t>
      </w:r>
      <w:r w:rsidRPr="002A69C5">
        <w:rPr>
          <w:rFonts w:ascii="Times New Roman" w:eastAsia="Calibri" w:hAnsi="Times New Roman" w:cs="Times New Roman"/>
          <w:spacing w:val="-6"/>
          <w:sz w:val="32"/>
          <w:szCs w:val="32"/>
        </w:rPr>
        <w:t>знание великого таланта не случайно. Гений его бессмертен, так как идеи братства и дружбы, воспетые в его стихах</w:t>
      </w:r>
      <w:r w:rsidR="00531A02" w:rsidRPr="002A69C5">
        <w:rPr>
          <w:rFonts w:ascii="Times New Roman" w:eastAsia="Calibri" w:hAnsi="Times New Roman" w:cs="Times New Roman"/>
          <w:spacing w:val="-6"/>
          <w:sz w:val="32"/>
          <w:szCs w:val="32"/>
        </w:rPr>
        <w:t>,</w:t>
      </w:r>
      <w:r w:rsidRPr="002A69C5">
        <w:rPr>
          <w:rFonts w:ascii="Times New Roman" w:eastAsia="Calibri" w:hAnsi="Times New Roman" w:cs="Times New Roman"/>
          <w:spacing w:val="-6"/>
          <w:sz w:val="32"/>
          <w:szCs w:val="32"/>
        </w:rPr>
        <w:t xml:space="preserve"> вечны.</w:t>
      </w:r>
    </w:p>
    <w:p w:rsidR="009F2737" w:rsidRPr="004B2D69" w:rsidRDefault="009F2737" w:rsidP="00DC275E">
      <w:pPr>
        <w:spacing w:after="0" w:line="240" w:lineRule="auto"/>
        <w:ind w:firstLine="709"/>
        <w:jc w:val="both"/>
        <w:rPr>
          <w:rFonts w:ascii="Times New Roman" w:eastAsia="Calibri" w:hAnsi="Times New Roman" w:cs="Times New Roman"/>
          <w:b/>
          <w:sz w:val="32"/>
          <w:szCs w:val="32"/>
        </w:rPr>
      </w:pPr>
    </w:p>
    <w:p w:rsidR="009F2737" w:rsidRPr="004B2D69" w:rsidRDefault="009F2737" w:rsidP="008A7829">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9F2737" w:rsidRPr="002A69C5" w:rsidRDefault="009F2737" w:rsidP="007D0A81">
      <w:pPr>
        <w:pStyle w:val="af1"/>
        <w:numPr>
          <w:ilvl w:val="0"/>
          <w:numId w:val="70"/>
        </w:numPr>
        <w:spacing w:after="0" w:line="240" w:lineRule="auto"/>
        <w:ind w:left="567" w:hanging="567"/>
        <w:jc w:val="both"/>
        <w:rPr>
          <w:rFonts w:ascii="Times New Roman" w:hAnsi="Times New Roman"/>
          <w:spacing w:val="-6"/>
          <w:sz w:val="27"/>
          <w:szCs w:val="27"/>
        </w:rPr>
      </w:pPr>
      <w:r w:rsidRPr="002A69C5">
        <w:rPr>
          <w:rFonts w:ascii="Times New Roman" w:hAnsi="Times New Roman"/>
          <w:spacing w:val="-6"/>
          <w:sz w:val="27"/>
          <w:szCs w:val="27"/>
        </w:rPr>
        <w:t>Махтумкули (Сборник статей о жизни и творчестве).- Ашхабад, 1990. – 120 с.</w:t>
      </w:r>
    </w:p>
    <w:p w:rsidR="009F2737" w:rsidRPr="004B2D69" w:rsidRDefault="009F2737" w:rsidP="002A69C5">
      <w:pPr>
        <w:pStyle w:val="af1"/>
        <w:numPr>
          <w:ilvl w:val="0"/>
          <w:numId w:val="70"/>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Махтумкули (Юбилейный сборник, посвященный 225-летию со дня рождения поэта). - Ашхабад, 1991. – 330 с.</w:t>
      </w:r>
    </w:p>
    <w:p w:rsidR="009F2737" w:rsidRPr="004B2D69" w:rsidRDefault="009F2737" w:rsidP="002A69C5">
      <w:pPr>
        <w:pStyle w:val="af1"/>
        <w:numPr>
          <w:ilvl w:val="0"/>
          <w:numId w:val="70"/>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Краткая литературная энциклопедия. - М., 1972. – 189 с.</w:t>
      </w:r>
    </w:p>
    <w:p w:rsidR="009F2737" w:rsidRPr="002A69C5" w:rsidRDefault="009F2737" w:rsidP="002A69C5">
      <w:pPr>
        <w:pStyle w:val="af1"/>
        <w:numPr>
          <w:ilvl w:val="0"/>
          <w:numId w:val="70"/>
        </w:numPr>
        <w:spacing w:after="0" w:line="216" w:lineRule="auto"/>
        <w:ind w:left="567" w:hanging="567"/>
        <w:jc w:val="both"/>
        <w:rPr>
          <w:rFonts w:ascii="Times New Roman" w:hAnsi="Times New Roman"/>
          <w:spacing w:val="-6"/>
          <w:sz w:val="28"/>
          <w:szCs w:val="28"/>
        </w:rPr>
      </w:pPr>
      <w:r w:rsidRPr="002A69C5">
        <w:rPr>
          <w:rFonts w:ascii="Times New Roman" w:hAnsi="Times New Roman"/>
          <w:spacing w:val="-6"/>
          <w:sz w:val="28"/>
          <w:szCs w:val="28"/>
        </w:rPr>
        <w:t>Предисловие А. Зырина и М. Овезгельдыева к изданию Махтумкули, Ст</w:t>
      </w:r>
      <w:r w:rsidRPr="002A69C5">
        <w:rPr>
          <w:rFonts w:ascii="Times New Roman" w:hAnsi="Times New Roman"/>
          <w:spacing w:val="-6"/>
          <w:sz w:val="28"/>
          <w:szCs w:val="28"/>
        </w:rPr>
        <w:t>и</w:t>
      </w:r>
      <w:r w:rsidRPr="002A69C5">
        <w:rPr>
          <w:rFonts w:ascii="Times New Roman" w:hAnsi="Times New Roman"/>
          <w:spacing w:val="-6"/>
          <w:sz w:val="28"/>
          <w:szCs w:val="28"/>
        </w:rPr>
        <w:t>хотворения, Советский писатель. - Ленинградское отделение, 1984. - 124 с.</w:t>
      </w:r>
    </w:p>
    <w:p w:rsidR="009F2737" w:rsidRPr="004B2D69" w:rsidRDefault="009F2737" w:rsidP="002A69C5">
      <w:pPr>
        <w:pStyle w:val="af1"/>
        <w:numPr>
          <w:ilvl w:val="0"/>
          <w:numId w:val="70"/>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Нуры Байрамов «Долгая дорога», В составе сборника повесть «Долгая дорога» (перевод Михаила Гребнева) о Махтумкули.- Ашхабад, «Маг</w:t>
      </w:r>
      <w:r w:rsidRPr="004B2D69">
        <w:rPr>
          <w:rFonts w:ascii="Times New Roman" w:hAnsi="Times New Roman"/>
          <w:sz w:val="28"/>
          <w:szCs w:val="28"/>
        </w:rPr>
        <w:t>а</w:t>
      </w:r>
      <w:r w:rsidRPr="004B2D69">
        <w:rPr>
          <w:rFonts w:ascii="Times New Roman" w:hAnsi="Times New Roman"/>
          <w:sz w:val="28"/>
          <w:szCs w:val="28"/>
        </w:rPr>
        <w:t>рыф», 1986. – 234 с.</w:t>
      </w:r>
    </w:p>
    <w:p w:rsidR="009F2737" w:rsidRDefault="009F2737" w:rsidP="002A69C5">
      <w:pPr>
        <w:spacing w:after="0" w:line="216" w:lineRule="auto"/>
        <w:ind w:firstLine="709"/>
        <w:jc w:val="both"/>
        <w:rPr>
          <w:rFonts w:ascii="Times New Roman" w:eastAsia="Times New Roman" w:hAnsi="Times New Roman" w:cs="Times New Roman"/>
          <w:sz w:val="28"/>
          <w:szCs w:val="28"/>
          <w:lang w:eastAsia="ru-RU"/>
        </w:rPr>
      </w:pPr>
    </w:p>
    <w:p w:rsidR="007B2E99" w:rsidRPr="004B2D69" w:rsidRDefault="007B2E99" w:rsidP="002A69C5">
      <w:pPr>
        <w:spacing w:after="0" w:line="216" w:lineRule="auto"/>
        <w:ind w:firstLine="709"/>
        <w:jc w:val="both"/>
        <w:rPr>
          <w:rFonts w:ascii="Times New Roman" w:eastAsia="Times New Roman" w:hAnsi="Times New Roman" w:cs="Times New Roman"/>
          <w:sz w:val="28"/>
          <w:szCs w:val="28"/>
          <w:lang w:eastAsia="ru-RU"/>
        </w:rPr>
      </w:pPr>
    </w:p>
    <w:p w:rsidR="009F2737" w:rsidRPr="004B2D69" w:rsidRDefault="009F2737" w:rsidP="002A69C5">
      <w:pPr>
        <w:spacing w:after="0" w:line="216" w:lineRule="auto"/>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 xml:space="preserve">Тебуева Елизавета Пилаловна </w:t>
      </w:r>
    </w:p>
    <w:p w:rsidR="009F2737" w:rsidRPr="004B2D69" w:rsidRDefault="009F2737" w:rsidP="002A69C5">
      <w:pPr>
        <w:spacing w:after="0" w:line="216"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студентка 31 гр., ИнФ</w:t>
      </w:r>
    </w:p>
    <w:p w:rsidR="009F2737" w:rsidRPr="004B2D69" w:rsidRDefault="009F2737" w:rsidP="002A69C5">
      <w:pPr>
        <w:spacing w:after="0" w:line="216"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val="en-US" w:eastAsia="ru-RU"/>
        </w:rPr>
        <w:t>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mail</w:t>
      </w:r>
      <w:r w:rsidRPr="004B2D69">
        <w:rPr>
          <w:rFonts w:ascii="Times New Roman" w:eastAsia="Times New Roman" w:hAnsi="Times New Roman" w:cs="Times New Roman"/>
          <w:i/>
          <w:sz w:val="32"/>
          <w:szCs w:val="32"/>
          <w:lang w:eastAsia="ru-RU"/>
        </w:rPr>
        <w:t xml:space="preserve">: </w:t>
      </w:r>
      <w:hyperlink r:id="rId39" w:history="1">
        <w:r w:rsidRPr="004B2D69">
          <w:rPr>
            <w:rFonts w:ascii="Times New Roman" w:eastAsia="Times New Roman" w:hAnsi="Times New Roman" w:cs="Times New Roman"/>
            <w:i/>
            <w:sz w:val="32"/>
            <w:szCs w:val="32"/>
            <w:u w:val="single"/>
            <w:lang w:val="en-US" w:eastAsia="ru-RU"/>
          </w:rPr>
          <w:t>madinkaappoeva</w:t>
        </w:r>
        <w:r w:rsidRPr="004B2D69">
          <w:rPr>
            <w:rFonts w:ascii="Times New Roman" w:eastAsia="Times New Roman" w:hAnsi="Times New Roman" w:cs="Times New Roman"/>
            <w:i/>
            <w:sz w:val="32"/>
            <w:szCs w:val="32"/>
            <w:u w:val="single"/>
            <w:lang w:eastAsia="ru-RU"/>
          </w:rPr>
          <w:t>96@</w:t>
        </w:r>
        <w:r w:rsidRPr="004B2D69">
          <w:rPr>
            <w:rFonts w:ascii="Times New Roman" w:eastAsia="Times New Roman" w:hAnsi="Times New Roman" w:cs="Times New Roman"/>
            <w:i/>
            <w:sz w:val="32"/>
            <w:szCs w:val="32"/>
            <w:u w:val="single"/>
            <w:lang w:val="en-US" w:eastAsia="ru-RU"/>
          </w:rPr>
          <w:t>mail</w:t>
        </w:r>
        <w:r w:rsidRPr="004B2D69">
          <w:rPr>
            <w:rFonts w:ascii="Times New Roman" w:eastAsia="Times New Roman" w:hAnsi="Times New Roman" w:cs="Times New Roman"/>
            <w:i/>
            <w:sz w:val="32"/>
            <w:szCs w:val="32"/>
            <w:u w:val="single"/>
            <w:lang w:eastAsia="ru-RU"/>
          </w:rPr>
          <w:t>.</w:t>
        </w:r>
        <w:r w:rsidRPr="004B2D69">
          <w:rPr>
            <w:rFonts w:ascii="Times New Roman" w:eastAsia="Times New Roman" w:hAnsi="Times New Roman" w:cs="Times New Roman"/>
            <w:i/>
            <w:sz w:val="32"/>
            <w:szCs w:val="32"/>
            <w:u w:val="single"/>
            <w:lang w:val="en-US" w:eastAsia="ru-RU"/>
          </w:rPr>
          <w:t>ru</w:t>
        </w:r>
      </w:hyperlink>
    </w:p>
    <w:p w:rsidR="009F2737" w:rsidRPr="004B2D69" w:rsidRDefault="009F2737" w:rsidP="002A69C5">
      <w:pPr>
        <w:spacing w:after="0" w:line="216"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r w:rsidRPr="004B2D69">
        <w:rPr>
          <w:rFonts w:ascii="Times New Roman" w:eastAsia="Times New Roman" w:hAnsi="Times New Roman" w:cs="Times New Roman"/>
          <w:i/>
          <w:sz w:val="32"/>
          <w:szCs w:val="32"/>
          <w:lang w:eastAsia="ru-RU"/>
        </w:rPr>
        <w:t xml:space="preserve"> доцент</w:t>
      </w:r>
    </w:p>
    <w:p w:rsidR="009F2737" w:rsidRPr="004B2D69" w:rsidRDefault="009F2737" w:rsidP="002A69C5">
      <w:pPr>
        <w:spacing w:after="0" w:line="216" w:lineRule="auto"/>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Елизавета Ахияевна</w:t>
      </w:r>
    </w:p>
    <w:p w:rsidR="009F2737" w:rsidRPr="004B2D69" w:rsidRDefault="009F2737" w:rsidP="002A69C5">
      <w:pPr>
        <w:spacing w:after="0" w:line="216" w:lineRule="auto"/>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E-mail: </w:t>
      </w:r>
      <w:hyperlink r:id="rId40" w:history="1">
        <w:r w:rsidRPr="004B2D69">
          <w:rPr>
            <w:rFonts w:ascii="Times New Roman" w:eastAsia="Times New Roman" w:hAnsi="Times New Roman" w:cs="Times New Roman"/>
            <w:i/>
            <w:sz w:val="32"/>
            <w:szCs w:val="32"/>
            <w:u w:val="single"/>
            <w:lang w:val="en-US" w:eastAsia="ru-RU"/>
          </w:rPr>
          <w:t>lepshokova.e.a@mail.ru</w:t>
        </w:r>
      </w:hyperlink>
    </w:p>
    <w:p w:rsidR="009F2737" w:rsidRPr="004B2D69" w:rsidRDefault="009F2737" w:rsidP="002A69C5">
      <w:pPr>
        <w:spacing w:after="0" w:line="216"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2A69C5">
      <w:pPr>
        <w:spacing w:after="0" w:line="216"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2A69C5">
      <w:pPr>
        <w:spacing w:after="0" w:line="216" w:lineRule="auto"/>
        <w:jc w:val="right"/>
        <w:rPr>
          <w:rFonts w:ascii="Times New Roman" w:eastAsia="Calibri" w:hAnsi="Times New Roman" w:cs="Times New Roman"/>
          <w:b/>
          <w:sz w:val="32"/>
          <w:szCs w:val="32"/>
        </w:rPr>
      </w:pPr>
    </w:p>
    <w:p w:rsidR="00F437A2" w:rsidRPr="004B2D69" w:rsidRDefault="00F437A2" w:rsidP="002A69C5">
      <w:pPr>
        <w:spacing w:after="0" w:line="216" w:lineRule="auto"/>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 xml:space="preserve">СТРУКТУРНЫЕ И СЕМАНТИЧЕСКИЕ ОСОБЕННОСТИ ФРАЗЕОЛОГИЧЕСКИХ ЕДИНИЦ В СОВРЕМЕННОМ </w:t>
      </w:r>
    </w:p>
    <w:p w:rsidR="00F437A2" w:rsidRPr="004B2D69" w:rsidRDefault="00F437A2" w:rsidP="002A69C5">
      <w:pPr>
        <w:spacing w:after="0" w:line="216" w:lineRule="auto"/>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РУССКОМ ЯЗЫКЕ</w:t>
      </w:r>
    </w:p>
    <w:p w:rsidR="00F437A2" w:rsidRPr="004B2D69" w:rsidRDefault="00F437A2" w:rsidP="002A69C5">
      <w:pPr>
        <w:spacing w:after="0" w:line="216" w:lineRule="auto"/>
        <w:ind w:firstLine="709"/>
        <w:jc w:val="both"/>
        <w:rPr>
          <w:rFonts w:ascii="Times New Roman" w:eastAsia="Times New Roman" w:hAnsi="Times New Roman" w:cs="Times New Roman"/>
          <w:sz w:val="32"/>
          <w:szCs w:val="32"/>
          <w:lang w:eastAsia="ru-RU"/>
        </w:rPr>
      </w:pPr>
    </w:p>
    <w:p w:rsidR="00F437A2" w:rsidRPr="004B2D69" w:rsidRDefault="00F437A2" w:rsidP="00F437A2">
      <w:pPr>
        <w:spacing w:after="0" w:line="240" w:lineRule="auto"/>
        <w:ind w:firstLine="708"/>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xml:space="preserve"> Под структурой фразеологических единиц мы понимаем определенные компоненты, называемые лексемами. С</w:t>
      </w:r>
      <w:r w:rsidRPr="004B2D69">
        <w:rPr>
          <w:rFonts w:ascii="Times New Roman" w:eastAsia="Times New Roman" w:hAnsi="Times New Roman" w:cs="Times New Roman"/>
          <w:i/>
          <w:sz w:val="32"/>
          <w:szCs w:val="32"/>
          <w:lang w:eastAsia="ru-RU"/>
        </w:rPr>
        <w:t>е</w:t>
      </w:r>
      <w:r w:rsidRPr="004B2D69">
        <w:rPr>
          <w:rFonts w:ascii="Times New Roman" w:eastAsia="Times New Roman" w:hAnsi="Times New Roman" w:cs="Times New Roman"/>
          <w:i/>
          <w:sz w:val="32"/>
          <w:szCs w:val="32"/>
          <w:lang w:eastAsia="ru-RU"/>
        </w:rPr>
        <w:t>мантика же этих выражений представляет собой их смысл. Учет только значений отдельных компонентов и незнание его перено</w:t>
      </w:r>
      <w:r w:rsidRPr="004B2D69">
        <w:rPr>
          <w:rFonts w:ascii="Times New Roman" w:eastAsia="Times New Roman" w:hAnsi="Times New Roman" w:cs="Times New Roman"/>
          <w:i/>
          <w:sz w:val="32"/>
          <w:szCs w:val="32"/>
          <w:lang w:eastAsia="ru-RU"/>
        </w:rPr>
        <w:t>с</w:t>
      </w:r>
      <w:r w:rsidRPr="004B2D69">
        <w:rPr>
          <w:rFonts w:ascii="Times New Roman" w:eastAsia="Times New Roman" w:hAnsi="Times New Roman" w:cs="Times New Roman"/>
          <w:i/>
          <w:sz w:val="32"/>
          <w:szCs w:val="32"/>
          <w:lang w:eastAsia="ru-RU"/>
        </w:rPr>
        <w:t>ного значения ведет к непониманию этих структур.</w:t>
      </w:r>
    </w:p>
    <w:p w:rsidR="00F437A2" w:rsidRPr="004B2D69" w:rsidRDefault="00F437A2" w:rsidP="00F437A2">
      <w:pPr>
        <w:spacing w:after="0" w:line="240" w:lineRule="auto"/>
        <w:ind w:firstLine="709"/>
        <w:jc w:val="both"/>
        <w:rPr>
          <w:rFonts w:ascii="Times New Roman CYR" w:eastAsia="Times New Roman" w:hAnsi="Times New Roman CYR" w:cs="Times New Roman CYR"/>
          <w:sz w:val="32"/>
          <w:szCs w:val="32"/>
          <w:lang w:eastAsia="ru-RU"/>
        </w:rPr>
      </w:pPr>
      <w:r w:rsidRPr="004B2D69">
        <w:rPr>
          <w:rFonts w:ascii="Times New Roman" w:eastAsia="Times New Roman" w:hAnsi="Times New Roman" w:cs="Times New Roman"/>
          <w:b/>
          <w:i/>
          <w:sz w:val="32"/>
          <w:szCs w:val="32"/>
          <w:lang w:eastAsia="ru-RU"/>
        </w:rPr>
        <w:t xml:space="preserve">Ключевые слова: </w:t>
      </w:r>
      <w:r w:rsidRPr="004B2D69">
        <w:rPr>
          <w:rFonts w:ascii="Times New Roman" w:eastAsia="Times New Roman" w:hAnsi="Times New Roman" w:cs="Times New Roman"/>
          <w:i/>
          <w:sz w:val="32"/>
          <w:szCs w:val="32"/>
          <w:lang w:eastAsia="ru-RU"/>
        </w:rPr>
        <w:t>фразеологическая единица, переносное зн</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 xml:space="preserve">чение, прямой смысл, </w:t>
      </w:r>
      <w:r w:rsidRPr="004B2D69">
        <w:rPr>
          <w:rFonts w:ascii="Times New Roman CYR" w:eastAsia="Times New Roman" w:hAnsi="Times New Roman CYR" w:cs="Times New Roman CYR"/>
          <w:i/>
          <w:sz w:val="32"/>
          <w:szCs w:val="32"/>
          <w:lang w:eastAsia="ru-RU"/>
        </w:rPr>
        <w:t>выражение.</w:t>
      </w:r>
      <w:r w:rsidRPr="004B2D69">
        <w:rPr>
          <w:rFonts w:ascii="Times New Roman CYR" w:eastAsia="Times New Roman" w:hAnsi="Times New Roman CYR" w:cs="Times New Roman CYR"/>
          <w:sz w:val="32"/>
          <w:szCs w:val="32"/>
          <w:lang w:eastAsia="ru-RU"/>
        </w:rPr>
        <w:t xml:space="preserve">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Фразеологические единицы существенно отличаются от обычных выражений в современном русском языке. Г.Б. Антруш</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на, О.В. Афанасьева и Н.Н. Морозова описывали следующие кр</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терии: структурный и семантический</w:t>
      </w:r>
      <w:r w:rsidRPr="004B2D69">
        <w:rPr>
          <w:rFonts w:ascii="Times New Roman" w:eastAsia="Times New Roman" w:hAnsi="Times New Roman" w:cs="Times New Roman"/>
          <w:b/>
          <w:sz w:val="32"/>
          <w:szCs w:val="32"/>
          <w:lang w:eastAsia="ru-RU"/>
        </w:rPr>
        <w:t xml:space="preserve"> </w:t>
      </w:r>
      <w:r w:rsidRPr="004B2D69">
        <w:rPr>
          <w:rFonts w:ascii="Times New Roman" w:eastAsia="Times New Roman" w:hAnsi="Times New Roman" w:cs="Times New Roman"/>
          <w:sz w:val="32"/>
          <w:szCs w:val="32"/>
          <w:lang w:eastAsia="ru-RU"/>
        </w:rPr>
        <w:t xml:space="preserve">[2, с. 229].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Структурная неизменность – это важная особенность фразе</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логических единиц. Она имеет ряд ограничений.</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sz w:val="32"/>
          <w:szCs w:val="32"/>
          <w:lang w:eastAsia="ru-RU"/>
        </w:rPr>
        <w:t>1. Ограничение в замене</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Как правило, одно из слов не может быть заменено другим словом. В противном случае теряется смысл. Например, выражение </w:t>
      </w:r>
      <w:r w:rsidRPr="004B2D69">
        <w:rPr>
          <w:rFonts w:ascii="Times New Roman" w:eastAsia="Times New Roman" w:hAnsi="Times New Roman" w:cs="Times New Roman"/>
          <w:i/>
          <w:sz w:val="32"/>
          <w:szCs w:val="32"/>
          <w:lang w:eastAsia="ru-RU"/>
        </w:rPr>
        <w:t>«В Тулу со своим самоваром»</w:t>
      </w:r>
      <w:r w:rsidRPr="004B2D69">
        <w:rPr>
          <w:rFonts w:ascii="Times New Roman" w:eastAsia="Times New Roman" w:hAnsi="Times New Roman" w:cs="Times New Roman"/>
          <w:sz w:val="32"/>
          <w:szCs w:val="32"/>
          <w:lang w:eastAsia="ru-RU"/>
        </w:rPr>
        <w:t xml:space="preserve"> означает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везти что-нибудь в место, в котором это имеется в избытке и уже не нужно</w:t>
      </w:r>
      <w:r w:rsidRPr="004B2D69">
        <w:rPr>
          <w:rFonts w:ascii="Times New Roman" w:eastAsia="Times New Roman" w:hAnsi="Times New Roman" w:cs="Times New Roman"/>
          <w:i/>
          <w:sz w:val="32"/>
          <w:szCs w:val="32"/>
          <w:lang w:eastAsia="ru-RU"/>
        </w:rPr>
        <w:t xml:space="preserve">.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2. Ограничение в дополнительных компонентах фразеолог</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ческой единицы. Если же добавить какие-либо слова, то фразеол</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гическая единица превращается в обычное словосочетание, не 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 xml:space="preserve">ладающее целостным смыслом. Приведем пример разрушения ее структуры: «Смотри, как бы мать тебе за это </w:t>
      </w:r>
      <w:r w:rsidRPr="004B2D69">
        <w:rPr>
          <w:rFonts w:ascii="Times New Roman" w:eastAsia="Times New Roman" w:hAnsi="Times New Roman" w:cs="Times New Roman"/>
          <w:i/>
          <w:sz w:val="32"/>
          <w:szCs w:val="32"/>
          <w:lang w:eastAsia="ru-RU"/>
        </w:rPr>
        <w:t>шею не намылила!</w:t>
      </w:r>
      <w:r w:rsidRPr="004B2D69">
        <w:rPr>
          <w:rFonts w:ascii="Times New Roman" w:eastAsia="Times New Roman" w:hAnsi="Times New Roman" w:cs="Times New Roman"/>
          <w:sz w:val="32"/>
          <w:szCs w:val="32"/>
          <w:lang w:eastAsia="ru-RU"/>
        </w:rPr>
        <w:t>»</w:t>
      </w:r>
      <w:r w:rsidR="002A0F0B">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 xml:space="preserve">– Мать </w:t>
      </w:r>
      <w:r w:rsidRPr="004B2D69">
        <w:rPr>
          <w:rFonts w:ascii="Times New Roman" w:eastAsia="Times New Roman" w:hAnsi="Times New Roman" w:cs="Times New Roman"/>
          <w:i/>
          <w:sz w:val="32"/>
          <w:szCs w:val="32"/>
          <w:lang w:eastAsia="ru-RU"/>
        </w:rPr>
        <w:t xml:space="preserve">намылила ребенку шею </w:t>
      </w:r>
      <w:r w:rsidRPr="004B2D69">
        <w:rPr>
          <w:rFonts w:ascii="Times New Roman" w:eastAsia="Times New Roman" w:hAnsi="Times New Roman" w:cs="Times New Roman"/>
          <w:sz w:val="32"/>
          <w:szCs w:val="32"/>
          <w:lang w:eastAsia="ru-RU"/>
        </w:rPr>
        <w:t xml:space="preserve">детским мылом  [3, с. 79].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свободных сочетаниях слов такие перемены не искажают смысла высказывания. Однако в некоторых литературных произв</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дениях для придания стилистической красоты писатели могут нарушать структуру фразеологических единиц, при этом их смысл не теряется.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3. Грамматическая неизменность. Нельзя использовать, например, множественное число, если во фразеологизме есть сущ</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ствительное единственного числа.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Структурный критерий</w:t>
      </w:r>
      <w:r w:rsidRPr="004B2D69">
        <w:rPr>
          <w:rFonts w:ascii="Times New Roman" w:eastAsia="Times New Roman" w:hAnsi="Times New Roman" w:cs="Times New Roman"/>
          <w:sz w:val="32"/>
          <w:szCs w:val="32"/>
          <w:lang w:eastAsia="ru-RU"/>
        </w:rPr>
        <w:t xml:space="preserve"> характеризуется комплексной стру</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турой фразеологической единицы, разрушение которой приводит к потере ее значения, преобразованию ее в обычное выражение, не обладающее целостным смыслом или к грубым ошибкам и искаж</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ниям.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Семантика изучает знаковые системы как средство выражения смысла. Академик В.В. Виноградов говорил о семантической з</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мене в фразеологических единицах как о «значении, имеющем 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зультат от особой химической комбинации слов» [2, с. 231].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Семантическая замена не состоит в простом изменении знач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нии каждой части фразеологической единицы. Значение ее комп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нентов влияет на возникновение совершенно нового смысла.</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Семантический критерий</w:t>
      </w:r>
      <w:r w:rsidRPr="004B2D69">
        <w:rPr>
          <w:rFonts w:ascii="Times New Roman" w:eastAsia="Times New Roman" w:hAnsi="Times New Roman" w:cs="Times New Roman"/>
          <w:sz w:val="32"/>
          <w:szCs w:val="32"/>
          <w:lang w:eastAsia="ru-RU"/>
        </w:rPr>
        <w:t xml:space="preserve"> выражается в том, что фразеолог</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ческие единицы несут в себе иной смысл, чем их отдельные слова. Этим они отличаются от свободных сочетаний слов, которые им</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ют прямое значение.</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Структура фразеологических единиц в современном русском языке включает в себя определенные компоненты – лексемы.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По словам А.В. Кунина, одни лексемы являются потенциал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ными словами (данный термин предложен В.В. Виноградовым),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скольку слова, входя в состав полностью осмысленных фразеол</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гических единиц, теряют предметную соотнесенность.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составе же фразеологических единиц с частично перено</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ным смыслом лексемы являются просто словами. Потенциальные слова, в отличие от обычных слов, не обладают самостоятельным лексическим значением. Семантика фразеологических единиц представляет собой их смысл. Семантическая структура данных оборотов речи и семантическая структура их отдельных слов по</w:t>
      </w:r>
      <w:r w:rsidRPr="004B2D69">
        <w:rPr>
          <w:rFonts w:ascii="Times New Roman" w:eastAsia="Times New Roman" w:hAnsi="Times New Roman" w:cs="Times New Roman"/>
          <w:sz w:val="32"/>
          <w:szCs w:val="32"/>
          <w:lang w:eastAsia="ru-RU"/>
        </w:rPr>
        <w:t>л</w:t>
      </w:r>
      <w:r w:rsidRPr="004B2D69">
        <w:rPr>
          <w:rFonts w:ascii="Times New Roman" w:eastAsia="Times New Roman" w:hAnsi="Times New Roman" w:cs="Times New Roman"/>
          <w:sz w:val="32"/>
          <w:szCs w:val="32"/>
          <w:lang w:eastAsia="ru-RU"/>
        </w:rPr>
        <w:t>ностью не совпадают. В этом случае можно выделить фразеолог</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ческое и лексическое значения </w:t>
      </w:r>
      <w:r w:rsidRPr="004B2D69">
        <w:rPr>
          <w:rFonts w:ascii="Times New Roman CYR" w:eastAsia="Times New Roman" w:hAnsi="Times New Roman CYR" w:cs="Times New Roman CYR"/>
          <w:sz w:val="32"/>
          <w:szCs w:val="32"/>
          <w:lang w:eastAsia="ru-RU"/>
        </w:rPr>
        <w:t>[4, с. 9 – 10]</w:t>
      </w:r>
      <w:r w:rsidRPr="004B2D69">
        <w:rPr>
          <w:rFonts w:ascii="Times New Roman" w:eastAsia="Times New Roman" w:hAnsi="Times New Roman" w:cs="Times New Roman"/>
          <w:sz w:val="32"/>
          <w:szCs w:val="32"/>
          <w:lang w:eastAsia="ru-RU"/>
        </w:rPr>
        <w:t>.</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 научной точки зрения в современном русском языке фр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зеологические единицы – это обороты, имеющие следующие ос</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бенности: устойчивость сочетания слов, целостность и переносное значение. Есть еще термин «идиома», употребляемый за рубежом и используемый в отечественном языкознании для описания фразе</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логических единиц, имеющих переносный смысл.</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Анализ соотношения фразеологических единиц, пословиц и поговорок показал, что ученые выделяют как отличия, так и схо</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 xml:space="preserve">ные черты. Основные отличия между ними следующие: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в основе пословицы лежит суждение, а фразеологическая единица выражает понятие;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фразеологические единицы относятся к готовым выражен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ям, пословицы – это предложения;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функция фразеологизмов – номинативная, функция пословиц – коммуникативная.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Главные сходные черты такие: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устойчивость употребления;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переносный смысл;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эмоциональной характер;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способность менять структуру для придания комичности 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туации;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постоянство компонентов;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использование в общении в качестве готовых языковых ед</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ниц.</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Учет только значений составляющих фразеологическую ед</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ницу отдельных компонентов и незнание его переносного значения ведет к непониманию. Особенно это касается тех, которые могут </w:t>
      </w:r>
      <w:r w:rsidRPr="004B2D69">
        <w:rPr>
          <w:rFonts w:ascii="Times New Roman" w:eastAsia="Times New Roman" w:hAnsi="Times New Roman" w:cs="Times New Roman"/>
          <w:sz w:val="32"/>
          <w:szCs w:val="32"/>
          <w:lang w:eastAsia="ru-RU"/>
        </w:rPr>
        <w:lastRenderedPageBreak/>
        <w:t>воспринимать фразеологические единицы буквально. Есть даже н</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сколько анекдотов, которые приводят Г.Б. Антрушина, О.В. Афан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сьева и Н.Н. Морозова.</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а) «Вы, должно быть, очень сильная, - заявил шестилетний Вилли молодой вдове, которая пришла навестить его мать.</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«Сильная? Почему ты так думаешь?»</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«Папа говорит, что вы можете обвести любого мужчину в городе вокруг пальца». </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б) Он: Ведь ты же ненавидишь людей, которые говорят за твоей спиной?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Она: Да, особенно в кино</w:t>
      </w:r>
      <w:r w:rsidRPr="004B2D69">
        <w:rPr>
          <w:rFonts w:ascii="Times New Roman" w:eastAsia="Times New Roman" w:hAnsi="Times New Roman" w:cs="Times New Roman"/>
          <w:sz w:val="32"/>
          <w:szCs w:val="32"/>
          <w:lang w:eastAsia="ru-RU"/>
        </w:rPr>
        <w:t xml:space="preserve"> [2, с. 227].</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Современный русский язык богат фразеологическими един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цами различных структур и семантики. А.В. Кунин приводил такие примеры:</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1) боевое крещение;</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2) мертвый не кусается;</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3) человек человеку волк;</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 xml:space="preserve">4) ничем не превзойденный. </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Здесь уместны также такие выражения, которые приводили Г.Б. Антрушина, О.В. Афанасьева и Н.Н. Морозова:</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1) темная лошадка;</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2) волк в овечьей шкуре</w:t>
      </w:r>
      <w:r w:rsidRPr="004B2D69">
        <w:rPr>
          <w:rFonts w:ascii="Times New Roman" w:eastAsia="Times New Roman" w:hAnsi="Times New Roman" w:cs="Times New Roman"/>
          <w:sz w:val="32"/>
          <w:szCs w:val="32"/>
          <w:lang w:eastAsia="ru-RU"/>
        </w:rPr>
        <w:t xml:space="preserve"> [2, с. 226].</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 данной группе фразеологизмов мы относим и ряд оборотов, которые были взяты из античной мифологии, Библии и сказок. Можно привести следующие примеры.</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t>I</w:t>
      </w:r>
      <w:r w:rsidRPr="004B2D69">
        <w:rPr>
          <w:rFonts w:ascii="Times New Roman" w:eastAsia="Times New Roman" w:hAnsi="Times New Roman" w:cs="Times New Roman"/>
          <w:sz w:val="32"/>
          <w:szCs w:val="32"/>
          <w:lang w:eastAsia="ru-RU"/>
        </w:rPr>
        <w:t>. Примеры фразеологизмов из античной мифологии:</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1) троянский конь (означает «скрытая опасность»);</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2) ахиллесова пята (означает «уязвимое место»);</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3) яблоко раздора (означает «предмет спора»);</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4) геркулесов труд (означает «исключительно трудное д</w:t>
      </w:r>
      <w:r w:rsidRPr="004B2D69">
        <w:rPr>
          <w:rFonts w:ascii="Times New Roman" w:eastAsia="Times New Roman" w:hAnsi="Times New Roman" w:cs="Times New Roman"/>
          <w:i/>
          <w:sz w:val="32"/>
          <w:szCs w:val="32"/>
          <w:lang w:eastAsia="ru-RU"/>
        </w:rPr>
        <w:t>е</w:t>
      </w:r>
      <w:r w:rsidRPr="004B2D69">
        <w:rPr>
          <w:rFonts w:ascii="Times New Roman" w:eastAsia="Times New Roman" w:hAnsi="Times New Roman" w:cs="Times New Roman"/>
          <w:i/>
          <w:sz w:val="32"/>
          <w:szCs w:val="32"/>
          <w:lang w:eastAsia="ru-RU"/>
        </w:rPr>
        <w:t>ло»);</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5) между Сициллой и Харибдой (означает «в безвыходном п</w:t>
      </w:r>
      <w:r w:rsidRPr="004B2D69">
        <w:rPr>
          <w:rFonts w:ascii="Times New Roman" w:eastAsia="Times New Roman" w:hAnsi="Times New Roman" w:cs="Times New Roman"/>
          <w:i/>
          <w:sz w:val="32"/>
          <w:szCs w:val="32"/>
          <w:lang w:eastAsia="ru-RU"/>
        </w:rPr>
        <w:t>о</w:t>
      </w:r>
      <w:r w:rsidRPr="004B2D69">
        <w:rPr>
          <w:rFonts w:ascii="Times New Roman" w:eastAsia="Times New Roman" w:hAnsi="Times New Roman" w:cs="Times New Roman"/>
          <w:i/>
          <w:sz w:val="32"/>
          <w:szCs w:val="32"/>
          <w:lang w:eastAsia="ru-RU"/>
        </w:rPr>
        <w:t>ложении»)</w:t>
      </w:r>
      <w:r w:rsidRPr="004B2D69">
        <w:rPr>
          <w:rFonts w:ascii="Times New Roman" w:eastAsia="Times New Roman" w:hAnsi="Times New Roman" w:cs="Times New Roman"/>
          <w:sz w:val="32"/>
          <w:szCs w:val="32"/>
          <w:lang w:eastAsia="ru-RU"/>
        </w:rPr>
        <w:t xml:space="preserve"> </w:t>
      </w:r>
      <w:r w:rsidRPr="004B2D69">
        <w:rPr>
          <w:rFonts w:ascii="Times New Roman CYR" w:eastAsia="Times New Roman" w:hAnsi="Times New Roman CYR" w:cs="Times New Roman CYR"/>
          <w:sz w:val="32"/>
          <w:szCs w:val="32"/>
          <w:lang w:eastAsia="ru-RU"/>
        </w:rPr>
        <w:t>[4, с. 67 – 68]</w:t>
      </w:r>
      <w:r w:rsidRPr="004B2D69">
        <w:rPr>
          <w:rFonts w:ascii="Times New Roman" w:eastAsia="Times New Roman" w:hAnsi="Times New Roman" w:cs="Times New Roman"/>
          <w:sz w:val="32"/>
          <w:szCs w:val="32"/>
          <w:lang w:eastAsia="ru-RU"/>
        </w:rPr>
        <w:t>.</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t>II</w:t>
      </w:r>
      <w:r w:rsidRPr="004B2D69">
        <w:rPr>
          <w:rFonts w:ascii="Times New Roman" w:eastAsia="Times New Roman" w:hAnsi="Times New Roman" w:cs="Times New Roman"/>
          <w:sz w:val="32"/>
          <w:szCs w:val="32"/>
          <w:lang w:eastAsia="ru-RU"/>
        </w:rPr>
        <w:t>. Примеры фразеологизмов, взятых из Библии:</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1) оливковая ветвь (символ мира);</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2) корень зла (означает «любовь к деньгам»);</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3) пустить хлеб по водам (означает «делать что-либо забл</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говременно»);</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4) отрясти прах от ног своих (означает «игнорировать»);</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lastRenderedPageBreak/>
        <w:t>5) запретный плод (означает «что-то желанное, но нед</w:t>
      </w:r>
      <w:r w:rsidRPr="004B2D69">
        <w:rPr>
          <w:rFonts w:ascii="Times New Roman" w:eastAsia="Times New Roman" w:hAnsi="Times New Roman" w:cs="Times New Roman"/>
          <w:i/>
          <w:sz w:val="32"/>
          <w:szCs w:val="32"/>
          <w:lang w:eastAsia="ru-RU"/>
        </w:rPr>
        <w:t>о</w:t>
      </w:r>
      <w:r w:rsidRPr="004B2D69">
        <w:rPr>
          <w:rFonts w:ascii="Times New Roman" w:eastAsia="Times New Roman" w:hAnsi="Times New Roman" w:cs="Times New Roman"/>
          <w:i/>
          <w:sz w:val="32"/>
          <w:szCs w:val="32"/>
          <w:lang w:eastAsia="ru-RU"/>
        </w:rPr>
        <w:t>ступное»);</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6) золотой телец (означает «власть денег, золота»);</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7) Давид и Ионофон (означает «неразлучные друзья»)</w:t>
      </w:r>
      <w:r w:rsidRPr="004B2D69">
        <w:rPr>
          <w:rFonts w:ascii="Times New Roman" w:eastAsia="Times New Roman" w:hAnsi="Times New Roman" w:cs="Times New Roman"/>
          <w:sz w:val="32"/>
          <w:szCs w:val="32"/>
          <w:lang w:eastAsia="ru-RU"/>
        </w:rPr>
        <w:t xml:space="preserve"> </w:t>
      </w:r>
      <w:r w:rsidRPr="004B2D69">
        <w:rPr>
          <w:rFonts w:ascii="Times New Roman CYR" w:eastAsia="Times New Roman" w:hAnsi="Times New Roman CYR" w:cs="Times New Roman CYR"/>
          <w:sz w:val="32"/>
          <w:szCs w:val="32"/>
          <w:lang w:eastAsia="ru-RU"/>
        </w:rPr>
        <w:t>[4, с. 63]</w:t>
      </w:r>
      <w:r w:rsidRPr="004B2D69">
        <w:rPr>
          <w:rFonts w:ascii="Times New Roman" w:eastAsia="Times New Roman" w:hAnsi="Times New Roman" w:cs="Times New Roman"/>
          <w:sz w:val="32"/>
          <w:szCs w:val="32"/>
          <w:lang w:eastAsia="ru-RU"/>
        </w:rPr>
        <w:t>.</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t>III</w:t>
      </w:r>
      <w:r w:rsidRPr="004B2D69">
        <w:rPr>
          <w:rFonts w:ascii="Times New Roman" w:eastAsia="Times New Roman" w:hAnsi="Times New Roman" w:cs="Times New Roman"/>
          <w:sz w:val="32"/>
          <w:szCs w:val="32"/>
          <w:lang w:eastAsia="ru-RU"/>
        </w:rPr>
        <w:t>. Примеры фразеологизмов, взятых из сказок.</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1) лампа Аладдина (означает «талисман, выполняющий все желания своего владельца»);</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2) гадкий утенок (означает «человек, несправедливо оцене</w:t>
      </w:r>
      <w:r w:rsidRPr="004B2D69">
        <w:rPr>
          <w:rFonts w:ascii="Times New Roman" w:eastAsia="Times New Roman" w:hAnsi="Times New Roman" w:cs="Times New Roman"/>
          <w:i/>
          <w:sz w:val="32"/>
          <w:szCs w:val="32"/>
          <w:lang w:eastAsia="ru-RU"/>
        </w:rPr>
        <w:t>н</w:t>
      </w:r>
      <w:r w:rsidRPr="004B2D69">
        <w:rPr>
          <w:rFonts w:ascii="Times New Roman" w:eastAsia="Times New Roman" w:hAnsi="Times New Roman" w:cs="Times New Roman"/>
          <w:i/>
          <w:sz w:val="32"/>
          <w:szCs w:val="32"/>
          <w:lang w:eastAsia="ru-RU"/>
        </w:rPr>
        <w:t>ный ниже высоких достоинств, проявляющихся неожиданно для окружающих»)</w:t>
      </w:r>
      <w:r w:rsidRPr="004B2D69">
        <w:rPr>
          <w:rFonts w:ascii="Times New Roman" w:eastAsia="Times New Roman" w:hAnsi="Times New Roman" w:cs="Times New Roman"/>
          <w:sz w:val="32"/>
          <w:szCs w:val="32"/>
          <w:lang w:eastAsia="ru-RU"/>
        </w:rPr>
        <w:t xml:space="preserve"> </w:t>
      </w:r>
      <w:r w:rsidRPr="004B2D69">
        <w:rPr>
          <w:rFonts w:ascii="Times New Roman CYR" w:eastAsia="Times New Roman" w:hAnsi="Times New Roman CYR" w:cs="Times New Roman CYR"/>
          <w:sz w:val="32"/>
          <w:szCs w:val="32"/>
          <w:lang w:eastAsia="ru-RU"/>
        </w:rPr>
        <w:t>[4, с. 81]</w:t>
      </w:r>
      <w:r w:rsidRPr="004B2D69">
        <w:rPr>
          <w:rFonts w:ascii="Times New Roman" w:eastAsia="Times New Roman" w:hAnsi="Times New Roman" w:cs="Times New Roman"/>
          <w:sz w:val="32"/>
          <w:szCs w:val="32"/>
          <w:lang w:eastAsia="ru-RU"/>
        </w:rPr>
        <w:t>.</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Оборот «</w:t>
      </w:r>
      <w:r w:rsidRPr="004B2D69">
        <w:rPr>
          <w:rFonts w:ascii="Times New Roman" w:eastAsia="Times New Roman" w:hAnsi="Times New Roman" w:cs="Times New Roman"/>
          <w:i/>
          <w:sz w:val="32"/>
          <w:szCs w:val="32"/>
          <w:lang w:eastAsia="ru-RU"/>
        </w:rPr>
        <w:t>слон в посудной лавке</w:t>
      </w:r>
      <w:r w:rsidRPr="004B2D69">
        <w:rPr>
          <w:rFonts w:ascii="Times New Roman" w:eastAsia="Times New Roman" w:hAnsi="Times New Roman" w:cs="Times New Roman"/>
          <w:sz w:val="32"/>
          <w:szCs w:val="32"/>
          <w:lang w:eastAsia="ru-RU"/>
        </w:rPr>
        <w:t>» имеет смысл «неуклюжий 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ловек» [2, с. 226].</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sz w:val="32"/>
          <w:szCs w:val="32"/>
          <w:lang w:eastAsia="ru-RU"/>
        </w:rPr>
        <w:t xml:space="preserve">Взяться за непосильное дело - </w:t>
      </w:r>
      <w:r w:rsidRPr="004B2D69">
        <w:rPr>
          <w:rFonts w:ascii="Times New Roman" w:eastAsia="Times New Roman" w:hAnsi="Times New Roman" w:cs="Times New Roman"/>
          <w:i/>
          <w:sz w:val="32"/>
          <w:szCs w:val="32"/>
          <w:lang w:eastAsia="ru-RU"/>
        </w:rPr>
        <w:t>«орешек не по зубам».</w:t>
      </w:r>
    </w:p>
    <w:p w:rsidR="00F437A2" w:rsidRPr="004B2D69" w:rsidRDefault="00F437A2" w:rsidP="00F437A2">
      <w:pPr>
        <w:spacing w:after="0" w:line="240" w:lineRule="auto"/>
        <w:ind w:firstLine="709"/>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sz w:val="32"/>
          <w:szCs w:val="32"/>
          <w:lang w:eastAsia="ru-RU"/>
        </w:rPr>
        <w:t xml:space="preserve">Попусту стараться, понапрасну затрачивать энергию - </w:t>
      </w:r>
      <w:r w:rsidRPr="004B2D69">
        <w:rPr>
          <w:rFonts w:ascii="Times New Roman" w:eastAsia="Times New Roman" w:hAnsi="Times New Roman" w:cs="Times New Roman"/>
          <w:i/>
          <w:sz w:val="32"/>
          <w:szCs w:val="32"/>
          <w:lang w:eastAsia="ru-RU"/>
        </w:rPr>
        <w:t>«пер</w:t>
      </w:r>
      <w:r w:rsidRPr="004B2D69">
        <w:rPr>
          <w:rFonts w:ascii="Times New Roman" w:eastAsia="Times New Roman" w:hAnsi="Times New Roman" w:cs="Times New Roman"/>
          <w:i/>
          <w:sz w:val="32"/>
          <w:szCs w:val="32"/>
          <w:lang w:eastAsia="ru-RU"/>
        </w:rPr>
        <w:t>е</w:t>
      </w:r>
      <w:r w:rsidRPr="004B2D69">
        <w:rPr>
          <w:rFonts w:ascii="Times New Roman" w:eastAsia="Times New Roman" w:hAnsi="Times New Roman" w:cs="Times New Roman"/>
          <w:i/>
          <w:sz w:val="32"/>
          <w:szCs w:val="32"/>
          <w:lang w:eastAsia="ru-RU"/>
        </w:rPr>
        <w:t xml:space="preserve">ливать из пустого в порожнее» </w:t>
      </w:r>
      <w:r w:rsidRPr="004B2D69">
        <w:rPr>
          <w:rFonts w:ascii="Times New Roman" w:eastAsia="Times New Roman" w:hAnsi="Times New Roman" w:cs="Times New Roman"/>
          <w:sz w:val="32"/>
          <w:szCs w:val="32"/>
          <w:lang w:eastAsia="ru-RU"/>
        </w:rPr>
        <w:t xml:space="preserve">и </w:t>
      </w:r>
      <w:r w:rsidRPr="004B2D69">
        <w:rPr>
          <w:rFonts w:ascii="Times New Roman" w:eastAsia="Times New Roman" w:hAnsi="Times New Roman" w:cs="Times New Roman"/>
          <w:i/>
          <w:sz w:val="32"/>
          <w:szCs w:val="32"/>
          <w:lang w:eastAsia="ru-RU"/>
        </w:rPr>
        <w:t>«толочь воду в ступе».</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Отдать одни долги, а влезть в другие - </w:t>
      </w:r>
      <w:r w:rsidRPr="004B2D69">
        <w:rPr>
          <w:rFonts w:ascii="Times New Roman" w:eastAsia="Times New Roman" w:hAnsi="Times New Roman" w:cs="Times New Roman"/>
          <w:i/>
          <w:sz w:val="32"/>
          <w:szCs w:val="32"/>
          <w:lang w:eastAsia="ru-RU"/>
        </w:rPr>
        <w:t>«тришкин кафтан».</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Занимать выжидательную позицию </w:t>
      </w:r>
      <w:r w:rsidRPr="004B2D69">
        <w:rPr>
          <w:rFonts w:ascii="Times New Roman" w:eastAsia="Times New Roman" w:hAnsi="Times New Roman" w:cs="Times New Roman"/>
          <w:i/>
          <w:sz w:val="32"/>
          <w:szCs w:val="32"/>
          <w:lang w:eastAsia="ru-RU"/>
        </w:rPr>
        <w:t>«выжидать, куда ветер подует»</w:t>
      </w:r>
      <w:r w:rsidRPr="004B2D69">
        <w:rPr>
          <w:rFonts w:ascii="Times New Roman" w:eastAsia="Times New Roman" w:hAnsi="Times New Roman" w:cs="Times New Roman"/>
          <w:sz w:val="32"/>
          <w:szCs w:val="32"/>
          <w:lang w:eastAsia="ru-RU"/>
        </w:rPr>
        <w:t xml:space="preserve">. </w:t>
      </w:r>
    </w:p>
    <w:p w:rsidR="00F437A2" w:rsidRPr="004B2D69" w:rsidRDefault="00F437A2" w:rsidP="00F437A2">
      <w:pPr>
        <w:spacing w:after="0" w:line="240" w:lineRule="auto"/>
        <w:ind w:firstLine="709"/>
        <w:jc w:val="both"/>
        <w:rPr>
          <w:rFonts w:ascii="Times New Roman CYR" w:eastAsia="Times New Roman" w:hAnsi="Times New Roman CYR" w:cs="Times New Roman CYR"/>
          <w:sz w:val="32"/>
          <w:szCs w:val="32"/>
          <w:lang w:eastAsia="ru-RU"/>
        </w:rPr>
      </w:pPr>
      <w:r w:rsidRPr="004B2D69">
        <w:rPr>
          <w:rFonts w:ascii="Times New Roman" w:eastAsia="Times New Roman" w:hAnsi="Times New Roman" w:cs="Times New Roman"/>
          <w:sz w:val="32"/>
          <w:szCs w:val="32"/>
          <w:lang w:eastAsia="ru-RU"/>
        </w:rPr>
        <w:t xml:space="preserve">Один другого стоит - </w:t>
      </w:r>
      <w:r w:rsidRPr="004B2D69">
        <w:rPr>
          <w:rFonts w:ascii="Times New Roman" w:eastAsia="Times New Roman" w:hAnsi="Times New Roman" w:cs="Times New Roman"/>
          <w:i/>
          <w:sz w:val="32"/>
          <w:szCs w:val="32"/>
          <w:lang w:eastAsia="ru-RU"/>
        </w:rPr>
        <w:t xml:space="preserve">«два сапога пара», «одного поля ягода» </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i/>
          <w:sz w:val="32"/>
          <w:szCs w:val="32"/>
          <w:lang w:eastAsia="ru-RU"/>
        </w:rPr>
        <w:t xml:space="preserve"> «одним лыком шиты» </w:t>
      </w:r>
      <w:r w:rsidRPr="004B2D69">
        <w:rPr>
          <w:rFonts w:ascii="Times New Roman CYR" w:eastAsia="Times New Roman" w:hAnsi="Times New Roman CYR" w:cs="Times New Roman CYR"/>
          <w:sz w:val="32"/>
          <w:szCs w:val="32"/>
          <w:lang w:eastAsia="ru-RU"/>
        </w:rPr>
        <w:t>[4, с. 26].</w:t>
      </w:r>
    </w:p>
    <w:p w:rsidR="00F437A2" w:rsidRPr="004B2D69" w:rsidRDefault="00F437A2" w:rsidP="00F437A2">
      <w:pPr>
        <w:spacing w:after="0" w:line="240" w:lineRule="auto"/>
        <w:ind w:firstLine="709"/>
        <w:jc w:val="both"/>
        <w:rPr>
          <w:rFonts w:ascii="Times New Roman CYR" w:eastAsia="Times New Roman" w:hAnsi="Times New Roman CYR" w:cs="Times New Roman CYR"/>
          <w:sz w:val="32"/>
          <w:szCs w:val="32"/>
          <w:lang w:eastAsia="ru-RU"/>
        </w:rPr>
      </w:pPr>
      <w:r w:rsidRPr="004B2D69">
        <w:rPr>
          <w:rFonts w:ascii="Times New Roman CYR" w:eastAsia="Times New Roman" w:hAnsi="Times New Roman CYR" w:cs="Times New Roman CYR"/>
          <w:sz w:val="32"/>
          <w:szCs w:val="32"/>
          <w:lang w:eastAsia="ru-RU"/>
        </w:rPr>
        <w:t>Ряд фразеологических единиц существуют только в одном языке. Их переносное значение переводится на другой язык обы</w:t>
      </w:r>
      <w:r w:rsidRPr="004B2D69">
        <w:rPr>
          <w:rFonts w:ascii="Times New Roman CYR" w:eastAsia="Times New Roman" w:hAnsi="Times New Roman CYR" w:cs="Times New Roman CYR"/>
          <w:sz w:val="32"/>
          <w:szCs w:val="32"/>
          <w:lang w:eastAsia="ru-RU"/>
        </w:rPr>
        <w:t>ч</w:t>
      </w:r>
      <w:r w:rsidRPr="004B2D69">
        <w:rPr>
          <w:rFonts w:ascii="Times New Roman CYR" w:eastAsia="Times New Roman" w:hAnsi="Times New Roman CYR" w:cs="Times New Roman CYR"/>
          <w:sz w:val="32"/>
          <w:szCs w:val="32"/>
          <w:lang w:eastAsia="ru-RU"/>
        </w:rPr>
        <w:t>ным выражением или даже одним словом.</w:t>
      </w:r>
    </w:p>
    <w:p w:rsidR="00F437A2" w:rsidRPr="004B2D69" w:rsidRDefault="00F437A2" w:rsidP="00F437A2">
      <w:pPr>
        <w:spacing w:after="0" w:line="240" w:lineRule="auto"/>
        <w:ind w:firstLine="709"/>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Структура фразеологических единиц - это определенные ко</w:t>
      </w:r>
      <w:r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t>поненты, названные лексемами. Семантика этих выражений – это их смысл. Учет структуры выражения и незнание его переносного значения ведет к непониманию при использований их в речи.</w:t>
      </w:r>
    </w:p>
    <w:p w:rsidR="00F437A2" w:rsidRPr="004B2D69" w:rsidRDefault="00F437A2" w:rsidP="00F437A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32"/>
          <w:szCs w:val="32"/>
          <w:lang w:eastAsia="ru-RU"/>
        </w:rPr>
      </w:pPr>
    </w:p>
    <w:p w:rsidR="00F437A2" w:rsidRPr="004B2D69" w:rsidRDefault="00F437A2" w:rsidP="00F437A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 xml:space="preserve">Литература: </w:t>
      </w:r>
    </w:p>
    <w:p w:rsidR="00F437A2" w:rsidRPr="004B2D69" w:rsidRDefault="00F437A2" w:rsidP="00F437A2">
      <w:pPr>
        <w:pStyle w:val="af1"/>
        <w:numPr>
          <w:ilvl w:val="0"/>
          <w:numId w:val="96"/>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Алешина И. Гай Юлий Цезарь // Энциклопедия для детей: в 22 т. / сост. С.Т. Исмаилова. – М.: Аванта+, 1998. – Т.1. – С.172 – 179.</w:t>
      </w:r>
    </w:p>
    <w:p w:rsidR="00F437A2" w:rsidRPr="002A69C5" w:rsidRDefault="00F437A2" w:rsidP="00F437A2">
      <w:pPr>
        <w:pStyle w:val="af1"/>
        <w:numPr>
          <w:ilvl w:val="0"/>
          <w:numId w:val="96"/>
        </w:numPr>
        <w:spacing w:after="0" w:line="240" w:lineRule="auto"/>
        <w:ind w:left="567" w:hanging="567"/>
        <w:jc w:val="both"/>
        <w:rPr>
          <w:rFonts w:ascii="Times New Roman" w:eastAsia="Times New Roman" w:hAnsi="Times New Roman"/>
          <w:spacing w:val="-8"/>
          <w:sz w:val="28"/>
          <w:szCs w:val="28"/>
          <w:lang w:eastAsia="ru-RU"/>
        </w:rPr>
      </w:pPr>
      <w:r w:rsidRPr="002A69C5">
        <w:rPr>
          <w:rFonts w:ascii="Times New Roman" w:eastAsia="Times New Roman" w:hAnsi="Times New Roman"/>
          <w:spacing w:val="-8"/>
          <w:sz w:val="28"/>
          <w:szCs w:val="28"/>
          <w:lang w:eastAsia="ru-RU"/>
        </w:rPr>
        <w:t>Антрушина Г.Б. Лексикология английского языка. – М.: Дрофа, 2005. – 286с.</w:t>
      </w:r>
    </w:p>
    <w:p w:rsidR="00F437A2" w:rsidRPr="002A69C5" w:rsidRDefault="00F437A2" w:rsidP="00F437A2">
      <w:pPr>
        <w:pStyle w:val="af1"/>
        <w:numPr>
          <w:ilvl w:val="0"/>
          <w:numId w:val="96"/>
        </w:numPr>
        <w:spacing w:after="0" w:line="240" w:lineRule="auto"/>
        <w:ind w:left="567" w:hanging="567"/>
        <w:jc w:val="both"/>
        <w:rPr>
          <w:rFonts w:ascii="Times New Roman" w:eastAsia="Times New Roman" w:hAnsi="Times New Roman"/>
          <w:spacing w:val="-8"/>
          <w:sz w:val="28"/>
          <w:szCs w:val="28"/>
          <w:lang w:eastAsia="ru-RU"/>
        </w:rPr>
      </w:pPr>
      <w:r w:rsidRPr="002A69C5">
        <w:rPr>
          <w:rFonts w:ascii="Times New Roman" w:eastAsia="Times New Roman" w:hAnsi="Times New Roman"/>
          <w:spacing w:val="-8"/>
          <w:sz w:val="28"/>
          <w:szCs w:val="28"/>
          <w:lang w:eastAsia="ru-RU"/>
        </w:rPr>
        <w:t>Крысин Л. Вместе и врозь. Сочетаемость слов // Энциклопедия для детей: в 22 т. / гл. ред. М.Д. Аксенова. – М.:Аванта+, 1998. – Т.10. – С.77 – 82.</w:t>
      </w:r>
    </w:p>
    <w:p w:rsidR="00F437A2" w:rsidRPr="004B2D69" w:rsidRDefault="00F437A2" w:rsidP="00F437A2">
      <w:pPr>
        <w:pStyle w:val="af1"/>
        <w:numPr>
          <w:ilvl w:val="0"/>
          <w:numId w:val="96"/>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Кунин А.В. Фразеология современного английского языка. – М.: Ме</w:t>
      </w:r>
      <w:r w:rsidRPr="004B2D69">
        <w:rPr>
          <w:rFonts w:ascii="Times New Roman" w:eastAsia="Times New Roman" w:hAnsi="Times New Roman"/>
          <w:sz w:val="28"/>
          <w:szCs w:val="28"/>
          <w:lang w:eastAsia="ru-RU"/>
        </w:rPr>
        <w:t>ж</w:t>
      </w:r>
      <w:r w:rsidRPr="004B2D69">
        <w:rPr>
          <w:rFonts w:ascii="Times New Roman" w:eastAsia="Times New Roman" w:hAnsi="Times New Roman"/>
          <w:sz w:val="28"/>
          <w:szCs w:val="28"/>
          <w:lang w:eastAsia="ru-RU"/>
        </w:rPr>
        <w:t>дународные отношения, 1972. –288 с.</w:t>
      </w:r>
    </w:p>
    <w:p w:rsidR="00F437A2" w:rsidRPr="004B2D69" w:rsidRDefault="00F437A2" w:rsidP="00F437A2">
      <w:pPr>
        <w:pStyle w:val="af1"/>
        <w:numPr>
          <w:ilvl w:val="0"/>
          <w:numId w:val="96"/>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Ларин Б.А. Очерки по фразеологии // Современный русский язык: Ле</w:t>
      </w:r>
      <w:r w:rsidRPr="004B2D69">
        <w:rPr>
          <w:rFonts w:ascii="Times New Roman" w:eastAsia="Times New Roman" w:hAnsi="Times New Roman"/>
          <w:sz w:val="28"/>
          <w:szCs w:val="28"/>
          <w:lang w:eastAsia="ru-RU"/>
        </w:rPr>
        <w:t>к</w:t>
      </w:r>
      <w:r w:rsidRPr="004B2D69">
        <w:rPr>
          <w:rFonts w:ascii="Times New Roman" w:eastAsia="Times New Roman" w:hAnsi="Times New Roman"/>
          <w:sz w:val="28"/>
          <w:szCs w:val="28"/>
          <w:lang w:eastAsia="ru-RU"/>
        </w:rPr>
        <w:t xml:space="preserve">сикология. Фразеология. Лексикография: хрестоматия / сост. Л.А. Ивашко. – СПб.: СПбГУ, 2002. – С. 370 – 381. </w:t>
      </w:r>
    </w:p>
    <w:p w:rsidR="00F437A2" w:rsidRPr="004B2D69" w:rsidRDefault="00F437A2" w:rsidP="00F437A2">
      <w:pPr>
        <w:pStyle w:val="af1"/>
        <w:numPr>
          <w:ilvl w:val="0"/>
          <w:numId w:val="96"/>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lastRenderedPageBreak/>
        <w:t xml:space="preserve">Мокиенко В.М. Славянская фразеология // Современный русский язык: Лексикология. Фразеология. Лексикография: хрестоматия / сост. Л.А. Ивашко. – СПб.: СПбГУ, 2002. – С.381 – 389. </w:t>
      </w:r>
    </w:p>
    <w:p w:rsidR="00F437A2" w:rsidRPr="004B2D69" w:rsidRDefault="00F437A2" w:rsidP="00F437A2">
      <w:pPr>
        <w:pStyle w:val="af1"/>
        <w:numPr>
          <w:ilvl w:val="0"/>
          <w:numId w:val="96"/>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Молотков А.И. Фразеологизмы русского языка и принципы их лексик</w:t>
      </w:r>
      <w:r w:rsidRPr="004B2D69">
        <w:rPr>
          <w:rFonts w:ascii="Times New Roman" w:eastAsia="Times New Roman" w:hAnsi="Times New Roman"/>
          <w:sz w:val="28"/>
          <w:szCs w:val="28"/>
          <w:lang w:eastAsia="ru-RU"/>
        </w:rPr>
        <w:t>о</w:t>
      </w:r>
      <w:r w:rsidRPr="004B2D69">
        <w:rPr>
          <w:rFonts w:ascii="Times New Roman" w:eastAsia="Times New Roman" w:hAnsi="Times New Roman"/>
          <w:sz w:val="28"/>
          <w:szCs w:val="28"/>
          <w:lang w:eastAsia="ru-RU"/>
        </w:rPr>
        <w:t xml:space="preserve">графического описания // Современный русский язык: Лексикология. Фразеология. Лексикография: хрестоматия / сост. Л.А. Ивашко. – СПб.: СПбГУ, 2002. – С. 346 – 365. </w:t>
      </w:r>
    </w:p>
    <w:p w:rsidR="00F437A2" w:rsidRPr="002A69C5" w:rsidRDefault="00F437A2" w:rsidP="00F437A2">
      <w:pPr>
        <w:pStyle w:val="af1"/>
        <w:numPr>
          <w:ilvl w:val="0"/>
          <w:numId w:val="96"/>
        </w:numPr>
        <w:spacing w:after="0" w:line="240" w:lineRule="auto"/>
        <w:ind w:left="567" w:hanging="567"/>
        <w:jc w:val="both"/>
        <w:rPr>
          <w:rFonts w:ascii="Times New Roman" w:eastAsia="Times New Roman" w:hAnsi="Times New Roman"/>
          <w:spacing w:val="-8"/>
          <w:sz w:val="28"/>
          <w:szCs w:val="28"/>
          <w:lang w:eastAsia="ru-RU"/>
        </w:rPr>
      </w:pPr>
      <w:r w:rsidRPr="002A69C5">
        <w:rPr>
          <w:rFonts w:ascii="Times New Roman" w:eastAsia="Times New Roman" w:hAnsi="Times New Roman"/>
          <w:spacing w:val="-8"/>
          <w:sz w:val="28"/>
          <w:szCs w:val="28"/>
          <w:lang w:eastAsia="ru-RU"/>
        </w:rPr>
        <w:t>Степанов Ю.С. Основы общего языкозна</w:t>
      </w:r>
      <w:r w:rsidR="002A69C5">
        <w:rPr>
          <w:rFonts w:ascii="Times New Roman" w:eastAsia="Times New Roman" w:hAnsi="Times New Roman"/>
          <w:spacing w:val="-8"/>
          <w:sz w:val="28"/>
          <w:szCs w:val="28"/>
          <w:lang w:eastAsia="ru-RU"/>
        </w:rPr>
        <w:t>ния. - М.: Просвещение, 1975.–</w:t>
      </w:r>
      <w:r w:rsidRPr="002A69C5">
        <w:rPr>
          <w:rFonts w:ascii="Times New Roman" w:eastAsia="Times New Roman" w:hAnsi="Times New Roman"/>
          <w:spacing w:val="-8"/>
          <w:sz w:val="28"/>
          <w:szCs w:val="28"/>
          <w:lang w:eastAsia="ru-RU"/>
        </w:rPr>
        <w:t>271 с.</w:t>
      </w:r>
    </w:p>
    <w:p w:rsidR="009F2737" w:rsidRPr="004B2D69" w:rsidRDefault="009F2737" w:rsidP="00531A02">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8"/>
          <w:szCs w:val="28"/>
          <w:lang w:eastAsia="ru-RU"/>
        </w:rPr>
      </w:pPr>
    </w:p>
    <w:p w:rsidR="009F2737" w:rsidRPr="004B2D69" w:rsidRDefault="009F2737" w:rsidP="00DC275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F2737" w:rsidRPr="004B2D69" w:rsidRDefault="009F2737" w:rsidP="00DC275E">
      <w:pPr>
        <w:spacing w:after="0" w:line="240" w:lineRule="auto"/>
        <w:ind w:firstLine="709"/>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 xml:space="preserve">Тебуева Елизавета Пилаловна </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студентка 31 гр., ИнФ</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val="en-US" w:eastAsia="ru-RU"/>
        </w:rPr>
        <w:t>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mail</w:t>
      </w:r>
      <w:r w:rsidRPr="004B2D69">
        <w:rPr>
          <w:rFonts w:ascii="Times New Roman" w:eastAsia="Times New Roman" w:hAnsi="Times New Roman" w:cs="Times New Roman"/>
          <w:i/>
          <w:sz w:val="32"/>
          <w:szCs w:val="32"/>
          <w:lang w:eastAsia="ru-RU"/>
        </w:rPr>
        <w:t xml:space="preserve">: </w:t>
      </w:r>
      <w:hyperlink r:id="rId41" w:history="1">
        <w:r w:rsidRPr="004B2D69">
          <w:rPr>
            <w:rFonts w:ascii="Times New Roman" w:eastAsia="Times New Roman" w:hAnsi="Times New Roman" w:cs="Times New Roman"/>
            <w:i/>
            <w:sz w:val="32"/>
            <w:szCs w:val="32"/>
            <w:u w:val="single"/>
            <w:lang w:val="en-US" w:eastAsia="ru-RU"/>
          </w:rPr>
          <w:t>madinkaappoeva</w:t>
        </w:r>
        <w:r w:rsidRPr="004B2D69">
          <w:rPr>
            <w:rFonts w:ascii="Times New Roman" w:eastAsia="Times New Roman" w:hAnsi="Times New Roman" w:cs="Times New Roman"/>
            <w:i/>
            <w:sz w:val="32"/>
            <w:szCs w:val="32"/>
            <w:u w:val="single"/>
            <w:lang w:eastAsia="ru-RU"/>
          </w:rPr>
          <w:t>96@</w:t>
        </w:r>
        <w:r w:rsidRPr="004B2D69">
          <w:rPr>
            <w:rFonts w:ascii="Times New Roman" w:eastAsia="Times New Roman" w:hAnsi="Times New Roman" w:cs="Times New Roman"/>
            <w:i/>
            <w:sz w:val="32"/>
            <w:szCs w:val="32"/>
            <w:u w:val="single"/>
            <w:lang w:val="en-US" w:eastAsia="ru-RU"/>
          </w:rPr>
          <w:t>mail</w:t>
        </w:r>
        <w:r w:rsidRPr="004B2D69">
          <w:rPr>
            <w:rFonts w:ascii="Times New Roman" w:eastAsia="Times New Roman" w:hAnsi="Times New Roman" w:cs="Times New Roman"/>
            <w:i/>
            <w:sz w:val="32"/>
            <w:szCs w:val="32"/>
            <w:u w:val="single"/>
            <w:lang w:eastAsia="ru-RU"/>
          </w:rPr>
          <w:t>.</w:t>
        </w:r>
        <w:r w:rsidRPr="004B2D69">
          <w:rPr>
            <w:rFonts w:ascii="Times New Roman" w:eastAsia="Times New Roman" w:hAnsi="Times New Roman" w:cs="Times New Roman"/>
            <w:i/>
            <w:sz w:val="32"/>
            <w:szCs w:val="32"/>
            <w:u w:val="single"/>
            <w:lang w:val="en-US" w:eastAsia="ru-RU"/>
          </w:rPr>
          <w:t>ru</w:t>
        </w:r>
      </w:hyperlink>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r w:rsidRPr="004B2D69">
        <w:rPr>
          <w:rFonts w:ascii="Times New Roman" w:eastAsia="Times New Roman" w:hAnsi="Times New Roman" w:cs="Times New Roman"/>
          <w:i/>
          <w:sz w:val="32"/>
          <w:szCs w:val="32"/>
          <w:lang w:eastAsia="ru-RU"/>
        </w:rPr>
        <w:t xml:space="preserve"> доцент</w:t>
      </w:r>
    </w:p>
    <w:p w:rsidR="009F2737" w:rsidRPr="004B2D69" w:rsidRDefault="009F2737" w:rsidP="00DC275E">
      <w:pPr>
        <w:spacing w:after="0" w:line="240"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Светлана Мурзакуловна</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val="en-US" w:eastAsia="ru-RU"/>
        </w:rPr>
        <w:t>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mail</w:t>
      </w:r>
      <w:r w:rsidRPr="004B2D69">
        <w:rPr>
          <w:rFonts w:ascii="Times New Roman" w:eastAsia="Times New Roman" w:hAnsi="Times New Roman" w:cs="Times New Roman"/>
          <w:i/>
          <w:sz w:val="32"/>
          <w:szCs w:val="32"/>
          <w:lang w:eastAsia="ru-RU"/>
        </w:rPr>
        <w:t xml:space="preserve">: </w:t>
      </w:r>
      <w:hyperlink r:id="rId42" w:history="1">
        <w:r w:rsidRPr="004B2D69">
          <w:rPr>
            <w:rStyle w:val="a3"/>
            <w:rFonts w:ascii="Times New Roman" w:eastAsia="Times New Roman" w:hAnsi="Times New Roman" w:cs="Times New Roman"/>
            <w:i/>
            <w:color w:val="auto"/>
            <w:sz w:val="32"/>
            <w:szCs w:val="32"/>
            <w:lang w:val="en-US" w:eastAsia="ru-RU"/>
          </w:rPr>
          <w:t>lepshokova</w:t>
        </w:r>
        <w:r w:rsidRPr="004B2D69">
          <w:rPr>
            <w:rStyle w:val="a3"/>
            <w:rFonts w:ascii="Times New Roman" w:eastAsia="Times New Roman" w:hAnsi="Times New Roman" w:cs="Times New Roman"/>
            <w:i/>
            <w:color w:val="auto"/>
            <w:sz w:val="32"/>
            <w:szCs w:val="32"/>
            <w:lang w:eastAsia="ru-RU"/>
          </w:rPr>
          <w:t>.</w:t>
        </w:r>
        <w:r w:rsidRPr="004B2D69">
          <w:rPr>
            <w:rStyle w:val="a3"/>
            <w:rFonts w:ascii="Times New Roman" w:eastAsia="Times New Roman" w:hAnsi="Times New Roman" w:cs="Times New Roman"/>
            <w:i/>
            <w:color w:val="auto"/>
            <w:sz w:val="32"/>
            <w:szCs w:val="32"/>
            <w:lang w:val="en-US" w:eastAsia="ru-RU"/>
          </w:rPr>
          <w:t>sveta</w:t>
        </w:r>
        <w:r w:rsidRPr="004B2D69">
          <w:rPr>
            <w:rStyle w:val="a3"/>
            <w:rFonts w:ascii="Times New Roman" w:eastAsia="Times New Roman" w:hAnsi="Times New Roman" w:cs="Times New Roman"/>
            <w:i/>
            <w:color w:val="auto"/>
            <w:sz w:val="32"/>
            <w:szCs w:val="32"/>
            <w:lang w:eastAsia="ru-RU"/>
          </w:rPr>
          <w:t>.@</w:t>
        </w:r>
        <w:r w:rsidRPr="004B2D69">
          <w:rPr>
            <w:rStyle w:val="a3"/>
            <w:rFonts w:ascii="Times New Roman" w:eastAsia="Times New Roman" w:hAnsi="Times New Roman" w:cs="Times New Roman"/>
            <w:i/>
            <w:color w:val="auto"/>
            <w:sz w:val="32"/>
            <w:szCs w:val="32"/>
            <w:lang w:val="en-US" w:eastAsia="ru-RU"/>
          </w:rPr>
          <w:t>mail</w:t>
        </w:r>
        <w:r w:rsidRPr="004B2D69">
          <w:rPr>
            <w:rStyle w:val="a3"/>
            <w:rFonts w:ascii="Times New Roman" w:eastAsia="Times New Roman" w:hAnsi="Times New Roman" w:cs="Times New Roman"/>
            <w:i/>
            <w:color w:val="auto"/>
            <w:sz w:val="32"/>
            <w:szCs w:val="32"/>
            <w:lang w:eastAsia="ru-RU"/>
          </w:rPr>
          <w:t>.</w:t>
        </w:r>
        <w:r w:rsidRPr="004B2D69">
          <w:rPr>
            <w:rStyle w:val="a3"/>
            <w:rFonts w:ascii="Times New Roman" w:eastAsia="Times New Roman" w:hAnsi="Times New Roman" w:cs="Times New Roman"/>
            <w:i/>
            <w:color w:val="auto"/>
            <w:sz w:val="32"/>
            <w:szCs w:val="32"/>
            <w:lang w:val="en-US" w:eastAsia="ru-RU"/>
          </w:rPr>
          <w:t>ru</w:t>
        </w:r>
      </w:hyperlink>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DC275E">
      <w:pPr>
        <w:spacing w:after="0" w:line="240"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DC275E">
      <w:pPr>
        <w:spacing w:after="0" w:line="240" w:lineRule="auto"/>
        <w:jc w:val="right"/>
        <w:rPr>
          <w:rFonts w:ascii="Times New Roman" w:eastAsia="Times New Roman" w:hAnsi="Times New Roman" w:cs="Times New Roman"/>
          <w:i/>
          <w:sz w:val="32"/>
          <w:szCs w:val="32"/>
          <w:lang w:eastAsia="ru-RU"/>
        </w:rPr>
      </w:pPr>
    </w:p>
    <w:p w:rsidR="00F437A2" w:rsidRPr="004B2D69" w:rsidRDefault="00F437A2" w:rsidP="00F437A2">
      <w:pPr>
        <w:tabs>
          <w:tab w:val="left" w:pos="2505"/>
          <w:tab w:val="center" w:pos="5037"/>
        </w:tabs>
        <w:spacing w:after="0" w:line="240" w:lineRule="auto"/>
        <w:jc w:val="center"/>
        <w:rPr>
          <w:rFonts w:ascii="Times New Roman" w:hAnsi="Times New Roman" w:cs="Times New Roman"/>
          <w:b/>
          <w:sz w:val="32"/>
          <w:szCs w:val="32"/>
        </w:rPr>
      </w:pPr>
      <w:r w:rsidRPr="004B2D69">
        <w:rPr>
          <w:rFonts w:ascii="Times New Roman" w:hAnsi="Times New Roman" w:cs="Times New Roman"/>
          <w:b/>
          <w:sz w:val="32"/>
          <w:szCs w:val="32"/>
        </w:rPr>
        <w:t xml:space="preserve">ФРАЗЕОЛОГИЯ КАК ЛИНГВИСТИЧЕСКАЯ </w:t>
      </w:r>
    </w:p>
    <w:p w:rsidR="00F437A2" w:rsidRPr="004B2D69" w:rsidRDefault="00F437A2" w:rsidP="00F437A2">
      <w:pPr>
        <w:tabs>
          <w:tab w:val="left" w:pos="2505"/>
          <w:tab w:val="center" w:pos="5037"/>
        </w:tabs>
        <w:spacing w:after="0" w:line="240" w:lineRule="auto"/>
        <w:jc w:val="center"/>
        <w:rPr>
          <w:rFonts w:ascii="Times New Roman" w:hAnsi="Times New Roman" w:cs="Times New Roman"/>
          <w:b/>
          <w:sz w:val="32"/>
          <w:szCs w:val="32"/>
        </w:rPr>
      </w:pPr>
      <w:r w:rsidRPr="004B2D69">
        <w:rPr>
          <w:rFonts w:ascii="Times New Roman" w:hAnsi="Times New Roman" w:cs="Times New Roman"/>
          <w:b/>
          <w:sz w:val="32"/>
          <w:szCs w:val="32"/>
        </w:rPr>
        <w:t>ДИСЦИПЛИНА, ЕЕ СТРУКТУРА И ЗНАЧЕНИЕ</w:t>
      </w:r>
    </w:p>
    <w:p w:rsidR="00F437A2" w:rsidRPr="004B2D69" w:rsidRDefault="00F437A2" w:rsidP="00F437A2">
      <w:pPr>
        <w:spacing w:after="0" w:line="240" w:lineRule="auto"/>
        <w:ind w:firstLine="540"/>
        <w:jc w:val="both"/>
        <w:rPr>
          <w:rFonts w:ascii="Times New Roman" w:hAnsi="Times New Roman" w:cs="Times New Roman"/>
          <w:sz w:val="32"/>
          <w:szCs w:val="32"/>
        </w:rPr>
      </w:pP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b/>
          <w:i/>
          <w:sz w:val="32"/>
          <w:szCs w:val="32"/>
        </w:rPr>
        <w:t>Аннотация.</w:t>
      </w:r>
      <w:r w:rsidRPr="004B2D69">
        <w:rPr>
          <w:rFonts w:ascii="Times New Roman" w:hAnsi="Times New Roman" w:cs="Times New Roman"/>
          <w:sz w:val="32"/>
          <w:szCs w:val="32"/>
        </w:rPr>
        <w:t xml:space="preserve"> </w:t>
      </w:r>
      <w:r w:rsidRPr="004B2D69">
        <w:rPr>
          <w:rFonts w:ascii="Times New Roman" w:hAnsi="Times New Roman" w:cs="Times New Roman"/>
          <w:i/>
          <w:sz w:val="32"/>
          <w:szCs w:val="32"/>
        </w:rPr>
        <w:t>Фразеологические единицы придают языку яркий, национальный колорит, что и отличает данный язык от всех др</w:t>
      </w:r>
      <w:r w:rsidRPr="004B2D69">
        <w:rPr>
          <w:rFonts w:ascii="Times New Roman" w:hAnsi="Times New Roman" w:cs="Times New Roman"/>
          <w:i/>
          <w:sz w:val="32"/>
          <w:szCs w:val="32"/>
        </w:rPr>
        <w:t>у</w:t>
      </w:r>
      <w:r w:rsidRPr="004B2D69">
        <w:rPr>
          <w:rFonts w:ascii="Times New Roman" w:hAnsi="Times New Roman" w:cs="Times New Roman"/>
          <w:i/>
          <w:sz w:val="32"/>
          <w:szCs w:val="32"/>
        </w:rPr>
        <w:t>гих языков мира.</w:t>
      </w:r>
    </w:p>
    <w:p w:rsidR="00F437A2" w:rsidRPr="004B2D69" w:rsidRDefault="00F437A2" w:rsidP="00F437A2">
      <w:pPr>
        <w:spacing w:after="0" w:line="240" w:lineRule="auto"/>
        <w:ind w:firstLine="540"/>
        <w:jc w:val="both"/>
        <w:rPr>
          <w:rFonts w:ascii="Times New Roman" w:hAnsi="Times New Roman" w:cs="Times New Roman"/>
          <w:b/>
          <w:i/>
          <w:sz w:val="32"/>
          <w:szCs w:val="32"/>
        </w:rPr>
      </w:pPr>
      <w:r w:rsidRPr="004B2D69">
        <w:rPr>
          <w:rFonts w:ascii="Times New Roman" w:hAnsi="Times New Roman" w:cs="Times New Roman"/>
          <w:b/>
          <w:i/>
          <w:sz w:val="32"/>
          <w:szCs w:val="32"/>
        </w:rPr>
        <w:t>Ключевые слова:</w:t>
      </w:r>
      <w:r w:rsidRPr="004B2D69">
        <w:rPr>
          <w:rFonts w:ascii="Times New Roman" w:hAnsi="Times New Roman" w:cs="Times New Roman"/>
          <w:sz w:val="32"/>
          <w:szCs w:val="32"/>
        </w:rPr>
        <w:t xml:space="preserve"> </w:t>
      </w:r>
      <w:r w:rsidRPr="004B2D69">
        <w:rPr>
          <w:rFonts w:ascii="Times New Roman" w:hAnsi="Times New Roman" w:cs="Times New Roman"/>
          <w:i/>
          <w:sz w:val="32"/>
          <w:szCs w:val="32"/>
        </w:rPr>
        <w:t>фразеология, учение о неразложимых слов</w:t>
      </w:r>
      <w:r w:rsidRPr="004B2D69">
        <w:rPr>
          <w:rFonts w:ascii="Times New Roman" w:hAnsi="Times New Roman" w:cs="Times New Roman"/>
          <w:i/>
          <w:sz w:val="32"/>
          <w:szCs w:val="32"/>
        </w:rPr>
        <w:t>о</w:t>
      </w:r>
      <w:r w:rsidRPr="004B2D69">
        <w:rPr>
          <w:rFonts w:ascii="Times New Roman" w:hAnsi="Times New Roman" w:cs="Times New Roman"/>
          <w:i/>
          <w:sz w:val="32"/>
          <w:szCs w:val="32"/>
        </w:rPr>
        <w:t>сочетаниях, идиоматичность, цельность значения, цельность н</w:t>
      </w:r>
      <w:r w:rsidRPr="004B2D69">
        <w:rPr>
          <w:rFonts w:ascii="Times New Roman" w:hAnsi="Times New Roman" w:cs="Times New Roman"/>
          <w:i/>
          <w:sz w:val="32"/>
          <w:szCs w:val="32"/>
        </w:rPr>
        <w:t>о</w:t>
      </w:r>
      <w:r w:rsidRPr="004B2D69">
        <w:rPr>
          <w:rFonts w:ascii="Times New Roman" w:hAnsi="Times New Roman" w:cs="Times New Roman"/>
          <w:i/>
          <w:sz w:val="32"/>
          <w:szCs w:val="32"/>
        </w:rPr>
        <w:t xml:space="preserve">минации. </w:t>
      </w:r>
    </w:p>
    <w:p w:rsidR="00F437A2" w:rsidRPr="004B2D69" w:rsidRDefault="00F437A2" w:rsidP="00F437A2">
      <w:pPr>
        <w:spacing w:after="0" w:line="240" w:lineRule="auto"/>
        <w:ind w:firstLine="540"/>
        <w:jc w:val="both"/>
        <w:rPr>
          <w:rFonts w:ascii="Times New Roman" w:hAnsi="Times New Roman" w:cs="Times New Roman"/>
          <w:i/>
          <w:sz w:val="32"/>
          <w:szCs w:val="32"/>
        </w:rPr>
      </w:pP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 xml:space="preserve">Термин «Фразеология» буквально означает учение об обороте речи (от греч. </w:t>
      </w:r>
      <w:r w:rsidRPr="004B2D69">
        <w:rPr>
          <w:rFonts w:ascii="Times New Roman" w:hAnsi="Times New Roman" w:cs="Times New Roman"/>
          <w:sz w:val="32"/>
          <w:szCs w:val="32"/>
          <w:lang w:val="en-US"/>
        </w:rPr>
        <w:t>phrasis</w:t>
      </w:r>
      <w:r w:rsidRPr="004B2D69">
        <w:rPr>
          <w:rFonts w:ascii="Times New Roman" w:hAnsi="Times New Roman" w:cs="Times New Roman"/>
          <w:sz w:val="32"/>
          <w:szCs w:val="32"/>
        </w:rPr>
        <w:t xml:space="preserve"> – оборот, выражение). О.С. Ахманова в «Сл</w:t>
      </w:r>
      <w:r w:rsidRPr="004B2D69">
        <w:rPr>
          <w:rFonts w:ascii="Times New Roman" w:hAnsi="Times New Roman" w:cs="Times New Roman"/>
          <w:sz w:val="32"/>
          <w:szCs w:val="32"/>
        </w:rPr>
        <w:t>о</w:t>
      </w:r>
      <w:r w:rsidRPr="004B2D69">
        <w:rPr>
          <w:rFonts w:ascii="Times New Roman" w:hAnsi="Times New Roman" w:cs="Times New Roman"/>
          <w:sz w:val="32"/>
          <w:szCs w:val="32"/>
        </w:rPr>
        <w:t>варе лингвистических терминов» дает следующее определение: «Фразеология – раздел языкознания, изучающий лексико-семантическую сочетаемость слов языка» [2, с. 135].</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Выделение фразеологии в отдельную лингвистическую дисц</w:t>
      </w:r>
      <w:r w:rsidRPr="004B2D69">
        <w:rPr>
          <w:rFonts w:ascii="Times New Roman" w:hAnsi="Times New Roman" w:cs="Times New Roman"/>
          <w:sz w:val="32"/>
          <w:szCs w:val="32"/>
        </w:rPr>
        <w:t>и</w:t>
      </w:r>
      <w:r w:rsidRPr="004B2D69">
        <w:rPr>
          <w:rFonts w:ascii="Times New Roman" w:hAnsi="Times New Roman" w:cs="Times New Roman"/>
          <w:sz w:val="32"/>
          <w:szCs w:val="32"/>
        </w:rPr>
        <w:t>плину связано, прежде всего, с работами таких известных лингв</w:t>
      </w:r>
      <w:r w:rsidRPr="004B2D69">
        <w:rPr>
          <w:rFonts w:ascii="Times New Roman" w:hAnsi="Times New Roman" w:cs="Times New Roman"/>
          <w:sz w:val="32"/>
          <w:szCs w:val="32"/>
        </w:rPr>
        <w:t>и</w:t>
      </w:r>
      <w:r w:rsidRPr="004B2D69">
        <w:rPr>
          <w:rFonts w:ascii="Times New Roman" w:hAnsi="Times New Roman" w:cs="Times New Roman"/>
          <w:sz w:val="32"/>
          <w:szCs w:val="32"/>
        </w:rPr>
        <w:t>стов, как А.А. Шахматов, В.В. Виноградов, А.И Смирницкий, Н.Н. Амосов, А.В. Кунин и другие.</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Академик А.А. Шахматов впервые предпринял попытку с</w:t>
      </w:r>
      <w:r w:rsidRPr="004B2D69">
        <w:rPr>
          <w:rFonts w:ascii="Times New Roman" w:hAnsi="Times New Roman" w:cs="Times New Roman"/>
          <w:sz w:val="32"/>
          <w:szCs w:val="32"/>
        </w:rPr>
        <w:t>о</w:t>
      </w:r>
      <w:r w:rsidRPr="004B2D69">
        <w:rPr>
          <w:rFonts w:ascii="Times New Roman" w:hAnsi="Times New Roman" w:cs="Times New Roman"/>
          <w:sz w:val="32"/>
          <w:szCs w:val="32"/>
        </w:rPr>
        <w:t>здать учение о неразложимых словосочетаниях. Идеи А.А. Шахм</w:t>
      </w:r>
      <w:r w:rsidRPr="004B2D69">
        <w:rPr>
          <w:rFonts w:ascii="Times New Roman" w:hAnsi="Times New Roman" w:cs="Times New Roman"/>
          <w:sz w:val="32"/>
          <w:szCs w:val="32"/>
        </w:rPr>
        <w:t>а</w:t>
      </w:r>
      <w:r w:rsidRPr="004B2D69">
        <w:rPr>
          <w:rFonts w:ascii="Times New Roman" w:hAnsi="Times New Roman" w:cs="Times New Roman"/>
          <w:sz w:val="32"/>
          <w:szCs w:val="32"/>
        </w:rPr>
        <w:lastRenderedPageBreak/>
        <w:t>това впоследствии были систематизированы академиком В.В. В</w:t>
      </w:r>
      <w:r w:rsidRPr="004B2D69">
        <w:rPr>
          <w:rFonts w:ascii="Times New Roman" w:hAnsi="Times New Roman" w:cs="Times New Roman"/>
          <w:sz w:val="32"/>
          <w:szCs w:val="32"/>
        </w:rPr>
        <w:t>и</w:t>
      </w:r>
      <w:r w:rsidRPr="004B2D69">
        <w:rPr>
          <w:rFonts w:ascii="Times New Roman" w:hAnsi="Times New Roman" w:cs="Times New Roman"/>
          <w:sz w:val="32"/>
          <w:szCs w:val="32"/>
        </w:rPr>
        <w:t>ноградовым. С именем академика В.В. Виноградова связано созд</w:t>
      </w:r>
      <w:r w:rsidRPr="004B2D69">
        <w:rPr>
          <w:rFonts w:ascii="Times New Roman" w:hAnsi="Times New Roman" w:cs="Times New Roman"/>
          <w:sz w:val="32"/>
          <w:szCs w:val="32"/>
        </w:rPr>
        <w:t>а</w:t>
      </w:r>
      <w:r w:rsidRPr="004B2D69">
        <w:rPr>
          <w:rFonts w:ascii="Times New Roman" w:hAnsi="Times New Roman" w:cs="Times New Roman"/>
          <w:sz w:val="32"/>
          <w:szCs w:val="32"/>
        </w:rPr>
        <w:t>ние советской фразеологической науки. Он положил начало нау</w:t>
      </w:r>
      <w:r w:rsidRPr="004B2D69">
        <w:rPr>
          <w:rFonts w:ascii="Times New Roman" w:hAnsi="Times New Roman" w:cs="Times New Roman"/>
          <w:sz w:val="32"/>
          <w:szCs w:val="32"/>
        </w:rPr>
        <w:t>ч</w:t>
      </w:r>
      <w:r w:rsidRPr="004B2D69">
        <w:rPr>
          <w:rFonts w:ascii="Times New Roman" w:hAnsi="Times New Roman" w:cs="Times New Roman"/>
          <w:sz w:val="32"/>
          <w:szCs w:val="32"/>
        </w:rPr>
        <w:t xml:space="preserve">ной разработке фразеологии как самостоятельной дисциплины. </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Академик В.В. Виноградов впервые ввел в научный оборот термин «фразеологическая единица» (ФЕ). Он четко разграничил их основные типы, описал структуру фразеологических групп в с</w:t>
      </w:r>
      <w:r w:rsidRPr="004B2D69">
        <w:rPr>
          <w:rFonts w:ascii="Times New Roman" w:hAnsi="Times New Roman" w:cs="Times New Roman"/>
          <w:sz w:val="32"/>
          <w:szCs w:val="32"/>
        </w:rPr>
        <w:t>о</w:t>
      </w:r>
      <w:r w:rsidRPr="004B2D69">
        <w:rPr>
          <w:rFonts w:ascii="Times New Roman" w:hAnsi="Times New Roman" w:cs="Times New Roman"/>
          <w:sz w:val="32"/>
          <w:szCs w:val="32"/>
        </w:rPr>
        <w:t>временном русском языке и определил их отношение к слову.</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После основополагающих работ В.В. Виноградова интерес к фразеологии, как особой отрасли лингвистики, возрос и начался период ее бурного и интенсивного развития. Были предложены д</w:t>
      </w:r>
      <w:r w:rsidRPr="004B2D69">
        <w:rPr>
          <w:rFonts w:ascii="Times New Roman" w:hAnsi="Times New Roman" w:cs="Times New Roman"/>
          <w:sz w:val="32"/>
          <w:szCs w:val="32"/>
        </w:rPr>
        <w:t>е</w:t>
      </w:r>
      <w:r w:rsidRPr="004B2D69">
        <w:rPr>
          <w:rFonts w:ascii="Times New Roman" w:hAnsi="Times New Roman" w:cs="Times New Roman"/>
          <w:sz w:val="32"/>
          <w:szCs w:val="32"/>
        </w:rPr>
        <w:t xml:space="preserve">сятки критериев выделения ФЕ, среди которых особо выделяются такие, как идиоматичность (А.И. Смирницкий), цельность значения (И.С. Торопцов), цельность номинации (О.С. Ахманова) и другие. </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При создании фразеологических единиц толчком служат какие-то конкретные представления, вызывающие деятельность вообр</w:t>
      </w:r>
      <w:r w:rsidRPr="004B2D69">
        <w:rPr>
          <w:rFonts w:ascii="Times New Roman" w:hAnsi="Times New Roman" w:cs="Times New Roman"/>
          <w:sz w:val="32"/>
          <w:szCs w:val="32"/>
        </w:rPr>
        <w:t>а</w:t>
      </w:r>
      <w:r w:rsidRPr="004B2D69">
        <w:rPr>
          <w:rFonts w:ascii="Times New Roman" w:hAnsi="Times New Roman" w:cs="Times New Roman"/>
          <w:sz w:val="32"/>
          <w:szCs w:val="32"/>
        </w:rPr>
        <w:t>жения. Каждое движение человеческой мысли включает в себя а</w:t>
      </w:r>
      <w:r w:rsidRPr="004B2D69">
        <w:rPr>
          <w:rFonts w:ascii="Times New Roman" w:hAnsi="Times New Roman" w:cs="Times New Roman"/>
          <w:sz w:val="32"/>
          <w:szCs w:val="32"/>
        </w:rPr>
        <w:t>с</w:t>
      </w:r>
      <w:r w:rsidRPr="004B2D69">
        <w:rPr>
          <w:rFonts w:ascii="Times New Roman" w:hAnsi="Times New Roman" w:cs="Times New Roman"/>
          <w:sz w:val="32"/>
          <w:szCs w:val="32"/>
        </w:rPr>
        <w:t>социативные связи. Через совокупность ассоциаций проявляется отношение к предмету реальности, как у говорящего, так и слуш</w:t>
      </w:r>
      <w:r w:rsidRPr="004B2D69">
        <w:rPr>
          <w:rFonts w:ascii="Times New Roman" w:hAnsi="Times New Roman" w:cs="Times New Roman"/>
          <w:sz w:val="32"/>
          <w:szCs w:val="32"/>
        </w:rPr>
        <w:t>а</w:t>
      </w:r>
      <w:r w:rsidRPr="004B2D69">
        <w:rPr>
          <w:rFonts w:ascii="Times New Roman" w:hAnsi="Times New Roman" w:cs="Times New Roman"/>
          <w:sz w:val="32"/>
          <w:szCs w:val="32"/>
        </w:rPr>
        <w:t xml:space="preserve">ющего, и на их основе создается определенная образность. </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 xml:space="preserve">Специфика номинации ФЕ заключается именно в общности, сопровождающей процесс наименования предметов или явлений действительности и осуществляемый этими единицами </w:t>
      </w:r>
      <w:r w:rsidRPr="004B2D69">
        <w:rPr>
          <w:rFonts w:ascii="Times New Roman" w:hAnsi="Times New Roman" w:cs="Times New Roman"/>
          <w:i/>
          <w:sz w:val="32"/>
          <w:szCs w:val="32"/>
        </w:rPr>
        <w:t>опосред</w:t>
      </w:r>
      <w:r w:rsidRPr="004B2D69">
        <w:rPr>
          <w:rFonts w:ascii="Times New Roman" w:hAnsi="Times New Roman" w:cs="Times New Roman"/>
          <w:i/>
          <w:sz w:val="32"/>
          <w:szCs w:val="32"/>
        </w:rPr>
        <w:t>о</w:t>
      </w:r>
      <w:r w:rsidRPr="004B2D69">
        <w:rPr>
          <w:rFonts w:ascii="Times New Roman" w:hAnsi="Times New Roman" w:cs="Times New Roman"/>
          <w:i/>
          <w:sz w:val="32"/>
          <w:szCs w:val="32"/>
        </w:rPr>
        <w:t>ванно</w:t>
      </w:r>
      <w:r w:rsidRPr="004B2D69">
        <w:rPr>
          <w:rFonts w:ascii="Times New Roman" w:hAnsi="Times New Roman" w:cs="Times New Roman"/>
          <w:sz w:val="32"/>
          <w:szCs w:val="32"/>
        </w:rPr>
        <w:t xml:space="preserve">, на основе ассоциативных связей. Несмотря на то, что образ некоторых ФЕ со временем стирается, тем не менее, большая часть ФЕ - </w:t>
      </w:r>
      <w:r w:rsidRPr="004B2D69">
        <w:rPr>
          <w:rFonts w:ascii="Times New Roman" w:hAnsi="Times New Roman" w:cs="Times New Roman"/>
          <w:i/>
          <w:sz w:val="32"/>
          <w:szCs w:val="32"/>
        </w:rPr>
        <w:t>образная.</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Общепризнано, что по глубине теории общей фразеологии и широте аспектов исследования ФЕ отечественная фразеологическая школа занимает ведущее место. Фразеологическая теория получила широкое распространение благодаря исследованиям профессора А.В. Кунина, который выделяет метод фразеологической идент</w:t>
      </w:r>
      <w:r w:rsidRPr="004B2D69">
        <w:rPr>
          <w:rFonts w:ascii="Times New Roman" w:hAnsi="Times New Roman" w:cs="Times New Roman"/>
          <w:sz w:val="32"/>
          <w:szCs w:val="32"/>
        </w:rPr>
        <w:t>и</w:t>
      </w:r>
      <w:r w:rsidRPr="004B2D69">
        <w:rPr>
          <w:rFonts w:ascii="Times New Roman" w:hAnsi="Times New Roman" w:cs="Times New Roman"/>
          <w:sz w:val="32"/>
          <w:szCs w:val="32"/>
        </w:rPr>
        <w:t>фикации, что способствует, в свою очередь, определению научных принципов отбора фразеологического словаря.</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Мы считаем особенно важным аспектом создание А.В. Кун</w:t>
      </w:r>
      <w:r w:rsidRPr="004B2D69">
        <w:rPr>
          <w:rFonts w:ascii="Times New Roman" w:hAnsi="Times New Roman" w:cs="Times New Roman"/>
          <w:sz w:val="32"/>
          <w:szCs w:val="32"/>
        </w:rPr>
        <w:t>и</w:t>
      </w:r>
      <w:r w:rsidRPr="004B2D69">
        <w:rPr>
          <w:rFonts w:ascii="Times New Roman" w:hAnsi="Times New Roman" w:cs="Times New Roman"/>
          <w:sz w:val="32"/>
          <w:szCs w:val="32"/>
        </w:rPr>
        <w:t xml:space="preserve">ным </w:t>
      </w:r>
      <w:r w:rsidRPr="004B2D69">
        <w:rPr>
          <w:rFonts w:ascii="Times New Roman" w:hAnsi="Times New Roman" w:cs="Times New Roman"/>
          <w:i/>
          <w:sz w:val="32"/>
          <w:szCs w:val="32"/>
        </w:rPr>
        <w:t xml:space="preserve">структурно-семантической классификации ФЕ и разработку основных путей становления фразеологизмов </w:t>
      </w:r>
      <w:r w:rsidRPr="004B2D69">
        <w:rPr>
          <w:rFonts w:ascii="Times New Roman" w:hAnsi="Times New Roman" w:cs="Times New Roman"/>
          <w:sz w:val="32"/>
          <w:szCs w:val="32"/>
        </w:rPr>
        <w:t xml:space="preserve">[4, </w:t>
      </w:r>
      <w:r w:rsidRPr="004B2D69">
        <w:rPr>
          <w:rFonts w:ascii="Times New Roman" w:hAnsi="Times New Roman" w:cs="Times New Roman"/>
          <w:sz w:val="32"/>
          <w:szCs w:val="32"/>
          <w:lang w:val="en-US"/>
        </w:rPr>
        <w:t>c</w:t>
      </w:r>
      <w:r w:rsidRPr="004B2D69">
        <w:rPr>
          <w:rFonts w:ascii="Times New Roman" w:hAnsi="Times New Roman" w:cs="Times New Roman"/>
          <w:sz w:val="32"/>
          <w:szCs w:val="32"/>
        </w:rPr>
        <w:t>. 356].</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 xml:space="preserve">Взяв за основу принципы систематизации ФЕ, предложенные А.В. Куниным, можно сгруппировать </w:t>
      </w:r>
      <w:r w:rsidRPr="004B2D69">
        <w:rPr>
          <w:rFonts w:ascii="Times New Roman" w:hAnsi="Times New Roman" w:cs="Times New Roman"/>
          <w:i/>
          <w:sz w:val="32"/>
          <w:szCs w:val="32"/>
        </w:rPr>
        <w:t>фразеологизмы</w:t>
      </w:r>
      <w:r w:rsidRPr="004B2D69">
        <w:rPr>
          <w:rFonts w:ascii="Times New Roman" w:hAnsi="Times New Roman" w:cs="Times New Roman"/>
          <w:sz w:val="32"/>
          <w:szCs w:val="32"/>
        </w:rPr>
        <w:t xml:space="preserve"> по двум о</w:t>
      </w:r>
      <w:r w:rsidRPr="004B2D69">
        <w:rPr>
          <w:rFonts w:ascii="Times New Roman" w:hAnsi="Times New Roman" w:cs="Times New Roman"/>
          <w:sz w:val="32"/>
          <w:szCs w:val="32"/>
        </w:rPr>
        <w:t>с</w:t>
      </w:r>
      <w:r w:rsidRPr="004B2D69">
        <w:rPr>
          <w:rFonts w:ascii="Times New Roman" w:hAnsi="Times New Roman" w:cs="Times New Roman"/>
          <w:sz w:val="32"/>
          <w:szCs w:val="32"/>
        </w:rPr>
        <w:t>новным его принципам:</w:t>
      </w:r>
    </w:p>
    <w:p w:rsidR="00F437A2" w:rsidRPr="004B2D69" w:rsidRDefault="00F437A2" w:rsidP="00F437A2">
      <w:pPr>
        <w:spacing w:after="0" w:line="240" w:lineRule="auto"/>
        <w:ind w:left="540"/>
        <w:jc w:val="both"/>
        <w:rPr>
          <w:rFonts w:ascii="Times New Roman" w:hAnsi="Times New Roman" w:cs="Times New Roman"/>
          <w:sz w:val="32"/>
          <w:szCs w:val="32"/>
        </w:rPr>
      </w:pPr>
      <w:r w:rsidRPr="004B2D69">
        <w:rPr>
          <w:rFonts w:ascii="Times New Roman" w:hAnsi="Times New Roman" w:cs="Times New Roman"/>
          <w:sz w:val="32"/>
          <w:szCs w:val="32"/>
        </w:rPr>
        <w:lastRenderedPageBreak/>
        <w:t>1. По принципу происхождения:</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а) исконно русские, связанные с обычаями, реалиями;</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б) заимствованные единицы.</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2. По структурно-семантическому признаку:</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а) номинативные единицы;</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б) глагольные единицы;</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в) ФЕ со структурой предложения.</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Ценным в классификации А.В. Кунина является тот факт, что фразеология описывается как не хаотическое скопление разноро</w:t>
      </w:r>
      <w:r w:rsidRPr="004B2D69">
        <w:rPr>
          <w:rFonts w:ascii="Times New Roman" w:hAnsi="Times New Roman" w:cs="Times New Roman"/>
          <w:sz w:val="32"/>
          <w:szCs w:val="32"/>
        </w:rPr>
        <w:t>д</w:t>
      </w:r>
      <w:r w:rsidRPr="004B2D69">
        <w:rPr>
          <w:rFonts w:ascii="Times New Roman" w:hAnsi="Times New Roman" w:cs="Times New Roman"/>
          <w:sz w:val="32"/>
          <w:szCs w:val="32"/>
        </w:rPr>
        <w:t>ных фактов, а как микросхема языка со своими закономерностями.</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1. а) Исконно русские единицы, связанные с обычаями, истор</w:t>
      </w:r>
      <w:r w:rsidRPr="004B2D69">
        <w:rPr>
          <w:rFonts w:ascii="Times New Roman" w:hAnsi="Times New Roman" w:cs="Times New Roman"/>
          <w:sz w:val="32"/>
          <w:szCs w:val="32"/>
        </w:rPr>
        <w:t>и</w:t>
      </w:r>
      <w:r w:rsidRPr="004B2D69">
        <w:rPr>
          <w:rFonts w:ascii="Times New Roman" w:hAnsi="Times New Roman" w:cs="Times New Roman"/>
          <w:sz w:val="32"/>
          <w:szCs w:val="32"/>
        </w:rPr>
        <w:t>ческими фактами и так далее.</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В семье не без урода.</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Одна паршивая овечка все стадо портит.</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Рыбак рыбака видит издалека.</w:t>
      </w:r>
    </w:p>
    <w:p w:rsidR="00F437A2" w:rsidRPr="004B2D69" w:rsidRDefault="00F437A2" w:rsidP="00F437A2">
      <w:pPr>
        <w:spacing w:after="0" w:line="240" w:lineRule="auto"/>
        <w:jc w:val="both"/>
        <w:rPr>
          <w:rFonts w:ascii="Times New Roman" w:hAnsi="Times New Roman" w:cs="Times New Roman"/>
          <w:sz w:val="32"/>
          <w:szCs w:val="32"/>
        </w:rPr>
      </w:pPr>
      <w:r w:rsidRPr="004B2D69">
        <w:rPr>
          <w:rFonts w:ascii="Times New Roman" w:hAnsi="Times New Roman" w:cs="Times New Roman"/>
          <w:sz w:val="32"/>
          <w:szCs w:val="32"/>
        </w:rPr>
        <w:t>б) Заимствованные единицы /библеизмы/.</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Слухом земля полнится</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Собака на сене.</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Змея подколодная.</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Буриданов осел.</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Слова серебро, а молчанье – золото.</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2. Вторая группа - классификация по структурно - семантич</w:t>
      </w:r>
      <w:r w:rsidRPr="004B2D69">
        <w:rPr>
          <w:rFonts w:ascii="Times New Roman" w:hAnsi="Times New Roman" w:cs="Times New Roman"/>
          <w:sz w:val="32"/>
          <w:szCs w:val="32"/>
        </w:rPr>
        <w:t>е</w:t>
      </w:r>
      <w:r w:rsidRPr="004B2D69">
        <w:rPr>
          <w:rFonts w:ascii="Times New Roman" w:hAnsi="Times New Roman" w:cs="Times New Roman"/>
          <w:sz w:val="32"/>
          <w:szCs w:val="32"/>
        </w:rPr>
        <w:t>скому признаку включает:</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а) Нормативные ФЕ. Они обозначают предметы, явления, де</w:t>
      </w:r>
      <w:r w:rsidRPr="004B2D69">
        <w:rPr>
          <w:rFonts w:ascii="Times New Roman" w:hAnsi="Times New Roman" w:cs="Times New Roman"/>
          <w:sz w:val="32"/>
          <w:szCs w:val="32"/>
        </w:rPr>
        <w:t>й</w:t>
      </w:r>
      <w:r w:rsidRPr="004B2D69">
        <w:rPr>
          <w:rFonts w:ascii="Times New Roman" w:hAnsi="Times New Roman" w:cs="Times New Roman"/>
          <w:sz w:val="32"/>
          <w:szCs w:val="32"/>
        </w:rPr>
        <w:t>ствия и могут подразделяться на субстантивные, адъективные, а</w:t>
      </w:r>
      <w:r w:rsidRPr="004B2D69">
        <w:rPr>
          <w:rFonts w:ascii="Times New Roman" w:hAnsi="Times New Roman" w:cs="Times New Roman"/>
          <w:sz w:val="32"/>
          <w:szCs w:val="32"/>
        </w:rPr>
        <w:t>д</w:t>
      </w:r>
      <w:r w:rsidRPr="004B2D69">
        <w:rPr>
          <w:rFonts w:ascii="Times New Roman" w:hAnsi="Times New Roman" w:cs="Times New Roman"/>
          <w:sz w:val="32"/>
          <w:szCs w:val="32"/>
        </w:rPr>
        <w:t xml:space="preserve">вербиальные, глагольные. Например: </w:t>
      </w:r>
      <w:r w:rsidRPr="004B2D69">
        <w:rPr>
          <w:rFonts w:ascii="Times New Roman" w:hAnsi="Times New Roman" w:cs="Times New Roman"/>
          <w:i/>
          <w:sz w:val="32"/>
          <w:szCs w:val="32"/>
        </w:rPr>
        <w:t>крокодильи слезы</w:t>
      </w:r>
      <w:r w:rsidRPr="004B2D69">
        <w:rPr>
          <w:rFonts w:ascii="Times New Roman" w:hAnsi="Times New Roman" w:cs="Times New Roman"/>
          <w:sz w:val="32"/>
          <w:szCs w:val="32"/>
        </w:rPr>
        <w:t xml:space="preserve">. </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 xml:space="preserve">Метафорическое переосмысливание словосочетаний является одним из важнейших источников обогащения фразеологии любого языка. Сюда относятся такие фразеологизмы, как: </w:t>
      </w:r>
      <w:r w:rsidRPr="004B2D69">
        <w:rPr>
          <w:rFonts w:ascii="Times New Roman" w:hAnsi="Times New Roman" w:cs="Times New Roman"/>
          <w:i/>
          <w:sz w:val="32"/>
          <w:szCs w:val="32"/>
        </w:rPr>
        <w:t>человек не в св</w:t>
      </w:r>
      <w:r w:rsidRPr="004B2D69">
        <w:rPr>
          <w:rFonts w:ascii="Times New Roman" w:hAnsi="Times New Roman" w:cs="Times New Roman"/>
          <w:i/>
          <w:sz w:val="32"/>
          <w:szCs w:val="32"/>
        </w:rPr>
        <w:t>о</w:t>
      </w:r>
      <w:r w:rsidRPr="004B2D69">
        <w:rPr>
          <w:rFonts w:ascii="Times New Roman" w:hAnsi="Times New Roman" w:cs="Times New Roman"/>
          <w:i/>
          <w:sz w:val="32"/>
          <w:szCs w:val="32"/>
        </w:rPr>
        <w:t>ей тарелке</w:t>
      </w:r>
      <w:r w:rsidRPr="004B2D69">
        <w:rPr>
          <w:rFonts w:ascii="Times New Roman" w:hAnsi="Times New Roman" w:cs="Times New Roman"/>
          <w:sz w:val="32"/>
          <w:szCs w:val="32"/>
        </w:rPr>
        <w:t xml:space="preserve">; </w:t>
      </w:r>
      <w:r w:rsidRPr="004B2D69">
        <w:rPr>
          <w:rFonts w:ascii="Times New Roman" w:hAnsi="Times New Roman" w:cs="Times New Roman"/>
          <w:i/>
          <w:sz w:val="32"/>
          <w:szCs w:val="32"/>
        </w:rPr>
        <w:t>медведь на ухо насупил</w:t>
      </w:r>
      <w:r w:rsidRPr="004B2D69">
        <w:rPr>
          <w:rFonts w:ascii="Times New Roman" w:hAnsi="Times New Roman" w:cs="Times New Roman"/>
          <w:sz w:val="32"/>
          <w:szCs w:val="32"/>
        </w:rPr>
        <w:t xml:space="preserve"> и т.п.</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sz w:val="32"/>
          <w:szCs w:val="32"/>
        </w:rPr>
        <w:t xml:space="preserve">Среди адъективных ФЕ мы выделяем такие фразеологизмы, как: </w:t>
      </w:r>
      <w:r w:rsidRPr="004B2D69">
        <w:rPr>
          <w:rFonts w:ascii="Times New Roman" w:hAnsi="Times New Roman" w:cs="Times New Roman"/>
          <w:i/>
          <w:sz w:val="32"/>
          <w:szCs w:val="32"/>
        </w:rPr>
        <w:t>хитрая как лиса,  упрямый как осел, медленно как черепашье шаги.</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б) Глагольные ФЕ:</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чуять неладное;</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 xml:space="preserve">нажить врагов; </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улыбаться во весь рот.</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 xml:space="preserve">в) ФЕ со структурой предложения: </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В гостьях хорошо, дома лучше.</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lastRenderedPageBreak/>
        <w:t>Нет розы без шипов.</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Утро вечера мудренее.</w:t>
      </w:r>
    </w:p>
    <w:p w:rsidR="00F437A2" w:rsidRPr="004B2D69" w:rsidRDefault="00F437A2" w:rsidP="00F437A2">
      <w:pPr>
        <w:spacing w:after="0" w:line="240" w:lineRule="auto"/>
        <w:ind w:firstLine="540"/>
        <w:jc w:val="both"/>
        <w:rPr>
          <w:rFonts w:ascii="Times New Roman" w:hAnsi="Times New Roman" w:cs="Times New Roman"/>
          <w:i/>
          <w:sz w:val="32"/>
          <w:szCs w:val="32"/>
        </w:rPr>
      </w:pPr>
      <w:r w:rsidRPr="004B2D69">
        <w:rPr>
          <w:rFonts w:ascii="Times New Roman" w:hAnsi="Times New Roman" w:cs="Times New Roman"/>
          <w:i/>
          <w:sz w:val="32"/>
          <w:szCs w:val="32"/>
        </w:rPr>
        <w:t xml:space="preserve">Делу - время, потехе-час. </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ФЕ, являясь элементом фразеологической системы, представл</w:t>
      </w:r>
      <w:r w:rsidRPr="004B2D69">
        <w:rPr>
          <w:rFonts w:ascii="Times New Roman" w:hAnsi="Times New Roman" w:cs="Times New Roman"/>
          <w:sz w:val="32"/>
          <w:szCs w:val="32"/>
        </w:rPr>
        <w:t>я</w:t>
      </w:r>
      <w:r w:rsidRPr="004B2D69">
        <w:rPr>
          <w:rFonts w:ascii="Times New Roman" w:hAnsi="Times New Roman" w:cs="Times New Roman"/>
          <w:sz w:val="32"/>
          <w:szCs w:val="32"/>
        </w:rPr>
        <w:t>ет собой упорядоченную множественность. Хотя смысловая стру</w:t>
      </w:r>
      <w:r w:rsidRPr="004B2D69">
        <w:rPr>
          <w:rFonts w:ascii="Times New Roman" w:hAnsi="Times New Roman" w:cs="Times New Roman"/>
          <w:sz w:val="32"/>
          <w:szCs w:val="32"/>
        </w:rPr>
        <w:t>к</w:t>
      </w:r>
      <w:r w:rsidRPr="004B2D69">
        <w:rPr>
          <w:rFonts w:ascii="Times New Roman" w:hAnsi="Times New Roman" w:cs="Times New Roman"/>
          <w:sz w:val="32"/>
          <w:szCs w:val="32"/>
        </w:rPr>
        <w:t>тура фразеологизма, так или иначе, связана со смысловой структ</w:t>
      </w:r>
      <w:r w:rsidRPr="004B2D69">
        <w:rPr>
          <w:rFonts w:ascii="Times New Roman" w:hAnsi="Times New Roman" w:cs="Times New Roman"/>
          <w:sz w:val="32"/>
          <w:szCs w:val="32"/>
        </w:rPr>
        <w:t>у</w:t>
      </w:r>
      <w:r w:rsidRPr="004B2D69">
        <w:rPr>
          <w:rFonts w:ascii="Times New Roman" w:hAnsi="Times New Roman" w:cs="Times New Roman"/>
          <w:sz w:val="32"/>
          <w:szCs w:val="32"/>
        </w:rPr>
        <w:t>рой слова, ФЕ аналогична слову только в семантико-функциональном плане и не является его эмоционально – экспре</w:t>
      </w:r>
      <w:r w:rsidRPr="004B2D69">
        <w:rPr>
          <w:rFonts w:ascii="Times New Roman" w:hAnsi="Times New Roman" w:cs="Times New Roman"/>
          <w:sz w:val="32"/>
          <w:szCs w:val="32"/>
        </w:rPr>
        <w:t>с</w:t>
      </w:r>
      <w:r w:rsidRPr="004B2D69">
        <w:rPr>
          <w:rFonts w:ascii="Times New Roman" w:hAnsi="Times New Roman" w:cs="Times New Roman"/>
          <w:sz w:val="32"/>
          <w:szCs w:val="32"/>
        </w:rPr>
        <w:t>сивным синонимом.</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А.В. Кунин дает следующее определение ФЕ. «ФЕ – это усто</w:t>
      </w:r>
      <w:r w:rsidRPr="004B2D69">
        <w:rPr>
          <w:rFonts w:ascii="Times New Roman" w:hAnsi="Times New Roman" w:cs="Times New Roman"/>
          <w:sz w:val="32"/>
          <w:szCs w:val="32"/>
        </w:rPr>
        <w:t>й</w:t>
      </w:r>
      <w:r w:rsidRPr="004B2D69">
        <w:rPr>
          <w:rFonts w:ascii="Times New Roman" w:hAnsi="Times New Roman" w:cs="Times New Roman"/>
          <w:sz w:val="32"/>
          <w:szCs w:val="32"/>
        </w:rPr>
        <w:t>чивое сочетание слов с полностью или частично переосмысленным значением» [4, с. 83].</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Устойчивость ФЕ основана на свойственных ей различных т</w:t>
      </w:r>
      <w:r w:rsidRPr="004B2D69">
        <w:rPr>
          <w:rFonts w:ascii="Times New Roman" w:hAnsi="Times New Roman" w:cs="Times New Roman"/>
          <w:sz w:val="32"/>
          <w:szCs w:val="32"/>
        </w:rPr>
        <w:t>и</w:t>
      </w:r>
      <w:r w:rsidRPr="004B2D69">
        <w:rPr>
          <w:rFonts w:ascii="Times New Roman" w:hAnsi="Times New Roman" w:cs="Times New Roman"/>
          <w:sz w:val="32"/>
          <w:szCs w:val="32"/>
        </w:rPr>
        <w:t xml:space="preserve">пах </w:t>
      </w:r>
      <w:r w:rsidRPr="004B2D69">
        <w:rPr>
          <w:rFonts w:ascii="Times New Roman" w:hAnsi="Times New Roman" w:cs="Times New Roman"/>
          <w:i/>
          <w:sz w:val="32"/>
          <w:szCs w:val="32"/>
        </w:rPr>
        <w:t>инвариантности</w:t>
      </w:r>
      <w:r w:rsidRPr="004B2D69">
        <w:rPr>
          <w:rFonts w:ascii="Times New Roman" w:hAnsi="Times New Roman" w:cs="Times New Roman"/>
          <w:sz w:val="32"/>
          <w:szCs w:val="32"/>
        </w:rPr>
        <w:t>, то есть неизменяемости тех или иных эл</w:t>
      </w:r>
      <w:r w:rsidRPr="004B2D69">
        <w:rPr>
          <w:rFonts w:ascii="Times New Roman" w:hAnsi="Times New Roman" w:cs="Times New Roman"/>
          <w:sz w:val="32"/>
          <w:szCs w:val="32"/>
        </w:rPr>
        <w:t>е</w:t>
      </w:r>
      <w:r w:rsidRPr="004B2D69">
        <w:rPr>
          <w:rFonts w:ascii="Times New Roman" w:hAnsi="Times New Roman" w:cs="Times New Roman"/>
          <w:sz w:val="32"/>
          <w:szCs w:val="32"/>
        </w:rPr>
        <w:t xml:space="preserve">ментов при всех нормативных изменениях [4, с. 6]. </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Вопрос об устойчивости ФЕ является одним из важнейших в</w:t>
      </w:r>
      <w:r w:rsidRPr="004B2D69">
        <w:rPr>
          <w:rFonts w:ascii="Times New Roman" w:hAnsi="Times New Roman" w:cs="Times New Roman"/>
          <w:sz w:val="32"/>
          <w:szCs w:val="32"/>
        </w:rPr>
        <w:t>о</w:t>
      </w:r>
      <w:r w:rsidRPr="004B2D69">
        <w:rPr>
          <w:rFonts w:ascii="Times New Roman" w:hAnsi="Times New Roman" w:cs="Times New Roman"/>
          <w:sz w:val="32"/>
          <w:szCs w:val="32"/>
        </w:rPr>
        <w:t>просов теории фразеологии. Как справедливо замечает М.Н. Ам</w:t>
      </w:r>
      <w:r w:rsidRPr="004B2D69">
        <w:rPr>
          <w:rFonts w:ascii="Times New Roman" w:hAnsi="Times New Roman" w:cs="Times New Roman"/>
          <w:sz w:val="32"/>
          <w:szCs w:val="32"/>
        </w:rPr>
        <w:t>о</w:t>
      </w:r>
      <w:r w:rsidRPr="004B2D69">
        <w:rPr>
          <w:rFonts w:ascii="Times New Roman" w:hAnsi="Times New Roman" w:cs="Times New Roman"/>
          <w:sz w:val="32"/>
          <w:szCs w:val="32"/>
        </w:rPr>
        <w:t>сова, мимо разрешения проблемы устойчивости сочетаний слов не может пройти исследователь – фразеолог, так как понятия фразе</w:t>
      </w:r>
      <w:r w:rsidRPr="004B2D69">
        <w:rPr>
          <w:rFonts w:ascii="Times New Roman" w:hAnsi="Times New Roman" w:cs="Times New Roman"/>
          <w:sz w:val="32"/>
          <w:szCs w:val="32"/>
        </w:rPr>
        <w:t>о</w:t>
      </w:r>
      <w:r w:rsidRPr="004B2D69">
        <w:rPr>
          <w:rFonts w:ascii="Times New Roman" w:hAnsi="Times New Roman" w:cs="Times New Roman"/>
          <w:sz w:val="32"/>
          <w:szCs w:val="32"/>
        </w:rPr>
        <w:t>логической взаимосвязи слов остаются широкими и неопределе</w:t>
      </w:r>
      <w:r w:rsidRPr="004B2D69">
        <w:rPr>
          <w:rFonts w:ascii="Times New Roman" w:hAnsi="Times New Roman" w:cs="Times New Roman"/>
          <w:sz w:val="32"/>
          <w:szCs w:val="32"/>
        </w:rPr>
        <w:t>н</w:t>
      </w:r>
      <w:r w:rsidRPr="004B2D69">
        <w:rPr>
          <w:rFonts w:ascii="Times New Roman" w:hAnsi="Times New Roman" w:cs="Times New Roman"/>
          <w:sz w:val="32"/>
          <w:szCs w:val="32"/>
        </w:rPr>
        <w:t>ными. [1, с. 58].</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У изучающих русскую фразеологию также нет единого мнения о том, что такое фразеологизм или ФЕ языка, нет, следовательно, и единства взглядов на состав таких единиц языка.</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В состав ФЕ одни ученые относят все устойчивые сочетания слов, другие ограничивают этот список только определенной гру</w:t>
      </w:r>
      <w:r w:rsidRPr="004B2D69">
        <w:rPr>
          <w:rFonts w:ascii="Times New Roman" w:hAnsi="Times New Roman" w:cs="Times New Roman"/>
          <w:sz w:val="32"/>
          <w:szCs w:val="32"/>
        </w:rPr>
        <w:t>п</w:t>
      </w:r>
      <w:r w:rsidRPr="004B2D69">
        <w:rPr>
          <w:rFonts w:ascii="Times New Roman" w:hAnsi="Times New Roman" w:cs="Times New Roman"/>
          <w:sz w:val="32"/>
          <w:szCs w:val="32"/>
        </w:rPr>
        <w:t>пой устойчивых словосочетаний. У одних ученых во фразеологию языка попадают пословицы, поговорки, присловья, крылатые слова, афоризмы, у других – не попадают.</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 xml:space="preserve">В качестве критериев определения фразеологизма называют в различных комбинациях </w:t>
      </w:r>
      <w:r w:rsidRPr="004B2D69">
        <w:rPr>
          <w:rFonts w:ascii="Times New Roman" w:hAnsi="Times New Roman" w:cs="Times New Roman"/>
          <w:i/>
          <w:sz w:val="32"/>
          <w:szCs w:val="32"/>
        </w:rPr>
        <w:t>устойчивость, целостность значения, не выводимую из суммы значений составляющих его слов</w:t>
      </w:r>
      <w:r w:rsidRPr="004B2D69">
        <w:rPr>
          <w:rFonts w:ascii="Times New Roman" w:hAnsi="Times New Roman" w:cs="Times New Roman"/>
          <w:sz w:val="32"/>
          <w:szCs w:val="32"/>
        </w:rPr>
        <w:t xml:space="preserve"> раздельн</w:t>
      </w:r>
      <w:r w:rsidRPr="004B2D69">
        <w:rPr>
          <w:rFonts w:ascii="Times New Roman" w:hAnsi="Times New Roman" w:cs="Times New Roman"/>
          <w:sz w:val="32"/>
          <w:szCs w:val="32"/>
        </w:rPr>
        <w:t>о</w:t>
      </w:r>
      <w:r w:rsidRPr="004B2D69">
        <w:rPr>
          <w:rFonts w:ascii="Times New Roman" w:hAnsi="Times New Roman" w:cs="Times New Roman"/>
          <w:sz w:val="32"/>
          <w:szCs w:val="32"/>
        </w:rPr>
        <w:t>оформленность, возможность структурных вариантов, или новоо</w:t>
      </w:r>
      <w:r w:rsidRPr="004B2D69">
        <w:rPr>
          <w:rFonts w:ascii="Times New Roman" w:hAnsi="Times New Roman" w:cs="Times New Roman"/>
          <w:sz w:val="32"/>
          <w:szCs w:val="32"/>
        </w:rPr>
        <w:t>б</w:t>
      </w:r>
      <w:r w:rsidRPr="004B2D69">
        <w:rPr>
          <w:rFonts w:ascii="Times New Roman" w:hAnsi="Times New Roman" w:cs="Times New Roman"/>
          <w:sz w:val="32"/>
          <w:szCs w:val="32"/>
        </w:rPr>
        <w:t>разований, воспроизводимость, непереводимость на другие языки.</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В целом фразеологизм характеризуют как словосочетание слов с «переносным значением», как устойчивое словосочетание с «ид</w:t>
      </w:r>
      <w:r w:rsidRPr="004B2D69">
        <w:rPr>
          <w:rFonts w:ascii="Times New Roman" w:hAnsi="Times New Roman" w:cs="Times New Roman"/>
          <w:sz w:val="32"/>
          <w:szCs w:val="32"/>
        </w:rPr>
        <w:t>и</w:t>
      </w:r>
      <w:r w:rsidRPr="004B2D69">
        <w:rPr>
          <w:rFonts w:ascii="Times New Roman" w:hAnsi="Times New Roman" w:cs="Times New Roman"/>
          <w:sz w:val="32"/>
          <w:szCs w:val="32"/>
        </w:rPr>
        <w:t xml:space="preserve">оматическим значением», как «устойчивую фразу». </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Фразеологизм имеет свои, только ему присущие категориал</w:t>
      </w:r>
      <w:r w:rsidRPr="004B2D69">
        <w:rPr>
          <w:rFonts w:ascii="Times New Roman" w:hAnsi="Times New Roman" w:cs="Times New Roman"/>
          <w:sz w:val="32"/>
          <w:szCs w:val="32"/>
        </w:rPr>
        <w:t>ь</w:t>
      </w:r>
      <w:r w:rsidRPr="004B2D69">
        <w:rPr>
          <w:rFonts w:ascii="Times New Roman" w:hAnsi="Times New Roman" w:cs="Times New Roman"/>
          <w:sz w:val="32"/>
          <w:szCs w:val="32"/>
        </w:rPr>
        <w:t>ные, или определяющие признаки, которые в совокупности позв</w:t>
      </w:r>
      <w:r w:rsidRPr="004B2D69">
        <w:rPr>
          <w:rFonts w:ascii="Times New Roman" w:hAnsi="Times New Roman" w:cs="Times New Roman"/>
          <w:sz w:val="32"/>
          <w:szCs w:val="32"/>
        </w:rPr>
        <w:t>о</w:t>
      </w:r>
      <w:r w:rsidRPr="004B2D69">
        <w:rPr>
          <w:rFonts w:ascii="Times New Roman" w:hAnsi="Times New Roman" w:cs="Times New Roman"/>
          <w:sz w:val="32"/>
          <w:szCs w:val="32"/>
        </w:rPr>
        <w:lastRenderedPageBreak/>
        <w:t>ляют выделить его в самостоятельную единицу языка, а с другой стороны, отграничить ФЕ от других единиц языка. Такими призн</w:t>
      </w:r>
      <w:r w:rsidRPr="004B2D69">
        <w:rPr>
          <w:rFonts w:ascii="Times New Roman" w:hAnsi="Times New Roman" w:cs="Times New Roman"/>
          <w:sz w:val="32"/>
          <w:szCs w:val="32"/>
        </w:rPr>
        <w:t>а</w:t>
      </w:r>
      <w:r w:rsidRPr="004B2D69">
        <w:rPr>
          <w:rFonts w:ascii="Times New Roman" w:hAnsi="Times New Roman" w:cs="Times New Roman"/>
          <w:sz w:val="32"/>
          <w:szCs w:val="32"/>
        </w:rPr>
        <w:t xml:space="preserve">ками фразеологизма являются: </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1) лексическое значение (в широком смысле);</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 xml:space="preserve">2) компонентный состав; </w:t>
      </w:r>
    </w:p>
    <w:p w:rsidR="00F437A2" w:rsidRPr="004B2D69" w:rsidRDefault="00F437A2" w:rsidP="00F437A2">
      <w:pPr>
        <w:spacing w:after="0" w:line="240" w:lineRule="auto"/>
        <w:ind w:firstLine="540"/>
        <w:jc w:val="both"/>
        <w:rPr>
          <w:rFonts w:ascii="Times New Roman" w:hAnsi="Times New Roman" w:cs="Times New Roman"/>
          <w:sz w:val="32"/>
          <w:szCs w:val="32"/>
        </w:rPr>
      </w:pPr>
      <w:r w:rsidRPr="004B2D69">
        <w:rPr>
          <w:rFonts w:ascii="Times New Roman" w:hAnsi="Times New Roman" w:cs="Times New Roman"/>
          <w:sz w:val="32"/>
          <w:szCs w:val="32"/>
        </w:rPr>
        <w:t>3) наличие грамматических категорий.</w:t>
      </w:r>
    </w:p>
    <w:p w:rsidR="00F437A2" w:rsidRPr="004B2D69" w:rsidRDefault="00F437A2" w:rsidP="00F437A2">
      <w:pPr>
        <w:spacing w:after="0" w:line="240" w:lineRule="auto"/>
        <w:ind w:left="567" w:hanging="567"/>
        <w:rPr>
          <w:rFonts w:ascii="Times New Roman" w:hAnsi="Times New Roman" w:cs="Times New Roman"/>
          <w:b/>
          <w:sz w:val="28"/>
          <w:szCs w:val="28"/>
        </w:rPr>
      </w:pPr>
    </w:p>
    <w:p w:rsidR="00F437A2" w:rsidRPr="004B2D69" w:rsidRDefault="00F437A2" w:rsidP="00F437A2">
      <w:pPr>
        <w:spacing w:after="0" w:line="240" w:lineRule="auto"/>
        <w:ind w:left="567" w:hanging="567"/>
        <w:rPr>
          <w:rFonts w:ascii="Times New Roman" w:hAnsi="Times New Roman" w:cs="Times New Roman"/>
          <w:b/>
          <w:sz w:val="28"/>
          <w:szCs w:val="28"/>
        </w:rPr>
      </w:pPr>
      <w:r w:rsidRPr="004B2D69">
        <w:rPr>
          <w:rFonts w:ascii="Times New Roman" w:hAnsi="Times New Roman" w:cs="Times New Roman"/>
          <w:b/>
          <w:sz w:val="28"/>
          <w:szCs w:val="28"/>
        </w:rPr>
        <w:t>Литература</w:t>
      </w:r>
    </w:p>
    <w:p w:rsidR="00F437A2" w:rsidRPr="004B2D69" w:rsidRDefault="00F437A2" w:rsidP="00F437A2">
      <w:pPr>
        <w:pStyle w:val="af1"/>
        <w:numPr>
          <w:ilvl w:val="0"/>
          <w:numId w:val="92"/>
        </w:numPr>
        <w:spacing w:after="0" w:line="240" w:lineRule="auto"/>
        <w:ind w:left="567" w:hanging="567"/>
        <w:rPr>
          <w:rFonts w:ascii="Times New Roman" w:hAnsi="Times New Roman"/>
          <w:b/>
          <w:sz w:val="28"/>
          <w:szCs w:val="28"/>
        </w:rPr>
      </w:pPr>
      <w:r w:rsidRPr="004B2D69">
        <w:rPr>
          <w:rFonts w:ascii="Times New Roman" w:hAnsi="Times New Roman"/>
          <w:sz w:val="28"/>
          <w:szCs w:val="28"/>
        </w:rPr>
        <w:t xml:space="preserve">Амосова Н.Н. Основы фразеологии. – Л.: Наука, 1993.- 228 с. </w:t>
      </w:r>
    </w:p>
    <w:p w:rsidR="00F437A2" w:rsidRPr="004B2D69" w:rsidRDefault="00F437A2" w:rsidP="00F437A2">
      <w:pPr>
        <w:pStyle w:val="af1"/>
        <w:numPr>
          <w:ilvl w:val="0"/>
          <w:numId w:val="92"/>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Ахманова О.С. Словарь лингвистических терминов. – М., 1996. – 635 с.</w:t>
      </w:r>
    </w:p>
    <w:p w:rsidR="00F437A2" w:rsidRPr="004B2D69" w:rsidRDefault="00F437A2" w:rsidP="00F437A2">
      <w:pPr>
        <w:pStyle w:val="af1"/>
        <w:numPr>
          <w:ilvl w:val="0"/>
          <w:numId w:val="92"/>
        </w:numPr>
        <w:spacing w:after="0" w:line="240" w:lineRule="auto"/>
        <w:ind w:left="567" w:hanging="567"/>
        <w:jc w:val="both"/>
        <w:rPr>
          <w:rFonts w:ascii="Times New Roman" w:hAnsi="Times New Roman"/>
          <w:spacing w:val="-6"/>
          <w:sz w:val="28"/>
          <w:szCs w:val="28"/>
        </w:rPr>
      </w:pPr>
      <w:r w:rsidRPr="004B2D69">
        <w:rPr>
          <w:rFonts w:ascii="Times New Roman" w:hAnsi="Times New Roman"/>
          <w:spacing w:val="-6"/>
          <w:sz w:val="28"/>
          <w:szCs w:val="28"/>
        </w:rPr>
        <w:t>Кунин А.В. Фразеология современного русского языка. – М., 1972. - 228 с.</w:t>
      </w:r>
    </w:p>
    <w:p w:rsidR="00F437A2" w:rsidRPr="004B2D69" w:rsidRDefault="00F437A2" w:rsidP="00F437A2">
      <w:pPr>
        <w:pStyle w:val="af1"/>
        <w:numPr>
          <w:ilvl w:val="0"/>
          <w:numId w:val="92"/>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Шанский Н.М. Фразеология современного русского языка. - М., 2013. – 255 с.</w:t>
      </w:r>
    </w:p>
    <w:p w:rsidR="009F2737" w:rsidRPr="004B2D69" w:rsidRDefault="009F2737" w:rsidP="00DC275E">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8"/>
          <w:szCs w:val="28"/>
        </w:rPr>
      </w:pPr>
    </w:p>
    <w:p w:rsidR="009F2737" w:rsidRPr="004B2D69" w:rsidRDefault="009F2737" w:rsidP="00DC275E">
      <w:pPr>
        <w:shd w:val="clear" w:color="auto" w:fill="FFFFFF"/>
        <w:autoSpaceDE w:val="0"/>
        <w:autoSpaceDN w:val="0"/>
        <w:adjustRightInd w:val="0"/>
        <w:spacing w:after="0" w:line="240" w:lineRule="auto"/>
        <w:ind w:firstLine="709"/>
        <w:jc w:val="both"/>
        <w:rPr>
          <w:rFonts w:ascii="Times New Roman" w:eastAsia="Calibri" w:hAnsi="Times New Roman" w:cs="Times New Roman"/>
          <w:b/>
          <w:i/>
          <w:sz w:val="32"/>
          <w:szCs w:val="32"/>
        </w:rPr>
      </w:pPr>
    </w:p>
    <w:p w:rsidR="009F2737" w:rsidRPr="004B2D69" w:rsidRDefault="009F2737"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b/>
          <w:i/>
          <w:sz w:val="32"/>
          <w:szCs w:val="32"/>
        </w:rPr>
      </w:pPr>
      <w:r w:rsidRPr="004B2D69">
        <w:rPr>
          <w:rFonts w:ascii="Times New Roman" w:eastAsia="Calibri" w:hAnsi="Times New Roman" w:cs="Times New Roman"/>
          <w:b/>
          <w:i/>
          <w:sz w:val="32"/>
          <w:szCs w:val="32"/>
        </w:rPr>
        <w:t>Текеева Альбина Якубовна</w:t>
      </w:r>
    </w:p>
    <w:p w:rsidR="009F2737" w:rsidRPr="004B2D69" w:rsidRDefault="009F2737"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преподаватель спец. дисциплин</w:t>
      </w:r>
    </w:p>
    <w:p w:rsidR="009F2737" w:rsidRPr="004B2D69" w:rsidRDefault="009F2737"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 xml:space="preserve">КЧР ГБПОО «Политехнический колледж» </w:t>
      </w:r>
    </w:p>
    <w:p w:rsidR="009F2737" w:rsidRPr="004B2D69" w:rsidRDefault="009F2737" w:rsidP="00DC275E">
      <w:pPr>
        <w:shd w:val="clear" w:color="auto" w:fill="FFFFFF"/>
        <w:autoSpaceDE w:val="0"/>
        <w:autoSpaceDN w:val="0"/>
        <w:adjustRightInd w:val="0"/>
        <w:spacing w:after="0" w:line="240" w:lineRule="auto"/>
        <w:ind w:firstLine="709"/>
        <w:jc w:val="right"/>
        <w:rPr>
          <w:rFonts w:ascii="Times New Roman" w:eastAsia="Calibri" w:hAnsi="Times New Roman" w:cs="Times New Roman"/>
          <w:i/>
          <w:sz w:val="32"/>
          <w:szCs w:val="32"/>
        </w:rPr>
      </w:pPr>
      <w:r w:rsidRPr="004B2D69">
        <w:rPr>
          <w:rFonts w:ascii="Times New Roman" w:eastAsia="Calibri" w:hAnsi="Times New Roman" w:cs="Times New Roman"/>
          <w:i/>
          <w:sz w:val="32"/>
          <w:szCs w:val="32"/>
        </w:rPr>
        <w:t>г. Карачаевск, Россия</w:t>
      </w:r>
    </w:p>
    <w:p w:rsidR="009F2737" w:rsidRPr="004B2D69" w:rsidRDefault="009F2737" w:rsidP="00DC275E">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18"/>
          <w:szCs w:val="18"/>
        </w:rPr>
      </w:pPr>
    </w:p>
    <w:p w:rsidR="009F2737" w:rsidRPr="004B2D69" w:rsidRDefault="009F2737" w:rsidP="008A7829">
      <w:pPr>
        <w:shd w:val="clear" w:color="auto" w:fill="FFFFFF"/>
        <w:autoSpaceDE w:val="0"/>
        <w:autoSpaceDN w:val="0"/>
        <w:adjustRightInd w:val="0"/>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ПЕРСПЕКТИВЫ ИСПОЛЬЗОВАНИЯ СРЕДСТВ НОВЫХ ИНФОРМАЦИОННЫХ ТЕХНОЛОГИЙ В ОБРАЗОВАНИИ</w:t>
      </w:r>
    </w:p>
    <w:p w:rsidR="009F2737" w:rsidRPr="004B2D69" w:rsidRDefault="009F2737" w:rsidP="00DC275E">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18"/>
          <w:szCs w:val="18"/>
        </w:rPr>
      </w:pP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i/>
          <w:sz w:val="32"/>
          <w:szCs w:val="32"/>
        </w:rPr>
      </w:pPr>
      <w:r w:rsidRPr="0028711D">
        <w:rPr>
          <w:rFonts w:ascii="Times New Roman" w:eastAsia="Calibri" w:hAnsi="Times New Roman" w:cs="Times New Roman"/>
          <w:b/>
          <w:i/>
          <w:sz w:val="32"/>
          <w:szCs w:val="32"/>
        </w:rPr>
        <w:t xml:space="preserve">Аннотация. </w:t>
      </w:r>
      <w:r w:rsidRPr="0028711D">
        <w:rPr>
          <w:rFonts w:ascii="Times New Roman" w:eastAsia="Calibri" w:hAnsi="Times New Roman" w:cs="Times New Roman"/>
          <w:i/>
          <w:sz w:val="32"/>
          <w:szCs w:val="32"/>
        </w:rPr>
        <w:t>В современном цивилизованном обществе этапа информатизации все его члены, несмотря на их социальный ст</w:t>
      </w:r>
      <w:r w:rsidRPr="0028711D">
        <w:rPr>
          <w:rFonts w:ascii="Times New Roman" w:eastAsia="Calibri" w:hAnsi="Times New Roman" w:cs="Times New Roman"/>
          <w:i/>
          <w:sz w:val="32"/>
          <w:szCs w:val="32"/>
        </w:rPr>
        <w:t>а</w:t>
      </w:r>
      <w:r w:rsidRPr="0028711D">
        <w:rPr>
          <w:rFonts w:ascii="Times New Roman" w:eastAsia="Calibri" w:hAnsi="Times New Roman" w:cs="Times New Roman"/>
          <w:i/>
          <w:sz w:val="32"/>
          <w:szCs w:val="32"/>
        </w:rPr>
        <w:t>тус, применяют информацию, решая постоянно возникающие п</w:t>
      </w:r>
      <w:r w:rsidRPr="0028711D">
        <w:rPr>
          <w:rFonts w:ascii="Times New Roman" w:eastAsia="Calibri" w:hAnsi="Times New Roman" w:cs="Times New Roman"/>
          <w:i/>
          <w:sz w:val="32"/>
          <w:szCs w:val="32"/>
        </w:rPr>
        <w:t>е</w:t>
      </w:r>
      <w:r w:rsidRPr="0028711D">
        <w:rPr>
          <w:rFonts w:ascii="Times New Roman" w:eastAsia="Calibri" w:hAnsi="Times New Roman" w:cs="Times New Roman"/>
          <w:i/>
          <w:sz w:val="32"/>
          <w:szCs w:val="32"/>
        </w:rPr>
        <w:t xml:space="preserve">ред ними задачи. При этом непрерывно </w:t>
      </w:r>
      <w:r w:rsidR="00EF6289" w:rsidRPr="0028711D">
        <w:rPr>
          <w:rFonts w:ascii="Times New Roman" w:eastAsia="Calibri" w:hAnsi="Times New Roman" w:cs="Times New Roman"/>
          <w:i/>
          <w:sz w:val="32"/>
          <w:szCs w:val="32"/>
        </w:rPr>
        <w:t>разв</w:t>
      </w:r>
      <w:r w:rsidRPr="0028711D">
        <w:rPr>
          <w:rFonts w:ascii="Times New Roman" w:eastAsia="Calibri" w:hAnsi="Times New Roman" w:cs="Times New Roman"/>
          <w:i/>
          <w:sz w:val="32"/>
          <w:szCs w:val="32"/>
        </w:rPr>
        <w:t xml:space="preserve">ивающиеся </w:t>
      </w:r>
      <w:r w:rsidR="00EF6289" w:rsidRPr="0028711D">
        <w:rPr>
          <w:rFonts w:ascii="Times New Roman" w:eastAsia="Calibri" w:hAnsi="Times New Roman" w:cs="Times New Roman"/>
          <w:i/>
          <w:sz w:val="32"/>
          <w:szCs w:val="32"/>
        </w:rPr>
        <w:t>навыки</w:t>
      </w:r>
      <w:r w:rsidRPr="0028711D">
        <w:rPr>
          <w:rFonts w:ascii="Times New Roman" w:eastAsia="Calibri" w:hAnsi="Times New Roman" w:cs="Times New Roman"/>
          <w:i/>
          <w:sz w:val="32"/>
          <w:szCs w:val="32"/>
        </w:rPr>
        <w:t xml:space="preserve"> умений, любой умственный потенциал социума, тот, что ото</w:t>
      </w:r>
      <w:r w:rsidRPr="0028711D">
        <w:rPr>
          <w:rFonts w:ascii="Times New Roman" w:eastAsia="Calibri" w:hAnsi="Times New Roman" w:cs="Times New Roman"/>
          <w:i/>
          <w:sz w:val="32"/>
          <w:szCs w:val="32"/>
        </w:rPr>
        <w:t>б</w:t>
      </w:r>
      <w:r w:rsidRPr="0028711D">
        <w:rPr>
          <w:rFonts w:ascii="Times New Roman" w:eastAsia="Calibri" w:hAnsi="Times New Roman" w:cs="Times New Roman"/>
          <w:i/>
          <w:sz w:val="32"/>
          <w:szCs w:val="32"/>
        </w:rPr>
        <w:t>ражен в книгах, журналах, идеях, активно, на современном техн</w:t>
      </w:r>
      <w:r w:rsidRPr="0028711D">
        <w:rPr>
          <w:rFonts w:ascii="Times New Roman" w:eastAsia="Calibri" w:hAnsi="Times New Roman" w:cs="Times New Roman"/>
          <w:i/>
          <w:sz w:val="32"/>
          <w:szCs w:val="32"/>
        </w:rPr>
        <w:t>и</w:t>
      </w:r>
      <w:r w:rsidRPr="0028711D">
        <w:rPr>
          <w:rFonts w:ascii="Times New Roman" w:eastAsia="Calibri" w:hAnsi="Times New Roman" w:cs="Times New Roman"/>
          <w:i/>
          <w:sz w:val="32"/>
          <w:szCs w:val="32"/>
        </w:rPr>
        <w:t>ческом уровне участву</w:t>
      </w:r>
      <w:r w:rsidR="00EF6289" w:rsidRPr="0028711D">
        <w:rPr>
          <w:rFonts w:ascii="Times New Roman" w:eastAsia="Calibri" w:hAnsi="Times New Roman" w:cs="Times New Roman"/>
          <w:i/>
          <w:sz w:val="32"/>
          <w:szCs w:val="32"/>
        </w:rPr>
        <w:t>ю</w:t>
      </w:r>
      <w:r w:rsidRPr="0028711D">
        <w:rPr>
          <w:rFonts w:ascii="Times New Roman" w:eastAsia="Calibri" w:hAnsi="Times New Roman" w:cs="Times New Roman"/>
          <w:i/>
          <w:sz w:val="32"/>
          <w:szCs w:val="32"/>
        </w:rPr>
        <w:t>т в повседневной производственной, нау</w:t>
      </w:r>
      <w:r w:rsidRPr="0028711D">
        <w:rPr>
          <w:rFonts w:ascii="Times New Roman" w:eastAsia="Calibri" w:hAnsi="Times New Roman" w:cs="Times New Roman"/>
          <w:i/>
          <w:sz w:val="32"/>
          <w:szCs w:val="32"/>
        </w:rPr>
        <w:t>ч</w:t>
      </w:r>
      <w:r w:rsidRPr="0028711D">
        <w:rPr>
          <w:rFonts w:ascii="Times New Roman" w:eastAsia="Calibri" w:hAnsi="Times New Roman" w:cs="Times New Roman"/>
          <w:i/>
          <w:sz w:val="32"/>
          <w:szCs w:val="32"/>
        </w:rPr>
        <w:t>ной, образовательной и других видах деятельности людей. Це</w:t>
      </w:r>
      <w:r w:rsidRPr="0028711D">
        <w:rPr>
          <w:rFonts w:ascii="Times New Roman" w:eastAsia="Calibri" w:hAnsi="Times New Roman" w:cs="Times New Roman"/>
          <w:i/>
          <w:sz w:val="32"/>
          <w:szCs w:val="32"/>
        </w:rPr>
        <w:t>н</w:t>
      </w:r>
      <w:r w:rsidRPr="0028711D">
        <w:rPr>
          <w:rFonts w:ascii="Times New Roman" w:eastAsia="Calibri" w:hAnsi="Times New Roman" w:cs="Times New Roman"/>
          <w:i/>
          <w:sz w:val="32"/>
          <w:szCs w:val="32"/>
        </w:rPr>
        <w:t>ность информации и удельный вес информационных служб в жизни современного социума сильно выросли. Это дает основание гов</w:t>
      </w:r>
      <w:r w:rsidRPr="0028711D">
        <w:rPr>
          <w:rFonts w:ascii="Times New Roman" w:eastAsia="Calibri" w:hAnsi="Times New Roman" w:cs="Times New Roman"/>
          <w:i/>
          <w:sz w:val="32"/>
          <w:szCs w:val="32"/>
        </w:rPr>
        <w:t>о</w:t>
      </w:r>
      <w:r w:rsidRPr="0028711D">
        <w:rPr>
          <w:rFonts w:ascii="Times New Roman" w:eastAsia="Calibri" w:hAnsi="Times New Roman" w:cs="Times New Roman"/>
          <w:i/>
          <w:sz w:val="32"/>
          <w:szCs w:val="32"/>
        </w:rPr>
        <w:t xml:space="preserve">рить о том, что ведущую роль в процессе </w:t>
      </w:r>
      <w:r w:rsidRPr="0028711D">
        <w:rPr>
          <w:rFonts w:ascii="Times New Roman" w:eastAsia="Calibri" w:hAnsi="Times New Roman" w:cs="Times New Roman"/>
          <w:sz w:val="32"/>
          <w:szCs w:val="32"/>
        </w:rPr>
        <w:t> </w:t>
      </w:r>
      <w:r w:rsidRPr="0028711D">
        <w:rPr>
          <w:rFonts w:ascii="Times New Roman" w:eastAsia="Calibri" w:hAnsi="Times New Roman" w:cs="Times New Roman"/>
          <w:i/>
          <w:sz w:val="32"/>
          <w:szCs w:val="32"/>
        </w:rPr>
        <w:t>информатизации игр</w:t>
      </w:r>
      <w:r w:rsidRPr="0028711D">
        <w:rPr>
          <w:rFonts w:ascii="Times New Roman" w:eastAsia="Calibri" w:hAnsi="Times New Roman" w:cs="Times New Roman"/>
          <w:i/>
          <w:sz w:val="32"/>
          <w:szCs w:val="32"/>
        </w:rPr>
        <w:t>а</w:t>
      </w:r>
      <w:r w:rsidRPr="0028711D">
        <w:rPr>
          <w:rFonts w:ascii="Times New Roman" w:eastAsia="Calibri" w:hAnsi="Times New Roman" w:cs="Times New Roman"/>
          <w:i/>
          <w:sz w:val="32"/>
          <w:szCs w:val="32"/>
        </w:rPr>
        <w:t>ет собственно информация, которая сама по себе не изготавлив</w:t>
      </w:r>
      <w:r w:rsidRPr="0028711D">
        <w:rPr>
          <w:rFonts w:ascii="Times New Roman" w:eastAsia="Calibri" w:hAnsi="Times New Roman" w:cs="Times New Roman"/>
          <w:i/>
          <w:sz w:val="32"/>
          <w:szCs w:val="32"/>
        </w:rPr>
        <w:t>а</w:t>
      </w:r>
      <w:r w:rsidRPr="0028711D">
        <w:rPr>
          <w:rFonts w:ascii="Times New Roman" w:eastAsia="Calibri" w:hAnsi="Times New Roman" w:cs="Times New Roman"/>
          <w:i/>
          <w:sz w:val="32"/>
          <w:szCs w:val="32"/>
        </w:rPr>
        <w:t xml:space="preserve">ет </w:t>
      </w:r>
      <w:r w:rsidRPr="0028711D">
        <w:rPr>
          <w:rFonts w:ascii="Times New Roman" w:eastAsia="Calibri" w:hAnsi="Times New Roman" w:cs="Times New Roman"/>
          <w:sz w:val="32"/>
          <w:szCs w:val="32"/>
        </w:rPr>
        <w:t> </w:t>
      </w:r>
      <w:r w:rsidRPr="0028711D">
        <w:rPr>
          <w:rFonts w:ascii="Times New Roman" w:eastAsia="Calibri" w:hAnsi="Times New Roman" w:cs="Times New Roman"/>
          <w:i/>
          <w:sz w:val="32"/>
          <w:szCs w:val="32"/>
        </w:rPr>
        <w:t xml:space="preserve">физических ценностей. </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i/>
          <w:sz w:val="32"/>
          <w:szCs w:val="32"/>
        </w:rPr>
      </w:pPr>
      <w:r w:rsidRPr="0028711D">
        <w:rPr>
          <w:rFonts w:ascii="Times New Roman" w:eastAsia="Calibri" w:hAnsi="Times New Roman" w:cs="Times New Roman"/>
          <w:b/>
          <w:i/>
          <w:sz w:val="32"/>
          <w:szCs w:val="32"/>
        </w:rPr>
        <w:t>Ключевые слова:</w:t>
      </w:r>
      <w:r w:rsidRPr="0028711D">
        <w:rPr>
          <w:rFonts w:ascii="Times New Roman" w:eastAsia="Calibri" w:hAnsi="Times New Roman" w:cs="Times New Roman"/>
          <w:i/>
          <w:sz w:val="32"/>
          <w:szCs w:val="32"/>
        </w:rPr>
        <w:t xml:space="preserve"> этап </w:t>
      </w:r>
      <w:r w:rsidRPr="0028711D">
        <w:rPr>
          <w:rFonts w:ascii="Times New Roman" w:eastAsia="Calibri" w:hAnsi="Times New Roman" w:cs="Times New Roman"/>
          <w:sz w:val="32"/>
          <w:szCs w:val="32"/>
        </w:rPr>
        <w:t xml:space="preserve">  </w:t>
      </w:r>
      <w:r w:rsidRPr="0028711D">
        <w:rPr>
          <w:rFonts w:ascii="Times New Roman" w:eastAsia="Calibri" w:hAnsi="Times New Roman" w:cs="Times New Roman"/>
          <w:i/>
          <w:sz w:val="32"/>
          <w:szCs w:val="32"/>
        </w:rPr>
        <w:t>информатизации, социальный статус, информация, навык, умственный потенциал, социум.</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b/>
          <w:i/>
          <w:sz w:val="32"/>
          <w:szCs w:val="32"/>
        </w:rPr>
      </w:pP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Под информацией (с общих позиций) понимания понимаются сведения  о фактических данных и общность сведений о зависим</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lastRenderedPageBreak/>
        <w:t>стях между ними, то есть средство, при помощи которого общество может постигать себя и действовать как единое целое. Естественно</w:t>
      </w:r>
      <w:r w:rsidR="00F31BFD" w:rsidRPr="0028711D">
        <w:rPr>
          <w:rFonts w:ascii="Times New Roman" w:eastAsia="Calibri" w:hAnsi="Times New Roman" w:cs="Times New Roman"/>
          <w:sz w:val="32"/>
          <w:szCs w:val="32"/>
        </w:rPr>
        <w:t>,</w:t>
      </w:r>
      <w:r w:rsidRPr="0028711D">
        <w:rPr>
          <w:rFonts w:ascii="Times New Roman" w:eastAsia="Calibri" w:hAnsi="Times New Roman" w:cs="Times New Roman"/>
          <w:sz w:val="32"/>
          <w:szCs w:val="32"/>
        </w:rPr>
        <w:t xml:space="preserve"> информация должна быть научно-подлинной, доступной в смысле вероятности ее приобретения, понимания и усвоения; данные, из которых информация извлекается, обязаны быть значительными, соответствующими современному научному уровню.</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Общество этапа информатизации характеризует  информация процесс активного применения информации в качестве обществе</w:t>
      </w:r>
      <w:r w:rsidRPr="0028711D">
        <w:rPr>
          <w:rFonts w:ascii="Times New Roman" w:eastAsia="Calibri" w:hAnsi="Times New Roman" w:cs="Times New Roman"/>
          <w:sz w:val="32"/>
          <w:szCs w:val="32"/>
        </w:rPr>
        <w:t>н</w:t>
      </w:r>
      <w:r w:rsidRPr="0028711D">
        <w:rPr>
          <w:rFonts w:ascii="Times New Roman" w:eastAsia="Calibri" w:hAnsi="Times New Roman" w:cs="Times New Roman"/>
          <w:sz w:val="32"/>
          <w:szCs w:val="32"/>
        </w:rPr>
        <w:t>ного продукта, в связи с чем происходит образование высокоорг</w:t>
      </w:r>
      <w:r w:rsidRPr="0028711D">
        <w:rPr>
          <w:rFonts w:ascii="Times New Roman" w:eastAsia="Calibri" w:hAnsi="Times New Roman" w:cs="Times New Roman"/>
          <w:sz w:val="32"/>
          <w:szCs w:val="32"/>
        </w:rPr>
        <w:t>а</w:t>
      </w:r>
      <w:r w:rsidRPr="0028711D">
        <w:rPr>
          <w:rFonts w:ascii="Times New Roman" w:eastAsia="Calibri" w:hAnsi="Times New Roman" w:cs="Times New Roman"/>
          <w:sz w:val="32"/>
          <w:szCs w:val="32"/>
        </w:rPr>
        <w:t>низованной информационной  adobe среды, оказывающей влияние на все стороны жизнедеятельности членов этого общества.</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 xml:space="preserve">Информационная среда включает </w:t>
      </w:r>
      <w:r w:rsidR="00EF6289" w:rsidRPr="0028711D">
        <w:rPr>
          <w:rFonts w:ascii="Times New Roman" w:eastAsia="Calibri" w:hAnsi="Times New Roman" w:cs="Times New Roman"/>
          <w:sz w:val="32"/>
          <w:szCs w:val="32"/>
        </w:rPr>
        <w:t>множество</w:t>
      </w:r>
      <w:r w:rsidRPr="0028711D">
        <w:rPr>
          <w:rFonts w:ascii="Times New Roman" w:eastAsia="Calibri" w:hAnsi="Times New Roman" w:cs="Times New Roman"/>
          <w:sz w:val="32"/>
          <w:szCs w:val="32"/>
        </w:rPr>
        <w:t xml:space="preserve"> информационных объектов и связей между ними, средства и технологии сбора, накопления, передачи, обработки, продуцирования и распростран</w:t>
      </w:r>
      <w:r w:rsidRPr="0028711D">
        <w:rPr>
          <w:rFonts w:ascii="Times New Roman" w:eastAsia="Calibri" w:hAnsi="Times New Roman" w:cs="Times New Roman"/>
          <w:sz w:val="32"/>
          <w:szCs w:val="32"/>
        </w:rPr>
        <w:t>е</w:t>
      </w:r>
      <w:r w:rsidRPr="0028711D">
        <w:rPr>
          <w:rFonts w:ascii="Times New Roman" w:eastAsia="Calibri" w:hAnsi="Times New Roman" w:cs="Times New Roman"/>
          <w:sz w:val="32"/>
          <w:szCs w:val="32"/>
        </w:rPr>
        <w:t>ния информации, собственно познания, а также организационные и юридические конструкции, поддерживающие информационные процессы. Общество,  инициирует создавая информационную ср</w:t>
      </w:r>
      <w:r w:rsidRPr="0028711D">
        <w:rPr>
          <w:rFonts w:ascii="Times New Roman" w:eastAsia="Calibri" w:hAnsi="Times New Roman" w:cs="Times New Roman"/>
          <w:sz w:val="32"/>
          <w:szCs w:val="32"/>
        </w:rPr>
        <w:t>е</w:t>
      </w:r>
      <w:r w:rsidRPr="0028711D">
        <w:rPr>
          <w:rFonts w:ascii="Times New Roman" w:eastAsia="Calibri" w:hAnsi="Times New Roman" w:cs="Times New Roman"/>
          <w:sz w:val="32"/>
          <w:szCs w:val="32"/>
        </w:rPr>
        <w:t>ду, работает в ней, меняет, улучшает ее. Современные научные и</w:t>
      </w:r>
      <w:r w:rsidRPr="0028711D">
        <w:rPr>
          <w:rFonts w:ascii="Times New Roman" w:eastAsia="Calibri" w:hAnsi="Times New Roman" w:cs="Times New Roman"/>
          <w:sz w:val="32"/>
          <w:szCs w:val="32"/>
        </w:rPr>
        <w:t>с</w:t>
      </w:r>
      <w:r w:rsidRPr="0028711D">
        <w:rPr>
          <w:rFonts w:ascii="Times New Roman" w:eastAsia="Calibri" w:hAnsi="Times New Roman" w:cs="Times New Roman"/>
          <w:sz w:val="32"/>
          <w:szCs w:val="32"/>
        </w:rPr>
        <w:t>следования убеждают в том, что улучшение информационной ср</w:t>
      </w:r>
      <w:r w:rsidRPr="0028711D">
        <w:rPr>
          <w:rFonts w:ascii="Times New Roman" w:eastAsia="Calibri" w:hAnsi="Times New Roman" w:cs="Times New Roman"/>
          <w:sz w:val="32"/>
          <w:szCs w:val="32"/>
        </w:rPr>
        <w:t>е</w:t>
      </w:r>
      <w:r w:rsidRPr="0028711D">
        <w:rPr>
          <w:rFonts w:ascii="Times New Roman" w:eastAsia="Calibri" w:hAnsi="Times New Roman" w:cs="Times New Roman"/>
          <w:sz w:val="32"/>
          <w:szCs w:val="32"/>
        </w:rPr>
        <w:t>ды социума инициирует образование прогрессивных тенденций</w:t>
      </w:r>
      <w:r w:rsidR="00F31BFD" w:rsidRPr="0028711D">
        <w:rPr>
          <w:rFonts w:ascii="Times New Roman" w:eastAsia="Calibri" w:hAnsi="Times New Roman" w:cs="Times New Roman"/>
          <w:sz w:val="32"/>
          <w:szCs w:val="32"/>
        </w:rPr>
        <w:t>,</w:t>
      </w:r>
      <w:r w:rsidRPr="0028711D">
        <w:rPr>
          <w:rFonts w:ascii="Times New Roman" w:eastAsia="Calibri" w:hAnsi="Times New Roman" w:cs="Times New Roman"/>
          <w:sz w:val="32"/>
          <w:szCs w:val="32"/>
        </w:rPr>
        <w:t xml:space="preserve"> становления плодотворных сил, процессы интеллектуализации  д</w:t>
      </w:r>
      <w:r w:rsidRPr="0028711D">
        <w:rPr>
          <w:rFonts w:ascii="Times New Roman" w:eastAsia="Calibri" w:hAnsi="Times New Roman" w:cs="Times New Roman"/>
          <w:sz w:val="32"/>
          <w:szCs w:val="32"/>
        </w:rPr>
        <w:t>е</w:t>
      </w:r>
      <w:r w:rsidRPr="0028711D">
        <w:rPr>
          <w:rFonts w:ascii="Times New Roman" w:eastAsia="Calibri" w:hAnsi="Times New Roman" w:cs="Times New Roman"/>
          <w:sz w:val="32"/>
          <w:szCs w:val="32"/>
        </w:rPr>
        <w:t>ятельности членов социума во всех его сферах, включая и сферу образования, изменение устройства социальных взаимоотношений и взаимосвязей.</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В связи с особенной значимостью вышеизложенного остан</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t>вимся на изложении основных направлений и становления средств, способов и спецтехнологий, которые приводят к перестройке и</w:t>
      </w:r>
      <w:r w:rsidRPr="0028711D">
        <w:rPr>
          <w:rFonts w:ascii="Times New Roman" w:eastAsia="Calibri" w:hAnsi="Times New Roman" w:cs="Times New Roman"/>
          <w:sz w:val="32"/>
          <w:szCs w:val="32"/>
        </w:rPr>
        <w:t>н</w:t>
      </w:r>
      <w:r w:rsidRPr="0028711D">
        <w:rPr>
          <w:rFonts w:ascii="Times New Roman" w:eastAsia="Calibri" w:hAnsi="Times New Roman" w:cs="Times New Roman"/>
          <w:sz w:val="32"/>
          <w:szCs w:val="32"/>
        </w:rPr>
        <w:t>формационной среды, открывая новые вероятности прогрессивного социального становления, находящего свое отражение и в сфере образования.</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Применение современных информационных технологий при реализации потенциалов математики, в том числе математической статистики, разрешает автоматизировать процессы обработки и</w:t>
      </w:r>
      <w:r w:rsidRPr="0028711D">
        <w:rPr>
          <w:rFonts w:ascii="Times New Roman" w:eastAsia="Calibri" w:hAnsi="Times New Roman" w:cs="Times New Roman"/>
          <w:sz w:val="32"/>
          <w:szCs w:val="32"/>
        </w:rPr>
        <w:t>н</w:t>
      </w:r>
      <w:r w:rsidRPr="0028711D">
        <w:rPr>
          <w:rFonts w:ascii="Times New Roman" w:eastAsia="Calibri" w:hAnsi="Times New Roman" w:cs="Times New Roman"/>
          <w:sz w:val="32"/>
          <w:szCs w:val="32"/>
        </w:rPr>
        <w:t>формации, итог</w:t>
      </w:r>
      <w:r w:rsidR="00F31BFD" w:rsidRPr="0028711D">
        <w:rPr>
          <w:rFonts w:ascii="Times New Roman" w:eastAsia="Calibri" w:hAnsi="Times New Roman" w:cs="Times New Roman"/>
          <w:sz w:val="32"/>
          <w:szCs w:val="32"/>
        </w:rPr>
        <w:t>и</w:t>
      </w:r>
      <w:r w:rsidRPr="0028711D">
        <w:rPr>
          <w:rFonts w:ascii="Times New Roman" w:eastAsia="Calibri" w:hAnsi="Times New Roman" w:cs="Times New Roman"/>
          <w:sz w:val="32"/>
          <w:szCs w:val="32"/>
        </w:rPr>
        <w:t xml:space="preserve"> научного эксперимента, интенсифицировать и</w:t>
      </w:r>
      <w:r w:rsidRPr="0028711D">
        <w:rPr>
          <w:rFonts w:ascii="Times New Roman" w:eastAsia="Calibri" w:hAnsi="Times New Roman" w:cs="Times New Roman"/>
          <w:sz w:val="32"/>
          <w:szCs w:val="32"/>
        </w:rPr>
        <w:t>с</w:t>
      </w:r>
      <w:r w:rsidRPr="0028711D">
        <w:rPr>
          <w:rFonts w:ascii="Times New Roman" w:eastAsia="Calibri" w:hAnsi="Times New Roman" w:cs="Times New Roman"/>
          <w:sz w:val="32"/>
          <w:szCs w:val="32"/>
        </w:rPr>
        <w:t>пользование инструментария математики в социологических изы</w:t>
      </w:r>
      <w:r w:rsidRPr="0028711D">
        <w:rPr>
          <w:rFonts w:ascii="Times New Roman" w:eastAsia="Calibri" w:hAnsi="Times New Roman" w:cs="Times New Roman"/>
          <w:sz w:val="32"/>
          <w:szCs w:val="32"/>
        </w:rPr>
        <w:t>с</w:t>
      </w:r>
      <w:r w:rsidRPr="0028711D">
        <w:rPr>
          <w:rFonts w:ascii="Times New Roman" w:eastAsia="Calibri" w:hAnsi="Times New Roman" w:cs="Times New Roman"/>
          <w:sz w:val="32"/>
          <w:szCs w:val="32"/>
        </w:rPr>
        <w:t>каниях. Математизация дает вероятность повысить качество пр</w:t>
      </w:r>
      <w:r w:rsidRPr="0028711D">
        <w:rPr>
          <w:rFonts w:ascii="Times New Roman" w:eastAsia="Calibri" w:hAnsi="Times New Roman" w:cs="Times New Roman"/>
          <w:sz w:val="32"/>
          <w:szCs w:val="32"/>
        </w:rPr>
        <w:t>и</w:t>
      </w:r>
      <w:r w:rsidRPr="0028711D">
        <w:rPr>
          <w:rFonts w:ascii="Times New Roman" w:eastAsia="Calibri" w:hAnsi="Times New Roman" w:cs="Times New Roman"/>
          <w:sz w:val="32"/>
          <w:szCs w:val="32"/>
        </w:rPr>
        <w:t>нимаемых решений на всех стадиях процесса принятия решения человеком либо ЭВМ за счет использования современных способов  многофакторного обзора, прогнозирования, моделирования и оце</w:t>
      </w:r>
      <w:r w:rsidRPr="0028711D">
        <w:rPr>
          <w:rFonts w:ascii="Times New Roman" w:eastAsia="Calibri" w:hAnsi="Times New Roman" w:cs="Times New Roman"/>
          <w:sz w:val="32"/>
          <w:szCs w:val="32"/>
        </w:rPr>
        <w:t>н</w:t>
      </w:r>
      <w:r w:rsidRPr="0028711D">
        <w:rPr>
          <w:rFonts w:ascii="Times New Roman" w:eastAsia="Calibri" w:hAnsi="Times New Roman" w:cs="Times New Roman"/>
          <w:sz w:val="32"/>
          <w:szCs w:val="32"/>
        </w:rPr>
        <w:lastRenderedPageBreak/>
        <w:t>ки вариантов оптимального планирования. Это возможность пере</w:t>
      </w:r>
      <w:r w:rsidRPr="0028711D">
        <w:rPr>
          <w:rFonts w:ascii="Times New Roman" w:eastAsia="Calibri" w:hAnsi="Times New Roman" w:cs="Times New Roman"/>
          <w:sz w:val="32"/>
          <w:szCs w:val="32"/>
        </w:rPr>
        <w:t>й</w:t>
      </w:r>
      <w:r w:rsidRPr="0028711D">
        <w:rPr>
          <w:rFonts w:ascii="Times New Roman" w:eastAsia="Calibri" w:hAnsi="Times New Roman" w:cs="Times New Roman"/>
          <w:sz w:val="32"/>
          <w:szCs w:val="32"/>
        </w:rPr>
        <w:t>ти к разработке научно обоснованных подходов</w:t>
      </w:r>
      <w:r w:rsidR="00F31BFD" w:rsidRPr="0028711D">
        <w:rPr>
          <w:rFonts w:ascii="Times New Roman" w:eastAsia="Calibri" w:hAnsi="Times New Roman" w:cs="Times New Roman"/>
          <w:sz w:val="32"/>
          <w:szCs w:val="32"/>
        </w:rPr>
        <w:t>,</w:t>
      </w:r>
      <w:r w:rsidRPr="0028711D">
        <w:rPr>
          <w:rFonts w:ascii="Times New Roman" w:eastAsia="Calibri" w:hAnsi="Times New Roman" w:cs="Times New Roman"/>
          <w:sz w:val="32"/>
          <w:szCs w:val="32"/>
        </w:rPr>
        <w:t xml:space="preserve"> к принятию опт</w:t>
      </w:r>
      <w:r w:rsidRPr="0028711D">
        <w:rPr>
          <w:rFonts w:ascii="Times New Roman" w:eastAsia="Calibri" w:hAnsi="Times New Roman" w:cs="Times New Roman"/>
          <w:sz w:val="32"/>
          <w:szCs w:val="32"/>
        </w:rPr>
        <w:t>и</w:t>
      </w:r>
      <w:r w:rsidRPr="0028711D">
        <w:rPr>
          <w:rFonts w:ascii="Times New Roman" w:eastAsia="Calibri" w:hAnsi="Times New Roman" w:cs="Times New Roman"/>
          <w:sz w:val="32"/>
          <w:szCs w:val="32"/>
        </w:rPr>
        <w:t>мального решения в определенной ситуации, применять способы и средства информатики в процессе решения задач всевозможных предметных областей [2].</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Интеллектуализация деятельности.</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 xml:space="preserve">Реализация вероятностей технических и программных средств современных информационных технологий позволяет: </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 обеспечить  управление информационными потоками;</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 общаясь с пользователем на обычном языке, осуществлять идентификацию образов и ситуаций, их систематизацию;</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 xml:space="preserve">- результативно обучать логике доказательств; </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 xml:space="preserve">-- накапливать и применять умения; </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 организовывать многообразные формы деятельности по нез</w:t>
      </w:r>
      <w:r w:rsidRPr="0028711D">
        <w:rPr>
          <w:rFonts w:ascii="Times New Roman" w:eastAsia="Calibri" w:hAnsi="Times New Roman" w:cs="Times New Roman"/>
          <w:sz w:val="32"/>
          <w:szCs w:val="32"/>
        </w:rPr>
        <w:t>а</w:t>
      </w:r>
      <w:r w:rsidRPr="0028711D">
        <w:rPr>
          <w:rFonts w:ascii="Times New Roman" w:eastAsia="Calibri" w:hAnsi="Times New Roman" w:cs="Times New Roman"/>
          <w:sz w:val="32"/>
          <w:szCs w:val="32"/>
        </w:rPr>
        <w:t xml:space="preserve">висимому извлечению и представлению умений; </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 осуществлять независимое «микрооткрытие» изучаемой зак</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t>номерности.</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Все вышеперечисленное помогает становлению умственных возможностей индивида, реализует идеи формирующего обучения.</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Интеграционные процессы.</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Интеграция современных информационных технологий с оп</w:t>
      </w:r>
      <w:r w:rsidRPr="0028711D">
        <w:rPr>
          <w:rFonts w:ascii="Times New Roman" w:eastAsia="Calibri" w:hAnsi="Times New Roman" w:cs="Times New Roman"/>
          <w:sz w:val="32"/>
          <w:szCs w:val="32"/>
        </w:rPr>
        <w:t>е</w:t>
      </w:r>
      <w:r w:rsidRPr="0028711D">
        <w:rPr>
          <w:rFonts w:ascii="Times New Roman" w:eastAsia="Calibri" w:hAnsi="Times New Roman" w:cs="Times New Roman"/>
          <w:sz w:val="32"/>
          <w:szCs w:val="32"/>
        </w:rPr>
        <w:t>рациональными обеспечивает системный эффект, следствием кот</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t>рого становится «технологический прорыв», имеющий место и в педагогике.</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Вместе с тем применение современных информационных те</w:t>
      </w:r>
      <w:r w:rsidRPr="0028711D">
        <w:rPr>
          <w:rFonts w:ascii="Times New Roman" w:eastAsia="Calibri" w:hAnsi="Times New Roman" w:cs="Times New Roman"/>
          <w:sz w:val="32"/>
          <w:szCs w:val="32"/>
        </w:rPr>
        <w:t>х</w:t>
      </w:r>
      <w:r w:rsidRPr="0028711D">
        <w:rPr>
          <w:rFonts w:ascii="Times New Roman" w:eastAsia="Calibri" w:hAnsi="Times New Roman" w:cs="Times New Roman"/>
          <w:sz w:val="32"/>
          <w:szCs w:val="32"/>
        </w:rPr>
        <w:t>нологий поддерживает всеобщие интеграционные тенденции пр</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t xml:space="preserve">цесса постижения окружающей информационной, экологической, </w:t>
      </w:r>
      <w:r w:rsidR="0035751E">
        <w:rPr>
          <w:rFonts w:ascii="Times New Roman" w:eastAsia="Calibri" w:hAnsi="Times New Roman" w:cs="Times New Roman"/>
          <w:sz w:val="32"/>
          <w:szCs w:val="32"/>
        </w:rPr>
        <w:t>общественной среды,</w:t>
      </w:r>
      <w:r w:rsidRPr="0028711D">
        <w:rPr>
          <w:rFonts w:ascii="Times New Roman" w:eastAsia="Calibri" w:hAnsi="Times New Roman" w:cs="Times New Roman"/>
          <w:sz w:val="32"/>
          <w:szCs w:val="32"/>
        </w:rPr>
        <w:t xml:space="preserve"> помогает реализации преимуществ огран</w:t>
      </w:r>
      <w:r w:rsidRPr="0028711D">
        <w:rPr>
          <w:rFonts w:ascii="Times New Roman" w:eastAsia="Calibri" w:hAnsi="Times New Roman" w:cs="Times New Roman"/>
          <w:sz w:val="32"/>
          <w:szCs w:val="32"/>
        </w:rPr>
        <w:t>и</w:t>
      </w:r>
      <w:r w:rsidRPr="0028711D">
        <w:rPr>
          <w:rFonts w:ascii="Times New Roman" w:eastAsia="Calibri" w:hAnsi="Times New Roman" w:cs="Times New Roman"/>
          <w:sz w:val="32"/>
          <w:szCs w:val="32"/>
        </w:rPr>
        <w:t>ченной специализации и вероятностей индивидуализации процесса обучения.</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Нынешний образовательный</w:t>
      </w:r>
      <w:r w:rsidR="0035751E">
        <w:rPr>
          <w:rFonts w:ascii="Times New Roman" w:eastAsia="Calibri" w:hAnsi="Times New Roman" w:cs="Times New Roman"/>
          <w:sz w:val="32"/>
          <w:szCs w:val="32"/>
        </w:rPr>
        <w:t xml:space="preserve"> </w:t>
      </w:r>
      <w:r w:rsidRPr="0028711D">
        <w:rPr>
          <w:rFonts w:ascii="Times New Roman" w:eastAsia="Calibri" w:hAnsi="Times New Roman" w:cs="Times New Roman"/>
          <w:sz w:val="32"/>
          <w:szCs w:val="32"/>
        </w:rPr>
        <w:t>процесс предусматривает ровер</w:t>
      </w:r>
      <w:r w:rsidRPr="0028711D">
        <w:rPr>
          <w:rFonts w:ascii="Times New Roman" w:eastAsia="Calibri" w:hAnsi="Times New Roman" w:cs="Times New Roman"/>
          <w:sz w:val="32"/>
          <w:szCs w:val="32"/>
        </w:rPr>
        <w:t>я</w:t>
      </w:r>
      <w:r w:rsidRPr="0028711D">
        <w:rPr>
          <w:rFonts w:ascii="Times New Roman" w:eastAsia="Calibri" w:hAnsi="Times New Roman" w:cs="Times New Roman"/>
          <w:sz w:val="32"/>
          <w:szCs w:val="32"/>
        </w:rPr>
        <w:t>ющих рразвитие у обучаемых творческих способностей. Подобное требование диктует необходимость работы учащихся с информац</w:t>
      </w:r>
      <w:r w:rsidRPr="0028711D">
        <w:rPr>
          <w:rFonts w:ascii="Times New Roman" w:eastAsia="Calibri" w:hAnsi="Times New Roman" w:cs="Times New Roman"/>
          <w:sz w:val="32"/>
          <w:szCs w:val="32"/>
        </w:rPr>
        <w:t>и</w:t>
      </w:r>
      <w:r w:rsidRPr="0028711D">
        <w:rPr>
          <w:rFonts w:ascii="Times New Roman" w:eastAsia="Calibri" w:hAnsi="Times New Roman" w:cs="Times New Roman"/>
          <w:sz w:val="32"/>
          <w:szCs w:val="32"/>
        </w:rPr>
        <w:t>ей, индивидуально формируемой ими в виде творческой образов</w:t>
      </w:r>
      <w:r w:rsidRPr="0028711D">
        <w:rPr>
          <w:rFonts w:ascii="Times New Roman" w:eastAsia="Calibri" w:hAnsi="Times New Roman" w:cs="Times New Roman"/>
          <w:sz w:val="32"/>
          <w:szCs w:val="32"/>
        </w:rPr>
        <w:t>а</w:t>
      </w:r>
      <w:r w:rsidRPr="0028711D">
        <w:rPr>
          <w:rFonts w:ascii="Times New Roman" w:eastAsia="Calibri" w:hAnsi="Times New Roman" w:cs="Times New Roman"/>
          <w:sz w:val="32"/>
          <w:szCs w:val="32"/>
        </w:rPr>
        <w:t>тельной продукции. Решению данной задачи помогает становление проектных технологий в постижении предмета. В данном случае информационные технологии (ИТ), вначале предназначенные для создания информационных продукций разного рода (текстов, пр</w:t>
      </w:r>
      <w:r w:rsidRPr="0028711D">
        <w:rPr>
          <w:rFonts w:ascii="Times New Roman" w:eastAsia="Calibri" w:hAnsi="Times New Roman" w:cs="Times New Roman"/>
          <w:sz w:val="32"/>
          <w:szCs w:val="32"/>
        </w:rPr>
        <w:t>е</w:t>
      </w:r>
      <w:r w:rsidRPr="0028711D">
        <w:rPr>
          <w:rFonts w:ascii="Times New Roman" w:eastAsia="Calibri" w:hAnsi="Times New Roman" w:cs="Times New Roman"/>
          <w:sz w:val="32"/>
          <w:szCs w:val="32"/>
        </w:rPr>
        <w:lastRenderedPageBreak/>
        <w:t>зентаций, web-страниц и тому подобное) также могли бы стать р</w:t>
      </w:r>
      <w:r w:rsidRPr="0028711D">
        <w:rPr>
          <w:rFonts w:ascii="Times New Roman" w:eastAsia="Calibri" w:hAnsi="Times New Roman" w:cs="Times New Roman"/>
          <w:sz w:val="32"/>
          <w:szCs w:val="32"/>
        </w:rPr>
        <w:t>е</w:t>
      </w:r>
      <w:r w:rsidRPr="0028711D">
        <w:rPr>
          <w:rFonts w:ascii="Times New Roman" w:eastAsia="Calibri" w:hAnsi="Times New Roman" w:cs="Times New Roman"/>
          <w:sz w:val="32"/>
          <w:szCs w:val="32"/>
        </w:rPr>
        <w:t>зультативным инструментом в руках учащихся.</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Информационно-коммуникационные технологии способны: п</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t>знавательный интерес к предмету, придать учебной работе пр</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t>блемный, творческий, исследовательский характер, во многом п</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t>могать обновлению содержательной стороны предмета, индивиду</w:t>
      </w:r>
      <w:r w:rsidRPr="0028711D">
        <w:rPr>
          <w:rFonts w:ascii="Times New Roman" w:eastAsia="Calibri" w:hAnsi="Times New Roman" w:cs="Times New Roman"/>
          <w:sz w:val="32"/>
          <w:szCs w:val="32"/>
        </w:rPr>
        <w:t>а</w:t>
      </w:r>
      <w:r w:rsidRPr="0028711D">
        <w:rPr>
          <w:rFonts w:ascii="Times New Roman" w:eastAsia="Calibri" w:hAnsi="Times New Roman" w:cs="Times New Roman"/>
          <w:sz w:val="32"/>
          <w:szCs w:val="32"/>
        </w:rPr>
        <w:t>лизировать процесс обучения и развивать свободную деятельность школьников [1].</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Программы всеобщего назначения: Microsoft Word, Microsoft Excel, Microsoft PowerPoint, Microsoft FrontPage, Microsoft Publisher, Adobe Photoshop и другие могут применяться преподавателями. Спектр использования данных программ в учебном процессе д</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t xml:space="preserve">вольно большой. Они могут применяться для формирования наглядности, проверяющих тестов, творческих образовательных продуктов учащимися и прочее. Программа PowerPoint, владеет </w:t>
      </w:r>
      <w:r w:rsidR="00EF6289" w:rsidRPr="0028711D">
        <w:rPr>
          <w:rFonts w:ascii="Times New Roman" w:eastAsia="Calibri" w:hAnsi="Times New Roman" w:cs="Times New Roman"/>
          <w:sz w:val="32"/>
          <w:szCs w:val="32"/>
        </w:rPr>
        <w:t>большой</w:t>
      </w:r>
      <w:r w:rsidRPr="0028711D">
        <w:rPr>
          <w:rFonts w:ascii="Times New Roman" w:eastAsia="Calibri" w:hAnsi="Times New Roman" w:cs="Times New Roman"/>
          <w:sz w:val="32"/>
          <w:szCs w:val="32"/>
        </w:rPr>
        <w:t xml:space="preserve"> </w:t>
      </w:r>
      <w:r w:rsidR="00EF6289" w:rsidRPr="0028711D">
        <w:rPr>
          <w:rFonts w:ascii="Times New Roman" w:eastAsia="Calibri" w:hAnsi="Times New Roman" w:cs="Times New Roman"/>
          <w:sz w:val="32"/>
          <w:szCs w:val="32"/>
        </w:rPr>
        <w:t>возможностью</w:t>
      </w:r>
      <w:r w:rsidRPr="0028711D">
        <w:rPr>
          <w:rFonts w:ascii="Times New Roman" w:eastAsia="Calibri" w:hAnsi="Times New Roman" w:cs="Times New Roman"/>
          <w:sz w:val="32"/>
          <w:szCs w:val="32"/>
        </w:rPr>
        <w:t xml:space="preserve"> создания </w:t>
      </w:r>
      <w:r w:rsidR="00EF6289" w:rsidRPr="0028711D">
        <w:rPr>
          <w:rFonts w:ascii="Times New Roman" w:eastAsia="Calibri" w:hAnsi="Times New Roman" w:cs="Times New Roman"/>
          <w:sz w:val="32"/>
          <w:szCs w:val="32"/>
        </w:rPr>
        <w:t>наглядно-</w:t>
      </w:r>
      <w:r w:rsidRPr="0028711D">
        <w:rPr>
          <w:rFonts w:ascii="Times New Roman" w:eastAsia="Calibri" w:hAnsi="Times New Roman" w:cs="Times New Roman"/>
          <w:sz w:val="32"/>
          <w:szCs w:val="32"/>
        </w:rPr>
        <w:t>образного представл</w:t>
      </w:r>
      <w:r w:rsidRPr="0028711D">
        <w:rPr>
          <w:rFonts w:ascii="Times New Roman" w:eastAsia="Calibri" w:hAnsi="Times New Roman" w:cs="Times New Roman"/>
          <w:sz w:val="32"/>
          <w:szCs w:val="32"/>
        </w:rPr>
        <w:t>е</w:t>
      </w:r>
      <w:r w:rsidRPr="0028711D">
        <w:rPr>
          <w:rFonts w:ascii="Times New Roman" w:eastAsia="Calibri" w:hAnsi="Times New Roman" w:cs="Times New Roman"/>
          <w:sz w:val="32"/>
          <w:szCs w:val="32"/>
        </w:rPr>
        <w:t xml:space="preserve">ния. Педагог может независимо такие презентации к своим урокам либо применять готовые. </w:t>
      </w:r>
    </w:p>
    <w:p w:rsidR="009F2737" w:rsidRPr="000C2943"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В Интернете представлен комплект готовых учебных презент</w:t>
      </w:r>
      <w:r w:rsidRPr="0028711D">
        <w:rPr>
          <w:rFonts w:ascii="Times New Roman" w:eastAsia="Calibri" w:hAnsi="Times New Roman" w:cs="Times New Roman"/>
          <w:sz w:val="32"/>
          <w:szCs w:val="32"/>
        </w:rPr>
        <w:t>а</w:t>
      </w:r>
      <w:r w:rsidRPr="0028711D">
        <w:rPr>
          <w:rFonts w:ascii="Times New Roman" w:eastAsia="Calibri" w:hAnsi="Times New Roman" w:cs="Times New Roman"/>
          <w:sz w:val="32"/>
          <w:szCs w:val="32"/>
        </w:rPr>
        <w:t>ций по любому предмету. Помимо того, сегодня практикуется с</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t>здание презентаций, для творческого представления учащимися своего умственного труда (домашней работы, докла</w:t>
      </w:r>
      <w:r w:rsidR="003A3FE0">
        <w:rPr>
          <w:rFonts w:ascii="Times New Roman" w:eastAsia="Calibri" w:hAnsi="Times New Roman" w:cs="Times New Roman"/>
          <w:sz w:val="32"/>
          <w:szCs w:val="32"/>
        </w:rPr>
        <w:t>да,</w:t>
      </w:r>
      <w:r w:rsidRPr="0028711D">
        <w:rPr>
          <w:rFonts w:ascii="Times New Roman" w:eastAsia="Calibri" w:hAnsi="Times New Roman" w:cs="Times New Roman"/>
          <w:sz w:val="32"/>
          <w:szCs w:val="32"/>
        </w:rPr>
        <w:t xml:space="preserve"> информации и </w:t>
      </w:r>
      <w:r w:rsidRPr="000C2943">
        <w:rPr>
          <w:rFonts w:ascii="Times New Roman" w:eastAsia="Calibri" w:hAnsi="Times New Roman" w:cs="Times New Roman"/>
          <w:sz w:val="32"/>
          <w:szCs w:val="32"/>
        </w:rPr>
        <w:t>тому подобное).</w:t>
      </w:r>
    </w:p>
    <w:p w:rsidR="009F2737" w:rsidRPr="000C2943" w:rsidRDefault="003A3FE0"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0C2943">
        <w:rPr>
          <w:rFonts w:ascii="Times New Roman" w:eastAsia="Calibri" w:hAnsi="Times New Roman" w:cs="Times New Roman"/>
          <w:sz w:val="32"/>
          <w:szCs w:val="32"/>
        </w:rPr>
        <w:t xml:space="preserve">Текстовый редактор Microsoft </w:t>
      </w:r>
      <w:r w:rsidR="009F2737" w:rsidRPr="000C2943">
        <w:rPr>
          <w:rFonts w:ascii="Times New Roman" w:eastAsia="Calibri" w:hAnsi="Times New Roman" w:cs="Times New Roman"/>
          <w:sz w:val="32"/>
          <w:szCs w:val="32"/>
        </w:rPr>
        <w:t>Word также может служить пр</w:t>
      </w:r>
      <w:r w:rsidR="009F2737" w:rsidRPr="000C2943">
        <w:rPr>
          <w:rFonts w:ascii="Times New Roman" w:eastAsia="Calibri" w:hAnsi="Times New Roman" w:cs="Times New Roman"/>
          <w:sz w:val="32"/>
          <w:szCs w:val="32"/>
        </w:rPr>
        <w:t>и</w:t>
      </w:r>
      <w:r w:rsidRPr="000C2943">
        <w:rPr>
          <w:rFonts w:ascii="Times New Roman" w:eastAsia="Calibri" w:hAnsi="Times New Roman" w:cs="Times New Roman"/>
          <w:sz w:val="32"/>
          <w:szCs w:val="32"/>
        </w:rPr>
        <w:t>мером простейшего</w:t>
      </w:r>
      <w:r w:rsidR="009F2737" w:rsidRPr="000C2943">
        <w:rPr>
          <w:rFonts w:ascii="Times New Roman" w:eastAsia="Calibri" w:hAnsi="Times New Roman" w:cs="Times New Roman"/>
          <w:sz w:val="32"/>
          <w:szCs w:val="32"/>
        </w:rPr>
        <w:t xml:space="preserve"> применения офисных приложений. С помощью текстового редактора Word учитель может сотворить примитивные дидактические материалы и предъявить их учащимся для индив</w:t>
      </w:r>
      <w:r w:rsidR="009F2737" w:rsidRPr="000C2943">
        <w:rPr>
          <w:rFonts w:ascii="Times New Roman" w:eastAsia="Calibri" w:hAnsi="Times New Roman" w:cs="Times New Roman"/>
          <w:sz w:val="32"/>
          <w:szCs w:val="32"/>
        </w:rPr>
        <w:t>и</w:t>
      </w:r>
      <w:r w:rsidR="009F2737" w:rsidRPr="000C2943">
        <w:rPr>
          <w:rFonts w:ascii="Times New Roman" w:eastAsia="Calibri" w:hAnsi="Times New Roman" w:cs="Times New Roman"/>
          <w:sz w:val="32"/>
          <w:szCs w:val="32"/>
        </w:rPr>
        <w:t>дуальной  работы на уроке в компьютерном классе. Такой материал может быть подготовлен в виде текста  вначале с пояснениями, и</w:t>
      </w:r>
      <w:r w:rsidR="009F2737" w:rsidRPr="000C2943">
        <w:rPr>
          <w:rFonts w:ascii="Times New Roman" w:eastAsia="Calibri" w:hAnsi="Times New Roman" w:cs="Times New Roman"/>
          <w:sz w:val="32"/>
          <w:szCs w:val="32"/>
        </w:rPr>
        <w:t>л</w:t>
      </w:r>
      <w:r w:rsidR="009F2737" w:rsidRPr="000C2943">
        <w:rPr>
          <w:rFonts w:ascii="Times New Roman" w:eastAsia="Calibri" w:hAnsi="Times New Roman" w:cs="Times New Roman"/>
          <w:sz w:val="32"/>
          <w:szCs w:val="32"/>
        </w:rPr>
        <w:t>люстрациями, гиперссылками и контрольными вопросами. Учащ</w:t>
      </w:r>
      <w:r w:rsidR="009F2737" w:rsidRPr="000C2943">
        <w:rPr>
          <w:rFonts w:ascii="Times New Roman" w:eastAsia="Calibri" w:hAnsi="Times New Roman" w:cs="Times New Roman"/>
          <w:sz w:val="32"/>
          <w:szCs w:val="32"/>
        </w:rPr>
        <w:t>и</w:t>
      </w:r>
      <w:r w:rsidR="009F2737" w:rsidRPr="000C2943">
        <w:rPr>
          <w:rFonts w:ascii="Times New Roman" w:eastAsia="Calibri" w:hAnsi="Times New Roman" w:cs="Times New Roman"/>
          <w:sz w:val="32"/>
          <w:szCs w:val="32"/>
        </w:rPr>
        <w:t>еся могут построить с помощью редактора Word личный интелле</w:t>
      </w:r>
      <w:r w:rsidR="009F2737" w:rsidRPr="000C2943">
        <w:rPr>
          <w:rFonts w:ascii="Times New Roman" w:eastAsia="Calibri" w:hAnsi="Times New Roman" w:cs="Times New Roman"/>
          <w:sz w:val="32"/>
          <w:szCs w:val="32"/>
        </w:rPr>
        <w:t>к</w:t>
      </w:r>
      <w:r w:rsidR="009F2737" w:rsidRPr="000C2943">
        <w:rPr>
          <w:rFonts w:ascii="Times New Roman" w:eastAsia="Calibri" w:hAnsi="Times New Roman" w:cs="Times New Roman"/>
          <w:sz w:val="32"/>
          <w:szCs w:val="32"/>
        </w:rPr>
        <w:t>туальный продукт, скажем</w:t>
      </w:r>
      <w:r w:rsidR="00F31BFD" w:rsidRPr="000C2943">
        <w:rPr>
          <w:rFonts w:ascii="Times New Roman" w:eastAsia="Calibri" w:hAnsi="Times New Roman" w:cs="Times New Roman"/>
          <w:sz w:val="32"/>
          <w:szCs w:val="32"/>
        </w:rPr>
        <w:t>,</w:t>
      </w:r>
      <w:r w:rsidR="009F2737" w:rsidRPr="000C2943">
        <w:rPr>
          <w:rFonts w:ascii="Times New Roman" w:eastAsia="Calibri" w:hAnsi="Times New Roman" w:cs="Times New Roman"/>
          <w:sz w:val="32"/>
          <w:szCs w:val="32"/>
        </w:rPr>
        <w:t xml:space="preserve"> отчет, сообщение и прочее.</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0C2943">
        <w:rPr>
          <w:rFonts w:ascii="Times New Roman" w:eastAsia="Calibri" w:hAnsi="Times New Roman" w:cs="Times New Roman"/>
          <w:sz w:val="32"/>
          <w:szCs w:val="32"/>
        </w:rPr>
        <w:t>Табличные процессоры либо электронные таблицы предначе</w:t>
      </w:r>
      <w:r w:rsidRPr="000C2943">
        <w:rPr>
          <w:rFonts w:ascii="Times New Roman" w:eastAsia="Calibri" w:hAnsi="Times New Roman" w:cs="Times New Roman"/>
          <w:sz w:val="32"/>
          <w:szCs w:val="32"/>
        </w:rPr>
        <w:t>р</w:t>
      </w:r>
      <w:r w:rsidRPr="000C2943">
        <w:rPr>
          <w:rFonts w:ascii="Times New Roman" w:eastAsia="Calibri" w:hAnsi="Times New Roman" w:cs="Times New Roman"/>
          <w:sz w:val="32"/>
          <w:szCs w:val="32"/>
        </w:rPr>
        <w:t>таны, в основном, для обработки числовых данных. Тем не менее, вероятности табличного процессора Excel в процессе обучения и</w:t>
      </w:r>
      <w:r w:rsidRPr="000C2943">
        <w:rPr>
          <w:rFonts w:ascii="Times New Roman" w:eastAsia="Calibri" w:hAnsi="Times New Roman" w:cs="Times New Roman"/>
          <w:sz w:val="32"/>
          <w:szCs w:val="32"/>
        </w:rPr>
        <w:t>с</w:t>
      </w:r>
      <w:r w:rsidRPr="000C2943">
        <w:rPr>
          <w:rFonts w:ascii="Times New Roman" w:eastAsia="Calibri" w:hAnsi="Times New Roman" w:cs="Times New Roman"/>
          <w:sz w:val="32"/>
          <w:szCs w:val="32"/>
        </w:rPr>
        <w:t>тории так же крайне многообразны. При помощи этого офисного приложения допустимо создавать графики и диаграммы в ходе п</w:t>
      </w:r>
      <w:r w:rsidRPr="000C2943">
        <w:rPr>
          <w:rFonts w:ascii="Times New Roman" w:eastAsia="Calibri" w:hAnsi="Times New Roman" w:cs="Times New Roman"/>
          <w:sz w:val="32"/>
          <w:szCs w:val="32"/>
        </w:rPr>
        <w:t>о</w:t>
      </w:r>
      <w:r w:rsidRPr="000C2943">
        <w:rPr>
          <w:rFonts w:ascii="Times New Roman" w:eastAsia="Calibri" w:hAnsi="Times New Roman" w:cs="Times New Roman"/>
          <w:sz w:val="32"/>
          <w:szCs w:val="32"/>
        </w:rPr>
        <w:t>стижения предмета, в которых фигурируют количественные</w:t>
      </w:r>
      <w:r w:rsidRPr="0028711D">
        <w:rPr>
          <w:rFonts w:ascii="Times New Roman" w:eastAsia="Calibri" w:hAnsi="Times New Roman" w:cs="Times New Roman"/>
          <w:sz w:val="32"/>
          <w:szCs w:val="32"/>
        </w:rPr>
        <w:t xml:space="preserve"> пок</w:t>
      </w:r>
      <w:r w:rsidRPr="0028711D">
        <w:rPr>
          <w:rFonts w:ascii="Times New Roman" w:eastAsia="Calibri" w:hAnsi="Times New Roman" w:cs="Times New Roman"/>
          <w:sz w:val="32"/>
          <w:szCs w:val="32"/>
        </w:rPr>
        <w:t>а</w:t>
      </w:r>
      <w:r w:rsidRPr="0028711D">
        <w:rPr>
          <w:rFonts w:ascii="Times New Roman" w:eastAsia="Calibri" w:hAnsi="Times New Roman" w:cs="Times New Roman"/>
          <w:sz w:val="32"/>
          <w:szCs w:val="32"/>
        </w:rPr>
        <w:t>затели (объем производства, уровень безработицы, процесс цен</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lastRenderedPageBreak/>
        <w:t>образования и др.). Excel разрешает обрабатывать статистические данные экономического и социологического характера, проводить сравнительный обзор таких данных и прочее [2].</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В деятельности учителя основным звеном является диагност</w:t>
      </w:r>
      <w:r w:rsidRPr="0028711D">
        <w:rPr>
          <w:rFonts w:ascii="Times New Roman" w:eastAsia="Calibri" w:hAnsi="Times New Roman" w:cs="Times New Roman"/>
          <w:sz w:val="32"/>
          <w:szCs w:val="32"/>
        </w:rPr>
        <w:t>и</w:t>
      </w:r>
      <w:r w:rsidRPr="0028711D">
        <w:rPr>
          <w:rFonts w:ascii="Times New Roman" w:eastAsia="Calibri" w:hAnsi="Times New Roman" w:cs="Times New Roman"/>
          <w:sz w:val="32"/>
          <w:szCs w:val="32"/>
        </w:rPr>
        <w:t>ка знаний учащихся. Применяя табличный процессор Microsoft Excel</w:t>
      </w:r>
      <w:r w:rsidR="00F31BFD" w:rsidRPr="0028711D">
        <w:rPr>
          <w:rFonts w:ascii="Times New Roman" w:eastAsia="Calibri" w:hAnsi="Times New Roman" w:cs="Times New Roman"/>
          <w:sz w:val="32"/>
          <w:szCs w:val="32"/>
        </w:rPr>
        <w:t>,</w:t>
      </w:r>
      <w:r w:rsidRPr="0028711D">
        <w:rPr>
          <w:rFonts w:ascii="Times New Roman" w:eastAsia="Calibri" w:hAnsi="Times New Roman" w:cs="Times New Roman"/>
          <w:sz w:val="32"/>
          <w:szCs w:val="32"/>
        </w:rPr>
        <w:t xml:space="preserve"> можно приготовить контролирующие тесты по разным ра</w:t>
      </w:r>
      <w:r w:rsidRPr="0028711D">
        <w:rPr>
          <w:rFonts w:ascii="Times New Roman" w:eastAsia="Calibri" w:hAnsi="Times New Roman" w:cs="Times New Roman"/>
          <w:sz w:val="32"/>
          <w:szCs w:val="32"/>
        </w:rPr>
        <w:t>з</w:t>
      </w:r>
      <w:r w:rsidRPr="0028711D">
        <w:rPr>
          <w:rFonts w:ascii="Times New Roman" w:eastAsia="Calibri" w:hAnsi="Times New Roman" w:cs="Times New Roman"/>
          <w:sz w:val="32"/>
          <w:szCs w:val="32"/>
        </w:rPr>
        <w:t>делам курса. Популярны примеры применения этой программы для создания электронных журналов.</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Навык  применения Microsoft Office 2000 в школе представлен в Комплекте учебно-методических пособий для школьных учит</w:t>
      </w:r>
      <w:r w:rsidRPr="0028711D">
        <w:rPr>
          <w:rFonts w:ascii="Times New Roman" w:eastAsia="Calibri" w:hAnsi="Times New Roman" w:cs="Times New Roman"/>
          <w:sz w:val="32"/>
          <w:szCs w:val="32"/>
        </w:rPr>
        <w:t>е</w:t>
      </w:r>
      <w:r w:rsidRPr="0028711D">
        <w:rPr>
          <w:rFonts w:ascii="Times New Roman" w:eastAsia="Calibri" w:hAnsi="Times New Roman" w:cs="Times New Roman"/>
          <w:sz w:val="32"/>
          <w:szCs w:val="32"/>
        </w:rPr>
        <w:t>лей, состоящем из нескольких брошюр и CD и распространяемом компанией Microsoft.</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В настоящее время в России формируется особых программ, с</w:t>
      </w:r>
      <w:r w:rsidR="00EF6289" w:rsidRPr="0028711D">
        <w:rPr>
          <w:rFonts w:ascii="Times New Roman" w:eastAsia="Calibri" w:hAnsi="Times New Roman" w:cs="Times New Roman"/>
          <w:sz w:val="32"/>
          <w:szCs w:val="32"/>
        </w:rPr>
        <w:t>озд</w:t>
      </w:r>
      <w:r w:rsidRPr="0028711D">
        <w:rPr>
          <w:rFonts w:ascii="Times New Roman" w:eastAsia="Calibri" w:hAnsi="Times New Roman" w:cs="Times New Roman"/>
          <w:sz w:val="32"/>
          <w:szCs w:val="32"/>
        </w:rPr>
        <w:t>анных для применения в качестве средства обучения (дидакт</w:t>
      </w:r>
      <w:r w:rsidRPr="0028711D">
        <w:rPr>
          <w:rFonts w:ascii="Times New Roman" w:eastAsia="Calibri" w:hAnsi="Times New Roman" w:cs="Times New Roman"/>
          <w:sz w:val="32"/>
          <w:szCs w:val="32"/>
        </w:rPr>
        <w:t>и</w:t>
      </w:r>
      <w:r w:rsidRPr="0028711D">
        <w:rPr>
          <w:rFonts w:ascii="Times New Roman" w:eastAsia="Calibri" w:hAnsi="Times New Roman" w:cs="Times New Roman"/>
          <w:sz w:val="32"/>
          <w:szCs w:val="32"/>
        </w:rPr>
        <w:t xml:space="preserve">ческого инструмента) на уроках. На сегодняшний день существуют десятки разновидных программ учебного назначения, помещенных на ПК, CD либо в </w:t>
      </w:r>
      <w:r w:rsidR="00F31BFD" w:rsidRPr="0028711D">
        <w:rPr>
          <w:rFonts w:ascii="Times New Roman" w:eastAsia="Calibri" w:hAnsi="Times New Roman" w:cs="Times New Roman"/>
          <w:sz w:val="32"/>
          <w:szCs w:val="32"/>
        </w:rPr>
        <w:t>и</w:t>
      </w:r>
      <w:r w:rsidRPr="0028711D">
        <w:rPr>
          <w:rFonts w:ascii="Times New Roman" w:eastAsia="Calibri" w:hAnsi="Times New Roman" w:cs="Times New Roman"/>
          <w:sz w:val="32"/>
          <w:szCs w:val="32"/>
        </w:rPr>
        <w:t>нтернете. К ним относятся энциклопедии - предназначенные для осуществления вспомогательной, дополня</w:t>
      </w:r>
      <w:r w:rsidRPr="0028711D">
        <w:rPr>
          <w:rFonts w:ascii="Times New Roman" w:eastAsia="Calibri" w:hAnsi="Times New Roman" w:cs="Times New Roman"/>
          <w:sz w:val="32"/>
          <w:szCs w:val="32"/>
        </w:rPr>
        <w:t>ю</w:t>
      </w:r>
      <w:r w:rsidRPr="0028711D">
        <w:rPr>
          <w:rFonts w:ascii="Times New Roman" w:eastAsia="Calibri" w:hAnsi="Times New Roman" w:cs="Times New Roman"/>
          <w:sz w:val="32"/>
          <w:szCs w:val="32"/>
        </w:rPr>
        <w:t>щей, иллюстрирующей функ</w:t>
      </w:r>
      <w:r w:rsidR="0085643C">
        <w:rPr>
          <w:rFonts w:ascii="Times New Roman" w:eastAsia="Calibri" w:hAnsi="Times New Roman" w:cs="Times New Roman"/>
          <w:sz w:val="32"/>
          <w:szCs w:val="32"/>
        </w:rPr>
        <w:t>ции</w:t>
      </w:r>
      <w:r w:rsidRPr="0028711D">
        <w:rPr>
          <w:rFonts w:ascii="Times New Roman" w:eastAsia="Calibri" w:hAnsi="Times New Roman" w:cs="Times New Roman"/>
          <w:sz w:val="32"/>
          <w:szCs w:val="32"/>
        </w:rPr>
        <w:t xml:space="preserve"> по отношению к основному пр</w:t>
      </w:r>
      <w:r w:rsidRPr="0028711D">
        <w:rPr>
          <w:rFonts w:ascii="Times New Roman" w:eastAsia="Calibri" w:hAnsi="Times New Roman" w:cs="Times New Roman"/>
          <w:sz w:val="32"/>
          <w:szCs w:val="32"/>
        </w:rPr>
        <w:t>о</w:t>
      </w:r>
      <w:r w:rsidRPr="0028711D">
        <w:rPr>
          <w:rFonts w:ascii="Times New Roman" w:eastAsia="Calibri" w:hAnsi="Times New Roman" w:cs="Times New Roman"/>
          <w:sz w:val="32"/>
          <w:szCs w:val="32"/>
        </w:rPr>
        <w:t>цессу обучения [3].</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Таким образом, компьютерные технологии позволяют прим</w:t>
      </w:r>
      <w:r w:rsidRPr="0028711D">
        <w:rPr>
          <w:rFonts w:ascii="Times New Roman" w:eastAsia="Calibri" w:hAnsi="Times New Roman" w:cs="Times New Roman"/>
          <w:sz w:val="32"/>
          <w:szCs w:val="32"/>
        </w:rPr>
        <w:t>е</w:t>
      </w:r>
      <w:r w:rsidRPr="0028711D">
        <w:rPr>
          <w:rFonts w:ascii="Times New Roman" w:eastAsia="Calibri" w:hAnsi="Times New Roman" w:cs="Times New Roman"/>
          <w:sz w:val="32"/>
          <w:szCs w:val="32"/>
        </w:rPr>
        <w:t>нять разные виды заданий интерактивного харак</w:t>
      </w:r>
      <w:r w:rsidR="0085643C">
        <w:rPr>
          <w:rFonts w:ascii="Times New Roman" w:eastAsia="Calibri" w:hAnsi="Times New Roman" w:cs="Times New Roman"/>
          <w:sz w:val="32"/>
          <w:szCs w:val="32"/>
        </w:rPr>
        <w:t>тера:</w:t>
      </w:r>
      <w:r w:rsidRPr="0028711D">
        <w:rPr>
          <w:rFonts w:ascii="Times New Roman" w:eastAsia="Calibri" w:hAnsi="Times New Roman" w:cs="Times New Roman"/>
          <w:sz w:val="32"/>
          <w:szCs w:val="32"/>
        </w:rPr>
        <w:t xml:space="preserve"> по событиям, хроноло</w:t>
      </w:r>
      <w:r w:rsidR="0085643C">
        <w:rPr>
          <w:rFonts w:ascii="Times New Roman" w:eastAsia="Calibri" w:hAnsi="Times New Roman" w:cs="Times New Roman"/>
          <w:sz w:val="32"/>
          <w:szCs w:val="32"/>
        </w:rPr>
        <w:t>гии,</w:t>
      </w:r>
      <w:r w:rsidRPr="0028711D">
        <w:rPr>
          <w:rFonts w:ascii="Times New Roman" w:eastAsia="Calibri" w:hAnsi="Times New Roman" w:cs="Times New Roman"/>
          <w:sz w:val="32"/>
          <w:szCs w:val="32"/>
        </w:rPr>
        <w:t xml:space="preserve"> географическим названиям, топонимике, терминам и представлениям, персоналиям - когда </w:t>
      </w:r>
      <w:r w:rsidR="0085643C">
        <w:rPr>
          <w:rFonts w:ascii="Times New Roman" w:eastAsia="Calibri" w:hAnsi="Times New Roman" w:cs="Times New Roman"/>
          <w:sz w:val="32"/>
          <w:szCs w:val="32"/>
        </w:rPr>
        <w:t>ученики сравнивают</w:t>
      </w:r>
      <w:r w:rsidRPr="0028711D">
        <w:rPr>
          <w:rFonts w:ascii="Times New Roman" w:eastAsia="Calibri" w:hAnsi="Times New Roman" w:cs="Times New Roman"/>
          <w:sz w:val="32"/>
          <w:szCs w:val="32"/>
        </w:rPr>
        <w:t xml:space="preserve"> левые и правые части колонок, расставляя стрелки; ставят номера в нужном порядке; заполняют пробелы; </w:t>
      </w:r>
      <w:r w:rsidR="00F31BFD" w:rsidRPr="0028711D">
        <w:rPr>
          <w:rFonts w:ascii="Times New Roman" w:eastAsia="Calibri" w:hAnsi="Times New Roman" w:cs="Times New Roman"/>
          <w:sz w:val="32"/>
          <w:szCs w:val="32"/>
        </w:rPr>
        <w:t>вы</w:t>
      </w:r>
      <w:r w:rsidRPr="0028711D">
        <w:rPr>
          <w:rFonts w:ascii="Times New Roman" w:eastAsia="Calibri" w:hAnsi="Times New Roman" w:cs="Times New Roman"/>
          <w:sz w:val="32"/>
          <w:szCs w:val="32"/>
        </w:rPr>
        <w:t>полняют тестовые задания, реш</w:t>
      </w:r>
      <w:r w:rsidRPr="0028711D">
        <w:rPr>
          <w:rFonts w:ascii="Times New Roman" w:eastAsia="Calibri" w:hAnsi="Times New Roman" w:cs="Times New Roman"/>
          <w:sz w:val="32"/>
          <w:szCs w:val="32"/>
        </w:rPr>
        <w:t>а</w:t>
      </w:r>
      <w:r w:rsidRPr="0028711D">
        <w:rPr>
          <w:rFonts w:ascii="Times New Roman" w:eastAsia="Calibri" w:hAnsi="Times New Roman" w:cs="Times New Roman"/>
          <w:sz w:val="32"/>
          <w:szCs w:val="32"/>
        </w:rPr>
        <w:t>ют кроссворды. Правильность выполнения заданий ученики свер</w:t>
      </w:r>
      <w:r w:rsidRPr="0028711D">
        <w:rPr>
          <w:rFonts w:ascii="Times New Roman" w:eastAsia="Calibri" w:hAnsi="Times New Roman" w:cs="Times New Roman"/>
          <w:sz w:val="32"/>
          <w:szCs w:val="32"/>
        </w:rPr>
        <w:t>я</w:t>
      </w:r>
      <w:r w:rsidRPr="0028711D">
        <w:rPr>
          <w:rFonts w:ascii="Times New Roman" w:eastAsia="Calibri" w:hAnsi="Times New Roman" w:cs="Times New Roman"/>
          <w:sz w:val="32"/>
          <w:szCs w:val="32"/>
        </w:rPr>
        <w:t>ют с результатами на большом экране с диагональю 1,5 м, изобр</w:t>
      </w:r>
      <w:r w:rsidRPr="0028711D">
        <w:rPr>
          <w:rFonts w:ascii="Times New Roman" w:eastAsia="Calibri" w:hAnsi="Times New Roman" w:cs="Times New Roman"/>
          <w:sz w:val="32"/>
          <w:szCs w:val="32"/>
        </w:rPr>
        <w:t>а</w:t>
      </w:r>
      <w:r w:rsidRPr="0028711D">
        <w:rPr>
          <w:rFonts w:ascii="Times New Roman" w:eastAsia="Calibri" w:hAnsi="Times New Roman" w:cs="Times New Roman"/>
          <w:sz w:val="32"/>
          <w:szCs w:val="32"/>
        </w:rPr>
        <w:t>жение на который выводится при помощи мультимедиа проектора.</w:t>
      </w:r>
    </w:p>
    <w:p w:rsidR="009F2737" w:rsidRPr="0028711D" w:rsidRDefault="009F2737" w:rsidP="008A7829">
      <w:pPr>
        <w:shd w:val="clear" w:color="auto" w:fill="FFFFFF"/>
        <w:autoSpaceDE w:val="0"/>
        <w:autoSpaceDN w:val="0"/>
        <w:adjustRightInd w:val="0"/>
        <w:spacing w:after="0" w:line="240" w:lineRule="auto"/>
        <w:ind w:firstLine="567"/>
        <w:jc w:val="both"/>
        <w:rPr>
          <w:rFonts w:ascii="Times New Roman" w:eastAsia="Calibri" w:hAnsi="Times New Roman" w:cs="Times New Roman"/>
          <w:sz w:val="32"/>
          <w:szCs w:val="32"/>
        </w:rPr>
      </w:pPr>
      <w:r w:rsidRPr="0028711D">
        <w:rPr>
          <w:rFonts w:ascii="Times New Roman" w:eastAsia="Calibri" w:hAnsi="Times New Roman" w:cs="Times New Roman"/>
          <w:sz w:val="32"/>
          <w:szCs w:val="32"/>
        </w:rPr>
        <w:t>Педагог и ученики благополучно создают интерактивные карты по предмету, применяемые как при постижении нового, так и на повторительно-обобщающих уроках. Допустимо проектирование урока на основе материалов программы Power Point из пакета Microsoft Office.</w:t>
      </w:r>
    </w:p>
    <w:p w:rsidR="009F2737" w:rsidRPr="004B2D69" w:rsidRDefault="009F2737" w:rsidP="00DC275E">
      <w:pPr>
        <w:widowControl w:val="0"/>
        <w:autoSpaceDE w:val="0"/>
        <w:autoSpaceDN w:val="0"/>
        <w:adjustRightInd w:val="0"/>
        <w:spacing w:after="0" w:line="240" w:lineRule="auto"/>
        <w:ind w:firstLine="567"/>
        <w:jc w:val="both"/>
        <w:rPr>
          <w:rFonts w:ascii="Times New Roman" w:eastAsia="Times New Roman" w:hAnsi="Times New Roman" w:cs="Times New Roman"/>
          <w:b/>
          <w:sz w:val="32"/>
          <w:szCs w:val="32"/>
          <w:lang w:eastAsia="ru-RU"/>
        </w:rPr>
      </w:pPr>
    </w:p>
    <w:p w:rsidR="009F2737" w:rsidRPr="004B2D69" w:rsidRDefault="009F2737" w:rsidP="00DC275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9F2737" w:rsidRPr="004B2D69" w:rsidRDefault="009F2737" w:rsidP="007D0A81">
      <w:pPr>
        <w:pStyle w:val="af1"/>
        <w:widowControl w:val="0"/>
        <w:numPr>
          <w:ilvl w:val="0"/>
          <w:numId w:val="73"/>
        </w:numPr>
        <w:autoSpaceDE w:val="0"/>
        <w:autoSpaceDN w:val="0"/>
        <w:adjustRightInd w:val="0"/>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Кручинина Г.А. Новые информационные технологии в учебном проце</w:t>
      </w:r>
      <w:r w:rsidRPr="004B2D69">
        <w:rPr>
          <w:rFonts w:ascii="Times New Roman" w:eastAsia="Times New Roman" w:hAnsi="Times New Roman"/>
          <w:sz w:val="28"/>
          <w:szCs w:val="28"/>
          <w:lang w:eastAsia="ru-RU"/>
        </w:rPr>
        <w:t>с</w:t>
      </w:r>
      <w:r w:rsidRPr="004B2D69">
        <w:rPr>
          <w:rFonts w:ascii="Times New Roman" w:eastAsia="Times New Roman" w:hAnsi="Times New Roman"/>
          <w:sz w:val="28"/>
          <w:szCs w:val="28"/>
          <w:lang w:eastAsia="ru-RU"/>
        </w:rPr>
        <w:t>се. Мультимедийные обучающие программы. - Нижний Новгород, 2000. – 238 с.</w:t>
      </w:r>
    </w:p>
    <w:p w:rsidR="009F2737" w:rsidRPr="004B2D69" w:rsidRDefault="009F2737" w:rsidP="007D0A81">
      <w:pPr>
        <w:pStyle w:val="af1"/>
        <w:widowControl w:val="0"/>
        <w:numPr>
          <w:ilvl w:val="0"/>
          <w:numId w:val="73"/>
        </w:numPr>
        <w:autoSpaceDE w:val="0"/>
        <w:autoSpaceDN w:val="0"/>
        <w:adjustRightInd w:val="0"/>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Храмцов П.Б., Брик С.А., Русак А.М., Сурин А.И. Основы web-</w:t>
      </w:r>
      <w:r w:rsidRPr="004B2D69">
        <w:rPr>
          <w:rFonts w:ascii="Times New Roman" w:eastAsia="Times New Roman" w:hAnsi="Times New Roman"/>
          <w:sz w:val="28"/>
          <w:szCs w:val="28"/>
          <w:lang w:eastAsia="ru-RU"/>
        </w:rPr>
        <w:lastRenderedPageBreak/>
        <w:t>технологий. Курс лекций. - Интернет-Университет Информационных Технологий. – М., 2003. – 230 с.</w:t>
      </w:r>
    </w:p>
    <w:p w:rsidR="009F2737" w:rsidRPr="004B2D69" w:rsidRDefault="009F2737" w:rsidP="007D0A81">
      <w:pPr>
        <w:pStyle w:val="af1"/>
        <w:widowControl w:val="0"/>
        <w:numPr>
          <w:ilvl w:val="0"/>
          <w:numId w:val="73"/>
        </w:numPr>
        <w:autoSpaceDE w:val="0"/>
        <w:autoSpaceDN w:val="0"/>
        <w:adjustRightInd w:val="0"/>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Настольная книга web-мастера: эффективное применение HTML, CSS И Java Script. С. Н. Коржинский /"КноРус", 2000. – 245 с.</w:t>
      </w:r>
    </w:p>
    <w:p w:rsidR="009F2737" w:rsidRPr="004B2D69" w:rsidRDefault="009F2737" w:rsidP="007D0A81">
      <w:pPr>
        <w:pStyle w:val="af1"/>
        <w:widowControl w:val="0"/>
        <w:numPr>
          <w:ilvl w:val="0"/>
          <w:numId w:val="73"/>
        </w:numPr>
        <w:autoSpaceDE w:val="0"/>
        <w:autoSpaceDN w:val="0"/>
        <w:adjustRightInd w:val="0"/>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Энциклопедия Интернет. - СПб, 2002.</w:t>
      </w:r>
    </w:p>
    <w:p w:rsidR="009F2737" w:rsidRPr="004B2D69" w:rsidRDefault="009F2737" w:rsidP="007D0A81">
      <w:pPr>
        <w:pStyle w:val="af1"/>
        <w:widowControl w:val="0"/>
        <w:numPr>
          <w:ilvl w:val="0"/>
          <w:numId w:val="73"/>
        </w:numPr>
        <w:autoSpaceDE w:val="0"/>
        <w:autoSpaceDN w:val="0"/>
        <w:adjustRightInd w:val="0"/>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Журналы Мир Internet.</w:t>
      </w:r>
    </w:p>
    <w:p w:rsidR="009F2737" w:rsidRPr="004B2D69" w:rsidRDefault="009F2737" w:rsidP="00DC275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F2737" w:rsidRPr="004B2D69" w:rsidRDefault="009F2737" w:rsidP="00DC275E">
      <w:pPr>
        <w:spacing w:after="0" w:line="240" w:lineRule="auto"/>
        <w:jc w:val="both"/>
        <w:outlineLvl w:val="0"/>
        <w:rPr>
          <w:rFonts w:ascii="Times New Roman" w:eastAsia="Times New Roman" w:hAnsi="Times New Roman" w:cs="Times New Roman"/>
          <w:b/>
          <w:bCs/>
          <w:i/>
          <w:kern w:val="36"/>
          <w:sz w:val="32"/>
          <w:szCs w:val="32"/>
          <w:lang w:eastAsia="ru-RU"/>
        </w:rPr>
      </w:pPr>
    </w:p>
    <w:p w:rsidR="009F2737" w:rsidRPr="004B2D69" w:rsidRDefault="009F2737" w:rsidP="00DC275E">
      <w:pPr>
        <w:spacing w:after="0" w:line="240" w:lineRule="auto"/>
        <w:jc w:val="right"/>
        <w:outlineLvl w:val="0"/>
        <w:rPr>
          <w:rFonts w:ascii="Times New Roman" w:eastAsia="Times New Roman" w:hAnsi="Times New Roman" w:cs="Times New Roman"/>
          <w:b/>
          <w:bCs/>
          <w:i/>
          <w:kern w:val="36"/>
          <w:sz w:val="32"/>
          <w:szCs w:val="32"/>
          <w:lang w:eastAsia="ru-RU"/>
        </w:rPr>
      </w:pPr>
      <w:r w:rsidRPr="004B2D69">
        <w:rPr>
          <w:rFonts w:ascii="Times New Roman" w:eastAsia="Times New Roman" w:hAnsi="Times New Roman" w:cs="Times New Roman"/>
          <w:b/>
          <w:bCs/>
          <w:i/>
          <w:kern w:val="36"/>
          <w:sz w:val="32"/>
          <w:szCs w:val="32"/>
          <w:lang w:eastAsia="ru-RU"/>
        </w:rPr>
        <w:t>Текеева Мина Борисовна</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доцент кафедры германской филологии</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DC275E">
      <w:pPr>
        <w:widowControl w:val="0"/>
        <w:spacing w:after="0" w:line="240" w:lineRule="auto"/>
        <w:jc w:val="both"/>
        <w:outlineLvl w:val="1"/>
        <w:rPr>
          <w:rFonts w:ascii="Times New Roman" w:eastAsia="Times New Roman" w:hAnsi="Times New Roman" w:cs="Times New Roman"/>
          <w:b/>
          <w:bCs/>
          <w:sz w:val="32"/>
          <w:szCs w:val="32"/>
        </w:rPr>
      </w:pPr>
    </w:p>
    <w:p w:rsidR="008A7829" w:rsidRPr="004B2D69" w:rsidRDefault="009F2737" w:rsidP="008A7829">
      <w:pPr>
        <w:spacing w:after="0" w:line="240" w:lineRule="auto"/>
        <w:jc w:val="center"/>
        <w:outlineLvl w:val="0"/>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bCs/>
          <w:kern w:val="36"/>
          <w:sz w:val="32"/>
          <w:szCs w:val="32"/>
          <w:lang w:eastAsia="ru-RU"/>
        </w:rPr>
        <w:t xml:space="preserve">АКТУАЛЬНЫЕ ПРОБЛЕМЫ ПОДГОТОВКИ УЧИТЕЛЕЙ И ВЫПУСКНИКОВ ШКОЛ К </w:t>
      </w:r>
      <w:r w:rsidRPr="004B2D69">
        <w:rPr>
          <w:rFonts w:ascii="Times New Roman" w:eastAsia="Times New Roman" w:hAnsi="Times New Roman" w:cs="Times New Roman"/>
          <w:b/>
          <w:sz w:val="32"/>
          <w:szCs w:val="32"/>
          <w:lang w:eastAsia="ru-RU"/>
        </w:rPr>
        <w:t xml:space="preserve">СДАЧЕ ЕГЭ ПО </w:t>
      </w:r>
    </w:p>
    <w:p w:rsidR="009F2737" w:rsidRPr="004B2D69" w:rsidRDefault="009F2737" w:rsidP="008A7829">
      <w:pPr>
        <w:spacing w:after="0" w:line="240" w:lineRule="auto"/>
        <w:jc w:val="center"/>
        <w:outlineLvl w:val="0"/>
        <w:rPr>
          <w:rFonts w:ascii="Times New Roman" w:eastAsia="Times New Roman" w:hAnsi="Times New Roman" w:cs="Times New Roman"/>
          <w:b/>
          <w:bCs/>
          <w:kern w:val="36"/>
          <w:sz w:val="32"/>
          <w:szCs w:val="32"/>
          <w:lang w:eastAsia="ru-RU"/>
        </w:rPr>
      </w:pPr>
      <w:r w:rsidRPr="004B2D69">
        <w:rPr>
          <w:rFonts w:ascii="Times New Roman" w:eastAsia="Times New Roman" w:hAnsi="Times New Roman" w:cs="Times New Roman"/>
          <w:b/>
          <w:sz w:val="32"/>
          <w:szCs w:val="32"/>
          <w:lang w:eastAsia="ru-RU"/>
        </w:rPr>
        <w:t>ИНОСТРАННОМУ ЯЗЫКУ</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b/>
          <w:bCs/>
          <w:kern w:val="36"/>
          <w:sz w:val="32"/>
          <w:szCs w:val="32"/>
          <w:lang w:eastAsia="ru-RU"/>
        </w:rPr>
        <w:t>И ПУТИ ИХ РЕШЕНИЯ</w:t>
      </w:r>
    </w:p>
    <w:p w:rsidR="009F2737" w:rsidRPr="004B2D69" w:rsidRDefault="009F2737" w:rsidP="008A7829">
      <w:pPr>
        <w:spacing w:after="0" w:line="240" w:lineRule="auto"/>
        <w:jc w:val="both"/>
        <w:rPr>
          <w:rFonts w:ascii="Times New Roman" w:eastAsia="Times New Roman" w:hAnsi="Times New Roman" w:cs="Times New Roman"/>
          <w:b/>
          <w:bCs/>
          <w:kern w:val="36"/>
          <w:sz w:val="32"/>
          <w:szCs w:val="32"/>
          <w:lang w:eastAsia="ru-RU"/>
        </w:rPr>
      </w:pP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bCs/>
          <w:i/>
          <w:kern w:val="36"/>
          <w:sz w:val="32"/>
          <w:szCs w:val="32"/>
          <w:lang w:eastAsia="ru-RU"/>
        </w:rPr>
        <w:t>Аннотация:</w:t>
      </w:r>
      <w:r w:rsidRPr="004B2D69">
        <w:rPr>
          <w:rFonts w:ascii="Times New Roman" w:eastAsia="Times New Roman" w:hAnsi="Times New Roman" w:cs="Times New Roman"/>
          <w:bCs/>
          <w:i/>
          <w:kern w:val="36"/>
          <w:sz w:val="32"/>
          <w:szCs w:val="32"/>
          <w:lang w:eastAsia="ru-RU"/>
        </w:rPr>
        <w:t xml:space="preserve"> Статья посвящена необходимости подготовки  учителей и выпускников школ к </w:t>
      </w:r>
      <w:r w:rsidRPr="004B2D69">
        <w:rPr>
          <w:rFonts w:ascii="Times New Roman" w:eastAsia="Times New Roman" w:hAnsi="Times New Roman" w:cs="Times New Roman"/>
          <w:i/>
          <w:sz w:val="32"/>
          <w:szCs w:val="32"/>
          <w:lang w:eastAsia="ru-RU"/>
        </w:rPr>
        <w:t>сдаче ЕГЭ по иностранному языку как одному из четырех обязательных экзаменов для получения а</w:t>
      </w:r>
      <w:r w:rsidRPr="004B2D69">
        <w:rPr>
          <w:rFonts w:ascii="Times New Roman" w:eastAsia="Times New Roman" w:hAnsi="Times New Roman" w:cs="Times New Roman"/>
          <w:i/>
          <w:sz w:val="32"/>
          <w:szCs w:val="32"/>
          <w:lang w:eastAsia="ru-RU"/>
        </w:rPr>
        <w:t>т</w:t>
      </w:r>
      <w:r w:rsidRPr="004B2D69">
        <w:rPr>
          <w:rFonts w:ascii="Times New Roman" w:eastAsia="Times New Roman" w:hAnsi="Times New Roman" w:cs="Times New Roman"/>
          <w:i/>
          <w:sz w:val="32"/>
          <w:szCs w:val="32"/>
          <w:lang w:eastAsia="ru-RU"/>
        </w:rPr>
        <w:t xml:space="preserve">тестата. </w:t>
      </w:r>
      <w:r w:rsidRPr="004B2D69">
        <w:rPr>
          <w:rFonts w:ascii="Times New Roman" w:eastAsia="Calibri" w:hAnsi="Times New Roman" w:cs="Times New Roman"/>
          <w:i/>
          <w:sz w:val="32"/>
          <w:szCs w:val="32"/>
        </w:rPr>
        <w:t>Главный вопрос, который возникает в связи с предст</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ящими переменами в аттестации выпускников, заключается в том, как готовиться к ЕГЭ по английскому языку.</w:t>
      </w:r>
    </w:p>
    <w:p w:rsidR="009F2737" w:rsidRPr="004B2D69" w:rsidRDefault="009F2737" w:rsidP="008A7829">
      <w:pPr>
        <w:tabs>
          <w:tab w:val="left" w:pos="993"/>
        </w:tabs>
        <w:spacing w:after="0" w:line="240" w:lineRule="auto"/>
        <w:ind w:firstLine="567"/>
        <w:jc w:val="both"/>
        <w:outlineLvl w:val="0"/>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bCs/>
          <w:i/>
          <w:kern w:val="36"/>
          <w:sz w:val="32"/>
          <w:szCs w:val="32"/>
          <w:lang w:eastAsia="ru-RU"/>
        </w:rPr>
        <w:t>Ключевые слова:</w:t>
      </w:r>
      <w:r w:rsidRPr="004B2D69">
        <w:rPr>
          <w:rFonts w:ascii="Times New Roman" w:eastAsia="Calibri" w:hAnsi="Times New Roman" w:cs="Times New Roman"/>
          <w:i/>
          <w:sz w:val="32"/>
          <w:szCs w:val="32"/>
        </w:rPr>
        <w:t xml:space="preserve"> Иностранный язык как ведущая дисциплина, язык международного общения, анализ результатов ЕГЭ по ин</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странным языкам,</w:t>
      </w:r>
      <w:r w:rsidRPr="004B2D69">
        <w:rPr>
          <w:rFonts w:ascii="Times New Roman" w:eastAsia="Times New Roman" w:hAnsi="Times New Roman" w:cs="Times New Roman"/>
          <w:i/>
          <w:sz w:val="32"/>
          <w:szCs w:val="32"/>
          <w:lang w:eastAsia="ru-RU"/>
        </w:rPr>
        <w:t xml:space="preserve"> переоценка действующих программ и учебников по английскому языку.</w:t>
      </w:r>
    </w:p>
    <w:p w:rsidR="009F2737" w:rsidRPr="004B2D69" w:rsidRDefault="009F2737" w:rsidP="008A7829">
      <w:pPr>
        <w:tabs>
          <w:tab w:val="left" w:pos="993"/>
        </w:tabs>
        <w:spacing w:after="0" w:line="240" w:lineRule="auto"/>
        <w:ind w:firstLine="567"/>
        <w:jc w:val="both"/>
        <w:outlineLvl w:val="0"/>
        <w:rPr>
          <w:rFonts w:ascii="Times New Roman" w:eastAsia="Times New Roman" w:hAnsi="Times New Roman" w:cs="Times New Roman"/>
          <w:sz w:val="32"/>
          <w:szCs w:val="32"/>
          <w:lang w:eastAsia="ru-RU"/>
        </w:rPr>
      </w:pPr>
    </w:p>
    <w:p w:rsidR="009F2737" w:rsidRPr="004B2D69" w:rsidRDefault="009F2737" w:rsidP="008A7829">
      <w:pPr>
        <w:tabs>
          <w:tab w:val="left" w:pos="993"/>
        </w:tabs>
        <w:spacing w:after="0" w:line="240" w:lineRule="auto"/>
        <w:ind w:firstLine="567"/>
        <w:jc w:val="both"/>
        <w:outlineLvl w:val="0"/>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По решению </w:t>
      </w:r>
      <w:r w:rsidR="00F31BFD"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t xml:space="preserve">инистерства </w:t>
      </w:r>
      <w:r w:rsidR="00F31BFD"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бразования </w:t>
      </w:r>
      <w:r w:rsidR="00F31BFD"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ностранный язык с 2022 года станет обязательным предметом по ЕГЭ, который школ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ники РФ должны сдавать для получения аттестата. Министр обр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зования и науки Ольга Васильева сообщила об этом в рамках зас</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дания Ситуационно-информационного центра (СИЦ) Рособрнадз</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ра: «В 2022 году сдача ЕГЭ по иностранному языку станет обяз</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тельной. А с 2020 года она пойдет у нас в штатном режиме по н</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скольким регионам как пилот»</w:t>
      </w:r>
      <w:r w:rsidRPr="004B2D69">
        <w:rPr>
          <w:rFonts w:ascii="Times New Roman" w:eastAsia="Calibri" w:hAnsi="Times New Roman" w:cs="Times New Roman"/>
          <w:sz w:val="32"/>
          <w:szCs w:val="32"/>
        </w:rPr>
        <w:t xml:space="preserve"> [3].</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Васильева также отметила, что в 2017 году Минобрнауки убр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ло тестовые части во всех предметах, кроме иностранного языка. «Страна медленно, но верно готовится к ЕГЭ по иностранному языку», — добавила она.</w:t>
      </w:r>
    </w:p>
    <w:p w:rsidR="009F2737" w:rsidRPr="004B2D69" w:rsidRDefault="009F2737" w:rsidP="008A7829">
      <w:pPr>
        <w:tabs>
          <w:tab w:val="left" w:pos="993"/>
        </w:tabs>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Таким образом, в ряде регионов, начиная с 2020 года, ЕГЭ по иностранным языкам будет проходить в пилотном режиме. Это в</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t>явит, насколько школьники готовы к этому экзамену. А также с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мощью апробации можно будет выявить все нюансы, которые необходимо исправить до того</w:t>
      </w:r>
      <w:r w:rsidR="00F31BFD"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как этот экзамен станет обязател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ным повсеместно.</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Наряду с информационными технологиями английский язык сегодня становится неотъемлемым «джентльменским набором» при  устройстве на любую мало-мальски перспективную работу. Знание иностранных языков расширяет кругозор, позволяет свободно 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 xml:space="preserve">щаться со сверстниками из других стран. </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Главный вопрос, который возникает в связи с предстоящими переменами в аттестации выпускников, заключается в том, как г</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товиться к ЕГЭ по английскому. Немаловажный вопрос: будет ли меняться обучение в течение года из-за этих нововведений. И, наконец, высказываются догадки, не отменят ли ЕГЭ по англи</w:t>
      </w:r>
      <w:r w:rsidRPr="004B2D69">
        <w:rPr>
          <w:rFonts w:ascii="Times New Roman" w:eastAsia="Times New Roman" w:hAnsi="Times New Roman" w:cs="Times New Roman"/>
          <w:sz w:val="32"/>
          <w:szCs w:val="32"/>
          <w:lang w:eastAsia="ru-RU"/>
        </w:rPr>
        <w:t>й</w:t>
      </w:r>
      <w:r w:rsidRPr="004B2D69">
        <w:rPr>
          <w:rFonts w:ascii="Times New Roman" w:eastAsia="Times New Roman" w:hAnsi="Times New Roman" w:cs="Times New Roman"/>
          <w:sz w:val="32"/>
          <w:szCs w:val="32"/>
          <w:lang w:eastAsia="ru-RU"/>
        </w:rPr>
        <w:t>скому языку как обязательный предмет. Давайте рассмотрим во</w:t>
      </w:r>
      <w:r w:rsidRPr="004B2D69">
        <w:rPr>
          <w:rFonts w:ascii="Times New Roman" w:eastAsia="Times New Roman" w:hAnsi="Times New Roman" w:cs="Times New Roman"/>
          <w:sz w:val="32"/>
          <w:szCs w:val="32"/>
          <w:lang w:eastAsia="ru-RU"/>
        </w:rPr>
        <w:t>з</w:t>
      </w:r>
      <w:r w:rsidRPr="004B2D69">
        <w:rPr>
          <w:rFonts w:ascii="Times New Roman" w:eastAsia="Times New Roman" w:hAnsi="Times New Roman" w:cs="Times New Roman"/>
          <w:sz w:val="32"/>
          <w:szCs w:val="32"/>
          <w:lang w:eastAsia="ru-RU"/>
        </w:rPr>
        <w:t>можные ответы:</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1. На ОГЭ и ЕГЭ экзамен по английскому языку состоит из 2 частей: письменной (2 часа на выполнение) и устной (15 минут). Для подготовки к письменной части необходимо практиковаться в грамматике. Не  принципиально, как именно это делать: по учебн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ку, дополнительным методическим пособиям и/или билетам пр</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шлых лет. Для этого на сайте Федеральной службы по надзору в сфере образования и науки есть раздел «Открытый банк заданий ЕГЭ» с упражнениями по письму, аудированию, языковому мат</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риалу. Там же публикуются задания для тренировки чтения и пр</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изношения. Подобные примеры используют при составлении вар</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антов контрольно-измерительных м</w:t>
      </w:r>
      <w:r w:rsidR="007B2E99">
        <w:rPr>
          <w:rFonts w:ascii="Times New Roman" w:eastAsia="Times New Roman" w:hAnsi="Times New Roman" w:cs="Times New Roman"/>
          <w:sz w:val="32"/>
          <w:szCs w:val="32"/>
          <w:lang w:eastAsia="ru-RU"/>
        </w:rPr>
        <w:t>атериалов для</w:t>
      </w:r>
      <w:r w:rsidRPr="004B2D69">
        <w:rPr>
          <w:rFonts w:ascii="Times New Roman" w:eastAsia="Times New Roman" w:hAnsi="Times New Roman" w:cs="Times New Roman"/>
          <w:sz w:val="32"/>
          <w:szCs w:val="32"/>
          <w:lang w:eastAsia="ru-RU"/>
        </w:rPr>
        <w:t xml:space="preserve"> ЕГЭ, и есть большая вероятность того, что они попадутся на экзамене. А если нет – то точно аналогичные этим.</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2.</w:t>
      </w:r>
      <w:r w:rsidR="00F31BFD"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Учителя жалуются, что далеко не все дети обладают спосо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ностью к изучению иностранных языков. Их мнение поддерживают и родители. А сами дети просто отказываются от дополнительных экзаменов. А</w:t>
      </w:r>
      <w:r w:rsidR="007B2E99">
        <w:rPr>
          <w:rFonts w:ascii="Times New Roman" w:eastAsia="Times New Roman" w:hAnsi="Times New Roman" w:cs="Times New Roman"/>
          <w:sz w:val="32"/>
          <w:szCs w:val="32"/>
          <w:lang w:eastAsia="ru-RU"/>
        </w:rPr>
        <w:t xml:space="preserve"> если отказаться не получится, </w:t>
      </w:r>
      <w:r w:rsidRPr="004B2D69">
        <w:rPr>
          <w:rFonts w:ascii="Times New Roman" w:eastAsia="Times New Roman" w:hAnsi="Times New Roman" w:cs="Times New Roman"/>
          <w:sz w:val="32"/>
          <w:szCs w:val="32"/>
          <w:lang w:eastAsia="ru-RU"/>
        </w:rPr>
        <w:t>то тогда остается нач</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нать подготовку как можно раньше, чтобы к аттестации ученик  мог как можно лучше ориентироваться в школьной программе по ИЯ. Сейчас она построена так, что в общеобразовательных школах на английский язык выделяется 3 часа в неделю, а в лицеях и ги</w:t>
      </w:r>
      <w:r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lastRenderedPageBreak/>
        <w:t>назиях по 10-11 часов. Для учеников 5-8 классов это объективная реальность. Ее необходимо понимать  и готовиться с учетом этой необходимости сдавать иностранный язык в обязательном порядке.</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3.</w:t>
      </w:r>
      <w:r w:rsidR="00F31BFD"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Экзамен не отменят, никому из выпускников его не изб</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жать. Уже известно, с какого года, для каких классов, по какой пр</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грамме пройдет аттестация. Пока под вопросом дифференциация экзамена на базовый и углубленный (профильный) уровни. В такой ситуации как ученикам, так и  учителям нужно осознать перспект</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вы и начать подготовку уже сейчас. </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соблюдении дисциплины и использовании хорошего уче</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ного материала вполне возможно качественно подготовиться даже за два года. Когда мотивация у детей невысокая</w:t>
      </w:r>
      <w:r w:rsidR="00F31BFD"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выучить ин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странный язык в школе нелегко. Но и учителя, и родители отлично пони</w:t>
      </w:r>
      <w:r w:rsidR="007B2E99">
        <w:rPr>
          <w:rFonts w:ascii="Times New Roman" w:eastAsia="Times New Roman" w:hAnsi="Times New Roman" w:cs="Times New Roman"/>
          <w:sz w:val="32"/>
          <w:szCs w:val="32"/>
          <w:lang w:eastAsia="ru-RU"/>
        </w:rPr>
        <w:t xml:space="preserve">мают, что изучение английского </w:t>
      </w:r>
      <w:r w:rsidRPr="004B2D69">
        <w:rPr>
          <w:rFonts w:ascii="Times New Roman" w:eastAsia="Times New Roman" w:hAnsi="Times New Roman" w:cs="Times New Roman"/>
          <w:sz w:val="32"/>
          <w:szCs w:val="32"/>
          <w:lang w:eastAsia="ru-RU"/>
        </w:rPr>
        <w:t>языка требуется  не только тем, кто хочет связать с ним свою будущую профессию. На сегодня язык международного общения позволяет уверенно чувствовать с</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бя в любой ситуации, развиваться интеллектуально и професси</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нально. </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Задача методической подготовки учителя иностранных языков в настоящее время стоит с особой остротой, так как в РФ изменился сам социокультурный контекст изучения иностранных языков. Стало вполне возможным вовлечение как в непосредственное, так и в опосредованное, через интернет, общение огромного количества людей разных интересов, возрастов, профессий, убеждений,  а это обусловило значительное усиление мотивации к изучению языка международного общения.</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Иностранный язык сегодня превращается в ведущую дисц</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плину, и таким образом, ценность выпускника школы и вуза на рынке труда в условиях активного развития международных ко</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тактов во многом определяется уровнем его хорошей языковой подготовки. Основной недостаток подготовки учителей иностра</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 xml:space="preserve">ного языка в настоящее время – отсутствие языковой, разговорной практики. Обучающиеся, к сожалению, не могут в реальной жизни на языке общаться. </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При подготовке учителей иностранных языков нового формата первостепенная роль отводится вузам. Статистика подтверждает, что у студентов старших курсов ощущается дефицит языковой практики. К сожалению, запаса лексики, как знаний по грамматике </w:t>
      </w:r>
      <w:r w:rsidRPr="004B2D69">
        <w:rPr>
          <w:rFonts w:ascii="Times New Roman" w:eastAsia="Times New Roman" w:hAnsi="Times New Roman" w:cs="Times New Roman"/>
          <w:sz w:val="32"/>
          <w:szCs w:val="32"/>
          <w:lang w:eastAsia="ru-RU"/>
        </w:rPr>
        <w:lastRenderedPageBreak/>
        <w:t>им хватает только для полноценной работы с учащимися начал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ных классов.</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связи с этим закономерен вопрос о подготовке учителя ин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странных языков нового поколения. В общих чертах требования к такому учителю описываются в «Программе развития непрерывн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го педагогического образования России на 2001-2010 гг.» В силу специфики учебного предмета "Иностранный язык" эта новая м</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дель подготовки должна включать такие основные составляющие как профессионально-педагогическую, социальную и личностно-психологическую.</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Рассмотрим каждый из этих компонентов в отдельности. </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Профессионально-педагогический компонент подготовки  уч</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теля ИЯ предполагает формирование коммуникативной, методич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ской и педагогической компетенции на основе вариативности с</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временных концепций, методик и технологий обучения иностра</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ным языкам с учетом как индивидуальных потребностей обуча</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мых, так  и региона в целом.</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Социальный компонент методики подготовки обязательно должен ориентировать будущего специалиста на понимание новой, возрастающей роли учителя в меняющейся реальности, на осозн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ние места учителя ИЯ в социуме, так как он является  основным посредником между обществом, школой и семьей.</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условиях необходимости развивающего обучения форм</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рование коммуникативной компетенции будущего специалиста требуется обновление содержания учебных программ с целью и</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пользования активных форм работы по иностранному языку и м</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тодики его преподавания. Методическая компетенция включает в себя осознание профессиональной деятельности на теоретическом уровне (видение закономерностей своей деятельности), а также м</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дель перехода теории в педагогическую практику. Однако в реал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ности этот компонент методической компетенции ещё недостато</w:t>
      </w:r>
      <w:r w:rsidRPr="004B2D69">
        <w:rPr>
          <w:rFonts w:ascii="Times New Roman" w:eastAsia="Times New Roman" w:hAnsi="Times New Roman" w:cs="Times New Roman"/>
          <w:sz w:val="32"/>
          <w:szCs w:val="32"/>
          <w:lang w:eastAsia="ru-RU"/>
        </w:rPr>
        <w:t>ч</w:t>
      </w:r>
      <w:r w:rsidRPr="004B2D69">
        <w:rPr>
          <w:rFonts w:ascii="Times New Roman" w:eastAsia="Times New Roman" w:hAnsi="Times New Roman" w:cs="Times New Roman"/>
          <w:sz w:val="32"/>
          <w:szCs w:val="32"/>
          <w:lang w:eastAsia="ru-RU"/>
        </w:rPr>
        <w:t>но разработан. По существу, до выхода на практику в школе нео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ходимо включить интегративные курсы по педагогике и методике преподавания иностранных языков, приближающие иностранный язык как учебный предмет к условиям профессиональной деятел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ности в жизни.</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pacing w:val="-4"/>
          <w:sz w:val="32"/>
          <w:szCs w:val="32"/>
          <w:lang w:eastAsia="ru-RU"/>
        </w:rPr>
      </w:pPr>
      <w:r w:rsidRPr="004B2D69">
        <w:rPr>
          <w:rFonts w:ascii="Times New Roman" w:eastAsia="Times New Roman" w:hAnsi="Times New Roman" w:cs="Times New Roman"/>
          <w:spacing w:val="-4"/>
          <w:sz w:val="32"/>
          <w:szCs w:val="32"/>
          <w:lang w:eastAsia="ru-RU"/>
        </w:rPr>
        <w:t xml:space="preserve">Личностно-психологический компонент подготовки студентов - лингвистов подразумевает выработку самооценки и осознание ими  необходимости саморазвития и самообразования как непременных </w:t>
      </w:r>
      <w:r w:rsidRPr="004B2D69">
        <w:rPr>
          <w:rFonts w:ascii="Times New Roman" w:eastAsia="Times New Roman" w:hAnsi="Times New Roman" w:cs="Times New Roman"/>
          <w:spacing w:val="-4"/>
          <w:sz w:val="32"/>
          <w:szCs w:val="32"/>
          <w:lang w:eastAsia="ru-RU"/>
        </w:rPr>
        <w:lastRenderedPageBreak/>
        <w:t>условий для становления самостоятельной творческой личности. Что даст возможность выработать позитивно-критическую позицию по отношению к предлагаемому многообразию содержания, форм, м</w:t>
      </w:r>
      <w:r w:rsidRPr="004B2D69">
        <w:rPr>
          <w:rFonts w:ascii="Times New Roman" w:eastAsia="Times New Roman" w:hAnsi="Times New Roman" w:cs="Times New Roman"/>
          <w:spacing w:val="-4"/>
          <w:sz w:val="32"/>
          <w:szCs w:val="32"/>
          <w:lang w:eastAsia="ru-RU"/>
        </w:rPr>
        <w:t>е</w:t>
      </w:r>
      <w:r w:rsidRPr="004B2D69">
        <w:rPr>
          <w:rFonts w:ascii="Times New Roman" w:eastAsia="Times New Roman" w:hAnsi="Times New Roman" w:cs="Times New Roman"/>
          <w:spacing w:val="-4"/>
          <w:sz w:val="32"/>
          <w:szCs w:val="32"/>
          <w:lang w:eastAsia="ru-RU"/>
        </w:rPr>
        <w:t>тодов, приемов и средств обучения ИЯ по новейшим технологиям. Это реально возможно осуществить с помощью самостоятельной р</w:t>
      </w:r>
      <w:r w:rsidRPr="004B2D69">
        <w:rPr>
          <w:rFonts w:ascii="Times New Roman" w:eastAsia="Times New Roman" w:hAnsi="Times New Roman" w:cs="Times New Roman"/>
          <w:spacing w:val="-4"/>
          <w:sz w:val="32"/>
          <w:szCs w:val="32"/>
          <w:lang w:eastAsia="ru-RU"/>
        </w:rPr>
        <w:t>а</w:t>
      </w:r>
      <w:r w:rsidRPr="004B2D69">
        <w:rPr>
          <w:rFonts w:ascii="Times New Roman" w:eastAsia="Times New Roman" w:hAnsi="Times New Roman" w:cs="Times New Roman"/>
          <w:spacing w:val="-4"/>
          <w:sz w:val="32"/>
          <w:szCs w:val="32"/>
          <w:lang w:eastAsia="ru-RU"/>
        </w:rPr>
        <w:t>боты в видео и компьютерных классах.</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Таким образом, согласно указанной модели методической по</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готовки учителя иностранных языков, педагог  должен владеть иностранным языком как: а) средством общения; б) объектом об</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чения; в) инструментом обучения и педагогического общения, что предполагает определенный уровень сформированности различных методических умений.</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Совершенно очевидно, что при методической подготовке уч</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теля иностранных языков необходимо учесть следующие факторы:</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1) готовность учителя к изменениям в системе образования;</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2) готовность учиться всю жизнь в системе непрерывного пед</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гогического образования;</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3) постоянное совершенствование билингвальной коммуник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тивной компетенции в устной и письменной коммуникации;</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4) использование ИЯ в профессионально-ориентированном обучении.</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современных условиях учителю иностранных языков нео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ходимо иметь широкую образованность и культуру, обладать выс</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ким уровнем интеллектуального развития, уметь вести социальный диалог, обеспечивать социальное партнерство.</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Calibri" w:hAnsi="Times New Roman" w:cs="Times New Roman"/>
          <w:sz w:val="32"/>
          <w:szCs w:val="32"/>
        </w:rPr>
        <w:t xml:space="preserve">Анализ рассмотренных проблем позволяет нам определить ряд мероприятий, способных помочь решению  обозначенных проблем в области преподавания иностранного языка. Таким образом, для  подготовки учителей ИЯ нового поколения, следует: </w:t>
      </w:r>
    </w:p>
    <w:p w:rsidR="009F2737" w:rsidRPr="004B2D69" w:rsidRDefault="009F2737" w:rsidP="007D0A81">
      <w:pPr>
        <w:numPr>
          <w:ilvl w:val="0"/>
          <w:numId w:val="30"/>
        </w:numPr>
        <w:tabs>
          <w:tab w:val="left" w:pos="993"/>
        </w:tabs>
        <w:spacing w:after="0" w:line="240" w:lineRule="auto"/>
        <w:ind w:left="0" w:firstLine="567"/>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spacing w:val="-6"/>
          <w:sz w:val="32"/>
          <w:szCs w:val="32"/>
          <w:lang w:eastAsia="ru-RU"/>
        </w:rPr>
        <w:t>усилить практическую ориентированность образовательного процесса; рассмотреть возможность проведения непрерывной педаг</w:t>
      </w:r>
      <w:r w:rsidRPr="004B2D69">
        <w:rPr>
          <w:rFonts w:ascii="Times New Roman" w:eastAsia="Times New Roman" w:hAnsi="Times New Roman" w:cs="Times New Roman"/>
          <w:spacing w:val="-6"/>
          <w:sz w:val="32"/>
          <w:szCs w:val="32"/>
          <w:lang w:eastAsia="ru-RU"/>
        </w:rPr>
        <w:t>о</w:t>
      </w:r>
      <w:r w:rsidRPr="004B2D69">
        <w:rPr>
          <w:rFonts w:ascii="Times New Roman" w:eastAsia="Times New Roman" w:hAnsi="Times New Roman" w:cs="Times New Roman"/>
          <w:spacing w:val="-6"/>
          <w:sz w:val="32"/>
          <w:szCs w:val="32"/>
          <w:lang w:eastAsia="ru-RU"/>
        </w:rPr>
        <w:t xml:space="preserve">гической практики студентов на базе лучших школ городов области; </w:t>
      </w:r>
    </w:p>
    <w:p w:rsidR="009F2737" w:rsidRPr="004B2D69" w:rsidRDefault="009F2737" w:rsidP="007D0A81">
      <w:pPr>
        <w:numPr>
          <w:ilvl w:val="0"/>
          <w:numId w:val="30"/>
        </w:numPr>
        <w:tabs>
          <w:tab w:val="left" w:pos="993"/>
        </w:tabs>
        <w:spacing w:after="0" w:line="240" w:lineRule="auto"/>
        <w:ind w:left="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использовать в практике работы со студентами виды работ и заданий, направленных на выработку различных аспектов языковой компетенции; </w:t>
      </w:r>
    </w:p>
    <w:p w:rsidR="009F2737" w:rsidRPr="004B2D69" w:rsidRDefault="009F2737" w:rsidP="007D0A81">
      <w:pPr>
        <w:numPr>
          <w:ilvl w:val="0"/>
          <w:numId w:val="30"/>
        </w:numPr>
        <w:tabs>
          <w:tab w:val="left" w:pos="993"/>
        </w:tabs>
        <w:spacing w:after="0" w:line="240" w:lineRule="auto"/>
        <w:ind w:left="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шире применять активные методы обучения деловому и профессиональному языку; </w:t>
      </w:r>
    </w:p>
    <w:p w:rsidR="009F2737" w:rsidRPr="004B2D69" w:rsidRDefault="009F2737" w:rsidP="007D0A81">
      <w:pPr>
        <w:numPr>
          <w:ilvl w:val="0"/>
          <w:numId w:val="30"/>
        </w:numPr>
        <w:tabs>
          <w:tab w:val="left" w:pos="993"/>
        </w:tabs>
        <w:spacing w:after="0" w:line="240" w:lineRule="auto"/>
        <w:ind w:left="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использовать в учебном процессе сборники текстов разли</w:t>
      </w:r>
      <w:r w:rsidRPr="004B2D69">
        <w:rPr>
          <w:rFonts w:ascii="Times New Roman" w:eastAsia="Times New Roman" w:hAnsi="Times New Roman" w:cs="Times New Roman"/>
          <w:sz w:val="32"/>
          <w:szCs w:val="32"/>
          <w:lang w:eastAsia="ru-RU"/>
        </w:rPr>
        <w:t>ч</w:t>
      </w:r>
      <w:r w:rsidRPr="004B2D69">
        <w:rPr>
          <w:rFonts w:ascii="Times New Roman" w:eastAsia="Times New Roman" w:hAnsi="Times New Roman" w:cs="Times New Roman"/>
          <w:sz w:val="32"/>
          <w:szCs w:val="32"/>
          <w:lang w:eastAsia="ru-RU"/>
        </w:rPr>
        <w:t>ной направленности, хрестоматии с упражнениями на развитие ра</w:t>
      </w:r>
      <w:r w:rsidRPr="004B2D69">
        <w:rPr>
          <w:rFonts w:ascii="Times New Roman" w:eastAsia="Times New Roman" w:hAnsi="Times New Roman" w:cs="Times New Roman"/>
          <w:sz w:val="32"/>
          <w:szCs w:val="32"/>
          <w:lang w:eastAsia="ru-RU"/>
        </w:rPr>
        <w:t>з</w:t>
      </w:r>
      <w:r w:rsidRPr="004B2D69">
        <w:rPr>
          <w:rFonts w:ascii="Times New Roman" w:eastAsia="Times New Roman" w:hAnsi="Times New Roman" w:cs="Times New Roman"/>
          <w:sz w:val="32"/>
          <w:szCs w:val="32"/>
          <w:lang w:eastAsia="ru-RU"/>
        </w:rPr>
        <w:lastRenderedPageBreak/>
        <w:t xml:space="preserve">личных навыков чтения и повышение общего уровня культуры и профессиональной грамотности; </w:t>
      </w:r>
    </w:p>
    <w:p w:rsidR="009F2737" w:rsidRPr="004B2D69" w:rsidRDefault="009F2737" w:rsidP="007D0A81">
      <w:pPr>
        <w:numPr>
          <w:ilvl w:val="0"/>
          <w:numId w:val="30"/>
        </w:numPr>
        <w:tabs>
          <w:tab w:val="left" w:pos="993"/>
        </w:tabs>
        <w:spacing w:after="0" w:line="240" w:lineRule="auto"/>
        <w:ind w:left="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интегрировать новые информационные технологии в пра</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 xml:space="preserve">тику преподавания иностранных языков; </w:t>
      </w:r>
    </w:p>
    <w:p w:rsidR="009F2737" w:rsidRPr="004B2D69" w:rsidRDefault="009F2737" w:rsidP="007D0A81">
      <w:pPr>
        <w:numPr>
          <w:ilvl w:val="0"/>
          <w:numId w:val="30"/>
        </w:numPr>
        <w:tabs>
          <w:tab w:val="left" w:pos="993"/>
        </w:tabs>
        <w:spacing w:after="0" w:line="240" w:lineRule="auto"/>
        <w:ind w:left="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организовать систему консультирования учителей и руков</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дителей школ по актуальным проблемам обучения иностранным языкам; </w:t>
      </w:r>
    </w:p>
    <w:p w:rsidR="009F2737" w:rsidRPr="004B2D69" w:rsidRDefault="009F2737" w:rsidP="007D0A81">
      <w:pPr>
        <w:numPr>
          <w:ilvl w:val="0"/>
          <w:numId w:val="30"/>
        </w:numPr>
        <w:tabs>
          <w:tab w:val="left" w:pos="993"/>
        </w:tabs>
        <w:spacing w:after="0" w:line="240" w:lineRule="auto"/>
        <w:ind w:left="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продолжить работу по обеспечению преемственности с</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держания подготовки специалистов, бакалавров, магистров в 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стеме «педагогический колледж – педагогический университет». </w:t>
      </w:r>
    </w:p>
    <w:p w:rsidR="009F2737" w:rsidRPr="004B2D69" w:rsidRDefault="009F2737" w:rsidP="008A7829">
      <w:pPr>
        <w:tabs>
          <w:tab w:val="left" w:pos="993"/>
        </w:tabs>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Цели и задачи обучения английскому языку в школе должны соответствовать запросам общества, а требования, предъявляемые к выпускникам, должны быть выполнимыми. Действовать надо в разных направлениях. Прежде всего, следует переработать КИМ по английскому языку, так как в нынешнем виде они не соответствуют задачам нашей школы и реальным возможностям учащихся и пед</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гогов. Другими словами, уровень заданий на ЕГЭ должен соотве</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ствовать требованиям, какие предъявляются к школьникам в пр</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цессе обучения, а не заоблачным иностранным стандартам. Для этого в разработке КИМ должны обязательно принимать участие методисты и учителя, сами хорошо знающие школьную практику. Кроме того, считаю перспективным также введение устной части: умение общаться – одна из ключевых компетенций.</w:t>
      </w:r>
    </w:p>
    <w:p w:rsidR="009F2737" w:rsidRPr="007E4416" w:rsidRDefault="009F2737" w:rsidP="008A7829">
      <w:pPr>
        <w:tabs>
          <w:tab w:val="left" w:pos="993"/>
        </w:tabs>
        <w:spacing w:after="0" w:line="240" w:lineRule="auto"/>
        <w:ind w:firstLine="567"/>
        <w:jc w:val="both"/>
        <w:rPr>
          <w:rFonts w:ascii="Times New Roman" w:eastAsia="Times New Roman" w:hAnsi="Times New Roman" w:cs="Times New Roman"/>
          <w:spacing w:val="-6"/>
          <w:sz w:val="32"/>
          <w:szCs w:val="32"/>
          <w:lang w:eastAsia="ru-RU"/>
        </w:rPr>
      </w:pPr>
      <w:r w:rsidRPr="007E4416">
        <w:rPr>
          <w:rFonts w:ascii="Times New Roman" w:eastAsia="Times New Roman" w:hAnsi="Times New Roman" w:cs="Times New Roman"/>
          <w:spacing w:val="-6"/>
          <w:sz w:val="32"/>
          <w:szCs w:val="32"/>
          <w:lang w:eastAsia="ru-RU"/>
        </w:rPr>
        <w:t>И непременно подвергнуть переоценке действующие программы и учебники по английскому языку, поскольку многие из них, рекоме</w:t>
      </w:r>
      <w:r w:rsidRPr="007E4416">
        <w:rPr>
          <w:rFonts w:ascii="Times New Roman" w:eastAsia="Times New Roman" w:hAnsi="Times New Roman" w:cs="Times New Roman"/>
          <w:spacing w:val="-6"/>
          <w:sz w:val="32"/>
          <w:szCs w:val="32"/>
          <w:lang w:eastAsia="ru-RU"/>
        </w:rPr>
        <w:t>н</w:t>
      </w:r>
      <w:r w:rsidRPr="007E4416">
        <w:rPr>
          <w:rFonts w:ascii="Times New Roman" w:eastAsia="Times New Roman" w:hAnsi="Times New Roman" w:cs="Times New Roman"/>
          <w:spacing w:val="-6"/>
          <w:sz w:val="32"/>
          <w:szCs w:val="32"/>
          <w:lang w:eastAsia="ru-RU"/>
        </w:rPr>
        <w:t>дуемые для школы, оказываются совершенно неэффективными.</w:t>
      </w:r>
    </w:p>
    <w:p w:rsidR="007E4416" w:rsidRDefault="007E4416" w:rsidP="008A7829">
      <w:pPr>
        <w:spacing w:after="0" w:line="240" w:lineRule="auto"/>
        <w:ind w:left="567" w:hanging="567"/>
        <w:jc w:val="both"/>
        <w:rPr>
          <w:rFonts w:ascii="Times New Roman" w:eastAsia="Times New Roman" w:hAnsi="Times New Roman" w:cs="Times New Roman"/>
          <w:b/>
          <w:sz w:val="28"/>
          <w:szCs w:val="28"/>
          <w:lang w:eastAsia="ru-RU"/>
        </w:rPr>
      </w:pPr>
    </w:p>
    <w:p w:rsidR="009F2737" w:rsidRPr="004B2D69" w:rsidRDefault="009F2737" w:rsidP="008A7829">
      <w:pPr>
        <w:spacing w:after="0" w:line="240" w:lineRule="auto"/>
        <w:ind w:left="567" w:hanging="567"/>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9F2737" w:rsidRPr="004B2D69" w:rsidRDefault="009F2737" w:rsidP="007D0A81">
      <w:pPr>
        <w:pStyle w:val="af1"/>
        <w:numPr>
          <w:ilvl w:val="0"/>
          <w:numId w:val="74"/>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Актуальные вопросы психологии, педагогики и образования /Сборник научных трудов по итогам международной научно-практической конф</w:t>
      </w:r>
      <w:r w:rsidRPr="004B2D69">
        <w:rPr>
          <w:rFonts w:ascii="Times New Roman" w:hAnsi="Times New Roman"/>
          <w:sz w:val="28"/>
          <w:szCs w:val="28"/>
        </w:rPr>
        <w:t>е</w:t>
      </w:r>
      <w:r w:rsidRPr="004B2D69">
        <w:rPr>
          <w:rFonts w:ascii="Times New Roman" w:hAnsi="Times New Roman"/>
          <w:sz w:val="28"/>
          <w:szCs w:val="28"/>
        </w:rPr>
        <w:t>ренции №2 ./Самара,2015.241с. http://izron.ru/articles/aktualnye-voprosy-psikhologii-pedagogiki-i-obrazovaniya-sbornik-nauchnykh-trudov-po-itogam-mezhdunar/sektsiya-9-innovatsionnye-protsessy-i-informatsionnye-tekhnologii-v-obrazovanii/aktualnye-problemy-prepodavaniya-inostrannykh-yazykov-v-shkolakh-regiona-i-puti-ikh-resheniya/</w:t>
      </w:r>
    </w:p>
    <w:p w:rsidR="009F2737" w:rsidRPr="004B2D69" w:rsidRDefault="00C2232B" w:rsidP="007D0A81">
      <w:pPr>
        <w:pStyle w:val="af1"/>
        <w:numPr>
          <w:ilvl w:val="0"/>
          <w:numId w:val="74"/>
        </w:numPr>
        <w:spacing w:after="0" w:line="240" w:lineRule="auto"/>
        <w:ind w:left="567" w:hanging="567"/>
        <w:jc w:val="both"/>
        <w:rPr>
          <w:rFonts w:ascii="Times New Roman" w:eastAsia="Times New Roman" w:hAnsi="Times New Roman"/>
          <w:sz w:val="28"/>
          <w:szCs w:val="28"/>
          <w:lang w:eastAsia="ru-RU"/>
        </w:rPr>
      </w:pPr>
      <w:hyperlink r:id="rId43" w:history="1">
        <w:r w:rsidR="009F2737" w:rsidRPr="004B2D69">
          <w:rPr>
            <w:rFonts w:ascii="Times New Roman" w:eastAsia="Times New Roman" w:hAnsi="Times New Roman"/>
            <w:sz w:val="28"/>
            <w:szCs w:val="28"/>
            <w:lang w:eastAsia="ru-RU"/>
          </w:rPr>
          <w:t>Мельникова Г.Т. Методическая подготовка будущих учителей ин</w:t>
        </w:r>
        <w:r w:rsidR="009F2737" w:rsidRPr="004B2D69">
          <w:rPr>
            <w:rFonts w:ascii="Times New Roman" w:eastAsia="Times New Roman" w:hAnsi="Times New Roman"/>
            <w:sz w:val="28"/>
            <w:szCs w:val="28"/>
            <w:lang w:eastAsia="ru-RU"/>
          </w:rPr>
          <w:t>о</w:t>
        </w:r>
        <w:r w:rsidR="009F2737" w:rsidRPr="004B2D69">
          <w:rPr>
            <w:rFonts w:ascii="Times New Roman" w:eastAsia="Times New Roman" w:hAnsi="Times New Roman"/>
            <w:sz w:val="28"/>
            <w:szCs w:val="28"/>
            <w:lang w:eastAsia="ru-RU"/>
          </w:rPr>
          <w:t>странных языков в современных условиях</w:t>
        </w:r>
      </w:hyperlink>
      <w:r w:rsidR="009F2737" w:rsidRPr="004B2D69">
        <w:rPr>
          <w:rFonts w:ascii="Times New Roman" w:eastAsia="Times New Roman" w:hAnsi="Times New Roman"/>
          <w:sz w:val="28"/>
          <w:szCs w:val="28"/>
          <w:lang w:eastAsia="ru-RU"/>
        </w:rPr>
        <w:t xml:space="preserve"> </w:t>
      </w:r>
      <w:r w:rsidR="009F2737" w:rsidRPr="004B2D69">
        <w:rPr>
          <w:rFonts w:ascii="Times New Roman" w:eastAsia="Times New Roman" w:hAnsi="Times New Roman"/>
          <w:sz w:val="28"/>
          <w:szCs w:val="28"/>
          <w:shd w:val="clear" w:color="auto" w:fill="FFFFFF"/>
          <w:lang w:eastAsia="ru-RU"/>
        </w:rPr>
        <w:t>// Традиции и новаторство в гуманитарных исследованиях: Сб. науч. тр. посвящ. 50-летию ф-та ин</w:t>
      </w:r>
      <w:r w:rsidR="009F2737" w:rsidRPr="004B2D69">
        <w:rPr>
          <w:rFonts w:ascii="Times New Roman" w:eastAsia="Times New Roman" w:hAnsi="Times New Roman"/>
          <w:sz w:val="28"/>
          <w:szCs w:val="28"/>
          <w:shd w:val="clear" w:color="auto" w:fill="FFFFFF"/>
          <w:lang w:eastAsia="ru-RU"/>
        </w:rPr>
        <w:t>о</w:t>
      </w:r>
      <w:r w:rsidR="009F2737" w:rsidRPr="004B2D69">
        <w:rPr>
          <w:rFonts w:ascii="Times New Roman" w:eastAsia="Times New Roman" w:hAnsi="Times New Roman"/>
          <w:sz w:val="28"/>
          <w:szCs w:val="28"/>
          <w:shd w:val="clear" w:color="auto" w:fill="FFFFFF"/>
          <w:lang w:eastAsia="ru-RU"/>
        </w:rPr>
        <w:t>стр. яз. Мордов. гос. ун-та им. Н. П. Огарева / Редкол.: Ю. М. Трофимова (отв. ред.) и др. - Саранск: Изд-во Мордов. ун-та, 2002. - С. 70-72.</w:t>
      </w:r>
    </w:p>
    <w:p w:rsidR="009F2737" w:rsidRPr="004B2D69" w:rsidRDefault="009F2737" w:rsidP="007D0A81">
      <w:pPr>
        <w:pStyle w:val="af1"/>
        <w:numPr>
          <w:ilvl w:val="0"/>
          <w:numId w:val="74"/>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https://www.rbc.ru/society/29/05/2017/592c0ae69a7947d61d456d68</w:t>
      </w:r>
    </w:p>
    <w:p w:rsidR="009F2737" w:rsidRPr="004B2D69" w:rsidRDefault="009F2737" w:rsidP="00DC275E">
      <w:pPr>
        <w:spacing w:after="0" w:line="240" w:lineRule="auto"/>
        <w:jc w:val="right"/>
        <w:outlineLvl w:val="0"/>
        <w:rPr>
          <w:rFonts w:ascii="Times New Roman" w:eastAsia="Times New Roman" w:hAnsi="Times New Roman" w:cs="Times New Roman"/>
          <w:b/>
          <w:bCs/>
          <w:i/>
          <w:kern w:val="36"/>
          <w:sz w:val="32"/>
          <w:szCs w:val="32"/>
          <w:lang w:eastAsia="ru-RU"/>
        </w:rPr>
      </w:pPr>
      <w:r w:rsidRPr="004B2D69">
        <w:rPr>
          <w:rFonts w:ascii="Times New Roman" w:eastAsia="Times New Roman" w:hAnsi="Times New Roman" w:cs="Times New Roman"/>
          <w:b/>
          <w:bCs/>
          <w:i/>
          <w:kern w:val="36"/>
          <w:sz w:val="32"/>
          <w:szCs w:val="32"/>
          <w:lang w:eastAsia="ru-RU"/>
        </w:rPr>
        <w:lastRenderedPageBreak/>
        <w:t>Текеева Мина Борисовна</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доцент кафедры германской филологии</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DC275E">
      <w:pPr>
        <w:spacing w:after="0" w:line="240" w:lineRule="auto"/>
        <w:ind w:firstLine="709"/>
        <w:jc w:val="right"/>
        <w:outlineLvl w:val="0"/>
        <w:rPr>
          <w:rFonts w:ascii="Times New Roman" w:eastAsia="Times New Roman" w:hAnsi="Times New Roman" w:cs="Times New Roman"/>
          <w:b/>
          <w:bCs/>
          <w:kern w:val="36"/>
          <w:sz w:val="32"/>
          <w:szCs w:val="32"/>
          <w:lang w:eastAsia="ru-RU"/>
        </w:rPr>
      </w:pPr>
    </w:p>
    <w:p w:rsidR="009F2737" w:rsidRPr="004B2D69" w:rsidRDefault="009F2737" w:rsidP="008A7829">
      <w:pPr>
        <w:spacing w:after="0" w:line="240" w:lineRule="auto"/>
        <w:jc w:val="center"/>
        <w:outlineLvl w:val="0"/>
        <w:rPr>
          <w:rFonts w:ascii="Times New Roman" w:eastAsia="Times New Roman" w:hAnsi="Times New Roman" w:cs="Times New Roman"/>
          <w:b/>
          <w:bCs/>
          <w:kern w:val="36"/>
          <w:sz w:val="36"/>
          <w:szCs w:val="32"/>
          <w:lang w:eastAsia="ru-RU"/>
        </w:rPr>
      </w:pPr>
      <w:r w:rsidRPr="004B2D69">
        <w:rPr>
          <w:rFonts w:ascii="Times New Roman" w:eastAsia="Times New Roman" w:hAnsi="Times New Roman" w:cs="Times New Roman"/>
          <w:b/>
          <w:bCs/>
          <w:kern w:val="36"/>
          <w:sz w:val="36"/>
          <w:szCs w:val="32"/>
          <w:lang w:eastAsia="ru-RU"/>
        </w:rPr>
        <w:t>АНГЛИЙСКИЙ ЯЗЫК ЭПОХИ ШЕКСПИРА</w:t>
      </w:r>
    </w:p>
    <w:p w:rsidR="009F2737" w:rsidRPr="004B2D69" w:rsidRDefault="009F2737" w:rsidP="00DC275E">
      <w:pPr>
        <w:spacing w:after="0" w:line="240" w:lineRule="auto"/>
        <w:ind w:firstLine="709"/>
        <w:jc w:val="both"/>
        <w:rPr>
          <w:rFonts w:ascii="Times New Roman" w:eastAsia="Times New Roman" w:hAnsi="Times New Roman" w:cs="Times New Roman"/>
          <w:b/>
          <w:bCs/>
          <w:i/>
          <w:kern w:val="36"/>
          <w:sz w:val="32"/>
          <w:szCs w:val="32"/>
          <w:lang w:eastAsia="ru-RU"/>
        </w:rPr>
      </w:pPr>
    </w:p>
    <w:p w:rsidR="009F2737" w:rsidRPr="004B2D69" w:rsidRDefault="009F2737" w:rsidP="008A7829">
      <w:pPr>
        <w:spacing w:after="0" w:line="240" w:lineRule="auto"/>
        <w:ind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bCs/>
          <w:i/>
          <w:kern w:val="36"/>
          <w:sz w:val="32"/>
          <w:szCs w:val="32"/>
          <w:lang w:eastAsia="ru-RU"/>
        </w:rPr>
        <w:t>Аннотация:</w:t>
      </w:r>
      <w:r w:rsidRPr="004B2D69">
        <w:rPr>
          <w:rFonts w:ascii="Times New Roman" w:eastAsia="Times New Roman" w:hAnsi="Times New Roman" w:cs="Times New Roman"/>
          <w:bCs/>
          <w:i/>
          <w:kern w:val="36"/>
          <w:sz w:val="32"/>
          <w:szCs w:val="32"/>
          <w:lang w:eastAsia="ru-RU"/>
        </w:rPr>
        <w:t xml:space="preserve"> Статья посвящена особенностям развития а</w:t>
      </w:r>
      <w:r w:rsidRPr="004B2D69">
        <w:rPr>
          <w:rFonts w:ascii="Times New Roman" w:eastAsia="Times New Roman" w:hAnsi="Times New Roman" w:cs="Times New Roman"/>
          <w:bCs/>
          <w:i/>
          <w:kern w:val="36"/>
          <w:sz w:val="32"/>
          <w:szCs w:val="32"/>
          <w:lang w:eastAsia="ru-RU"/>
        </w:rPr>
        <w:t>н</w:t>
      </w:r>
      <w:r w:rsidRPr="004B2D69">
        <w:rPr>
          <w:rFonts w:ascii="Times New Roman" w:eastAsia="Times New Roman" w:hAnsi="Times New Roman" w:cs="Times New Roman"/>
          <w:bCs/>
          <w:i/>
          <w:kern w:val="36"/>
          <w:sz w:val="32"/>
          <w:szCs w:val="32"/>
          <w:lang w:eastAsia="ru-RU"/>
        </w:rPr>
        <w:t>глийского языка эпохи В. Шекспира и влиянию творчества великого английского драматурга на него.</w:t>
      </w:r>
    </w:p>
    <w:p w:rsidR="009F2737" w:rsidRPr="004B2D69" w:rsidRDefault="009F2737" w:rsidP="008A7829">
      <w:pPr>
        <w:spacing w:after="0" w:line="240" w:lineRule="auto"/>
        <w:ind w:firstLine="567"/>
        <w:jc w:val="both"/>
        <w:outlineLvl w:val="0"/>
        <w:rPr>
          <w:rFonts w:ascii="Times New Roman" w:eastAsia="Times New Roman" w:hAnsi="Times New Roman" w:cs="Times New Roman"/>
          <w:i/>
          <w:sz w:val="32"/>
          <w:szCs w:val="32"/>
        </w:rPr>
      </w:pPr>
      <w:r w:rsidRPr="004B2D69">
        <w:rPr>
          <w:rFonts w:ascii="Times New Roman" w:eastAsia="Times New Roman" w:hAnsi="Times New Roman" w:cs="Times New Roman"/>
          <w:b/>
          <w:bCs/>
          <w:i/>
          <w:kern w:val="36"/>
          <w:sz w:val="32"/>
          <w:szCs w:val="32"/>
          <w:lang w:eastAsia="ru-RU"/>
        </w:rPr>
        <w:t>Ключевые слова:</w:t>
      </w:r>
      <w:r w:rsidRPr="004B2D69">
        <w:rPr>
          <w:rFonts w:ascii="Times New Roman" w:eastAsia="Times New Roman" w:hAnsi="Times New Roman" w:cs="Times New Roman"/>
          <w:i/>
          <w:sz w:val="32"/>
          <w:szCs w:val="32"/>
        </w:rPr>
        <w:t xml:space="preserve"> </w:t>
      </w:r>
      <w:r w:rsidRPr="004B2D69">
        <w:rPr>
          <w:rFonts w:ascii="Times New Roman" w:eastAsia="Times New Roman" w:hAnsi="Times New Roman" w:cs="Times New Roman"/>
          <w:i/>
          <w:sz w:val="32"/>
          <w:szCs w:val="32"/>
          <w:lang w:eastAsia="ru-RU"/>
        </w:rPr>
        <w:t>эпоха Возрождения, период раннего новоа</w:t>
      </w:r>
      <w:r w:rsidRPr="004B2D69">
        <w:rPr>
          <w:rFonts w:ascii="Times New Roman" w:eastAsia="Times New Roman" w:hAnsi="Times New Roman" w:cs="Times New Roman"/>
          <w:i/>
          <w:sz w:val="32"/>
          <w:szCs w:val="32"/>
          <w:lang w:eastAsia="ru-RU"/>
        </w:rPr>
        <w:t>н</w:t>
      </w:r>
      <w:r w:rsidRPr="004B2D69">
        <w:rPr>
          <w:rFonts w:ascii="Times New Roman" w:eastAsia="Times New Roman" w:hAnsi="Times New Roman" w:cs="Times New Roman"/>
          <w:i/>
          <w:sz w:val="32"/>
          <w:szCs w:val="32"/>
          <w:lang w:eastAsia="ru-RU"/>
        </w:rPr>
        <w:t>глийского языка, развитие системы английского языка, «эвфуизм», средства словообразования,</w:t>
      </w:r>
      <w:r w:rsidRPr="004B2D69">
        <w:rPr>
          <w:rFonts w:ascii="Times New Roman" w:eastAsia="Times New Roman" w:hAnsi="Times New Roman" w:cs="Times New Roman"/>
          <w:i/>
          <w:sz w:val="32"/>
          <w:szCs w:val="32"/>
        </w:rPr>
        <w:t xml:space="preserve"> богатство языка В. Шекспира.</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Невозможно переоценить вклад Уильяма Шекспира в англи</w:t>
      </w:r>
      <w:r w:rsidRPr="004B2D69">
        <w:rPr>
          <w:rFonts w:ascii="Times New Roman" w:eastAsia="Times New Roman" w:hAnsi="Times New Roman" w:cs="Times New Roman"/>
          <w:sz w:val="32"/>
          <w:szCs w:val="32"/>
          <w:lang w:eastAsia="ru-RU"/>
        </w:rPr>
        <w:t>й</w:t>
      </w:r>
      <w:r w:rsidRPr="004B2D69">
        <w:rPr>
          <w:rFonts w:ascii="Times New Roman" w:eastAsia="Times New Roman" w:hAnsi="Times New Roman" w:cs="Times New Roman"/>
          <w:sz w:val="32"/>
          <w:szCs w:val="32"/>
          <w:lang w:eastAsia="ru-RU"/>
        </w:rPr>
        <w:t>скую культуру. Великий драматург подарил миру 36 пьес, 4 поэмы, 154 сонета – и это только сохранившая</w:t>
      </w:r>
      <w:r w:rsidR="00F31BFD" w:rsidRPr="004B2D69">
        <w:rPr>
          <w:rFonts w:ascii="Times New Roman" w:eastAsia="Times New Roman" w:hAnsi="Times New Roman" w:cs="Times New Roman"/>
          <w:sz w:val="32"/>
          <w:szCs w:val="32"/>
          <w:lang w:eastAsia="ru-RU"/>
        </w:rPr>
        <w:t>ся</w:t>
      </w:r>
      <w:r w:rsidRPr="004B2D69">
        <w:rPr>
          <w:rFonts w:ascii="Times New Roman" w:eastAsia="Times New Roman" w:hAnsi="Times New Roman" w:cs="Times New Roman"/>
          <w:sz w:val="32"/>
          <w:szCs w:val="32"/>
          <w:lang w:eastAsia="ru-RU"/>
        </w:rPr>
        <w:t xml:space="preserve"> часть литературного наследия национального поэта Англии. В. Шекспир жил в 16-17 в</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ках, однако, идеи, заложенные в его произведения, актуальны и в наше время, его пьесы переведены на все основные языки, а их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становки выходят чаще, чем постановки пьес других драматургов. </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Шекспир связан с английским языком так же, как А.С. Пу</w:t>
      </w:r>
      <w:r w:rsidRPr="004B2D69">
        <w:rPr>
          <w:rFonts w:ascii="Times New Roman" w:eastAsia="Times New Roman" w:hAnsi="Times New Roman" w:cs="Times New Roman"/>
          <w:sz w:val="32"/>
          <w:szCs w:val="32"/>
          <w:lang w:eastAsia="ru-RU"/>
        </w:rPr>
        <w:t>ш</w:t>
      </w:r>
      <w:r w:rsidRPr="004B2D69">
        <w:rPr>
          <w:rFonts w:ascii="Times New Roman" w:eastAsia="Times New Roman" w:hAnsi="Times New Roman" w:cs="Times New Roman"/>
          <w:sz w:val="32"/>
          <w:szCs w:val="32"/>
          <w:lang w:eastAsia="ru-RU"/>
        </w:rPr>
        <w:t>кин повлиял на русский: оба имеют прямое отношение к изобрет</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нию новых слов, фразеологизмов и идиом. Оба  не просто испол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зовали язык для выражения своих мыслей, но исследовали его. Они оба способствовали лексическому обогащению языка, придавали смысл каждому слову, и, в том числе и за это, достойны уважения потомков.</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lang w:eastAsia="ru-RU"/>
        </w:rPr>
        <w:t xml:space="preserve">Перу Вильяма </w:t>
      </w:r>
      <w:r w:rsidRPr="004B2D69">
        <w:rPr>
          <w:rFonts w:ascii="Times New Roman" w:eastAsia="Times New Roman" w:hAnsi="Times New Roman" w:cs="Times New Roman"/>
          <w:bCs/>
          <w:sz w:val="32"/>
          <w:szCs w:val="32"/>
        </w:rPr>
        <w:t>Шекспира, великого английского</w:t>
      </w:r>
      <w:r w:rsidRPr="004B2D69">
        <w:rPr>
          <w:rFonts w:ascii="Times New Roman" w:eastAsia="Times New Roman" w:hAnsi="Times New Roman" w:cs="Times New Roman"/>
          <w:sz w:val="32"/>
          <w:szCs w:val="32"/>
        </w:rPr>
        <w:t xml:space="preserve"> драматурга</w:t>
      </w:r>
      <w:r w:rsidR="00F31BFD" w:rsidRPr="004B2D69">
        <w:rPr>
          <w:rFonts w:ascii="Times New Roman" w:eastAsia="Times New Roman" w:hAnsi="Times New Roman" w:cs="Times New Roman"/>
          <w:sz w:val="32"/>
          <w:szCs w:val="32"/>
        </w:rPr>
        <w:t>,</w:t>
      </w:r>
      <w:r w:rsidRPr="004B2D69">
        <w:rPr>
          <w:rFonts w:ascii="Times New Roman" w:eastAsia="Times New Roman" w:hAnsi="Times New Roman" w:cs="Times New Roman"/>
          <w:sz w:val="32"/>
          <w:szCs w:val="32"/>
        </w:rPr>
        <w:t xml:space="preserve"> принадлежит выражение «The world’s mine oyster» — « Весь мир у моих ног». И, действительно, именно он, </w:t>
      </w:r>
      <w:r w:rsidRPr="004B2D69">
        <w:rPr>
          <w:rFonts w:ascii="Times New Roman" w:eastAsia="Times New Roman" w:hAnsi="Times New Roman" w:cs="Times New Roman"/>
          <w:sz w:val="32"/>
          <w:szCs w:val="32"/>
          <w:lang w:eastAsia="ru-RU"/>
        </w:rPr>
        <w:t xml:space="preserve">Вильям </w:t>
      </w:r>
      <w:r w:rsidRPr="004B2D69">
        <w:rPr>
          <w:rFonts w:ascii="Times New Roman" w:eastAsia="Times New Roman" w:hAnsi="Times New Roman" w:cs="Times New Roman"/>
          <w:bCs/>
          <w:sz w:val="32"/>
          <w:szCs w:val="32"/>
        </w:rPr>
        <w:t>Шекспир</w:t>
      </w:r>
      <w:r w:rsidR="00F31BFD" w:rsidRPr="004B2D69">
        <w:rPr>
          <w:rFonts w:ascii="Times New Roman" w:eastAsia="Times New Roman" w:hAnsi="Times New Roman" w:cs="Times New Roman"/>
          <w:bCs/>
          <w:sz w:val="32"/>
          <w:szCs w:val="32"/>
        </w:rPr>
        <w:t>,</w:t>
      </w:r>
      <w:r w:rsidRPr="004B2D69">
        <w:rPr>
          <w:rFonts w:ascii="Times New Roman" w:eastAsia="Times New Roman" w:hAnsi="Times New Roman" w:cs="Times New Roman"/>
          <w:sz w:val="32"/>
          <w:szCs w:val="32"/>
        </w:rPr>
        <w:t xml:space="preserve"> под</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 xml:space="preserve">рил миру тот самый </w:t>
      </w:r>
      <w:r w:rsidRPr="004B2D69">
        <w:rPr>
          <w:rFonts w:ascii="Times New Roman" w:eastAsia="Times New Roman" w:hAnsi="Times New Roman" w:cs="Times New Roman"/>
          <w:bCs/>
          <w:sz w:val="32"/>
          <w:szCs w:val="32"/>
        </w:rPr>
        <w:t>английский</w:t>
      </w:r>
      <w:r w:rsidRPr="004B2D69">
        <w:rPr>
          <w:rFonts w:ascii="Times New Roman" w:eastAsia="Times New Roman" w:hAnsi="Times New Roman" w:cs="Times New Roman"/>
          <w:sz w:val="32"/>
          <w:szCs w:val="32"/>
        </w:rPr>
        <w:t>, на котором сегодня говорит весь мир!</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Шекспир жил в бурную эпоху Возрождения, представля</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шую собой величайший прогрессивный переворот из всех переж</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тых до того времени человечеством эпох. Это было то время, когда под натиском новых, прогрессивных для своего времени буржуа</w:t>
      </w:r>
      <w:r w:rsidRPr="004B2D69">
        <w:rPr>
          <w:rFonts w:ascii="Times New Roman" w:eastAsia="Times New Roman" w:hAnsi="Times New Roman" w:cs="Times New Roman"/>
          <w:sz w:val="32"/>
          <w:szCs w:val="32"/>
          <w:lang w:eastAsia="ru-RU"/>
        </w:rPr>
        <w:t>з</w:t>
      </w:r>
      <w:r w:rsidRPr="004B2D69">
        <w:rPr>
          <w:rFonts w:ascii="Times New Roman" w:eastAsia="Times New Roman" w:hAnsi="Times New Roman" w:cs="Times New Roman"/>
          <w:sz w:val="32"/>
          <w:szCs w:val="32"/>
          <w:lang w:eastAsia="ru-RU"/>
        </w:rPr>
        <w:t>ных отношений в мире рушился феодальный строй, господств</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вавший в средневековой Европе. Католическая церковь была гла</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lastRenderedPageBreak/>
        <w:t>ным идейным наставником всей Западной Европы. На борьбу со средневековой идеологией выступили передовые люди эпохи Во</w:t>
      </w:r>
      <w:r w:rsidRPr="004B2D69">
        <w:rPr>
          <w:rFonts w:ascii="Times New Roman" w:eastAsia="Times New Roman" w:hAnsi="Times New Roman" w:cs="Times New Roman"/>
          <w:sz w:val="32"/>
          <w:szCs w:val="32"/>
          <w:lang w:eastAsia="ru-RU"/>
        </w:rPr>
        <w:t>з</w:t>
      </w:r>
      <w:r w:rsidRPr="004B2D69">
        <w:rPr>
          <w:rFonts w:ascii="Times New Roman" w:eastAsia="Times New Roman" w:hAnsi="Times New Roman" w:cs="Times New Roman"/>
          <w:sz w:val="32"/>
          <w:szCs w:val="32"/>
          <w:lang w:eastAsia="ru-RU"/>
        </w:rPr>
        <w:t xml:space="preserve">рождения - гуманисты. Они провозгласили, </w:t>
      </w:r>
      <w:r w:rsidRPr="004B2D69">
        <w:rPr>
          <w:rFonts w:ascii="Times New Roman" w:eastAsia="Times New Roman" w:hAnsi="Times New Roman" w:cs="Times New Roman"/>
          <w:b/>
          <w:sz w:val="32"/>
          <w:szCs w:val="32"/>
          <w:lang w:eastAsia="ru-RU"/>
        </w:rPr>
        <w:t>что человеческая личность - это самая большая ценность в мире, что человек д</w:t>
      </w:r>
      <w:r w:rsidRPr="004B2D69">
        <w:rPr>
          <w:rFonts w:ascii="Times New Roman" w:eastAsia="Times New Roman" w:hAnsi="Times New Roman" w:cs="Times New Roman"/>
          <w:b/>
          <w:sz w:val="32"/>
          <w:szCs w:val="32"/>
          <w:lang w:eastAsia="ru-RU"/>
        </w:rPr>
        <w:t>о</w:t>
      </w:r>
      <w:r w:rsidRPr="004B2D69">
        <w:rPr>
          <w:rFonts w:ascii="Times New Roman" w:eastAsia="Times New Roman" w:hAnsi="Times New Roman" w:cs="Times New Roman"/>
          <w:b/>
          <w:sz w:val="32"/>
          <w:szCs w:val="32"/>
          <w:lang w:eastAsia="ru-RU"/>
        </w:rPr>
        <w:t xml:space="preserve">стоин счастья здесь, на земле, и что он должен бороться за свое счастье. </w:t>
      </w:r>
      <w:r w:rsidRPr="004B2D69">
        <w:rPr>
          <w:rFonts w:ascii="Times New Roman" w:eastAsia="Times New Roman" w:hAnsi="Times New Roman" w:cs="Times New Roman"/>
          <w:sz w:val="32"/>
          <w:szCs w:val="32"/>
          <w:lang w:eastAsia="ru-RU"/>
        </w:rPr>
        <w:t>К ним принадлежал и В. Шекспир.</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Эпоха Вильяма Шекспира в языковом отношении входит в п</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риод раннего новоанглийского языка, охватывающего вторую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ловину XV века до середины XVIII века. Английский язык того п</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риода являл собой вполне закономерное и бурное развитие</w:t>
      </w:r>
      <w:r w:rsidR="00F31BFD" w:rsidRPr="004B2D69">
        <w:rPr>
          <w:rFonts w:ascii="Times New Roman" w:eastAsia="Times New Roman" w:hAnsi="Times New Roman" w:cs="Times New Roman"/>
          <w:sz w:val="32"/>
          <w:szCs w:val="32"/>
          <w:lang w:eastAsia="ru-RU"/>
        </w:rPr>
        <w:t xml:space="preserve"> своей </w:t>
      </w:r>
      <w:r w:rsidRPr="004B2D69">
        <w:rPr>
          <w:rFonts w:ascii="Times New Roman" w:eastAsia="Times New Roman" w:hAnsi="Times New Roman" w:cs="Times New Roman"/>
          <w:sz w:val="32"/>
          <w:szCs w:val="32"/>
          <w:lang w:eastAsia="ru-RU"/>
        </w:rPr>
        <w:t xml:space="preserve"> системы</w:t>
      </w:r>
      <w:r w:rsidR="00F31BFD"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Никем иным, как Шекспиром в английский </w:t>
      </w:r>
      <w:hyperlink r:id="rId44" w:history="1">
        <w:r w:rsidRPr="004B2D69">
          <w:rPr>
            <w:rFonts w:ascii="Times New Roman" w:eastAsia="SimSun" w:hAnsi="Times New Roman" w:cs="Times New Roman"/>
            <w:sz w:val="32"/>
            <w:szCs w:val="32"/>
            <w:lang w:eastAsia="ru-RU"/>
          </w:rPr>
          <w:t>литературный язык</w:t>
        </w:r>
      </w:hyperlink>
      <w:r w:rsidRPr="004B2D69">
        <w:rPr>
          <w:rFonts w:ascii="Times New Roman" w:eastAsia="Times New Roman" w:hAnsi="Times New Roman" w:cs="Times New Roman"/>
          <w:sz w:val="32"/>
          <w:szCs w:val="32"/>
          <w:lang w:eastAsia="ru-RU"/>
        </w:rPr>
        <w:t xml:space="preserve"> было впервые введено множество новых слов. Великому англи</w:t>
      </w:r>
      <w:r w:rsidRPr="004B2D69">
        <w:rPr>
          <w:rFonts w:ascii="Times New Roman" w:eastAsia="Times New Roman" w:hAnsi="Times New Roman" w:cs="Times New Roman"/>
          <w:sz w:val="32"/>
          <w:szCs w:val="32"/>
          <w:lang w:eastAsia="ru-RU"/>
        </w:rPr>
        <w:t>й</w:t>
      </w:r>
      <w:r w:rsidRPr="004B2D69">
        <w:rPr>
          <w:rFonts w:ascii="Times New Roman" w:eastAsia="Times New Roman" w:hAnsi="Times New Roman" w:cs="Times New Roman"/>
          <w:sz w:val="32"/>
          <w:szCs w:val="32"/>
          <w:lang w:eastAsia="ru-RU"/>
        </w:rPr>
        <w:t>скому драматургу удалось широко «распахнуть двери» перед ж</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вой речью английского общества своей эпохи. Наряду с заимств</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ваниями из этой речи Шекспир нередко сам создавал множество  новых слов. И благодаря этой особенности, новые на тот момент слова не вышли из моды, а прижились и активно используются в языке по сей день. </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Вильям Шекспир ввел в английский язык более полутора тысяч новых лексических единиц, в его произведениях встречаются ранее не использующиеся, но вполне логично образованные слова, оп</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сывающие традиции, особенности характера и искусства, предметы мебели, игры и так далее. Например, слово «lonely» - «одинокий» впервые было использовано драматургом в трагедии «Кориолан». К их числу можно отнести и слово «fashionable» — «модный» и мн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гие другие.</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Составление слов является типичной чертой литературного творчества В. Шекспира. Сюда относятся, во-первых, составные прилагательные, которые так характерны для стиля Шекспира.</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Но примечательно не только то, что Шекспир ввел в свои пр</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изведения огромное количество новых слов. Замечательно, что большое число их удержалось в английском литературном языке по сей день. Причина кроется не только в том значительном влиянии, которое оказал Шекспир как со сцены, так и через многочисленные издания своих произведений, но и в самом подходе В. Шекспира к задаче расширения словаря. Соприкасаясь со множеством областей жизни соплеменников, Шекспир почти не трогал тех узких терм</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 xml:space="preserve">нов, которые были понятны лишь знатокам в их деятельности, а </w:t>
      </w:r>
      <w:r w:rsidRPr="004B2D69">
        <w:rPr>
          <w:rFonts w:ascii="Times New Roman" w:eastAsia="Times New Roman" w:hAnsi="Times New Roman" w:cs="Times New Roman"/>
          <w:sz w:val="32"/>
          <w:szCs w:val="32"/>
        </w:rPr>
        <w:lastRenderedPageBreak/>
        <w:t xml:space="preserve">также почти не коснулся различных английских диалектов, так как писал свои произведения для лондонской публики. </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rPr>
        <w:t>Следует учитывать, что Шекспир никогда не сводил индивид</w:t>
      </w:r>
      <w:r w:rsidRPr="004B2D69">
        <w:rPr>
          <w:rFonts w:ascii="Times New Roman" w:eastAsia="Times New Roman" w:hAnsi="Times New Roman" w:cs="Times New Roman"/>
          <w:sz w:val="32"/>
          <w:szCs w:val="32"/>
        </w:rPr>
        <w:t>у</w:t>
      </w:r>
      <w:r w:rsidRPr="004B2D69">
        <w:rPr>
          <w:rFonts w:ascii="Times New Roman" w:eastAsia="Times New Roman" w:hAnsi="Times New Roman" w:cs="Times New Roman"/>
          <w:sz w:val="32"/>
          <w:szCs w:val="32"/>
        </w:rPr>
        <w:t>альный стиль речи своих героев к копированию каких-то мелких особенностей определенного слоя населения. Исключение соста</w:t>
      </w:r>
      <w:r w:rsidRPr="004B2D69">
        <w:rPr>
          <w:rFonts w:ascii="Times New Roman" w:eastAsia="Times New Roman" w:hAnsi="Times New Roman" w:cs="Times New Roman"/>
          <w:sz w:val="32"/>
          <w:szCs w:val="32"/>
        </w:rPr>
        <w:t>в</w:t>
      </w:r>
      <w:r w:rsidRPr="004B2D69">
        <w:rPr>
          <w:rFonts w:ascii="Times New Roman" w:eastAsia="Times New Roman" w:hAnsi="Times New Roman" w:cs="Times New Roman"/>
          <w:sz w:val="32"/>
          <w:szCs w:val="32"/>
        </w:rPr>
        <w:t>ляют лишь несколько второстепенных персонажей. К примеру, в трагедии «Гамлет» вычурные лингви</w:t>
      </w:r>
      <w:r w:rsidR="00F31BFD" w:rsidRPr="004B2D69">
        <w:rPr>
          <w:rFonts w:ascii="Times New Roman" w:eastAsia="Times New Roman" w:hAnsi="Times New Roman" w:cs="Times New Roman"/>
          <w:sz w:val="32"/>
          <w:szCs w:val="32"/>
        </w:rPr>
        <w:t>стические ухищрения Озрика были</w:t>
      </w:r>
      <w:r w:rsidRPr="004B2D69">
        <w:rPr>
          <w:rFonts w:ascii="Times New Roman" w:eastAsia="Times New Roman" w:hAnsi="Times New Roman" w:cs="Times New Roman"/>
          <w:sz w:val="32"/>
          <w:szCs w:val="32"/>
        </w:rPr>
        <w:t xml:space="preserve"> прежде всего, типичны для «эвфуистичных джентльменов» чопорной Англии того времени.</w:t>
      </w:r>
      <w:r w:rsidRPr="004B2D69">
        <w:rPr>
          <w:rFonts w:ascii="Times New Roman" w:eastAsia="Times New Roman" w:hAnsi="Times New Roman" w:cs="Times New Roman"/>
          <w:sz w:val="32"/>
          <w:szCs w:val="32"/>
          <w:lang w:eastAsia="ru-RU"/>
        </w:rPr>
        <w:t xml:space="preserve"> </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Говоря о литературно-языковом стиле елизаветинской эпохи в Англии, необходимо упомянуть об эвфуизме. Этот термин прои</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ходит от названия романа Джона Лили (1554-1606) «Эвфуэс. Ан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томия ума», изданного в 1578 г. От лица  своего героя по имени  Эвфуэс, молодого выпускника университета, ДЖ. Лили поставил многие вопросы, актуальные для общественного сознания того времени. Роман был необычайно популярным, и особенно велико было его стилистическое влияние на последующую английскую л</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тературу. Тогда же появилось и понятие «эвфуизм», которое озн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чало изысканно-вычурный литературный стиль, построенный на определённом ритме, риторических оборотах, на постоянных пр</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тивопоставлениях, аллюзиях и аллитерациях. Этот стиль не был изобретен Дж. Лили, он имеет итало-испанское, отчасти францу</w:t>
      </w:r>
      <w:r w:rsidRPr="004B2D69">
        <w:rPr>
          <w:rFonts w:ascii="Times New Roman" w:eastAsia="Times New Roman" w:hAnsi="Times New Roman" w:cs="Times New Roman"/>
          <w:sz w:val="32"/>
          <w:szCs w:val="32"/>
          <w:lang w:eastAsia="ru-RU"/>
        </w:rPr>
        <w:t>з</w:t>
      </w:r>
      <w:r w:rsidRPr="004B2D69">
        <w:rPr>
          <w:rFonts w:ascii="Times New Roman" w:eastAsia="Times New Roman" w:hAnsi="Times New Roman" w:cs="Times New Roman"/>
          <w:sz w:val="32"/>
          <w:szCs w:val="32"/>
          <w:lang w:eastAsia="ru-RU"/>
        </w:rPr>
        <w:t>ское происхождение. Эвфуизм был воспринят, переосмыслен и обогащён Шекспиром; для него он явился определяющим речевым стилем эпохи. Отчасти вся метафорическая и синтаксическая структура шекспировского языка эвфуистична по своей сути. Х</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рактерный для Шекспира параллелизм стилистических констру</w:t>
      </w:r>
      <w:r w:rsidRPr="004B2D69">
        <w:rPr>
          <w:rFonts w:ascii="Times New Roman" w:eastAsia="Times New Roman" w:hAnsi="Times New Roman" w:cs="Times New Roman"/>
          <w:sz w:val="32"/>
          <w:szCs w:val="32"/>
          <w:lang w:eastAsia="ru-RU"/>
        </w:rPr>
        <w:t>к</w:t>
      </w:r>
      <w:r w:rsidR="00F31BFD" w:rsidRPr="004B2D69">
        <w:rPr>
          <w:rFonts w:ascii="Times New Roman" w:eastAsia="Times New Roman" w:hAnsi="Times New Roman" w:cs="Times New Roman"/>
          <w:sz w:val="32"/>
          <w:szCs w:val="32"/>
          <w:lang w:eastAsia="ru-RU"/>
        </w:rPr>
        <w:t>ций,  его способы сравнений</w:t>
      </w:r>
      <w:r w:rsidRPr="004B2D69">
        <w:rPr>
          <w:rFonts w:ascii="Times New Roman" w:eastAsia="Times New Roman" w:hAnsi="Times New Roman" w:cs="Times New Roman"/>
          <w:sz w:val="32"/>
          <w:szCs w:val="32"/>
          <w:lang w:eastAsia="ru-RU"/>
        </w:rPr>
        <w:t xml:space="preserve"> во многом имели отношение к эвф</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изму. Но надо отмети</w:t>
      </w:r>
      <w:r w:rsidR="00F31BFD" w:rsidRPr="004B2D69">
        <w:rPr>
          <w:rFonts w:ascii="Times New Roman" w:eastAsia="Times New Roman" w:hAnsi="Times New Roman" w:cs="Times New Roman"/>
          <w:sz w:val="32"/>
          <w:szCs w:val="32"/>
          <w:lang w:eastAsia="ru-RU"/>
        </w:rPr>
        <w:t>ть</w:t>
      </w:r>
      <w:r w:rsidRPr="004B2D69">
        <w:rPr>
          <w:rFonts w:ascii="Times New Roman" w:eastAsia="Times New Roman" w:hAnsi="Times New Roman" w:cs="Times New Roman"/>
          <w:sz w:val="32"/>
          <w:szCs w:val="32"/>
          <w:lang w:eastAsia="ru-RU"/>
        </w:rPr>
        <w:t>, Шекспир был последователем Лили только в начале своего творческого пути; а впоследствии, с наступлением зрелости, он переосмыслил, переработал и обогатил эвфуизм.</w:t>
      </w:r>
    </w:p>
    <w:p w:rsidR="009F2737" w:rsidRPr="004B2D69" w:rsidRDefault="009F2737" w:rsidP="008A7829">
      <w:pPr>
        <w:spacing w:after="0" w:line="240" w:lineRule="auto"/>
        <w:ind w:firstLine="567"/>
        <w:jc w:val="both"/>
        <w:rPr>
          <w:rFonts w:ascii="Times New Roman" w:eastAsia="Times New Roman" w:hAnsi="Times New Roman" w:cs="Times New Roman"/>
          <w:spacing w:val="-4"/>
          <w:sz w:val="32"/>
          <w:szCs w:val="32"/>
        </w:rPr>
      </w:pPr>
      <w:r w:rsidRPr="004B2D69">
        <w:rPr>
          <w:rFonts w:ascii="Times New Roman" w:eastAsia="Times New Roman" w:hAnsi="Times New Roman" w:cs="Times New Roman"/>
          <w:spacing w:val="-4"/>
          <w:sz w:val="32"/>
          <w:szCs w:val="32"/>
        </w:rPr>
        <w:t>Шекспир</w:t>
      </w:r>
      <w:r w:rsidR="00F31BFD" w:rsidRPr="004B2D69">
        <w:rPr>
          <w:rFonts w:ascii="Times New Roman" w:eastAsia="Times New Roman" w:hAnsi="Times New Roman" w:cs="Times New Roman"/>
          <w:spacing w:val="-4"/>
          <w:sz w:val="32"/>
          <w:szCs w:val="32"/>
        </w:rPr>
        <w:t>у</w:t>
      </w:r>
      <w:r w:rsidRPr="004B2D69">
        <w:rPr>
          <w:rFonts w:ascii="Times New Roman" w:eastAsia="Times New Roman" w:hAnsi="Times New Roman" w:cs="Times New Roman"/>
          <w:spacing w:val="-4"/>
          <w:sz w:val="32"/>
          <w:szCs w:val="32"/>
        </w:rPr>
        <w:t xml:space="preserve"> не было свойственно  слепое копирование языковой действительности. Но, в то же время, он широко использовал ее для выражения мыслей и чувств, а также характерных и, вместе с тем, всегда типичных особенностей речи персонажей своих произведений.</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Оценивая слова, введенные или созданные В. Шекспиром, з</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мечательным мастером слова, нужно помнить, что Шекспир писал для пестрой толпы того „театра широкой публики” (public theatre), чей партер заполнялся чаще всего народным зрителем, преимущ</w:t>
      </w:r>
      <w:r w:rsidRPr="004B2D69">
        <w:rPr>
          <w:rFonts w:ascii="Times New Roman" w:eastAsia="Times New Roman" w:hAnsi="Times New Roman" w:cs="Times New Roman"/>
          <w:sz w:val="32"/>
          <w:szCs w:val="32"/>
        </w:rPr>
        <w:t>е</w:t>
      </w:r>
      <w:r w:rsidRPr="004B2D69">
        <w:rPr>
          <w:rFonts w:ascii="Times New Roman" w:eastAsia="Times New Roman" w:hAnsi="Times New Roman" w:cs="Times New Roman"/>
          <w:sz w:val="32"/>
          <w:szCs w:val="32"/>
        </w:rPr>
        <w:lastRenderedPageBreak/>
        <w:t>ственно подмастерьями. Этому самому пестрому, по сути, зрителю должно было быть знакомо и понятно большинство употребляемых В. Шекспиром в своих пьесах слов.</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В подавляющем большинстве случаев, если новое, созданное и использованное Шекспиром слово, и не было знакомо зрителю по форме, в то же время оно было известно ему по своему корню. Слова, введенные или созданные Шекспиром, чаще всего зижд</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лись на широкой основе и поэтому легко «привились к стволу» а</w:t>
      </w:r>
      <w:r w:rsidRPr="004B2D69">
        <w:rPr>
          <w:rFonts w:ascii="Times New Roman" w:eastAsia="Times New Roman" w:hAnsi="Times New Roman" w:cs="Times New Roman"/>
          <w:sz w:val="32"/>
          <w:szCs w:val="32"/>
        </w:rPr>
        <w:t>н</w:t>
      </w:r>
      <w:r w:rsidRPr="004B2D69">
        <w:rPr>
          <w:rFonts w:ascii="Times New Roman" w:eastAsia="Times New Roman" w:hAnsi="Times New Roman" w:cs="Times New Roman"/>
          <w:sz w:val="32"/>
          <w:szCs w:val="32"/>
        </w:rPr>
        <w:t>глийского литературного языка. Если в области языка Шекспир, по выражению его комментаторов</w:t>
      </w:r>
      <w:r w:rsidR="00F31BFD" w:rsidRPr="004B2D69">
        <w:rPr>
          <w:rFonts w:ascii="Times New Roman" w:eastAsia="Times New Roman" w:hAnsi="Times New Roman" w:cs="Times New Roman"/>
          <w:sz w:val="32"/>
          <w:szCs w:val="32"/>
        </w:rPr>
        <w:t>,</w:t>
      </w:r>
      <w:r w:rsidRPr="004B2D69">
        <w:rPr>
          <w:rFonts w:ascii="Times New Roman" w:eastAsia="Times New Roman" w:hAnsi="Times New Roman" w:cs="Times New Roman"/>
          <w:sz w:val="32"/>
          <w:szCs w:val="32"/>
        </w:rPr>
        <w:t xml:space="preserve"> «проделал работу целого народа», то добиться этого он смог исключительно только потому, что раб</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 xml:space="preserve">та целого народа нашла наиболее полное свое выражение в его творчестве. </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области словообразования требуется отметить довольно зн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чительное наполнение словарного состава языка новыми словами, образованными при помощи различных средств словообразования, широко использовавшимися в тот период развития языка. А также широкое развитие получили новые, весьма продуктивные способы образования новых слов: например, так называемый корневой сп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соб словообразования, вызванны</w:t>
      </w:r>
      <w:r w:rsidR="00F31BFD" w:rsidRPr="004B2D69">
        <w:rPr>
          <w:rFonts w:ascii="Times New Roman" w:eastAsia="Times New Roman" w:hAnsi="Times New Roman" w:cs="Times New Roman"/>
          <w:sz w:val="32"/>
          <w:szCs w:val="32"/>
          <w:lang w:eastAsia="ru-RU"/>
        </w:rPr>
        <w:t>й</w:t>
      </w:r>
      <w:r w:rsidRPr="004B2D69">
        <w:rPr>
          <w:rFonts w:ascii="Times New Roman" w:eastAsia="Times New Roman" w:hAnsi="Times New Roman" w:cs="Times New Roman"/>
          <w:sz w:val="32"/>
          <w:szCs w:val="32"/>
          <w:lang w:eastAsia="ru-RU"/>
        </w:rPr>
        <w:t xml:space="preserve"> отмиранием различных форм</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образующих элементов, характерных для той или иной части речи. </w:t>
      </w:r>
    </w:p>
    <w:p w:rsidR="009F2737" w:rsidRPr="004B2D69" w:rsidRDefault="00F31BFD"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Нельзя </w:t>
      </w:r>
      <w:r w:rsidR="009F2737" w:rsidRPr="004B2D69">
        <w:rPr>
          <w:rFonts w:ascii="Times New Roman" w:eastAsia="Times New Roman" w:hAnsi="Times New Roman" w:cs="Times New Roman"/>
          <w:sz w:val="32"/>
          <w:szCs w:val="32"/>
          <w:lang w:eastAsia="ru-RU"/>
        </w:rPr>
        <w:t>забывать и о том, что 16 век в Англии был веком  чре</w:t>
      </w:r>
      <w:r w:rsidR="009F2737" w:rsidRPr="004B2D69">
        <w:rPr>
          <w:rFonts w:ascii="Times New Roman" w:eastAsia="Times New Roman" w:hAnsi="Times New Roman" w:cs="Times New Roman"/>
          <w:sz w:val="32"/>
          <w:szCs w:val="32"/>
          <w:lang w:eastAsia="ru-RU"/>
        </w:rPr>
        <w:t>з</w:t>
      </w:r>
      <w:r w:rsidR="009F2737" w:rsidRPr="004B2D69">
        <w:rPr>
          <w:rFonts w:ascii="Times New Roman" w:eastAsia="Times New Roman" w:hAnsi="Times New Roman" w:cs="Times New Roman"/>
          <w:sz w:val="32"/>
          <w:szCs w:val="32"/>
          <w:lang w:eastAsia="ru-RU"/>
        </w:rPr>
        <w:t>вычайно бурного развития литературного языка. Засилье францу</w:t>
      </w:r>
      <w:r w:rsidR="009F2737" w:rsidRPr="004B2D69">
        <w:rPr>
          <w:rFonts w:ascii="Times New Roman" w:eastAsia="Times New Roman" w:hAnsi="Times New Roman" w:cs="Times New Roman"/>
          <w:sz w:val="32"/>
          <w:szCs w:val="32"/>
          <w:lang w:eastAsia="ru-RU"/>
        </w:rPr>
        <w:t>з</w:t>
      </w:r>
      <w:r w:rsidR="009F2737" w:rsidRPr="004B2D69">
        <w:rPr>
          <w:rFonts w:ascii="Times New Roman" w:eastAsia="Times New Roman" w:hAnsi="Times New Roman" w:cs="Times New Roman"/>
          <w:sz w:val="32"/>
          <w:szCs w:val="32"/>
          <w:lang w:eastAsia="ru-RU"/>
        </w:rPr>
        <w:t>ского языка в государственной сфере и культуре было окончател</w:t>
      </w:r>
      <w:r w:rsidR="009F2737" w:rsidRPr="004B2D69">
        <w:rPr>
          <w:rFonts w:ascii="Times New Roman" w:eastAsia="Times New Roman" w:hAnsi="Times New Roman" w:cs="Times New Roman"/>
          <w:sz w:val="32"/>
          <w:szCs w:val="32"/>
          <w:lang w:eastAsia="ru-RU"/>
        </w:rPr>
        <w:t>ь</w:t>
      </w:r>
      <w:r w:rsidR="009F2737" w:rsidRPr="004B2D69">
        <w:rPr>
          <w:rFonts w:ascii="Times New Roman" w:eastAsia="Times New Roman" w:hAnsi="Times New Roman" w:cs="Times New Roman"/>
          <w:sz w:val="32"/>
          <w:szCs w:val="32"/>
          <w:lang w:eastAsia="ru-RU"/>
        </w:rPr>
        <w:t>но преодолено. С тех самых пор Оксфорд и Кембридж преврат</w:t>
      </w:r>
      <w:r w:rsidR="009F2737" w:rsidRPr="004B2D69">
        <w:rPr>
          <w:rFonts w:ascii="Times New Roman" w:eastAsia="Times New Roman" w:hAnsi="Times New Roman" w:cs="Times New Roman"/>
          <w:sz w:val="32"/>
          <w:szCs w:val="32"/>
          <w:lang w:eastAsia="ru-RU"/>
        </w:rPr>
        <w:t>и</w:t>
      </w:r>
      <w:r w:rsidR="009F2737" w:rsidRPr="004B2D69">
        <w:rPr>
          <w:rFonts w:ascii="Times New Roman" w:eastAsia="Times New Roman" w:hAnsi="Times New Roman" w:cs="Times New Roman"/>
          <w:sz w:val="32"/>
          <w:szCs w:val="32"/>
          <w:lang w:eastAsia="ru-RU"/>
        </w:rPr>
        <w:t>лись в оплот высшего национального образования Англии. Стрем</w:t>
      </w:r>
      <w:r w:rsidR="009F2737" w:rsidRPr="004B2D69">
        <w:rPr>
          <w:rFonts w:ascii="Times New Roman" w:eastAsia="Times New Roman" w:hAnsi="Times New Roman" w:cs="Times New Roman"/>
          <w:sz w:val="32"/>
          <w:szCs w:val="32"/>
          <w:lang w:eastAsia="ru-RU"/>
        </w:rPr>
        <w:t>и</w:t>
      </w:r>
      <w:r w:rsidR="009F2737" w:rsidRPr="004B2D69">
        <w:rPr>
          <w:rFonts w:ascii="Times New Roman" w:eastAsia="Times New Roman" w:hAnsi="Times New Roman" w:cs="Times New Roman"/>
          <w:sz w:val="32"/>
          <w:szCs w:val="32"/>
          <w:lang w:eastAsia="ru-RU"/>
        </w:rPr>
        <w:t>тельно развивалось в это время и национальное книгопечатанье. Наряду с духовной литературой печаталось много и светских, в том числе переведённых с других языков книг. Огромное  значение имел перевод также Библии на общепонятный английский язык.</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Очевидно, что богатство языка В. Шекспира оценивается не столько тем значимым количеством новых слов, сколько огромным количеством значений и оттенков, в которых Шекспир употребляет каждое слово</w:t>
      </w:r>
      <w:r w:rsidRPr="004B2D69">
        <w:rPr>
          <w:rFonts w:ascii="Times New Roman" w:eastAsia="Times New Roman" w:hAnsi="Times New Roman" w:cs="Times New Roman"/>
          <w:sz w:val="24"/>
          <w:szCs w:val="24"/>
        </w:rPr>
        <w:t xml:space="preserve">. </w:t>
      </w:r>
      <w:hyperlink r:id="rId45" w:history="1">
        <w:r w:rsidRPr="004B2D69">
          <w:rPr>
            <w:rFonts w:ascii="Times New Roman" w:eastAsia="Times New Roman" w:hAnsi="Times New Roman" w:cs="Times New Roman"/>
            <w:sz w:val="32"/>
            <w:szCs w:val="32"/>
          </w:rPr>
          <w:t>Язык Шекспира</w:t>
        </w:r>
      </w:hyperlink>
      <w:r w:rsidRPr="004B2D69">
        <w:rPr>
          <w:rFonts w:ascii="Times New Roman" w:eastAsia="Times New Roman" w:hAnsi="Times New Roman" w:cs="Times New Roman"/>
          <w:sz w:val="32"/>
          <w:szCs w:val="32"/>
        </w:rPr>
        <w:t xml:space="preserve"> характеризуется своим удивительно ярким семантическим богатством. Корень этого богатства заключ</w:t>
      </w:r>
      <w:r w:rsidRPr="004B2D69">
        <w:rPr>
          <w:rFonts w:ascii="Times New Roman" w:eastAsia="Times New Roman" w:hAnsi="Times New Roman" w:cs="Times New Roman"/>
          <w:sz w:val="32"/>
          <w:szCs w:val="32"/>
        </w:rPr>
        <w:t>а</w:t>
      </w:r>
      <w:r w:rsidRPr="004B2D69">
        <w:rPr>
          <w:rFonts w:ascii="Times New Roman" w:eastAsia="Times New Roman" w:hAnsi="Times New Roman" w:cs="Times New Roman"/>
          <w:sz w:val="32"/>
          <w:szCs w:val="32"/>
        </w:rPr>
        <w:t>ется в том, что Шекспир широко и плодотворно черпал значения и оттенки значений слов из глубины народного языка своей истор</w:t>
      </w:r>
      <w:r w:rsidRPr="004B2D69">
        <w:rPr>
          <w:rFonts w:ascii="Times New Roman" w:eastAsia="Times New Roman" w:hAnsi="Times New Roman" w:cs="Times New Roman"/>
          <w:sz w:val="32"/>
          <w:szCs w:val="32"/>
        </w:rPr>
        <w:t>и</w:t>
      </w:r>
      <w:r w:rsidRPr="004B2D69">
        <w:rPr>
          <w:rFonts w:ascii="Times New Roman" w:eastAsia="Times New Roman" w:hAnsi="Times New Roman" w:cs="Times New Roman"/>
          <w:sz w:val="32"/>
          <w:szCs w:val="32"/>
        </w:rPr>
        <w:t>ческой эпохи. Но в то время современный английский литерату</w:t>
      </w:r>
      <w:r w:rsidRPr="004B2D69">
        <w:rPr>
          <w:rFonts w:ascii="Times New Roman" w:eastAsia="Times New Roman" w:hAnsi="Times New Roman" w:cs="Times New Roman"/>
          <w:sz w:val="32"/>
          <w:szCs w:val="32"/>
        </w:rPr>
        <w:t>р</w:t>
      </w:r>
      <w:r w:rsidRPr="004B2D69">
        <w:rPr>
          <w:rFonts w:ascii="Times New Roman" w:eastAsia="Times New Roman" w:hAnsi="Times New Roman" w:cs="Times New Roman"/>
          <w:sz w:val="32"/>
          <w:szCs w:val="32"/>
        </w:rPr>
        <w:lastRenderedPageBreak/>
        <w:t xml:space="preserve">ный язык еще только создавался, и значения слов еще не были ограничены соответствующими определениями толковых словарей. </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Следует подчеркнуть, что Шекспир н</w:t>
      </w:r>
      <w:r w:rsidR="008A7829" w:rsidRPr="004B2D69">
        <w:rPr>
          <w:rFonts w:ascii="Times New Roman" w:eastAsia="Times New Roman" w:hAnsi="Times New Roman" w:cs="Times New Roman"/>
          <w:sz w:val="32"/>
          <w:szCs w:val="32"/>
        </w:rPr>
        <w:t xml:space="preserve">е был сознательным нарушителем </w:t>
      </w:r>
      <w:r w:rsidRPr="004B2D69">
        <w:rPr>
          <w:rFonts w:ascii="Times New Roman" w:eastAsia="Times New Roman" w:hAnsi="Times New Roman" w:cs="Times New Roman"/>
          <w:sz w:val="32"/>
          <w:szCs w:val="32"/>
        </w:rPr>
        <w:t>установленных норм английского языка, в силу того, что эти самые нормы в окружающей его языковой действительн</w:t>
      </w:r>
      <w:r w:rsidRPr="004B2D69">
        <w:rPr>
          <w:rFonts w:ascii="Times New Roman" w:eastAsia="Times New Roman" w:hAnsi="Times New Roman" w:cs="Times New Roman"/>
          <w:sz w:val="32"/>
          <w:szCs w:val="32"/>
        </w:rPr>
        <w:t>о</w:t>
      </w:r>
      <w:r w:rsidRPr="004B2D69">
        <w:rPr>
          <w:rFonts w:ascii="Times New Roman" w:eastAsia="Times New Roman" w:hAnsi="Times New Roman" w:cs="Times New Roman"/>
          <w:sz w:val="32"/>
          <w:szCs w:val="32"/>
        </w:rPr>
        <w:t xml:space="preserve">сти были еще далеко не чётко установлены. </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rPr>
      </w:pPr>
      <w:r w:rsidRPr="004B2D69">
        <w:rPr>
          <w:rFonts w:ascii="Times New Roman" w:eastAsia="Times New Roman" w:hAnsi="Times New Roman" w:cs="Times New Roman"/>
          <w:sz w:val="32"/>
          <w:szCs w:val="32"/>
        </w:rPr>
        <w:t>К тому же, хорошее владение семантикой английского языка позволило Шекспиру широко и плодотворно применять «игру слов» или так называемый каламбур. Также семантике Шекспира характерна своеобразная черта, генетически восходящая к каламб</w:t>
      </w:r>
      <w:r w:rsidRPr="004B2D69">
        <w:rPr>
          <w:rFonts w:ascii="Times New Roman" w:eastAsia="Times New Roman" w:hAnsi="Times New Roman" w:cs="Times New Roman"/>
          <w:sz w:val="32"/>
          <w:szCs w:val="32"/>
        </w:rPr>
        <w:t>у</w:t>
      </w:r>
      <w:r w:rsidRPr="004B2D69">
        <w:rPr>
          <w:rFonts w:ascii="Times New Roman" w:eastAsia="Times New Roman" w:hAnsi="Times New Roman" w:cs="Times New Roman"/>
          <w:sz w:val="32"/>
          <w:szCs w:val="32"/>
        </w:rPr>
        <w:t>ру, но в то</w:t>
      </w:r>
      <w:r w:rsidR="00F31BFD" w:rsidRPr="004B2D69">
        <w:rPr>
          <w:rFonts w:ascii="Times New Roman" w:eastAsia="Times New Roman" w:hAnsi="Times New Roman" w:cs="Times New Roman"/>
          <w:sz w:val="32"/>
          <w:szCs w:val="32"/>
        </w:rPr>
        <w:t xml:space="preserve"> </w:t>
      </w:r>
      <w:r w:rsidRPr="004B2D69">
        <w:rPr>
          <w:rFonts w:ascii="Times New Roman" w:eastAsia="Times New Roman" w:hAnsi="Times New Roman" w:cs="Times New Roman"/>
          <w:sz w:val="32"/>
          <w:szCs w:val="32"/>
        </w:rPr>
        <w:t>же время ничего общего с каламбуром уже не имеющая. Она заключается в том, что Шекспир нередко употреблял одно и то же слово в двух или нескольких значениях одновременно.</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Основные изменения, происшедшие в это время, касаются ф</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нетического строя английского языка. Генри Свит сознательно назвал это время периодом «утраченных окончаний», в силу того, что в безударных окончаниях  английских слов исчез нейтральный гласный звук. Выпадение конечного гласного связано с серьёзными изменениями в области грамматического строя; с его исчезновен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ем инфинитив многих глаголов перестал резко отличаться по зв</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 xml:space="preserve">ковому составу от существительных в форме единственного числа, например: </w:t>
      </w:r>
      <w:r w:rsidRPr="004B2D69">
        <w:rPr>
          <w:rFonts w:ascii="Times New Roman" w:eastAsia="Times New Roman" w:hAnsi="Times New Roman" w:cs="Times New Roman"/>
          <w:i/>
          <w:sz w:val="32"/>
          <w:szCs w:val="32"/>
          <w:lang w:eastAsia="ru-RU"/>
        </w:rPr>
        <w:t>answer</w:t>
      </w:r>
      <w:r w:rsidRPr="004B2D69">
        <w:rPr>
          <w:rFonts w:ascii="Times New Roman" w:eastAsia="Times New Roman" w:hAnsi="Times New Roman" w:cs="Times New Roman"/>
          <w:sz w:val="32"/>
          <w:szCs w:val="32"/>
          <w:lang w:eastAsia="ru-RU"/>
        </w:rPr>
        <w:t xml:space="preserve"> - «ответ» и «отвечать», </w:t>
      </w:r>
      <w:r w:rsidRPr="004B2D69">
        <w:rPr>
          <w:rFonts w:ascii="Times New Roman" w:eastAsia="Times New Roman" w:hAnsi="Times New Roman" w:cs="Times New Roman"/>
          <w:i/>
          <w:sz w:val="32"/>
          <w:szCs w:val="32"/>
          <w:lang w:eastAsia="ru-RU"/>
        </w:rPr>
        <w:t>love</w:t>
      </w:r>
      <w:r w:rsidRPr="004B2D69">
        <w:rPr>
          <w:rFonts w:ascii="Times New Roman" w:eastAsia="Times New Roman" w:hAnsi="Times New Roman" w:cs="Times New Roman"/>
          <w:sz w:val="32"/>
          <w:szCs w:val="32"/>
          <w:lang w:eastAsia="ru-RU"/>
        </w:rPr>
        <w:t xml:space="preserve"> - «любовь» и «л</w:t>
      </w:r>
      <w:r w:rsidRPr="004B2D69">
        <w:rPr>
          <w:rFonts w:ascii="Times New Roman" w:eastAsia="Times New Roman" w:hAnsi="Times New Roman" w:cs="Times New Roman"/>
          <w:sz w:val="32"/>
          <w:szCs w:val="32"/>
          <w:lang w:eastAsia="ru-RU"/>
        </w:rPr>
        <w:t>ю</w:t>
      </w:r>
      <w:r w:rsidRPr="004B2D69">
        <w:rPr>
          <w:rFonts w:ascii="Times New Roman" w:eastAsia="Times New Roman" w:hAnsi="Times New Roman" w:cs="Times New Roman"/>
          <w:sz w:val="32"/>
          <w:szCs w:val="32"/>
          <w:lang w:eastAsia="ru-RU"/>
        </w:rPr>
        <w:t xml:space="preserve">бить», </w:t>
      </w:r>
      <w:r w:rsidRPr="004B2D69">
        <w:rPr>
          <w:rFonts w:ascii="Times New Roman" w:eastAsia="Times New Roman" w:hAnsi="Times New Roman" w:cs="Times New Roman"/>
          <w:sz w:val="32"/>
          <w:szCs w:val="32"/>
          <w:lang w:val="en-US" w:eastAsia="ru-RU"/>
        </w:rPr>
        <w:t>work</w:t>
      </w:r>
      <w:r w:rsidRPr="004B2D69">
        <w:rPr>
          <w:rFonts w:ascii="Times New Roman" w:eastAsia="Times New Roman" w:hAnsi="Times New Roman" w:cs="Times New Roman"/>
          <w:sz w:val="32"/>
          <w:szCs w:val="32"/>
          <w:lang w:eastAsia="ru-RU"/>
        </w:rPr>
        <w:t xml:space="preserve"> – «работа» и «работать», и  так далее. </w:t>
      </w:r>
    </w:p>
    <w:p w:rsidR="009F2737" w:rsidRPr="004B2D69" w:rsidRDefault="009F2737" w:rsidP="008A7829">
      <w:pPr>
        <w:spacing w:after="0" w:line="240" w:lineRule="auto"/>
        <w:ind w:firstLine="567"/>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spacing w:val="-6"/>
          <w:sz w:val="32"/>
          <w:szCs w:val="32"/>
          <w:lang w:eastAsia="ru-RU"/>
        </w:rPr>
        <w:t>Однако, самым значительным фонетическим изменением в эту эпоху, наложившим особый отпечаток на всю систему гласных нов</w:t>
      </w:r>
      <w:r w:rsidRPr="004B2D69">
        <w:rPr>
          <w:rFonts w:ascii="Times New Roman" w:eastAsia="Times New Roman" w:hAnsi="Times New Roman" w:cs="Times New Roman"/>
          <w:spacing w:val="-6"/>
          <w:sz w:val="32"/>
          <w:szCs w:val="32"/>
          <w:lang w:eastAsia="ru-RU"/>
        </w:rPr>
        <w:t>о</w:t>
      </w:r>
      <w:r w:rsidRPr="004B2D69">
        <w:rPr>
          <w:rFonts w:ascii="Times New Roman" w:eastAsia="Times New Roman" w:hAnsi="Times New Roman" w:cs="Times New Roman"/>
          <w:spacing w:val="-6"/>
          <w:sz w:val="32"/>
          <w:szCs w:val="32"/>
          <w:lang w:eastAsia="ru-RU"/>
        </w:rPr>
        <w:t>английского языка, является так называемый Great Vowel Shift</w:t>
      </w:r>
      <w:r w:rsidRPr="004B2D69">
        <w:rPr>
          <w:rFonts w:ascii="Times New Roman" w:eastAsia="Times New Roman" w:hAnsi="Times New Roman" w:cs="Times New Roman"/>
          <w:i/>
          <w:spacing w:val="-6"/>
          <w:sz w:val="32"/>
          <w:szCs w:val="32"/>
          <w:lang w:eastAsia="ru-RU"/>
        </w:rPr>
        <w:t xml:space="preserve"> (Вел</w:t>
      </w:r>
      <w:r w:rsidRPr="004B2D69">
        <w:rPr>
          <w:rFonts w:ascii="Times New Roman" w:eastAsia="Times New Roman" w:hAnsi="Times New Roman" w:cs="Times New Roman"/>
          <w:i/>
          <w:spacing w:val="-6"/>
          <w:sz w:val="32"/>
          <w:szCs w:val="32"/>
          <w:lang w:eastAsia="ru-RU"/>
        </w:rPr>
        <w:t>и</w:t>
      </w:r>
      <w:r w:rsidRPr="004B2D69">
        <w:rPr>
          <w:rFonts w:ascii="Times New Roman" w:eastAsia="Times New Roman" w:hAnsi="Times New Roman" w:cs="Times New Roman"/>
          <w:i/>
          <w:spacing w:val="-6"/>
          <w:sz w:val="32"/>
          <w:szCs w:val="32"/>
          <w:lang w:eastAsia="ru-RU"/>
        </w:rPr>
        <w:t>кий Сдвиг Гласных</w:t>
      </w:r>
      <w:r w:rsidRPr="004B2D69">
        <w:rPr>
          <w:rFonts w:ascii="Times New Roman" w:eastAsia="Times New Roman" w:hAnsi="Times New Roman" w:cs="Times New Roman"/>
          <w:spacing w:val="-6"/>
          <w:sz w:val="32"/>
          <w:szCs w:val="32"/>
          <w:lang w:eastAsia="ru-RU"/>
        </w:rPr>
        <w:t>), произошедший в XV веке. Смысл этого «великого сдвига» заключался в том, что все долгие гласные стали уже, а сами узкие гласные [i:] и [u:] теперь стали дифтонгами: [i: = ai], [u: = au]. Например, во время раннего новоанглийского периода система с</w:t>
      </w:r>
      <w:r w:rsidRPr="004B2D69">
        <w:rPr>
          <w:rFonts w:ascii="Times New Roman" w:eastAsia="Times New Roman" w:hAnsi="Times New Roman" w:cs="Times New Roman"/>
          <w:spacing w:val="-6"/>
          <w:sz w:val="32"/>
          <w:szCs w:val="32"/>
          <w:lang w:eastAsia="ru-RU"/>
        </w:rPr>
        <w:t>о</w:t>
      </w:r>
      <w:r w:rsidRPr="004B2D69">
        <w:rPr>
          <w:rFonts w:ascii="Times New Roman" w:eastAsia="Times New Roman" w:hAnsi="Times New Roman" w:cs="Times New Roman"/>
          <w:spacing w:val="-6"/>
          <w:sz w:val="32"/>
          <w:szCs w:val="32"/>
          <w:lang w:eastAsia="ru-RU"/>
        </w:rPr>
        <w:t>гласных также претерпела целый ряд изменений, среди  которых сл</w:t>
      </w:r>
      <w:r w:rsidRPr="004B2D69">
        <w:rPr>
          <w:rFonts w:ascii="Times New Roman" w:eastAsia="Times New Roman" w:hAnsi="Times New Roman" w:cs="Times New Roman"/>
          <w:spacing w:val="-6"/>
          <w:sz w:val="32"/>
          <w:szCs w:val="32"/>
          <w:lang w:eastAsia="ru-RU"/>
        </w:rPr>
        <w:t>е</w:t>
      </w:r>
      <w:r w:rsidRPr="004B2D69">
        <w:rPr>
          <w:rFonts w:ascii="Times New Roman" w:eastAsia="Times New Roman" w:hAnsi="Times New Roman" w:cs="Times New Roman"/>
          <w:spacing w:val="-6"/>
          <w:sz w:val="32"/>
          <w:szCs w:val="32"/>
          <w:lang w:eastAsia="ru-RU"/>
        </w:rPr>
        <w:t>дует назвать озвончение глухих щелевых [f], [s] и [o] в неударных сл</w:t>
      </w:r>
      <w:r w:rsidRPr="004B2D69">
        <w:rPr>
          <w:rFonts w:ascii="Times New Roman" w:eastAsia="Times New Roman" w:hAnsi="Times New Roman" w:cs="Times New Roman"/>
          <w:spacing w:val="-6"/>
          <w:sz w:val="32"/>
          <w:szCs w:val="32"/>
          <w:lang w:eastAsia="ru-RU"/>
        </w:rPr>
        <w:t>о</w:t>
      </w:r>
      <w:r w:rsidRPr="004B2D69">
        <w:rPr>
          <w:rFonts w:ascii="Times New Roman" w:eastAsia="Times New Roman" w:hAnsi="Times New Roman" w:cs="Times New Roman"/>
          <w:spacing w:val="-6"/>
          <w:sz w:val="32"/>
          <w:szCs w:val="32"/>
          <w:lang w:eastAsia="ru-RU"/>
        </w:rPr>
        <w:t>гах, вокализацию согласного [r], упрощение  некоторых групп согла</w:t>
      </w:r>
      <w:r w:rsidRPr="004B2D69">
        <w:rPr>
          <w:rFonts w:ascii="Times New Roman" w:eastAsia="Times New Roman" w:hAnsi="Times New Roman" w:cs="Times New Roman"/>
          <w:spacing w:val="-6"/>
          <w:sz w:val="32"/>
          <w:szCs w:val="32"/>
          <w:lang w:eastAsia="ru-RU"/>
        </w:rPr>
        <w:t>с</w:t>
      </w:r>
      <w:r w:rsidRPr="004B2D69">
        <w:rPr>
          <w:rFonts w:ascii="Times New Roman" w:eastAsia="Times New Roman" w:hAnsi="Times New Roman" w:cs="Times New Roman"/>
          <w:spacing w:val="-6"/>
          <w:sz w:val="32"/>
          <w:szCs w:val="32"/>
          <w:lang w:eastAsia="ru-RU"/>
        </w:rPr>
        <w:t>ных, а также образование новых шипящих и аффрикат.</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А что касается грамматического строя английс</w:t>
      </w:r>
      <w:r w:rsidR="00B66AEC" w:rsidRPr="004B2D69">
        <w:rPr>
          <w:rFonts w:ascii="Times New Roman" w:eastAsia="Times New Roman" w:hAnsi="Times New Roman" w:cs="Times New Roman"/>
          <w:sz w:val="32"/>
          <w:szCs w:val="32"/>
          <w:lang w:eastAsia="ru-RU"/>
        </w:rPr>
        <w:t>кого языка, то с начала XV века</w:t>
      </w:r>
      <w:r w:rsidRPr="004B2D69">
        <w:rPr>
          <w:rFonts w:ascii="Times New Roman" w:eastAsia="Times New Roman" w:hAnsi="Times New Roman" w:cs="Times New Roman"/>
          <w:sz w:val="32"/>
          <w:szCs w:val="32"/>
          <w:lang w:eastAsia="ru-RU"/>
        </w:rPr>
        <w:t xml:space="preserve"> происходит установление и единого способа выр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жения множественного числа имен существительных в языке  наравне с сохранением</w:t>
      </w:r>
      <w:r w:rsidR="00B66AEC" w:rsidRPr="004B2D69">
        <w:rPr>
          <w:rFonts w:ascii="Times New Roman" w:eastAsia="Times New Roman" w:hAnsi="Times New Roman" w:cs="Times New Roman"/>
          <w:sz w:val="32"/>
          <w:szCs w:val="32"/>
          <w:lang w:eastAsia="ru-RU"/>
        </w:rPr>
        <w:t xml:space="preserve"> их </w:t>
      </w:r>
      <w:r w:rsidRPr="004B2D69">
        <w:rPr>
          <w:rFonts w:ascii="Times New Roman" w:eastAsia="Times New Roman" w:hAnsi="Times New Roman" w:cs="Times New Roman"/>
          <w:sz w:val="32"/>
          <w:szCs w:val="32"/>
          <w:lang w:eastAsia="ru-RU"/>
        </w:rPr>
        <w:t xml:space="preserve"> пережиточных форм. В этот же самый период развивается форма притяжательного падежа существител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lastRenderedPageBreak/>
        <w:t xml:space="preserve">ных с апострофом </w:t>
      </w:r>
      <w:r w:rsidRPr="004B2D69">
        <w:rPr>
          <w:rFonts w:ascii="Times New Roman" w:eastAsia="Times New Roman" w:hAnsi="Times New Roman" w:cs="Times New Roman"/>
          <w:b/>
          <w:i/>
          <w:sz w:val="32"/>
          <w:szCs w:val="32"/>
          <w:lang w:eastAsia="ru-RU"/>
        </w:rPr>
        <w:t>'s</w:t>
      </w:r>
      <w:r w:rsidRPr="004B2D69">
        <w:rPr>
          <w:rFonts w:ascii="Times New Roman" w:eastAsia="Times New Roman" w:hAnsi="Times New Roman" w:cs="Times New Roman"/>
          <w:sz w:val="32"/>
          <w:szCs w:val="32"/>
          <w:lang w:eastAsia="ru-RU"/>
        </w:rPr>
        <w:t xml:space="preserve"> и также происходят изменения в системе а</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глийских местоимений. К тому же, в то время уже отсутствует с</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гласование в предложениях прилагательных и существительных в категории числа, то есть язык стал характеризоваться общей неи</w:t>
      </w:r>
      <w:r w:rsidRPr="004B2D69">
        <w:rPr>
          <w:rFonts w:ascii="Times New Roman" w:eastAsia="Times New Roman" w:hAnsi="Times New Roman" w:cs="Times New Roman"/>
          <w:sz w:val="32"/>
          <w:szCs w:val="32"/>
          <w:lang w:eastAsia="ru-RU"/>
        </w:rPr>
        <w:t>з</w:t>
      </w:r>
      <w:r w:rsidRPr="004B2D69">
        <w:rPr>
          <w:rFonts w:ascii="Times New Roman" w:eastAsia="Times New Roman" w:hAnsi="Times New Roman" w:cs="Times New Roman"/>
          <w:sz w:val="32"/>
          <w:szCs w:val="32"/>
          <w:lang w:eastAsia="ru-RU"/>
        </w:rPr>
        <w:t>меняемостью прилагательных, кроме тех, что сохранили с древн</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английских времен свои формы изменения по степеням сравнения. </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Что же касается глагола, то и здесь наблюдается почти полное разрушение системы глаголов с чередованием гласных, которые утратили  свой системный характер благодаря определенным сло</w:t>
      </w:r>
      <w:r w:rsidRPr="004B2D69">
        <w:rPr>
          <w:rFonts w:ascii="Times New Roman" w:eastAsia="Times New Roman" w:hAnsi="Times New Roman" w:cs="Times New Roman"/>
          <w:sz w:val="32"/>
          <w:szCs w:val="32"/>
          <w:lang w:eastAsia="ru-RU"/>
        </w:rPr>
        <w:t>ж</w:t>
      </w:r>
      <w:r w:rsidRPr="004B2D69">
        <w:rPr>
          <w:rFonts w:ascii="Times New Roman" w:eastAsia="Times New Roman" w:hAnsi="Times New Roman" w:cs="Times New Roman"/>
          <w:sz w:val="32"/>
          <w:szCs w:val="32"/>
          <w:lang w:eastAsia="ru-RU"/>
        </w:rPr>
        <w:t>ным фонетическим изменениям этого периода и сохрани</w:t>
      </w:r>
      <w:r w:rsidR="00B66AEC" w:rsidRPr="004B2D69">
        <w:rPr>
          <w:rFonts w:ascii="Times New Roman" w:eastAsia="Times New Roman" w:hAnsi="Times New Roman" w:cs="Times New Roman"/>
          <w:sz w:val="32"/>
          <w:szCs w:val="32"/>
          <w:lang w:eastAsia="ru-RU"/>
        </w:rPr>
        <w:t>л</w:t>
      </w:r>
      <w:r w:rsidRPr="004B2D69">
        <w:rPr>
          <w:rFonts w:ascii="Times New Roman" w:eastAsia="Times New Roman" w:hAnsi="Times New Roman" w:cs="Times New Roman"/>
          <w:sz w:val="32"/>
          <w:szCs w:val="32"/>
          <w:lang w:eastAsia="ru-RU"/>
        </w:rPr>
        <w:t xml:space="preserve"> как эл</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мент старого языкового качества до языка наших дней. В то же с</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мое  время произошел переход целого  ряда глаголов с чередован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ем в группу глаголов с суффиксацией. К тому же, абсолютно новым в морфологической системе английского языка  того периода яв</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лось интенсивное развитие неличных форм английских глаголов, а также образовани</w:t>
      </w:r>
      <w:r w:rsidR="00B66AEC" w:rsidRPr="004B2D69">
        <w:rPr>
          <w:rFonts w:ascii="Times New Roman" w:eastAsia="Times New Roman" w:hAnsi="Times New Roman" w:cs="Times New Roman"/>
          <w:sz w:val="32"/>
          <w:szCs w:val="32"/>
          <w:lang w:eastAsia="ru-RU"/>
        </w:rPr>
        <w:t xml:space="preserve">е </w:t>
      </w:r>
      <w:r w:rsidRPr="004B2D69">
        <w:rPr>
          <w:rFonts w:ascii="Times New Roman" w:eastAsia="Times New Roman" w:hAnsi="Times New Roman" w:cs="Times New Roman"/>
          <w:sz w:val="32"/>
          <w:szCs w:val="32"/>
          <w:lang w:eastAsia="ru-RU"/>
        </w:rPr>
        <w:t>аналитических форм многих глаголов.</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Тем не менее, эпоха жизни и творчества В. Шекспира, которую английские историки привыкли  называть </w:t>
      </w:r>
      <w:r w:rsidR="00B66AEC"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лизаветинской, по им</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 королевы Елизаветы I, не была временем абсолютной языковой неустойчивости и хаоса, как ее часто любили изображать ученые XIX века. Это был всего лишь период совершенно  свободно сос</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ществующих вариантов и многих еще функциональных архаизмов в языке. Близкая связь  разговорного и литературного книжного языка</w:t>
      </w:r>
      <w:r w:rsidR="00B66AEC"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того периода породила то самое впечатление «свободы» а</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 xml:space="preserve">глийского языка того времени, которое сложилось у очень многих филологов. </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К примеру, </w:t>
      </w:r>
      <w:hyperlink r:id="rId46" w:tooltip="Англия" w:history="1">
        <w:r w:rsidRPr="004B2D69">
          <w:rPr>
            <w:rFonts w:ascii="Times New Roman" w:eastAsia="Times New Roman" w:hAnsi="Times New Roman" w:cs="Times New Roman"/>
            <w:sz w:val="32"/>
            <w:szCs w:val="32"/>
            <w:u w:val="single"/>
          </w:rPr>
          <w:t>английский</w:t>
        </w:r>
      </w:hyperlink>
      <w:r w:rsidRPr="004B2D69">
        <w:rPr>
          <w:rFonts w:ascii="Times New Roman" w:eastAsia="Times New Roman" w:hAnsi="Times New Roman" w:cs="Times New Roman"/>
          <w:sz w:val="32"/>
          <w:szCs w:val="32"/>
        </w:rPr>
        <w:t xml:space="preserve"> </w:t>
      </w:r>
      <w:hyperlink r:id="rId47" w:tooltip="Теология" w:history="1">
        <w:r w:rsidRPr="004B2D69">
          <w:rPr>
            <w:rFonts w:ascii="Times New Roman" w:eastAsia="Times New Roman" w:hAnsi="Times New Roman" w:cs="Times New Roman"/>
            <w:sz w:val="32"/>
            <w:szCs w:val="32"/>
            <w:u w:val="single"/>
          </w:rPr>
          <w:t>теолог</w:t>
        </w:r>
      </w:hyperlink>
      <w:r w:rsidRPr="004B2D69">
        <w:rPr>
          <w:rFonts w:ascii="Times New Roman" w:eastAsia="Times New Roman" w:hAnsi="Times New Roman" w:cs="Times New Roman"/>
          <w:sz w:val="32"/>
          <w:szCs w:val="32"/>
        </w:rPr>
        <w:t xml:space="preserve"> и </w:t>
      </w:r>
      <w:hyperlink r:id="rId48" w:tooltip="Писатель" w:history="1">
        <w:r w:rsidRPr="004B2D69">
          <w:rPr>
            <w:rFonts w:ascii="Times New Roman" w:eastAsia="Times New Roman" w:hAnsi="Times New Roman" w:cs="Times New Roman"/>
            <w:sz w:val="32"/>
            <w:szCs w:val="32"/>
            <w:u w:val="single"/>
          </w:rPr>
          <w:t>писатель</w:t>
        </w:r>
      </w:hyperlink>
      <w:r w:rsidRPr="004B2D69">
        <w:rPr>
          <w:rFonts w:ascii="Times New Roman" w:eastAsia="Times New Roman" w:hAnsi="Times New Roman" w:cs="Times New Roman"/>
          <w:sz w:val="32"/>
          <w:szCs w:val="32"/>
          <w:lang w:eastAsia="ru-RU"/>
        </w:rPr>
        <w:t xml:space="preserve"> Э. Эббот пишет в своей книге </w:t>
      </w:r>
      <w:r w:rsidRPr="004B2D69">
        <w:rPr>
          <w:rFonts w:ascii="Times New Roman" w:eastAsia="Times New Roman" w:hAnsi="Times New Roman" w:cs="Times New Roman"/>
          <w:sz w:val="32"/>
          <w:szCs w:val="32"/>
        </w:rPr>
        <w:t>«Грамматика Шекспира» (1870)</w:t>
      </w:r>
      <w:r w:rsidRPr="004B2D69">
        <w:rPr>
          <w:rFonts w:ascii="Times New Roman" w:eastAsia="Times New Roman" w:hAnsi="Times New Roman" w:cs="Times New Roman"/>
          <w:sz w:val="32"/>
          <w:szCs w:val="32"/>
          <w:lang w:eastAsia="ru-RU"/>
        </w:rPr>
        <w:t>, что «английский язык Елизаветинской эпохи в Англии на первый взгляд очень сильно о</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 xml:space="preserve">личается от современного тем, </w:t>
      </w:r>
      <w:r w:rsidR="00B66AEC" w:rsidRPr="004B2D69">
        <w:rPr>
          <w:rFonts w:ascii="Times New Roman" w:eastAsia="Times New Roman" w:hAnsi="Times New Roman" w:cs="Times New Roman"/>
          <w:sz w:val="32"/>
          <w:szCs w:val="32"/>
          <w:lang w:eastAsia="ru-RU"/>
        </w:rPr>
        <w:t xml:space="preserve">что в нем любые неправильности </w:t>
      </w:r>
      <w:r w:rsidRPr="004B2D69">
        <w:rPr>
          <w:rFonts w:ascii="Times New Roman" w:eastAsia="Times New Roman" w:hAnsi="Times New Roman" w:cs="Times New Roman"/>
          <w:sz w:val="32"/>
          <w:szCs w:val="32"/>
          <w:lang w:eastAsia="ru-RU"/>
        </w:rPr>
        <w:t xml:space="preserve">как в образовании слов, так и в предложениях вполне допустимы». Это подтверждается, в первую очередь, тем, что почти каждая часть речи в английском языке может быть употреблена в роли любой другой части речи. </w:t>
      </w:r>
    </w:p>
    <w:p w:rsidR="009F2737" w:rsidRPr="004B2D69" w:rsidRDefault="009F2737" w:rsidP="008A7829">
      <w:pPr>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Во-вторых, мы часто встречаемся с огромным разнообразием, так называемых, грамматических неточностей. Однако при более внимательном анализе эти самые аномалии, которые кажутся бе</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 xml:space="preserve">порядочными и необъяснимыми, распределяются по определенным </w:t>
      </w:r>
      <w:r w:rsidRPr="004B2D69">
        <w:rPr>
          <w:rFonts w:ascii="Times New Roman" w:eastAsia="Times New Roman" w:hAnsi="Times New Roman" w:cs="Times New Roman"/>
          <w:sz w:val="32"/>
          <w:szCs w:val="32"/>
          <w:lang w:eastAsia="ru-RU"/>
        </w:rPr>
        <w:lastRenderedPageBreak/>
        <w:t>рубрикам. Надо помнить, что елизаветинский период был перехо</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ным этапом в истории английского языка”.</w:t>
      </w:r>
    </w:p>
    <w:p w:rsidR="009F2737" w:rsidRPr="004B2D69" w:rsidRDefault="009F2737" w:rsidP="008A7829">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Кроме отдельных слов, в словари целиком занесены некоторые выражения, ставшие фразеологизмами - их принято называть «шекспиризмы», например, всем известное «All the world's a stage, аnd all the men and women merely players» - весь мир - театр, а люди в нем - актеры.</w:t>
      </w:r>
    </w:p>
    <w:p w:rsidR="009F2737" w:rsidRPr="004B2D69" w:rsidRDefault="009F2737" w:rsidP="00DC275E">
      <w:pPr>
        <w:spacing w:after="0" w:line="240" w:lineRule="auto"/>
        <w:ind w:firstLine="709"/>
        <w:jc w:val="both"/>
        <w:rPr>
          <w:rFonts w:ascii="Times New Roman" w:eastAsia="Times New Roman" w:hAnsi="Times New Roman" w:cs="Times New Roman"/>
          <w:bCs/>
          <w:sz w:val="32"/>
          <w:szCs w:val="32"/>
          <w:lang w:eastAsia="ru-RU"/>
        </w:rPr>
      </w:pPr>
    </w:p>
    <w:p w:rsidR="009F2737" w:rsidRPr="004B2D69" w:rsidRDefault="009F2737" w:rsidP="008A7829">
      <w:pPr>
        <w:spacing w:after="0" w:line="240" w:lineRule="auto"/>
        <w:ind w:left="567" w:hanging="567"/>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bCs/>
          <w:sz w:val="28"/>
          <w:szCs w:val="28"/>
          <w:lang w:eastAsia="ru-RU"/>
        </w:rPr>
        <w:t>Литература:</w:t>
      </w:r>
    </w:p>
    <w:p w:rsidR="009F2737" w:rsidRPr="004B2D69" w:rsidRDefault="009F2737" w:rsidP="007D0A81">
      <w:pPr>
        <w:pStyle w:val="af1"/>
        <w:numPr>
          <w:ilvl w:val="0"/>
          <w:numId w:val="75"/>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iCs/>
          <w:sz w:val="28"/>
          <w:szCs w:val="28"/>
          <w:lang w:eastAsia="ru-RU"/>
        </w:rPr>
        <w:t>Аракин В.Д. История английского языка. - М., 1985. – 230 с.</w:t>
      </w:r>
    </w:p>
    <w:p w:rsidR="009F2737" w:rsidRPr="004B2D69" w:rsidRDefault="009F2737" w:rsidP="007D0A81">
      <w:pPr>
        <w:pStyle w:val="af1"/>
        <w:numPr>
          <w:ilvl w:val="0"/>
          <w:numId w:val="75"/>
        </w:numPr>
        <w:spacing w:after="0" w:line="240" w:lineRule="auto"/>
        <w:ind w:left="567" w:hanging="567"/>
        <w:jc w:val="both"/>
        <w:rPr>
          <w:rFonts w:ascii="Times New Roman" w:eastAsia="Times New Roman" w:hAnsi="Times New Roman"/>
          <w:spacing w:val="-4"/>
          <w:sz w:val="28"/>
          <w:szCs w:val="28"/>
          <w:lang w:eastAsia="ru-RU"/>
        </w:rPr>
      </w:pPr>
      <w:r w:rsidRPr="004B2D69">
        <w:rPr>
          <w:rFonts w:ascii="Times New Roman" w:eastAsia="Times New Roman" w:hAnsi="Times New Roman"/>
          <w:iCs/>
          <w:spacing w:val="-4"/>
          <w:sz w:val="28"/>
          <w:szCs w:val="28"/>
          <w:lang w:eastAsia="ru-RU"/>
        </w:rPr>
        <w:t xml:space="preserve">Иванова И.П. Чахоян Л.П. История английского языка. </w:t>
      </w:r>
      <w:r w:rsidR="00B66AEC" w:rsidRPr="004B2D69">
        <w:rPr>
          <w:rFonts w:ascii="Times New Roman" w:eastAsia="Times New Roman" w:hAnsi="Times New Roman"/>
          <w:iCs/>
          <w:spacing w:val="-4"/>
          <w:sz w:val="28"/>
          <w:szCs w:val="28"/>
          <w:lang w:eastAsia="ru-RU"/>
        </w:rPr>
        <w:t xml:space="preserve">- </w:t>
      </w:r>
      <w:r w:rsidRPr="004B2D69">
        <w:rPr>
          <w:rFonts w:ascii="Times New Roman" w:eastAsia="Times New Roman" w:hAnsi="Times New Roman"/>
          <w:iCs/>
          <w:spacing w:val="-4"/>
          <w:sz w:val="28"/>
          <w:szCs w:val="28"/>
          <w:lang w:eastAsia="ru-RU"/>
        </w:rPr>
        <w:t>М., 1976. – 340 с.</w:t>
      </w:r>
    </w:p>
    <w:p w:rsidR="009F2737" w:rsidRPr="004B2D69" w:rsidRDefault="009F2737" w:rsidP="007D0A81">
      <w:pPr>
        <w:pStyle w:val="af1"/>
        <w:numPr>
          <w:ilvl w:val="0"/>
          <w:numId w:val="75"/>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iCs/>
          <w:sz w:val="28"/>
          <w:szCs w:val="28"/>
          <w:lang w:eastAsia="ru-RU"/>
        </w:rPr>
        <w:t>Ильиш Б.А. История английского языка. - М., 1998. – 234 с.</w:t>
      </w:r>
    </w:p>
    <w:p w:rsidR="009F2737" w:rsidRPr="004B2D69" w:rsidRDefault="009F2737" w:rsidP="007D0A81">
      <w:pPr>
        <w:pStyle w:val="af1"/>
        <w:numPr>
          <w:ilvl w:val="0"/>
          <w:numId w:val="75"/>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iCs/>
          <w:sz w:val="28"/>
          <w:szCs w:val="28"/>
          <w:lang w:eastAsia="ru-RU"/>
        </w:rPr>
        <w:t xml:space="preserve">Морозов М.М. Статьи о Шекспире. </w:t>
      </w:r>
      <w:r w:rsidR="00B66AEC" w:rsidRPr="004B2D69">
        <w:rPr>
          <w:rFonts w:ascii="Times New Roman" w:eastAsia="Times New Roman" w:hAnsi="Times New Roman"/>
          <w:iCs/>
          <w:sz w:val="28"/>
          <w:szCs w:val="28"/>
          <w:lang w:eastAsia="ru-RU"/>
        </w:rPr>
        <w:t xml:space="preserve">- </w:t>
      </w:r>
      <w:r w:rsidRPr="004B2D69">
        <w:rPr>
          <w:rFonts w:ascii="Times New Roman" w:eastAsia="Times New Roman" w:hAnsi="Times New Roman"/>
          <w:iCs/>
          <w:sz w:val="28"/>
          <w:szCs w:val="28"/>
          <w:lang w:eastAsia="ru-RU"/>
        </w:rPr>
        <w:t>М., 1994. – 190 с.</w:t>
      </w:r>
    </w:p>
    <w:p w:rsidR="009F2737" w:rsidRPr="004B2D69" w:rsidRDefault="009F2737" w:rsidP="007D0A81">
      <w:pPr>
        <w:pStyle w:val="af1"/>
        <w:numPr>
          <w:ilvl w:val="0"/>
          <w:numId w:val="75"/>
        </w:numPr>
        <w:spacing w:after="0" w:line="240" w:lineRule="auto"/>
        <w:ind w:left="567" w:hanging="567"/>
        <w:jc w:val="both"/>
        <w:rPr>
          <w:rFonts w:ascii="Times New Roman" w:eastAsia="Times New Roman" w:hAnsi="Times New Roman"/>
          <w:sz w:val="28"/>
          <w:szCs w:val="28"/>
        </w:rPr>
      </w:pPr>
      <w:r w:rsidRPr="004B2D69">
        <w:rPr>
          <w:rFonts w:ascii="Times New Roman" w:eastAsia="Times New Roman" w:hAnsi="Times New Roman"/>
          <w:sz w:val="28"/>
          <w:szCs w:val="28"/>
          <w:lang w:eastAsia="ru-RU"/>
        </w:rPr>
        <w:t xml:space="preserve">Эббот Э. </w:t>
      </w:r>
      <w:r w:rsidRPr="004B2D69">
        <w:rPr>
          <w:rFonts w:ascii="Times New Roman" w:eastAsia="Times New Roman" w:hAnsi="Times New Roman"/>
          <w:sz w:val="28"/>
          <w:szCs w:val="28"/>
        </w:rPr>
        <w:t>Грамматика Шекспира. – М., 1870. – 218 с.</w:t>
      </w:r>
    </w:p>
    <w:p w:rsidR="009F2737" w:rsidRPr="004B2D69" w:rsidRDefault="009F2737" w:rsidP="007D0A81">
      <w:pPr>
        <w:pStyle w:val="af1"/>
        <w:numPr>
          <w:ilvl w:val="0"/>
          <w:numId w:val="75"/>
        </w:numPr>
        <w:spacing w:after="0" w:line="240" w:lineRule="auto"/>
        <w:ind w:left="567" w:hanging="567"/>
        <w:jc w:val="both"/>
        <w:rPr>
          <w:rFonts w:ascii="Times New Roman" w:hAnsi="Times New Roman"/>
          <w:sz w:val="28"/>
          <w:szCs w:val="28"/>
          <w:lang w:val="en-US"/>
        </w:rPr>
      </w:pPr>
      <w:r w:rsidRPr="004B2D69">
        <w:rPr>
          <w:rFonts w:ascii="Times New Roman" w:hAnsi="Times New Roman"/>
          <w:sz w:val="28"/>
          <w:szCs w:val="28"/>
          <w:lang w:val="en-US"/>
        </w:rPr>
        <w:t>http://lexicacentre.ru/blog/info/vklad-shekspira -v-formirovanie-angliyskogo -yazyka/</w:t>
      </w:r>
    </w:p>
    <w:p w:rsidR="009F2737" w:rsidRPr="004B2D69" w:rsidRDefault="009F2737" w:rsidP="00DC275E">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iCs/>
          <w:sz w:val="20"/>
          <w:szCs w:val="20"/>
          <w:lang w:val="en-US" w:eastAsia="ru-RU"/>
        </w:rPr>
      </w:pPr>
    </w:p>
    <w:p w:rsidR="009F2737" w:rsidRPr="004B2D69" w:rsidRDefault="009F2737" w:rsidP="00DC275E">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iCs/>
          <w:sz w:val="32"/>
          <w:szCs w:val="32"/>
          <w:lang w:val="en-US" w:eastAsia="ru-RU"/>
        </w:rPr>
      </w:pPr>
    </w:p>
    <w:p w:rsidR="009F2737" w:rsidRPr="004B2D69" w:rsidRDefault="009F2737" w:rsidP="00DC275E">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i/>
          <w:iCs/>
          <w:sz w:val="32"/>
          <w:szCs w:val="32"/>
          <w:lang w:eastAsia="ru-RU"/>
        </w:rPr>
      </w:pPr>
      <w:r w:rsidRPr="004B2D69">
        <w:rPr>
          <w:rFonts w:ascii="Times New Roman" w:eastAsia="Times New Roman" w:hAnsi="Times New Roman" w:cs="Times New Roman"/>
          <w:b/>
          <w:i/>
          <w:iCs/>
          <w:sz w:val="32"/>
          <w:szCs w:val="32"/>
          <w:lang w:eastAsia="ru-RU"/>
        </w:rPr>
        <w:t>Текеева Элла Кокаевна</w:t>
      </w:r>
    </w:p>
    <w:p w:rsidR="009F2737" w:rsidRPr="004B2D69" w:rsidRDefault="009F2737" w:rsidP="00DC275E">
      <w:pPr>
        <w:shd w:val="clear" w:color="auto" w:fill="FFFFFF"/>
        <w:autoSpaceDE w:val="0"/>
        <w:autoSpaceDN w:val="0"/>
        <w:adjustRightInd w:val="0"/>
        <w:spacing w:after="0" w:line="240" w:lineRule="auto"/>
        <w:jc w:val="right"/>
        <w:outlineLvl w:val="0"/>
        <w:rPr>
          <w:rFonts w:ascii="Times New Roman" w:eastAsia="Times New Roman" w:hAnsi="Times New Roman" w:cs="Times New Roman"/>
          <w:i/>
          <w:iCs/>
          <w:sz w:val="32"/>
          <w:szCs w:val="32"/>
          <w:lang w:eastAsia="ru-RU"/>
        </w:rPr>
      </w:pPr>
      <w:r w:rsidRPr="004B2D69">
        <w:rPr>
          <w:rFonts w:ascii="Times New Roman" w:eastAsia="Times New Roman" w:hAnsi="Times New Roman" w:cs="Times New Roman"/>
          <w:i/>
          <w:iCs/>
          <w:sz w:val="32"/>
          <w:szCs w:val="32"/>
          <w:lang w:eastAsia="ru-RU"/>
        </w:rPr>
        <w:t>старший преподаватель кафедры иностранных языков ИнФ</w:t>
      </w:r>
    </w:p>
    <w:p w:rsidR="009F2737" w:rsidRPr="004B2D69" w:rsidRDefault="009F2737" w:rsidP="00DC275E">
      <w:pPr>
        <w:spacing w:after="0" w:line="240" w:lineRule="auto"/>
        <w:jc w:val="right"/>
        <w:rPr>
          <w:rFonts w:ascii="Times New Roman" w:eastAsia="Calibri" w:hAnsi="Times New Roman" w:cs="Times New Roman"/>
          <w:i/>
          <w:iCs/>
          <w:sz w:val="32"/>
          <w:szCs w:val="32"/>
        </w:rPr>
      </w:pPr>
      <w:r w:rsidRPr="004B2D69">
        <w:rPr>
          <w:rFonts w:ascii="Times New Roman" w:eastAsia="Calibri" w:hAnsi="Times New Roman" w:cs="Times New Roman"/>
          <w:i/>
          <w:iCs/>
          <w:sz w:val="32"/>
          <w:szCs w:val="32"/>
        </w:rPr>
        <w:t xml:space="preserve">Карачаево-Черкесский государственный университет </w:t>
      </w:r>
    </w:p>
    <w:p w:rsidR="009F2737" w:rsidRPr="004B2D69" w:rsidRDefault="009F2737" w:rsidP="00DC275E">
      <w:pPr>
        <w:spacing w:after="0" w:line="240" w:lineRule="auto"/>
        <w:jc w:val="right"/>
        <w:rPr>
          <w:rFonts w:ascii="Times New Roman" w:eastAsia="Calibri" w:hAnsi="Times New Roman" w:cs="Times New Roman"/>
          <w:i/>
          <w:sz w:val="32"/>
          <w:szCs w:val="32"/>
        </w:rPr>
      </w:pPr>
      <w:r w:rsidRPr="004B2D69">
        <w:rPr>
          <w:rFonts w:ascii="Times New Roman" w:eastAsia="Calibri" w:hAnsi="Times New Roman" w:cs="Times New Roman"/>
          <w:i/>
          <w:iCs/>
          <w:sz w:val="32"/>
          <w:szCs w:val="32"/>
        </w:rPr>
        <w:t xml:space="preserve">имени </w:t>
      </w:r>
      <w:r w:rsidRPr="004B2D69">
        <w:rPr>
          <w:rFonts w:ascii="Times New Roman" w:eastAsia="Calibri" w:hAnsi="Times New Roman" w:cs="Times New Roman"/>
          <w:i/>
          <w:sz w:val="32"/>
          <w:szCs w:val="32"/>
        </w:rPr>
        <w:t>У.Д. Алиева, г. Карачаевск, Россия</w:t>
      </w:r>
    </w:p>
    <w:p w:rsidR="009F2737" w:rsidRPr="004B2D69" w:rsidRDefault="009F2737" w:rsidP="00DC275E">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i/>
          <w:iCs/>
          <w:sz w:val="20"/>
          <w:szCs w:val="20"/>
          <w:lang w:eastAsia="ru-RU"/>
        </w:rPr>
      </w:pPr>
    </w:p>
    <w:p w:rsidR="009F2737" w:rsidRPr="004B2D69" w:rsidRDefault="009F2737" w:rsidP="00DC275E">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iCs/>
          <w:sz w:val="32"/>
          <w:szCs w:val="32"/>
          <w:lang w:eastAsia="ru-RU"/>
        </w:rPr>
        <w:t>ЛЕКСИЧЕСКИЕ ИНДИКАТОРЫ</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20"/>
          <w:szCs w:val="20"/>
          <w:lang w:eastAsia="ru-RU"/>
        </w:rPr>
      </w:pP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 xml:space="preserve">Аннотация. </w:t>
      </w:r>
      <w:r w:rsidRPr="004B2D69">
        <w:rPr>
          <w:rFonts w:ascii="Times New Roman" w:eastAsia="Times New Roman" w:hAnsi="Times New Roman" w:cs="Times New Roman"/>
          <w:i/>
          <w:sz w:val="32"/>
          <w:szCs w:val="32"/>
          <w:lang w:eastAsia="ru-RU"/>
        </w:rPr>
        <w:t>Статья посвящена лексическим индикаторам, отражающим семантическую разложимость высказывания, св</w:t>
      </w:r>
      <w:r w:rsidRPr="004B2D69">
        <w:rPr>
          <w:rFonts w:ascii="Times New Roman" w:eastAsia="Times New Roman" w:hAnsi="Times New Roman" w:cs="Times New Roman"/>
          <w:i/>
          <w:sz w:val="32"/>
          <w:szCs w:val="32"/>
          <w:lang w:eastAsia="ru-RU"/>
        </w:rPr>
        <w:t>я</w:t>
      </w:r>
      <w:r w:rsidRPr="004B2D69">
        <w:rPr>
          <w:rFonts w:ascii="Times New Roman" w:eastAsia="Times New Roman" w:hAnsi="Times New Roman" w:cs="Times New Roman"/>
          <w:i/>
          <w:sz w:val="32"/>
          <w:szCs w:val="32"/>
          <w:lang w:eastAsia="ru-RU"/>
        </w:rPr>
        <w:t>занную с наличием имплицитной предикативной единицы в сема</w:t>
      </w:r>
      <w:r w:rsidRPr="004B2D69">
        <w:rPr>
          <w:rFonts w:ascii="Times New Roman" w:eastAsia="Times New Roman" w:hAnsi="Times New Roman" w:cs="Times New Roman"/>
          <w:i/>
          <w:sz w:val="32"/>
          <w:szCs w:val="32"/>
          <w:lang w:eastAsia="ru-RU"/>
        </w:rPr>
        <w:t>н</w:t>
      </w:r>
      <w:r w:rsidRPr="004B2D69">
        <w:rPr>
          <w:rFonts w:ascii="Times New Roman" w:eastAsia="Times New Roman" w:hAnsi="Times New Roman" w:cs="Times New Roman"/>
          <w:i/>
          <w:sz w:val="32"/>
          <w:szCs w:val="32"/>
          <w:lang w:eastAsia="ru-RU"/>
        </w:rPr>
        <w:t xml:space="preserve">тической структуре высказывания, может сигнализироваться наречием </w:t>
      </w:r>
      <w:r w:rsidRPr="004B2D69">
        <w:rPr>
          <w:rFonts w:ascii="Times New Roman" w:eastAsia="Times New Roman" w:hAnsi="Times New Roman" w:cs="Times New Roman"/>
          <w:i/>
          <w:sz w:val="32"/>
          <w:szCs w:val="32"/>
          <w:lang w:val="en-US" w:eastAsia="ru-RU"/>
        </w:rPr>
        <w:t>still</w:t>
      </w:r>
      <w:r w:rsidRPr="004B2D69">
        <w:rPr>
          <w:rFonts w:ascii="Times New Roman" w:eastAsia="Times New Roman" w:hAnsi="Times New Roman" w:cs="Times New Roman"/>
          <w:i/>
          <w:sz w:val="32"/>
          <w:szCs w:val="32"/>
          <w:lang w:eastAsia="ru-RU"/>
        </w:rPr>
        <w:t xml:space="preserve">, обладающим, как и наречие </w:t>
      </w:r>
      <w:r w:rsidRPr="004B2D69">
        <w:rPr>
          <w:rFonts w:ascii="Times New Roman" w:eastAsia="Times New Roman" w:hAnsi="Times New Roman" w:cs="Times New Roman"/>
          <w:i/>
          <w:sz w:val="32"/>
          <w:szCs w:val="32"/>
          <w:lang w:val="en-US" w:eastAsia="ru-RU"/>
        </w:rPr>
        <w:t>gain</w:t>
      </w:r>
      <w:r w:rsidRPr="004B2D69">
        <w:rPr>
          <w:rFonts w:ascii="Times New Roman" w:eastAsia="Times New Roman" w:hAnsi="Times New Roman" w:cs="Times New Roman"/>
          <w:i/>
          <w:sz w:val="32"/>
          <w:szCs w:val="32"/>
          <w:lang w:eastAsia="ru-RU"/>
        </w:rPr>
        <w:t xml:space="preserve"> сложной семант</w:t>
      </w:r>
      <w:r w:rsidRPr="004B2D69">
        <w:rPr>
          <w:rFonts w:ascii="Times New Roman" w:eastAsia="Times New Roman" w:hAnsi="Times New Roman" w:cs="Times New Roman"/>
          <w:i/>
          <w:sz w:val="32"/>
          <w:szCs w:val="32"/>
          <w:lang w:eastAsia="ru-RU"/>
        </w:rPr>
        <w:t>и</w:t>
      </w:r>
      <w:r w:rsidRPr="004B2D69">
        <w:rPr>
          <w:rFonts w:ascii="Times New Roman" w:eastAsia="Times New Roman" w:hAnsi="Times New Roman" w:cs="Times New Roman"/>
          <w:i/>
          <w:sz w:val="32"/>
          <w:szCs w:val="32"/>
          <w:lang w:eastAsia="ru-RU"/>
        </w:rPr>
        <w:t xml:space="preserve">ческой структурой.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z w:val="32"/>
          <w:szCs w:val="32"/>
          <w:lang w:eastAsia="ru-RU"/>
        </w:rPr>
        <w:t xml:space="preserve"> сема, высказывание, имплицитная предик</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тивная единица, семантическая структура.</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Семантическая разложимость высказывания, связанная с нал</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чием имплицитной предикативной единицы в семантической стру</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 xml:space="preserve">туре высказывания, может сигнализироваться наречием </w:t>
      </w:r>
      <w:r w:rsidRPr="004B2D69">
        <w:rPr>
          <w:rFonts w:ascii="Times New Roman" w:eastAsia="Times New Roman" w:hAnsi="Times New Roman" w:cs="Times New Roman"/>
          <w:i/>
          <w:sz w:val="32"/>
          <w:szCs w:val="32"/>
          <w:lang w:val="en-US" w:eastAsia="ru-RU"/>
        </w:rPr>
        <w:t>still</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обл</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дающим, как и наречие </w:t>
      </w:r>
      <w:r w:rsidRPr="004B2D69">
        <w:rPr>
          <w:rFonts w:ascii="Times New Roman" w:eastAsia="Times New Roman" w:hAnsi="Times New Roman" w:cs="Times New Roman"/>
          <w:i/>
          <w:sz w:val="32"/>
          <w:szCs w:val="32"/>
          <w:lang w:val="en-US" w:eastAsia="ru-RU"/>
        </w:rPr>
        <w:t>gain</w:t>
      </w:r>
      <w:r w:rsidRPr="004B2D69">
        <w:rPr>
          <w:rFonts w:ascii="Times New Roman" w:eastAsia="Times New Roman" w:hAnsi="Times New Roman" w:cs="Times New Roman"/>
          <w:sz w:val="32"/>
          <w:szCs w:val="32"/>
          <w:lang w:eastAsia="ru-RU"/>
        </w:rPr>
        <w:t xml:space="preserve"> сложной семантической структурой.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нее входят две семы: наличие действия (состояния) в данный момент (настоящего, прошедшего или будущего); наличие предш</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ствующего действия (состояния). Различие между наречием </w:t>
      </w:r>
      <w:r w:rsidRPr="004B2D69">
        <w:rPr>
          <w:rFonts w:ascii="Times New Roman" w:eastAsia="Times New Roman" w:hAnsi="Times New Roman" w:cs="Times New Roman"/>
          <w:i/>
          <w:sz w:val="32"/>
          <w:szCs w:val="32"/>
          <w:lang w:val="en-US" w:eastAsia="ru-RU"/>
        </w:rPr>
        <w:t>again</w:t>
      </w:r>
      <w:r w:rsidRPr="004B2D69">
        <w:rPr>
          <w:rFonts w:ascii="Times New Roman" w:eastAsia="Times New Roman" w:hAnsi="Times New Roman" w:cs="Times New Roman"/>
          <w:i/>
          <w:sz w:val="32"/>
          <w:szCs w:val="32"/>
          <w:lang w:eastAsia="ru-RU"/>
        </w:rPr>
        <w:t xml:space="preserve"> и </w:t>
      </w:r>
      <w:r w:rsidRPr="004B2D69">
        <w:rPr>
          <w:rFonts w:ascii="Times New Roman" w:eastAsia="Times New Roman" w:hAnsi="Times New Roman" w:cs="Times New Roman"/>
          <w:i/>
          <w:sz w:val="32"/>
          <w:szCs w:val="32"/>
          <w:lang w:val="en-US" w:eastAsia="ru-RU"/>
        </w:rPr>
        <w:lastRenderedPageBreak/>
        <w:t>still</w:t>
      </w:r>
      <w:r w:rsidRPr="004B2D69">
        <w:rPr>
          <w:rFonts w:ascii="Times New Roman" w:eastAsia="Times New Roman" w:hAnsi="Times New Roman" w:cs="Times New Roman"/>
          <w:sz w:val="32"/>
          <w:szCs w:val="32"/>
          <w:lang w:eastAsia="ru-RU"/>
        </w:rPr>
        <w:t xml:space="preserve"> заключается в том, что наречие </w:t>
      </w:r>
      <w:r w:rsidRPr="004B2D69">
        <w:rPr>
          <w:rFonts w:ascii="Times New Roman" w:eastAsia="Times New Roman" w:hAnsi="Times New Roman" w:cs="Times New Roman"/>
          <w:i/>
          <w:sz w:val="32"/>
          <w:szCs w:val="32"/>
          <w:lang w:val="en-US" w:eastAsia="ru-RU"/>
        </w:rPr>
        <w:t>again</w:t>
      </w:r>
      <w:r w:rsidRPr="004B2D69">
        <w:rPr>
          <w:rFonts w:ascii="Times New Roman" w:eastAsia="Times New Roman" w:hAnsi="Times New Roman" w:cs="Times New Roman"/>
          <w:sz w:val="32"/>
          <w:szCs w:val="32"/>
          <w:lang w:eastAsia="ru-RU"/>
        </w:rPr>
        <w:t xml:space="preserve"> сигнализирует о наличии двух идентичных действий (состояний), находящихся в разных временных плоскостях, причем данные действия понимаются как непрерывные, следующие друг за другом, без интервала. Действие из одной временной плоскости переходит в другую и длится в определенный момент прошлого, настоящего или будущего времен. Потому наречие </w:t>
      </w:r>
      <w:r w:rsidRPr="004B2D69">
        <w:rPr>
          <w:rFonts w:ascii="Times New Roman" w:eastAsia="Times New Roman" w:hAnsi="Times New Roman" w:cs="Times New Roman"/>
          <w:i/>
          <w:sz w:val="32"/>
          <w:szCs w:val="32"/>
          <w:lang w:val="en-US" w:eastAsia="ru-RU"/>
        </w:rPr>
        <w:t>still</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 xml:space="preserve">обычно употребляется с глаголами во временах </w:t>
      </w:r>
      <w:r w:rsidRPr="004B2D69">
        <w:rPr>
          <w:rFonts w:ascii="Times New Roman" w:eastAsia="Times New Roman" w:hAnsi="Times New Roman" w:cs="Times New Roman"/>
          <w:sz w:val="32"/>
          <w:szCs w:val="32"/>
          <w:lang w:val="en-US" w:eastAsia="ru-RU"/>
        </w:rPr>
        <w:t>Continuous</w:t>
      </w:r>
      <w:r w:rsidRPr="004B2D69">
        <w:rPr>
          <w:rFonts w:ascii="Times New Roman" w:eastAsia="Times New Roman" w:hAnsi="Times New Roman" w:cs="Times New Roman"/>
          <w:sz w:val="32"/>
          <w:szCs w:val="32"/>
          <w:lang w:eastAsia="ru-RU"/>
        </w:rPr>
        <w:t xml:space="preserve">. Семантическую запись высказывания с наречием </w:t>
      </w:r>
      <w:r w:rsidRPr="004B2D69">
        <w:rPr>
          <w:rFonts w:ascii="Times New Roman" w:eastAsia="Times New Roman" w:hAnsi="Times New Roman" w:cs="Times New Roman"/>
          <w:i/>
          <w:sz w:val="32"/>
          <w:szCs w:val="32"/>
          <w:lang w:val="en-US" w:eastAsia="ru-RU"/>
        </w:rPr>
        <w:t>still</w:t>
      </w:r>
      <w:r w:rsidRPr="004B2D69">
        <w:rPr>
          <w:rFonts w:ascii="Times New Roman" w:eastAsia="Times New Roman" w:hAnsi="Times New Roman" w:cs="Times New Roman"/>
          <w:sz w:val="32"/>
          <w:szCs w:val="32"/>
          <w:lang w:eastAsia="ru-RU"/>
        </w:rPr>
        <w:t xml:space="preserve"> можно представить следующим образом:</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eastAsia="ru-RU"/>
        </w:rPr>
        <w:t>Не</w:t>
      </w:r>
      <w:r w:rsidRPr="004B2D69">
        <w:rPr>
          <w:rFonts w:ascii="Times New Roman" w:eastAsia="Times New Roman" w:hAnsi="Times New Roman" w:cs="Times New Roman"/>
          <w:i/>
          <w:sz w:val="32"/>
          <w:szCs w:val="32"/>
          <w:lang w:val="en-US" w:eastAsia="ru-RU"/>
        </w:rPr>
        <w:t xml:space="preserve"> is still working. = </w:t>
      </w:r>
      <w:r w:rsidRPr="004B2D69">
        <w:rPr>
          <w:rFonts w:ascii="Times New Roman" w:eastAsia="Times New Roman" w:hAnsi="Times New Roman" w:cs="Times New Roman"/>
          <w:i/>
          <w:sz w:val="32"/>
          <w:szCs w:val="32"/>
          <w:lang w:eastAsia="ru-RU"/>
        </w:rPr>
        <w:t>Не</w:t>
      </w:r>
      <w:r w:rsidRPr="004B2D69">
        <w:rPr>
          <w:rFonts w:ascii="Times New Roman" w:eastAsia="Times New Roman" w:hAnsi="Times New Roman" w:cs="Times New Roman"/>
          <w:i/>
          <w:sz w:val="32"/>
          <w:szCs w:val="32"/>
          <w:lang w:val="en-US" w:eastAsia="ru-RU"/>
        </w:rPr>
        <w:t xml:space="preserve"> was working before + He is working now;</w:t>
      </w:r>
    </w:p>
    <w:p w:rsidR="009F2737" w:rsidRPr="004B2D69" w:rsidRDefault="009F2737" w:rsidP="008A7829">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He is still ill. = He was ill before + He is ill now.</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Сравнение высказываний </w:t>
      </w:r>
      <w:r w:rsidRPr="004B2D69">
        <w:rPr>
          <w:rFonts w:ascii="Times New Roman" w:eastAsia="Times New Roman" w:hAnsi="Times New Roman" w:cs="Times New Roman"/>
          <w:i/>
          <w:sz w:val="32"/>
          <w:szCs w:val="32"/>
          <w:lang w:eastAsia="ru-RU"/>
        </w:rPr>
        <w:t xml:space="preserve">Не </w:t>
      </w:r>
      <w:r w:rsidRPr="004B2D69">
        <w:rPr>
          <w:rFonts w:ascii="Times New Roman" w:eastAsia="Times New Roman" w:hAnsi="Times New Roman" w:cs="Times New Roman"/>
          <w:i/>
          <w:sz w:val="32"/>
          <w:szCs w:val="32"/>
          <w:lang w:val="en-US" w:eastAsia="ru-RU"/>
        </w:rPr>
        <w:t>is</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working</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i/>
          <w:sz w:val="32"/>
          <w:szCs w:val="32"/>
          <w:lang w:eastAsia="ru-RU"/>
        </w:rPr>
        <w:t xml:space="preserve"> Не </w:t>
      </w:r>
      <w:r w:rsidRPr="004B2D69">
        <w:rPr>
          <w:rFonts w:ascii="Times New Roman" w:eastAsia="Times New Roman" w:hAnsi="Times New Roman" w:cs="Times New Roman"/>
          <w:i/>
          <w:sz w:val="32"/>
          <w:szCs w:val="32"/>
          <w:lang w:val="en-US" w:eastAsia="ru-RU"/>
        </w:rPr>
        <w:t>is</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still</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working</w:t>
      </w:r>
      <w:r w:rsidRPr="004B2D69">
        <w:rPr>
          <w:rFonts w:ascii="Times New Roman" w:eastAsia="Times New Roman" w:hAnsi="Times New Roman" w:cs="Times New Roman"/>
          <w:sz w:val="32"/>
          <w:szCs w:val="32"/>
          <w:lang w:eastAsia="ru-RU"/>
        </w:rPr>
        <w:t xml:space="preserve">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казывает, что оба высказывания выражают действие, происходящие в данный момент (или период времени), однако, если первое выск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зывание семантически элементарно, то второе представляет сема</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тически сложную структуру, включающую два суждения об иде</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тичных действиях, одно из которых относится к сфере настоящего времени, а другое - к сфере прошедшего.</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Рассмотрим</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следующие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примеры</w:t>
      </w:r>
      <w:r w:rsidRPr="004B2D69">
        <w:rPr>
          <w:rFonts w:ascii="Times New Roman" w:eastAsia="Times New Roman" w:hAnsi="Times New Roman" w:cs="Times New Roman"/>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1. The odd note of Miss Blacklock's voice was still there </w:t>
      </w:r>
      <w:r w:rsidRPr="004B2D69">
        <w:rPr>
          <w:rFonts w:ascii="Times New Roman" w:eastAsia="Times New Roman" w:hAnsi="Times New Roman" w:cs="Times New Roman"/>
          <w:sz w:val="32"/>
          <w:szCs w:val="32"/>
          <w:lang w:val="en-US" w:eastAsia="ru-RU"/>
        </w:rPr>
        <w:t>(Christie)</w:t>
      </w:r>
      <w:r w:rsidRPr="004B2D69">
        <w:rPr>
          <w:rFonts w:ascii="Times New Roman" w:eastAsia="Times New Roman" w:hAnsi="Times New Roman" w:cs="Times New Roman"/>
          <w:i/>
          <w:sz w:val="32"/>
          <w:szCs w:val="32"/>
          <w:lang w:val="en-US" w:eastAsia="ru-RU"/>
        </w:rPr>
        <w:t xml:space="preserve">.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высказывания</w:t>
      </w:r>
      <w:r w:rsidRPr="004B2D69">
        <w:rPr>
          <w:rFonts w:ascii="Times New Roman" w:eastAsia="Times New Roman" w:hAnsi="Times New Roman" w:cs="Times New Roman"/>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The odd note of Miss Blacklock's voice was there before + The odd note of Miss Blackrock’s voice was there then.</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Денотативное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содержание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имплицитной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структуры</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The odd note of Miss Blacklock's voice was there before</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эксплицитной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стру</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туры</w:t>
      </w:r>
      <w:r w:rsidRPr="004B2D69">
        <w:rPr>
          <w:rFonts w:ascii="Times New Roman" w:eastAsia="Times New Roman" w:hAnsi="Times New Roman" w:cs="Times New Roman"/>
          <w:sz w:val="32"/>
          <w:szCs w:val="32"/>
          <w:lang w:val="en-US" w:eastAsia="ru-RU"/>
        </w:rPr>
        <w:t xml:space="preserve"> ... </w:t>
      </w:r>
      <w:r w:rsidRPr="004B2D69">
        <w:rPr>
          <w:rFonts w:ascii="Times New Roman" w:eastAsia="Times New Roman" w:hAnsi="Times New Roman" w:cs="Times New Roman"/>
          <w:i/>
          <w:sz w:val="32"/>
          <w:szCs w:val="32"/>
          <w:lang w:val="en-US" w:eastAsia="ru-RU"/>
        </w:rPr>
        <w:t>said Miss Blacklock in a peculiar voice</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идентично</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так</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как</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обе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структуры</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отражают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один</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тот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же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элемент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действительности</w:t>
      </w:r>
      <w:r w:rsidRPr="004B2D69">
        <w:rPr>
          <w:rFonts w:ascii="Times New Roman" w:eastAsia="Times New Roman" w:hAnsi="Times New Roman" w:cs="Times New Roman"/>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2.</w:t>
      </w:r>
      <w:r w:rsidRPr="004B2D69">
        <w:rPr>
          <w:rFonts w:ascii="Times New Roman" w:eastAsia="Times New Roman" w:hAnsi="Times New Roman" w:cs="Times New Roman"/>
          <w:i/>
          <w:sz w:val="32"/>
          <w:szCs w:val="32"/>
          <w:lang w:val="en-US" w:eastAsia="ru-RU"/>
        </w:rPr>
        <w:t xml:space="preserve"> The dining - room light was still on </w:t>
      </w:r>
      <w:r w:rsidRPr="004B2D69">
        <w:rPr>
          <w:rFonts w:ascii="Times New Roman" w:eastAsia="Times New Roman" w:hAnsi="Times New Roman" w:cs="Times New Roman"/>
          <w:sz w:val="32"/>
          <w:szCs w:val="32"/>
          <w:lang w:val="en-US" w:eastAsia="ru-RU"/>
        </w:rPr>
        <w:t>(Christie).</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Семантическая запись выглядит следующим образом:</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The dining - room light was on before + The dining - room light was on then.</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3.</w:t>
      </w:r>
      <w:r w:rsidRPr="004B2D69">
        <w:rPr>
          <w:rFonts w:ascii="Times New Roman" w:eastAsia="Times New Roman" w:hAnsi="Times New Roman" w:cs="Times New Roman"/>
          <w:i/>
          <w:sz w:val="32"/>
          <w:szCs w:val="32"/>
          <w:lang w:val="en-US" w:eastAsia="ru-RU"/>
        </w:rPr>
        <w:t xml:space="preserve"> He stepped in, and as he turned to close the door she was still there motionless and disturbing </w:t>
      </w:r>
      <w:r w:rsidRPr="004B2D69">
        <w:rPr>
          <w:rFonts w:ascii="Times New Roman" w:eastAsia="Times New Roman" w:hAnsi="Times New Roman" w:cs="Times New Roman"/>
          <w:sz w:val="32"/>
          <w:szCs w:val="32"/>
          <w:lang w:val="en-US" w:eastAsia="ru-RU"/>
        </w:rPr>
        <w:t>(Conrad).</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высказывания</w:t>
      </w:r>
      <w:r w:rsidRPr="004B2D69">
        <w:rPr>
          <w:rFonts w:ascii="Times New Roman" w:eastAsia="Times New Roman" w:hAnsi="Times New Roman" w:cs="Times New Roman"/>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she was there before + ... she was there then.</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4</w:t>
      </w:r>
      <w:r w:rsidRPr="004B2D69">
        <w:rPr>
          <w:rFonts w:ascii="Times New Roman" w:eastAsia="Times New Roman" w:hAnsi="Times New Roman" w:cs="Times New Roman"/>
          <w:i/>
          <w:sz w:val="32"/>
          <w:szCs w:val="32"/>
          <w:lang w:val="en-US" w:eastAsia="ru-RU"/>
        </w:rPr>
        <w:t xml:space="preserve">. And the shame and humiliation of that public weeping and my disgraceful home - coming remain with me still </w:t>
      </w:r>
      <w:r w:rsidRPr="004B2D69">
        <w:rPr>
          <w:rFonts w:ascii="Times New Roman" w:eastAsia="Times New Roman" w:hAnsi="Times New Roman" w:cs="Times New Roman"/>
          <w:sz w:val="32"/>
          <w:szCs w:val="32"/>
          <w:lang w:val="en-US" w:eastAsia="ru-RU"/>
        </w:rPr>
        <w:t>(Wells).</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высказывания</w:t>
      </w:r>
      <w:r w:rsidRPr="004B2D69">
        <w:rPr>
          <w:rFonts w:ascii="Times New Roman" w:eastAsia="Times New Roman" w:hAnsi="Times New Roman" w:cs="Times New Roman"/>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lastRenderedPageBreak/>
        <w:t>And the shame and humiliation of that public weeping and my di</w:t>
      </w:r>
      <w:r w:rsidRPr="004B2D69">
        <w:rPr>
          <w:rFonts w:ascii="Times New Roman" w:eastAsia="Times New Roman" w:hAnsi="Times New Roman" w:cs="Times New Roman"/>
          <w:i/>
          <w:sz w:val="32"/>
          <w:szCs w:val="32"/>
          <w:lang w:val="en-US" w:eastAsia="ru-RU"/>
        </w:rPr>
        <w:t>s</w:t>
      </w:r>
      <w:r w:rsidRPr="004B2D69">
        <w:rPr>
          <w:rFonts w:ascii="Times New Roman" w:eastAsia="Times New Roman" w:hAnsi="Times New Roman" w:cs="Times New Roman"/>
          <w:i/>
          <w:sz w:val="32"/>
          <w:szCs w:val="32"/>
          <w:lang w:val="en-US" w:eastAsia="ru-RU"/>
        </w:rPr>
        <w:t>graceful home - coming were with me before + ... remain with me now (at a given moment).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Лексическими индикаторами имплицитной предикативности можно считать и частицы. В современном английском языке ос</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бый интерес в связи с исследованием проблемы имплицитной пр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дикативности представляют частицы, которые могут быть отнесены к группе выделительных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only</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a</w:t>
      </w:r>
      <w:r w:rsidRPr="004B2D69">
        <w:rPr>
          <w:rFonts w:ascii="Times New Roman" w:eastAsia="Times New Roman" w:hAnsi="Times New Roman" w:cs="Times New Roman"/>
          <w:sz w:val="32"/>
          <w:szCs w:val="32"/>
          <w:lang w:eastAsia="ru-RU"/>
        </w:rPr>
        <w:t xml:space="preserve"> также к группе присоедин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тельных </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also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too</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Наличие в высказывании частиц такого рода свидетельствует о семантической неэлементарности высказывания, о наличии в его семантической структуре, по крайней мере, двух предикативных единиц. Выделение, эмфаза основана на контрастности, поэтому выделительные частицы как бы объединяют минимум два против</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поставленных друг другу высказывания, одно из которых имеет эксплицитную форму выражения, а другое -  имплицитную.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Вследствие этого выделительные частицы по своей функци</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нальной значимости приближаются к союзам, поскольку "сама ус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лительность по существу дела, сближает их с союзами: всякое ус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ление выступает на фоне чего-то неусиленного, а этот фон дается (или предполагается) в предыдущей речи" [3].</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Противопоставление в высказываниях с выделительными ч</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стицами имеет в основе сопоставленность имплицитного высказ</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 xml:space="preserve">вания эксплицитному. Здесь имеет место противопоставление как самих высказываний, так и их отдельных компонентов.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pacing w:val="-4"/>
          <w:sz w:val="32"/>
          <w:szCs w:val="32"/>
          <w:lang w:eastAsia="ru-RU"/>
        </w:rPr>
      </w:pPr>
      <w:r w:rsidRPr="004B2D69">
        <w:rPr>
          <w:rFonts w:ascii="Times New Roman" w:eastAsia="Times New Roman" w:hAnsi="Times New Roman" w:cs="Times New Roman"/>
          <w:spacing w:val="-4"/>
          <w:sz w:val="32"/>
          <w:szCs w:val="32"/>
          <w:lang w:eastAsia="ru-RU"/>
        </w:rPr>
        <w:t>Рассмотрим специфические черты высказываний, в состав кот</w:t>
      </w:r>
      <w:r w:rsidRPr="004B2D69">
        <w:rPr>
          <w:rFonts w:ascii="Times New Roman" w:eastAsia="Times New Roman" w:hAnsi="Times New Roman" w:cs="Times New Roman"/>
          <w:spacing w:val="-4"/>
          <w:sz w:val="32"/>
          <w:szCs w:val="32"/>
          <w:lang w:eastAsia="ru-RU"/>
        </w:rPr>
        <w:t>о</w:t>
      </w:r>
      <w:r w:rsidRPr="004B2D69">
        <w:rPr>
          <w:rFonts w:ascii="Times New Roman" w:eastAsia="Times New Roman" w:hAnsi="Times New Roman" w:cs="Times New Roman"/>
          <w:spacing w:val="-4"/>
          <w:sz w:val="32"/>
          <w:szCs w:val="32"/>
          <w:lang w:eastAsia="ru-RU"/>
        </w:rPr>
        <w:t xml:space="preserve">рых входят выделительные частицы </w:t>
      </w:r>
      <w:r w:rsidRPr="004B2D69">
        <w:rPr>
          <w:rFonts w:ascii="Times New Roman" w:eastAsia="Times New Roman" w:hAnsi="Times New Roman" w:cs="Times New Roman"/>
          <w:i/>
          <w:spacing w:val="-4"/>
          <w:sz w:val="32"/>
          <w:szCs w:val="32"/>
          <w:lang w:val="en-US" w:eastAsia="ru-RU"/>
        </w:rPr>
        <w:t>even</w:t>
      </w:r>
      <w:r w:rsidRPr="004B2D69">
        <w:rPr>
          <w:rFonts w:ascii="Times New Roman" w:eastAsia="Times New Roman" w:hAnsi="Times New Roman" w:cs="Times New Roman"/>
          <w:spacing w:val="-4"/>
          <w:sz w:val="32"/>
          <w:szCs w:val="32"/>
          <w:lang w:eastAsia="ru-RU"/>
        </w:rPr>
        <w:t xml:space="preserve"> и </w:t>
      </w:r>
      <w:r w:rsidRPr="004B2D69">
        <w:rPr>
          <w:rFonts w:ascii="Times New Roman" w:eastAsia="Times New Roman" w:hAnsi="Times New Roman" w:cs="Times New Roman"/>
          <w:i/>
          <w:spacing w:val="-4"/>
          <w:sz w:val="32"/>
          <w:szCs w:val="32"/>
          <w:lang w:val="en-US" w:eastAsia="ru-RU"/>
        </w:rPr>
        <w:t>only</w:t>
      </w:r>
      <w:r w:rsidRPr="004B2D69">
        <w:rPr>
          <w:rFonts w:ascii="Times New Roman" w:eastAsia="Times New Roman" w:hAnsi="Times New Roman" w:cs="Times New Roman"/>
          <w:i/>
          <w:spacing w:val="-4"/>
          <w:sz w:val="32"/>
          <w:szCs w:val="32"/>
          <w:lang w:eastAsia="ru-RU"/>
        </w:rPr>
        <w:t>.</w:t>
      </w:r>
      <w:r w:rsidRPr="004B2D69">
        <w:rPr>
          <w:rFonts w:ascii="Times New Roman" w:eastAsia="Times New Roman" w:hAnsi="Times New Roman" w:cs="Times New Roman"/>
          <w:spacing w:val="-4"/>
          <w:sz w:val="32"/>
          <w:szCs w:val="32"/>
          <w:lang w:eastAsia="ru-RU"/>
        </w:rPr>
        <w:t xml:space="preserve"> Семантическая х</w:t>
      </w:r>
      <w:r w:rsidRPr="004B2D69">
        <w:rPr>
          <w:rFonts w:ascii="Times New Roman" w:eastAsia="Times New Roman" w:hAnsi="Times New Roman" w:cs="Times New Roman"/>
          <w:spacing w:val="-4"/>
          <w:sz w:val="32"/>
          <w:szCs w:val="32"/>
          <w:lang w:eastAsia="ru-RU"/>
        </w:rPr>
        <w:t>а</w:t>
      </w:r>
      <w:r w:rsidRPr="004B2D69">
        <w:rPr>
          <w:rFonts w:ascii="Times New Roman" w:eastAsia="Times New Roman" w:hAnsi="Times New Roman" w:cs="Times New Roman"/>
          <w:spacing w:val="-4"/>
          <w:sz w:val="32"/>
          <w:szCs w:val="32"/>
          <w:lang w:eastAsia="ru-RU"/>
        </w:rPr>
        <w:t xml:space="preserve">рактеристика высказывания с частицей </w:t>
      </w:r>
      <w:r w:rsidRPr="004B2D69">
        <w:rPr>
          <w:rFonts w:ascii="Times New Roman" w:eastAsia="Times New Roman" w:hAnsi="Times New Roman" w:cs="Times New Roman"/>
          <w:spacing w:val="-4"/>
          <w:sz w:val="32"/>
          <w:szCs w:val="32"/>
          <w:lang w:val="en-US" w:eastAsia="ru-RU"/>
        </w:rPr>
        <w:t>even</w:t>
      </w:r>
      <w:r w:rsidRPr="004B2D69">
        <w:rPr>
          <w:rFonts w:ascii="Times New Roman" w:eastAsia="Times New Roman" w:hAnsi="Times New Roman" w:cs="Times New Roman"/>
          <w:spacing w:val="-4"/>
          <w:sz w:val="32"/>
          <w:szCs w:val="32"/>
          <w:lang w:eastAsia="ru-RU"/>
        </w:rPr>
        <w:t xml:space="preserve"> зависит от позиции п</w:t>
      </w:r>
      <w:r w:rsidRPr="004B2D69">
        <w:rPr>
          <w:rFonts w:ascii="Times New Roman" w:eastAsia="Times New Roman" w:hAnsi="Times New Roman" w:cs="Times New Roman"/>
          <w:spacing w:val="-4"/>
          <w:sz w:val="32"/>
          <w:szCs w:val="32"/>
          <w:lang w:eastAsia="ru-RU"/>
        </w:rPr>
        <w:t>о</w:t>
      </w:r>
      <w:r w:rsidRPr="004B2D69">
        <w:rPr>
          <w:rFonts w:ascii="Times New Roman" w:eastAsia="Times New Roman" w:hAnsi="Times New Roman" w:cs="Times New Roman"/>
          <w:spacing w:val="-4"/>
          <w:sz w:val="32"/>
          <w:szCs w:val="32"/>
          <w:lang w:eastAsia="ru-RU"/>
        </w:rPr>
        <w:t xml:space="preserve">следней в составе высказывания. При употреблении </w:t>
      </w:r>
      <w:r w:rsidRPr="004B2D69">
        <w:rPr>
          <w:rFonts w:ascii="Times New Roman" w:eastAsia="Times New Roman" w:hAnsi="Times New Roman" w:cs="Times New Roman"/>
          <w:spacing w:val="-4"/>
          <w:sz w:val="32"/>
          <w:szCs w:val="32"/>
          <w:lang w:val="en-US" w:eastAsia="ru-RU"/>
        </w:rPr>
        <w:t>even</w:t>
      </w:r>
      <w:r w:rsidRPr="004B2D69">
        <w:rPr>
          <w:rFonts w:ascii="Times New Roman" w:eastAsia="Times New Roman" w:hAnsi="Times New Roman" w:cs="Times New Roman"/>
          <w:spacing w:val="-4"/>
          <w:sz w:val="32"/>
          <w:szCs w:val="32"/>
          <w:lang w:eastAsia="ru-RU"/>
        </w:rPr>
        <w:t xml:space="preserve"> перед по</w:t>
      </w:r>
      <w:r w:rsidRPr="004B2D69">
        <w:rPr>
          <w:rFonts w:ascii="Times New Roman" w:eastAsia="Times New Roman" w:hAnsi="Times New Roman" w:cs="Times New Roman"/>
          <w:spacing w:val="-4"/>
          <w:sz w:val="32"/>
          <w:szCs w:val="32"/>
          <w:lang w:eastAsia="ru-RU"/>
        </w:rPr>
        <w:t>д</w:t>
      </w:r>
      <w:r w:rsidRPr="004B2D69">
        <w:rPr>
          <w:rFonts w:ascii="Times New Roman" w:eastAsia="Times New Roman" w:hAnsi="Times New Roman" w:cs="Times New Roman"/>
          <w:spacing w:val="-4"/>
          <w:sz w:val="32"/>
          <w:szCs w:val="32"/>
          <w:lang w:eastAsia="ru-RU"/>
        </w:rPr>
        <w:t xml:space="preserve">лежащим высказывание имеет сложную семантическую структуру.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Его семантическая запись может быть представлена следу</w:t>
      </w:r>
      <w:r w:rsidRPr="004B2D69">
        <w:rPr>
          <w:rFonts w:ascii="Times New Roman" w:eastAsia="Times New Roman" w:hAnsi="Times New Roman" w:cs="Times New Roman"/>
          <w:sz w:val="32"/>
          <w:szCs w:val="32"/>
          <w:lang w:eastAsia="ru-RU"/>
        </w:rPr>
        <w:t>ю</w:t>
      </w:r>
      <w:r w:rsidRPr="004B2D69">
        <w:rPr>
          <w:rFonts w:ascii="Times New Roman" w:eastAsia="Times New Roman" w:hAnsi="Times New Roman" w:cs="Times New Roman"/>
          <w:sz w:val="32"/>
          <w:szCs w:val="32"/>
          <w:lang w:eastAsia="ru-RU"/>
        </w:rPr>
        <w:t>щим образом:</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z w:val="32"/>
          <w:szCs w:val="32"/>
          <w:lang w:val="en-US" w:eastAsia="ru-RU"/>
        </w:rPr>
        <w:t>Even X came here = X came here + Y (Z, V) came here + One did not expect X to come here.</w:t>
      </w:r>
      <w:r w:rsidRPr="004B2D69">
        <w:rPr>
          <w:rFonts w:ascii="Times New Roman" w:eastAsia="Times New Roman" w:hAnsi="Times New Roman" w:cs="Times New Roman"/>
          <w:sz w:val="32"/>
          <w:szCs w:val="32"/>
          <w:lang w:val="en-US" w:eastAsia="ru-RU"/>
        </w:rPr>
        <w:t xml:space="preserve">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В данном высказывании употребление частицы </w:t>
      </w:r>
      <w:r w:rsidRPr="004B2D69">
        <w:rPr>
          <w:rFonts w:ascii="Times New Roman" w:eastAsia="Times New Roman" w:hAnsi="Times New Roman" w:cs="Times New Roman"/>
          <w:sz w:val="32"/>
          <w:szCs w:val="32"/>
          <w:lang w:val="en-US" w:eastAsia="ru-RU"/>
        </w:rPr>
        <w:t>even</w:t>
      </w:r>
      <w:r w:rsidRPr="004B2D69">
        <w:rPr>
          <w:rFonts w:ascii="Times New Roman" w:eastAsia="Times New Roman" w:hAnsi="Times New Roman" w:cs="Times New Roman"/>
          <w:sz w:val="32"/>
          <w:szCs w:val="32"/>
          <w:lang w:eastAsia="ru-RU"/>
        </w:rPr>
        <w:t xml:space="preserve"> перед компонентом </w:t>
      </w:r>
      <w:r w:rsidRPr="004B2D69">
        <w:rPr>
          <w:rFonts w:ascii="Times New Roman" w:eastAsia="Times New Roman" w:hAnsi="Times New Roman" w:cs="Times New Roman"/>
          <w:i/>
          <w:sz w:val="32"/>
          <w:szCs w:val="32"/>
          <w:lang w:val="en-US" w:eastAsia="ru-RU"/>
        </w:rPr>
        <w:t>X</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 xml:space="preserve">свидетельствует о том, что компонент </w:t>
      </w:r>
      <w:r w:rsidRPr="004B2D69">
        <w:rPr>
          <w:rFonts w:ascii="Times New Roman" w:eastAsia="Times New Roman" w:hAnsi="Times New Roman" w:cs="Times New Roman"/>
          <w:i/>
          <w:sz w:val="32"/>
          <w:szCs w:val="32"/>
          <w:lang w:val="en-US" w:eastAsia="ru-RU"/>
        </w:rPr>
        <w:t>X</w:t>
      </w:r>
      <w:r w:rsidRPr="004B2D69">
        <w:rPr>
          <w:rFonts w:ascii="Times New Roman" w:eastAsia="Times New Roman" w:hAnsi="Times New Roman" w:cs="Times New Roman"/>
          <w:sz w:val="32"/>
          <w:szCs w:val="32"/>
          <w:lang w:eastAsia="ru-RU"/>
        </w:rPr>
        <w:t xml:space="preserve"> противоп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ставлен компоненту </w:t>
      </w:r>
      <w:r w:rsidRPr="004B2D69">
        <w:rPr>
          <w:rFonts w:ascii="Times New Roman" w:eastAsia="Times New Roman" w:hAnsi="Times New Roman" w:cs="Times New Roman"/>
          <w:i/>
          <w:sz w:val="32"/>
          <w:szCs w:val="32"/>
          <w:lang w:val="en-US" w:eastAsia="ru-RU"/>
        </w:rPr>
        <w:t>Y</w:t>
      </w:r>
      <w:r w:rsidRPr="004B2D69">
        <w:rPr>
          <w:rFonts w:ascii="Times New Roman" w:eastAsia="Times New Roman" w:hAnsi="Times New Roman" w:cs="Times New Roman"/>
          <w:sz w:val="32"/>
          <w:szCs w:val="32"/>
          <w:lang w:eastAsia="ru-RU"/>
        </w:rPr>
        <w:t xml:space="preserve"> или ряду подобных ему компонентов </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Z</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V</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которым приписываются те же характеристики или действия, что и компоненту </w:t>
      </w:r>
      <w:r w:rsidRPr="004B2D69">
        <w:rPr>
          <w:rFonts w:ascii="Times New Roman" w:eastAsia="Times New Roman" w:hAnsi="Times New Roman" w:cs="Times New Roman"/>
          <w:i/>
          <w:sz w:val="32"/>
          <w:szCs w:val="32"/>
          <w:lang w:val="en-US" w:eastAsia="ru-RU"/>
        </w:rPr>
        <w:t>X</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Y</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came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here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Кроме того, семантическая структура такого высказывания включает элемент неожиданности, контраста, то есть высказывание выражает нечто, противоположное тому, что является общеприн</w:t>
      </w:r>
      <w:r w:rsidRPr="004B2D69">
        <w:rPr>
          <w:rFonts w:ascii="Times New Roman" w:eastAsia="Times New Roman" w:hAnsi="Times New Roman" w:cs="Times New Roman"/>
          <w:sz w:val="32"/>
          <w:szCs w:val="32"/>
          <w:lang w:eastAsia="ru-RU"/>
        </w:rPr>
        <w:t>я</w:t>
      </w:r>
      <w:r w:rsidRPr="004B2D69">
        <w:rPr>
          <w:rFonts w:ascii="Times New Roman" w:eastAsia="Times New Roman" w:hAnsi="Times New Roman" w:cs="Times New Roman"/>
          <w:sz w:val="32"/>
          <w:szCs w:val="32"/>
          <w:lang w:eastAsia="ru-RU"/>
        </w:rPr>
        <w:t xml:space="preserve">тым, допустимым, ожидаемым.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Специфическая особенность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 xml:space="preserve">в том, что она изменяет весь смысловой объем высказывания (сравним: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X</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came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here</w:t>
      </w:r>
      <w:r w:rsidRPr="004B2D69">
        <w:rPr>
          <w:rFonts w:ascii="Times New Roman" w:eastAsia="Times New Roman" w:hAnsi="Times New Roman" w:cs="Times New Roman"/>
          <w:i/>
          <w:sz w:val="32"/>
          <w:szCs w:val="32"/>
          <w:lang w:eastAsia="ru-RU"/>
        </w:rPr>
        <w:t xml:space="preserve"> - </w:t>
      </w:r>
      <w:r w:rsidRPr="004B2D69">
        <w:rPr>
          <w:rFonts w:ascii="Times New Roman" w:eastAsia="Times New Roman" w:hAnsi="Times New Roman" w:cs="Times New Roman"/>
          <w:i/>
          <w:sz w:val="32"/>
          <w:szCs w:val="32"/>
          <w:lang w:val="en-US" w:eastAsia="ru-RU"/>
        </w:rPr>
        <w:t>X</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came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here</w:t>
      </w:r>
      <w:r w:rsidRPr="004B2D69">
        <w:rPr>
          <w:rFonts w:ascii="Times New Roman" w:eastAsia="Times New Roman" w:hAnsi="Times New Roman" w:cs="Times New Roman"/>
          <w:sz w:val="32"/>
          <w:szCs w:val="32"/>
          <w:lang w:eastAsia="ru-RU"/>
        </w:rPr>
        <w:t xml:space="preserve">).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Как видим, роль выделительной частицы сводится не только к усилению, выделению одного из компонентов высказывания; она является лексическим индикатором наличия ряда имплицитных единиц в семантической структуре высказывания:</w:t>
      </w:r>
    </w:p>
    <w:p w:rsidR="009F2737" w:rsidRPr="000D1AF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EVEN</w:t>
      </w:r>
      <w:r w:rsidRPr="000D1AF9">
        <w:rPr>
          <w:rFonts w:ascii="Times New Roman" w:eastAsia="Times New Roman" w:hAnsi="Times New Roman" w:cs="Times New Roman"/>
          <w:i/>
          <w:sz w:val="32"/>
          <w:szCs w:val="32"/>
          <w:lang w:val="en-US" w:eastAsia="ru-RU"/>
        </w:rPr>
        <w:t xml:space="preserve">    </w:t>
      </w:r>
      <w:r w:rsidRPr="004B2D69">
        <w:rPr>
          <w:rFonts w:ascii="Times New Roman" w:eastAsia="Times New Roman" w:hAnsi="Times New Roman" w:cs="Times New Roman"/>
          <w:i/>
          <w:sz w:val="32"/>
          <w:szCs w:val="32"/>
          <w:lang w:val="en-US" w:eastAsia="ru-RU"/>
        </w:rPr>
        <w:t>SP</w:t>
      </w:r>
      <w:r w:rsidRPr="000D1AF9">
        <w:rPr>
          <w:rFonts w:ascii="Times New Roman" w:eastAsia="Times New Roman" w:hAnsi="Times New Roman" w:cs="Times New Roman"/>
          <w:i/>
          <w:sz w:val="32"/>
          <w:szCs w:val="32"/>
          <w:lang w:val="en-US" w:eastAsia="ru-RU"/>
        </w:rPr>
        <w:t xml:space="preserve">— </w:t>
      </w:r>
      <w:r w:rsidRPr="004B2D69">
        <w:rPr>
          <w:rFonts w:ascii="Times New Roman" w:eastAsia="Times New Roman" w:hAnsi="Times New Roman" w:cs="Times New Roman"/>
          <w:i/>
          <w:sz w:val="32"/>
          <w:szCs w:val="32"/>
          <w:lang w:val="en-US" w:eastAsia="ru-RU"/>
        </w:rPr>
        <w:t>SIP</w:t>
      </w:r>
    </w:p>
    <w:p w:rsidR="009F2737" w:rsidRPr="000D1AF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SP</w:t>
      </w:r>
      <w:r w:rsidRPr="000D1AF9">
        <w:rPr>
          <w:rFonts w:ascii="Times New Roman" w:eastAsia="Times New Roman" w:hAnsi="Times New Roman" w:cs="Times New Roman"/>
          <w:i/>
          <w:sz w:val="32"/>
          <w:szCs w:val="32"/>
          <w:lang w:val="en-US" w:eastAsia="ru-RU"/>
        </w:rPr>
        <w:t xml:space="preserve"> ( </w:t>
      </w:r>
      <w:r w:rsidRPr="004B2D69">
        <w:rPr>
          <w:rFonts w:ascii="Times New Roman" w:eastAsia="Times New Roman" w:hAnsi="Times New Roman" w:cs="Times New Roman"/>
          <w:i/>
          <w:sz w:val="32"/>
          <w:szCs w:val="32"/>
          <w:lang w:eastAsia="ru-RU"/>
        </w:rPr>
        <w:t>отрицательная</w:t>
      </w:r>
      <w:r w:rsidRPr="000D1AF9">
        <w:rPr>
          <w:rFonts w:ascii="Times New Roman" w:eastAsia="Times New Roman" w:hAnsi="Times New Roman" w:cs="Times New Roman"/>
          <w:i/>
          <w:sz w:val="32"/>
          <w:szCs w:val="32"/>
          <w:lang w:val="en-US" w:eastAsia="ru-RU"/>
        </w:rPr>
        <w:t xml:space="preserve"> </w:t>
      </w:r>
      <w:r w:rsidRPr="004B2D69">
        <w:rPr>
          <w:rFonts w:ascii="Times New Roman" w:eastAsia="Times New Roman" w:hAnsi="Times New Roman" w:cs="Times New Roman"/>
          <w:i/>
          <w:sz w:val="32"/>
          <w:szCs w:val="32"/>
          <w:lang w:eastAsia="ru-RU"/>
        </w:rPr>
        <w:t>форма</w:t>
      </w:r>
      <w:r w:rsidRPr="000D1AF9">
        <w:rPr>
          <w:rFonts w:ascii="Times New Roman" w:eastAsia="Times New Roman" w:hAnsi="Times New Roman" w:cs="Times New Roman"/>
          <w:i/>
          <w:sz w:val="32"/>
          <w:szCs w:val="32"/>
          <w:lang w:val="en-US" w:eastAsia="ru-RU"/>
        </w:rPr>
        <w:t xml:space="preserve"> </w:t>
      </w:r>
      <w:r w:rsidRPr="004B2D69">
        <w:rPr>
          <w:rFonts w:ascii="Times New Roman" w:eastAsia="Times New Roman" w:hAnsi="Times New Roman" w:cs="Times New Roman"/>
          <w:i/>
          <w:sz w:val="32"/>
          <w:szCs w:val="32"/>
          <w:lang w:eastAsia="ru-RU"/>
        </w:rPr>
        <w:t>суждения</w:t>
      </w:r>
      <w:r w:rsidRPr="000D1AF9">
        <w:rPr>
          <w:rFonts w:ascii="Times New Roman" w:eastAsia="Times New Roman" w:hAnsi="Times New Roman" w:cs="Times New Roman"/>
          <w:i/>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 xml:space="preserve">A. </w:t>
      </w:r>
      <w:r w:rsidRPr="004B2D69">
        <w:rPr>
          <w:rFonts w:ascii="Times New Roman" w:eastAsia="Times New Roman" w:hAnsi="Times New Roman" w:cs="Times New Roman"/>
          <w:i/>
          <w:sz w:val="32"/>
          <w:szCs w:val="32"/>
          <w:lang w:val="en-US" w:eastAsia="ru-RU"/>
        </w:rPr>
        <w:t xml:space="preserve">Even John went there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z w:val="32"/>
          <w:szCs w:val="32"/>
          <w:lang w:val="en-US" w:eastAsia="ru-RU"/>
        </w:rPr>
        <w:t>John went there</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 xml:space="preserve">a). </w:t>
      </w:r>
      <w:r w:rsidRPr="004B2D69">
        <w:rPr>
          <w:rFonts w:ascii="Times New Roman" w:eastAsia="Times New Roman" w:hAnsi="Times New Roman" w:cs="Times New Roman"/>
          <w:i/>
          <w:sz w:val="32"/>
          <w:szCs w:val="32"/>
          <w:lang w:val="en-US" w:eastAsia="ru-RU"/>
        </w:rPr>
        <w:t>John went there</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 xml:space="preserve">b). X (Y, Z) </w:t>
      </w:r>
      <w:r w:rsidRPr="004B2D69">
        <w:rPr>
          <w:rFonts w:ascii="Times New Roman" w:eastAsia="Times New Roman" w:hAnsi="Times New Roman" w:cs="Times New Roman"/>
          <w:i/>
          <w:sz w:val="32"/>
          <w:szCs w:val="32"/>
          <w:lang w:val="en-US" w:eastAsia="ru-RU"/>
        </w:rPr>
        <w:t>went there</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 xml:space="preserve">c). </w:t>
      </w:r>
      <w:r w:rsidRPr="004B2D69">
        <w:rPr>
          <w:rFonts w:ascii="Times New Roman" w:eastAsia="Times New Roman" w:hAnsi="Times New Roman" w:cs="Times New Roman"/>
          <w:i/>
          <w:sz w:val="32"/>
          <w:szCs w:val="32"/>
          <w:lang w:val="en-US" w:eastAsia="ru-RU"/>
        </w:rPr>
        <w:t>John did not usually go there</w:t>
      </w:r>
    </w:p>
    <w:p w:rsidR="009F2737" w:rsidRPr="004B2D69" w:rsidRDefault="009F2737" w:rsidP="008A7829">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(John was not expected to go there).</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sz w:val="32"/>
          <w:szCs w:val="32"/>
          <w:lang w:eastAsia="ru-RU"/>
        </w:rPr>
        <w:t xml:space="preserve">Итак, в смысловую структуру высказывания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John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went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there</w:t>
      </w:r>
      <w:r w:rsidRPr="004B2D69">
        <w:rPr>
          <w:rFonts w:ascii="Times New Roman" w:eastAsia="Times New Roman" w:hAnsi="Times New Roman" w:cs="Times New Roman"/>
          <w:sz w:val="32"/>
          <w:szCs w:val="32"/>
          <w:lang w:eastAsia="ru-RU"/>
        </w:rPr>
        <w:t xml:space="preserve"> входит три смысловых единицы. Единицы </w:t>
      </w:r>
      <w:r w:rsidRPr="004B2D69">
        <w:rPr>
          <w:rFonts w:ascii="Times New Roman" w:eastAsia="Times New Roman" w:hAnsi="Times New Roman" w:cs="Times New Roman"/>
          <w:i/>
          <w:sz w:val="32"/>
          <w:szCs w:val="32"/>
          <w:lang w:eastAsia="ru-RU"/>
        </w:rPr>
        <w:t xml:space="preserve">а </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w:t>
      </w:r>
      <w:r w:rsidRPr="004B2D69">
        <w:rPr>
          <w:rFonts w:ascii="Times New Roman" w:eastAsia="Times New Roman" w:hAnsi="Times New Roman" w:cs="Times New Roman"/>
          <w:sz w:val="32"/>
          <w:szCs w:val="32"/>
          <w:lang w:eastAsia="ru-RU"/>
        </w:rPr>
        <w:t xml:space="preserve"> дают повер</w:t>
      </w:r>
      <w:r w:rsidRPr="004B2D69">
        <w:rPr>
          <w:rFonts w:ascii="Times New Roman" w:eastAsia="Times New Roman" w:hAnsi="Times New Roman" w:cs="Times New Roman"/>
          <w:sz w:val="32"/>
          <w:szCs w:val="32"/>
          <w:lang w:eastAsia="ru-RU"/>
        </w:rPr>
        <w:t>х</w:t>
      </w:r>
      <w:r w:rsidRPr="004B2D69">
        <w:rPr>
          <w:rFonts w:ascii="Times New Roman" w:eastAsia="Times New Roman" w:hAnsi="Times New Roman" w:cs="Times New Roman"/>
          <w:sz w:val="32"/>
          <w:szCs w:val="32"/>
          <w:lang w:eastAsia="ru-RU"/>
        </w:rPr>
        <w:t xml:space="preserve">ностную структуру с лексическим индикатором </w:t>
      </w:r>
      <w:r w:rsidRPr="004B2D69">
        <w:rPr>
          <w:rFonts w:ascii="Times New Roman" w:eastAsia="Times New Roman" w:hAnsi="Times New Roman" w:cs="Times New Roman"/>
          <w:i/>
          <w:sz w:val="32"/>
          <w:szCs w:val="32"/>
          <w:lang w:val="en-US" w:eastAsia="ru-RU"/>
        </w:rPr>
        <w:t>also</w:t>
      </w:r>
      <w:r w:rsidRPr="004B2D69">
        <w:rPr>
          <w:rFonts w:ascii="Times New Roman" w:eastAsia="Times New Roman" w:hAnsi="Times New Roman" w:cs="Times New Roman"/>
          <w:sz w:val="32"/>
          <w:szCs w:val="32"/>
          <w:lang w:eastAsia="ru-RU"/>
        </w:rPr>
        <w:t xml:space="preserve">, указывающим на наличие в высказывании минимум двух предикативных линий: </w:t>
      </w:r>
      <w:r w:rsidRPr="004B2D69">
        <w:rPr>
          <w:rFonts w:ascii="Times New Roman" w:eastAsia="Times New Roman" w:hAnsi="Times New Roman" w:cs="Times New Roman"/>
          <w:i/>
          <w:sz w:val="32"/>
          <w:szCs w:val="32"/>
          <w:lang w:val="en-US" w:eastAsia="ru-RU"/>
        </w:rPr>
        <w:t>X</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went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there</w:t>
      </w:r>
      <w:r w:rsidRPr="004B2D69">
        <w:rPr>
          <w:rFonts w:ascii="Times New Roman" w:eastAsia="Times New Roman" w:hAnsi="Times New Roman" w:cs="Times New Roman"/>
          <w:i/>
          <w:sz w:val="32"/>
          <w:szCs w:val="32"/>
          <w:lang w:eastAsia="ru-RU"/>
        </w:rPr>
        <w:t xml:space="preserve"> + </w:t>
      </w:r>
      <w:r w:rsidRPr="004B2D69">
        <w:rPr>
          <w:rFonts w:ascii="Times New Roman" w:eastAsia="Times New Roman" w:hAnsi="Times New Roman" w:cs="Times New Roman"/>
          <w:i/>
          <w:sz w:val="32"/>
          <w:szCs w:val="32"/>
          <w:lang w:val="en-US" w:eastAsia="ru-RU"/>
        </w:rPr>
        <w:t>John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went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there</w:t>
      </w:r>
      <w:r w:rsidRPr="004B2D69">
        <w:rPr>
          <w:rFonts w:ascii="Times New Roman" w:eastAsia="Times New Roman" w:hAnsi="Times New Roman" w:cs="Times New Roman"/>
          <w:i/>
          <w:sz w:val="32"/>
          <w:szCs w:val="32"/>
          <w:lang w:eastAsia="ru-RU"/>
        </w:rPr>
        <w:t xml:space="preserve"> = </w:t>
      </w:r>
      <w:r w:rsidRPr="004B2D69">
        <w:rPr>
          <w:rFonts w:ascii="Times New Roman" w:eastAsia="Times New Roman" w:hAnsi="Times New Roman" w:cs="Times New Roman"/>
          <w:i/>
          <w:sz w:val="32"/>
          <w:szCs w:val="32"/>
          <w:lang w:val="en-US" w:eastAsia="ru-RU"/>
        </w:rPr>
        <w:t>John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also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went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there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 xml:space="preserve">Добавление к единицам </w:t>
      </w:r>
      <w:r w:rsidRPr="004B2D69">
        <w:rPr>
          <w:rFonts w:ascii="Times New Roman" w:eastAsia="Times New Roman" w:hAnsi="Times New Roman" w:cs="Times New Roman"/>
          <w:i/>
          <w:sz w:val="32"/>
          <w:szCs w:val="32"/>
          <w:lang w:eastAsia="ru-RU"/>
        </w:rPr>
        <w:t xml:space="preserve">а </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w:t>
      </w:r>
      <w:r w:rsidRPr="004B2D69">
        <w:rPr>
          <w:rFonts w:ascii="Times New Roman" w:eastAsia="Times New Roman" w:hAnsi="Times New Roman" w:cs="Times New Roman"/>
          <w:sz w:val="32"/>
          <w:szCs w:val="32"/>
          <w:lang w:eastAsia="ru-RU"/>
        </w:rPr>
        <w:t xml:space="preserve"> единицы </w:t>
      </w:r>
      <w:r w:rsidRPr="004B2D69">
        <w:rPr>
          <w:rFonts w:ascii="Times New Roman" w:eastAsia="Times New Roman" w:hAnsi="Times New Roman" w:cs="Times New Roman"/>
          <w:i/>
          <w:sz w:val="32"/>
          <w:szCs w:val="32"/>
          <w:lang w:eastAsia="ru-RU"/>
        </w:rPr>
        <w:t xml:space="preserve">с </w:t>
      </w:r>
      <w:r w:rsidRPr="004B2D69">
        <w:rPr>
          <w:rFonts w:ascii="Times New Roman" w:eastAsia="Times New Roman" w:hAnsi="Times New Roman" w:cs="Times New Roman"/>
          <w:sz w:val="32"/>
          <w:szCs w:val="32"/>
          <w:lang w:eastAsia="ru-RU"/>
        </w:rPr>
        <w:t xml:space="preserve">дает поверхностную структуру </w:t>
      </w:r>
      <w:r w:rsidRPr="004B2D69">
        <w:rPr>
          <w:rFonts w:ascii="Times New Roman" w:eastAsia="Times New Roman" w:hAnsi="Times New Roman" w:cs="Times New Roman"/>
          <w:i/>
          <w:sz w:val="32"/>
          <w:szCs w:val="32"/>
          <w:lang w:eastAsia="ru-RU"/>
        </w:rPr>
        <w:t>А:</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val="en-US" w:eastAsia="ru-RU"/>
        </w:rPr>
        <w:t>X went there + John went there + John did not usually go there = Even John went there.</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 xml:space="preserve">Между единицами </w:t>
      </w:r>
      <w:r w:rsidRPr="004B2D69">
        <w:rPr>
          <w:rFonts w:ascii="Times New Roman" w:eastAsia="Times New Roman" w:hAnsi="Times New Roman" w:cs="Times New Roman"/>
          <w:i/>
          <w:sz w:val="32"/>
          <w:szCs w:val="32"/>
          <w:lang w:val="en-US" w:eastAsia="ru-RU"/>
        </w:rPr>
        <w:t>A</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w:t>
      </w:r>
      <w:r w:rsidRPr="004B2D69">
        <w:rPr>
          <w:rFonts w:ascii="Times New Roman" w:eastAsia="Times New Roman" w:hAnsi="Times New Roman" w:cs="Times New Roman"/>
          <w:i/>
          <w:sz w:val="32"/>
          <w:szCs w:val="32"/>
          <w:lang w:eastAsia="ru-RU"/>
        </w:rPr>
        <w:t>, с</w:t>
      </w:r>
      <w:r w:rsidRPr="004B2D69">
        <w:rPr>
          <w:rFonts w:ascii="Times New Roman" w:eastAsia="Times New Roman" w:hAnsi="Times New Roman" w:cs="Times New Roman"/>
          <w:sz w:val="32"/>
          <w:szCs w:val="32"/>
          <w:lang w:eastAsia="ru-RU"/>
        </w:rPr>
        <w:t xml:space="preserve"> устанавливаются определенные семантические отношения. Каждая из элементарных семантических единиц а, б, с семантически выводима из структуры </w:t>
      </w:r>
      <w:r w:rsidRPr="004B2D69">
        <w:rPr>
          <w:rFonts w:ascii="Times New Roman" w:eastAsia="Times New Roman" w:hAnsi="Times New Roman" w:cs="Times New Roman"/>
          <w:i/>
          <w:sz w:val="32"/>
          <w:szCs w:val="32"/>
          <w:lang w:eastAsia="ru-RU"/>
        </w:rPr>
        <w:t>А (</w:t>
      </w:r>
      <w:r w:rsidRPr="004B2D69">
        <w:rPr>
          <w:rFonts w:ascii="Times New Roman" w:eastAsia="Times New Roman" w:hAnsi="Times New Roman" w:cs="Times New Roman"/>
          <w:sz w:val="32"/>
          <w:szCs w:val="32"/>
          <w:lang w:eastAsia="ru-RU"/>
        </w:rPr>
        <w:t xml:space="preserve">семантическая выводимость обозначается знаком -&gt; ): </w:t>
      </w:r>
      <w:r w:rsidRPr="004B2D69">
        <w:rPr>
          <w:rFonts w:ascii="Times New Roman" w:eastAsia="Times New Roman" w:hAnsi="Times New Roman" w:cs="Times New Roman"/>
          <w:i/>
          <w:sz w:val="32"/>
          <w:szCs w:val="32"/>
          <w:lang w:eastAsia="ru-RU"/>
        </w:rPr>
        <w:t>А —»   а А —&gt;Ь, А —&gt;с.</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Рассмотрим ряд высказываний с индикатором </w:t>
      </w:r>
      <w:r w:rsidRPr="004B2D69">
        <w:rPr>
          <w:rFonts w:ascii="Times New Roman" w:eastAsia="Times New Roman" w:hAnsi="Times New Roman" w:cs="Times New Roman"/>
          <w:sz w:val="32"/>
          <w:szCs w:val="32"/>
          <w:lang w:val="en-US" w:eastAsia="ru-RU"/>
        </w:rPr>
        <w:t>even</w:t>
      </w:r>
      <w:r w:rsidRPr="004B2D69">
        <w:rPr>
          <w:rFonts w:ascii="Times New Roman" w:eastAsia="Times New Roman" w:hAnsi="Times New Roman" w:cs="Times New Roman"/>
          <w:sz w:val="32"/>
          <w:szCs w:val="32"/>
          <w:lang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outlineLvl w:val="0"/>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1.</w:t>
      </w:r>
      <w:r w:rsidRPr="004B2D69">
        <w:rPr>
          <w:rFonts w:ascii="Times New Roman" w:eastAsia="Times New Roman" w:hAnsi="Times New Roman" w:cs="Times New Roman"/>
          <w:i/>
          <w:sz w:val="32"/>
          <w:szCs w:val="32"/>
          <w:lang w:val="en-US" w:eastAsia="ru-RU"/>
        </w:rPr>
        <w:t xml:space="preserve"> Even the facts of his death, which ended my doubts forever, threw no light on that </w:t>
      </w:r>
      <w:r w:rsidRPr="004B2D69">
        <w:rPr>
          <w:rFonts w:ascii="Times New Roman" w:eastAsia="Times New Roman" w:hAnsi="Times New Roman" w:cs="Times New Roman"/>
          <w:sz w:val="32"/>
          <w:szCs w:val="32"/>
          <w:lang w:val="en-US" w:eastAsia="ru-RU"/>
        </w:rPr>
        <w:t>(Wells).</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данного</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высказывания</w:t>
      </w:r>
      <w:r w:rsidRPr="004B2D69">
        <w:rPr>
          <w:rFonts w:ascii="Times New Roman" w:eastAsia="Times New Roman" w:hAnsi="Times New Roman" w:cs="Times New Roman"/>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a) the facts of his death... threw no light on that;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b) any other facts... threw no light on that;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c) the facts of his death... were expected to throw light on that.</w:t>
      </w:r>
    </w:p>
    <w:p w:rsidR="009F2737" w:rsidRPr="004B2D69" w:rsidRDefault="009F2737" w:rsidP="008A7829">
      <w:pPr>
        <w:shd w:val="clear" w:color="auto" w:fill="FFFFFF"/>
        <w:autoSpaceDE w:val="0"/>
        <w:autoSpaceDN w:val="0"/>
        <w:adjustRightInd w:val="0"/>
        <w:spacing w:after="0" w:line="240" w:lineRule="auto"/>
        <w:ind w:right="-40" w:firstLine="567"/>
        <w:jc w:val="both"/>
        <w:outlineLvl w:val="0"/>
        <w:rPr>
          <w:rFonts w:ascii="Times New Roman" w:eastAsia="Times New Roman" w:hAnsi="Times New Roman" w:cs="Times New Roman"/>
          <w:i/>
          <w:spacing w:val="-6"/>
          <w:sz w:val="32"/>
          <w:szCs w:val="32"/>
          <w:lang w:val="en-US" w:eastAsia="ru-RU"/>
        </w:rPr>
      </w:pPr>
      <w:r w:rsidRPr="004B2D69">
        <w:rPr>
          <w:rFonts w:ascii="Times New Roman" w:eastAsia="Times New Roman" w:hAnsi="Times New Roman" w:cs="Times New Roman"/>
          <w:spacing w:val="-6"/>
          <w:sz w:val="32"/>
          <w:szCs w:val="32"/>
          <w:lang w:val="en-US" w:eastAsia="ru-RU"/>
        </w:rPr>
        <w:lastRenderedPageBreak/>
        <w:t>2.</w:t>
      </w:r>
      <w:r w:rsidRPr="004B2D69">
        <w:rPr>
          <w:rFonts w:ascii="Times New Roman" w:eastAsia="Times New Roman" w:hAnsi="Times New Roman" w:cs="Times New Roman"/>
          <w:i/>
          <w:spacing w:val="-6"/>
          <w:sz w:val="32"/>
          <w:szCs w:val="32"/>
          <w:lang w:val="en-US" w:eastAsia="ru-RU"/>
        </w:rPr>
        <w:t xml:space="preserve"> But it is to be seen clearly that communication with the shore and even the sending of messengers inland was part of her service.... </w:t>
      </w:r>
      <w:r w:rsidRPr="004B2D69">
        <w:rPr>
          <w:rFonts w:ascii="Times New Roman" w:eastAsia="Times New Roman" w:hAnsi="Times New Roman" w:cs="Times New Roman"/>
          <w:spacing w:val="-6"/>
          <w:sz w:val="32"/>
          <w:szCs w:val="32"/>
          <w:lang w:val="en-US" w:eastAsia="ru-RU"/>
        </w:rPr>
        <w:t>(Conrad).</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данного</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высказывания</w:t>
      </w:r>
      <w:r w:rsidRPr="004B2D69">
        <w:rPr>
          <w:rFonts w:ascii="Times New Roman" w:eastAsia="Times New Roman" w:hAnsi="Times New Roman" w:cs="Times New Roman"/>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a) the sending of messengers inland was part of her service;</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b) other actions were part of her service;</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c) the sending of messengers inland was not expected to part of her service (the sending of messengers inland was not usually part of her service).</w:t>
      </w:r>
    </w:p>
    <w:p w:rsidR="009F2737" w:rsidRPr="004B2D69" w:rsidRDefault="009F2737" w:rsidP="008A7829">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Предикативная единица с, как показало исследование, может потенциально выражать два смысла: </w:t>
      </w:r>
    </w:p>
    <w:p w:rsidR="009F2737" w:rsidRPr="004B2D69" w:rsidRDefault="009F2737" w:rsidP="008A7829">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а) сообщение, противоположное тому, которое утверждается (отрицается) в данном высказывании (обычное положение вещей, типичный характер приписываемых субъекту свойств и действий); </w:t>
      </w:r>
    </w:p>
    <w:p w:rsidR="009F2737" w:rsidRPr="004B2D69" w:rsidRDefault="009F2737" w:rsidP="008A7829">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сообщение, отражающее неожиданный (с точки зрения гов</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рящего или слушающего) характер ситуации, явления, выраженного в высказывании. Разграничение этих значений не всегда предста</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ляется возможным, особенно при отсутствии соответствующих ук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зателей в контексте.</w:t>
      </w:r>
    </w:p>
    <w:p w:rsidR="009F2737" w:rsidRPr="004B2D69" w:rsidRDefault="009F2737" w:rsidP="008A7829">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 xml:space="preserve">Употребление частицы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перед адвербиальным компонентом в высказывании также является показателем того, что семантич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ская структура содержи три имплицитных единицы. Адвербиал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ный компонент выражает обстоятельство совершения действия, противопоставленное другим возможным обстоятельствам, смысл которых либо вытекает из содержания данного высказывания, либо обусловлен эксплицитными вариантами в контексте. Рассмотрим</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следующие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примеры</w:t>
      </w:r>
      <w:r w:rsidRPr="004B2D69">
        <w:rPr>
          <w:rFonts w:ascii="Times New Roman" w:eastAsia="Times New Roman" w:hAnsi="Times New Roman" w:cs="Times New Roman"/>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1.</w:t>
      </w:r>
      <w:r w:rsidRPr="004B2D69">
        <w:rPr>
          <w:rFonts w:ascii="Times New Roman" w:eastAsia="Times New Roman" w:hAnsi="Times New Roman" w:cs="Times New Roman"/>
          <w:i/>
          <w:sz w:val="32"/>
          <w:szCs w:val="32"/>
          <w:lang w:val="en-US" w:eastAsia="ru-RU"/>
        </w:rPr>
        <w:t xml:space="preserve"> They walked in single file down the path, and even in the open one stayed behind the other </w:t>
      </w:r>
      <w:r w:rsidRPr="004B2D69">
        <w:rPr>
          <w:rFonts w:ascii="Times New Roman" w:eastAsia="Times New Roman" w:hAnsi="Times New Roman" w:cs="Times New Roman"/>
          <w:sz w:val="32"/>
          <w:szCs w:val="32"/>
          <w:lang w:val="en-US" w:eastAsia="ru-RU"/>
        </w:rPr>
        <w:t>(Sheldon).</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высказывания</w:t>
      </w:r>
      <w:r w:rsidRPr="004B2D69">
        <w:rPr>
          <w:rFonts w:ascii="Times New Roman" w:eastAsia="Times New Roman" w:hAnsi="Times New Roman" w:cs="Times New Roman"/>
          <w:i/>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a)  In the open one stayed behind the other;</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b) Down the road they walked in single file;</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val="en-US" w:eastAsia="ru-RU"/>
        </w:rPr>
        <w:t>c) They were not expected to stay one behind the other in the open one.</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 xml:space="preserve">Семантическая структура высказывания, в котором частица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употреблена перед глагольным компонентом, обычно соде</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жит две предикативные единицы.</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 xml:space="preserve">1. </w:t>
      </w:r>
      <w:r w:rsidRPr="004B2D69">
        <w:rPr>
          <w:rFonts w:ascii="Times New Roman" w:eastAsia="Times New Roman" w:hAnsi="Times New Roman" w:cs="Times New Roman"/>
          <w:i/>
          <w:sz w:val="32"/>
          <w:szCs w:val="32"/>
          <w:lang w:val="en-US" w:eastAsia="ru-RU"/>
        </w:rPr>
        <w:t xml:space="preserve">Again he ran his eyes slowly all-round the bare walls, and even looked up at the ceiling... </w:t>
      </w:r>
      <w:r w:rsidRPr="004B2D69">
        <w:rPr>
          <w:rFonts w:ascii="Times New Roman" w:eastAsia="Times New Roman" w:hAnsi="Times New Roman" w:cs="Times New Roman"/>
          <w:sz w:val="32"/>
          <w:szCs w:val="32"/>
          <w:lang w:val="en-US" w:eastAsia="ru-RU"/>
        </w:rPr>
        <w:t>(Conrad).</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высказывания</w:t>
      </w:r>
      <w:r w:rsidRPr="004B2D69">
        <w:rPr>
          <w:rFonts w:ascii="Times New Roman" w:eastAsia="Times New Roman" w:hAnsi="Times New Roman" w:cs="Times New Roman"/>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 xml:space="preserve">a)  </w:t>
      </w:r>
      <w:r w:rsidRPr="004B2D69">
        <w:rPr>
          <w:rFonts w:ascii="Times New Roman" w:eastAsia="Times New Roman" w:hAnsi="Times New Roman" w:cs="Times New Roman"/>
          <w:i/>
          <w:sz w:val="32"/>
          <w:szCs w:val="32"/>
          <w:lang w:val="en-US" w:eastAsia="ru-RU"/>
        </w:rPr>
        <w:t>He looked up at the ceiling;</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lastRenderedPageBreak/>
        <w:t>b)  H was not expected to look up at the ceiling.</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2. He even realized the ugly detail that he was at that very moment fidgeting with the knives on the table </w:t>
      </w:r>
      <w:r w:rsidRPr="004B2D69">
        <w:rPr>
          <w:rFonts w:ascii="Times New Roman" w:eastAsia="Times New Roman" w:hAnsi="Times New Roman" w:cs="Times New Roman"/>
          <w:sz w:val="32"/>
          <w:szCs w:val="32"/>
          <w:lang w:val="en-US" w:eastAsia="ru-RU"/>
        </w:rPr>
        <w:t>(Chesterton).</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высказывания</w:t>
      </w:r>
      <w:r w:rsidRPr="004B2D69">
        <w:rPr>
          <w:rFonts w:ascii="Times New Roman" w:eastAsia="Times New Roman" w:hAnsi="Times New Roman" w:cs="Times New Roman"/>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a)  He realized the ugly detail that he was at that very moment...;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b) He was not expected to realize the ugly detail.</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Частица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входящая в состав сложного союза, вводящего придаточное предложение </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if</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when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while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является также показателем наличия сложной семантической структуры в</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сказывания. Поверхностная структура такого предложения пре</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ставляет результат взаимодействия нескольких предикативных ед</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ниц. Наличие имплицитной предикативной единицы характерно и для высказываний, в состав которых входит сочетание сравнител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 xml:space="preserve">ной степени прилагательного или наречия с частицей </w:t>
      </w:r>
      <w:r w:rsidRPr="004B2D69">
        <w:rPr>
          <w:rFonts w:ascii="Times New Roman" w:eastAsia="Times New Roman" w:hAnsi="Times New Roman" w:cs="Times New Roman"/>
          <w:sz w:val="32"/>
          <w:szCs w:val="32"/>
          <w:lang w:val="en-US" w:eastAsia="ru-RU"/>
        </w:rPr>
        <w:t>even</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be</w:t>
      </w:r>
      <w:r w:rsidRPr="004B2D69">
        <w:rPr>
          <w:rFonts w:ascii="Times New Roman" w:eastAsia="Times New Roman" w:hAnsi="Times New Roman" w:cs="Times New Roman"/>
          <w:i/>
          <w:sz w:val="32"/>
          <w:szCs w:val="32"/>
          <w:lang w:val="en-US" w:eastAsia="ru-RU"/>
        </w:rPr>
        <w:t>t</w:t>
      </w:r>
      <w:r w:rsidRPr="004B2D69">
        <w:rPr>
          <w:rFonts w:ascii="Times New Roman" w:eastAsia="Times New Roman" w:hAnsi="Times New Roman" w:cs="Times New Roman"/>
          <w:i/>
          <w:sz w:val="32"/>
          <w:szCs w:val="32"/>
          <w:lang w:val="en-US" w:eastAsia="ru-RU"/>
        </w:rPr>
        <w:t>ter</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louder</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worse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etc</w:t>
      </w:r>
      <w:r w:rsidRPr="004B2D69">
        <w:rPr>
          <w:rFonts w:ascii="Times New Roman" w:eastAsia="Times New Roman" w:hAnsi="Times New Roman" w:cs="Times New Roman"/>
          <w:i/>
          <w:sz w:val="32"/>
          <w:szCs w:val="32"/>
          <w:lang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 xml:space="preserve">Следует отметить, что изменение позиции частицы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sz w:val="32"/>
          <w:szCs w:val="32"/>
          <w:lang w:eastAsia="ru-RU"/>
        </w:rPr>
        <w:t xml:space="preserve"> в пре</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ложении, переход ее из состава сравнительной степени прилаг</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тельного в группу подлежащего изменяет смысловое содержание высказывания. Сравнение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типа</w:t>
      </w:r>
      <w:r w:rsidRPr="004B2D69">
        <w:rPr>
          <w:rFonts w:ascii="Times New Roman" w:eastAsia="Times New Roman" w:hAnsi="Times New Roman" w:cs="Times New Roman"/>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z w:val="32"/>
          <w:szCs w:val="32"/>
          <w:lang w:val="en-US" w:eastAsia="ru-RU"/>
        </w:rPr>
        <w:t>a) Pete is even taller than George;</w:t>
      </w:r>
    </w:p>
    <w:p w:rsidR="009F2737" w:rsidRPr="00C6496A"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eastAsia="ru-RU"/>
        </w:rPr>
        <w:t>в</w:t>
      </w:r>
      <w:r w:rsidRPr="004B2D69">
        <w:rPr>
          <w:rFonts w:ascii="Times New Roman" w:eastAsia="Times New Roman" w:hAnsi="Times New Roman" w:cs="Times New Roman"/>
          <w:i/>
          <w:sz w:val="32"/>
          <w:szCs w:val="32"/>
          <w:lang w:val="en-US" w:eastAsia="ru-RU"/>
        </w:rPr>
        <w:t>) Even Pete is taller than George</w:t>
      </w:r>
      <w:r w:rsidR="00B66AEC" w:rsidRPr="00C6496A">
        <w:rPr>
          <w:rFonts w:ascii="Times New Roman" w:eastAsia="Times New Roman" w:hAnsi="Times New Roman" w:cs="Times New Roman"/>
          <w:i/>
          <w:sz w:val="32"/>
          <w:szCs w:val="32"/>
          <w:lang w:val="en-US" w:eastAsia="ru-RU"/>
        </w:rPr>
        <w:t>.</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позволяет сделать вывод, что оба высказывания обладают 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 xml:space="preserve">щим смысловым инвариантом, который может быть представлен в таком виде: </w:t>
      </w:r>
      <w:r w:rsidRPr="004B2D69">
        <w:rPr>
          <w:rFonts w:ascii="Times New Roman" w:eastAsia="Times New Roman" w:hAnsi="Times New Roman" w:cs="Times New Roman"/>
          <w:i/>
          <w:sz w:val="32"/>
          <w:szCs w:val="32"/>
          <w:lang w:val="en-US" w:eastAsia="ru-RU"/>
        </w:rPr>
        <w:t>Pete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is</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taller</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than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George</w:t>
      </w:r>
      <w:r w:rsidRPr="004B2D69">
        <w:rPr>
          <w:rFonts w:ascii="Times New Roman" w:eastAsia="Times New Roman" w:hAnsi="Times New Roman" w:cs="Times New Roman"/>
          <w:sz w:val="32"/>
          <w:szCs w:val="32"/>
          <w:lang w:eastAsia="ru-RU"/>
        </w:rPr>
        <w:t>; высказывание (а) отличается от высказывания (</w:t>
      </w:r>
      <w:r w:rsidRPr="004B2D69">
        <w:rPr>
          <w:rFonts w:ascii="Times New Roman" w:eastAsia="Times New Roman" w:hAnsi="Times New Roman" w:cs="Times New Roman"/>
          <w:sz w:val="32"/>
          <w:szCs w:val="32"/>
          <w:lang w:val="en-US" w:eastAsia="ru-RU"/>
        </w:rPr>
        <w:t>b</w:t>
      </w:r>
      <w:r w:rsidRPr="004B2D69">
        <w:rPr>
          <w:rFonts w:ascii="Times New Roman" w:eastAsia="Times New Roman" w:hAnsi="Times New Roman" w:cs="Times New Roman"/>
          <w:sz w:val="32"/>
          <w:szCs w:val="32"/>
          <w:lang w:eastAsia="ru-RU"/>
        </w:rPr>
        <w:t xml:space="preserve">) наличием различных имплицитным единиц в их семантической структуре.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pacing w:val="-4"/>
          <w:sz w:val="32"/>
          <w:szCs w:val="32"/>
          <w:lang w:val="en-US" w:eastAsia="ru-RU"/>
        </w:rPr>
      </w:pPr>
      <w:r w:rsidRPr="004B2D69">
        <w:rPr>
          <w:rFonts w:ascii="Times New Roman" w:eastAsia="Times New Roman" w:hAnsi="Times New Roman" w:cs="Times New Roman"/>
          <w:spacing w:val="-4"/>
          <w:sz w:val="32"/>
          <w:szCs w:val="32"/>
          <w:lang w:eastAsia="ru-RU"/>
        </w:rPr>
        <w:t>Высказывание</w:t>
      </w:r>
      <w:r w:rsidRPr="004B2D69">
        <w:rPr>
          <w:rFonts w:ascii="Times New Roman" w:eastAsia="Times New Roman" w:hAnsi="Times New Roman" w:cs="Times New Roman"/>
          <w:spacing w:val="-4"/>
          <w:sz w:val="32"/>
          <w:szCs w:val="32"/>
          <w:lang w:val="en-US" w:eastAsia="ru-RU"/>
        </w:rPr>
        <w:t xml:space="preserve"> </w:t>
      </w:r>
      <w:r w:rsidRPr="004B2D69">
        <w:rPr>
          <w:rFonts w:ascii="Times New Roman" w:eastAsia="Times New Roman" w:hAnsi="Times New Roman" w:cs="Times New Roman"/>
          <w:i/>
          <w:spacing w:val="-4"/>
          <w:sz w:val="32"/>
          <w:szCs w:val="32"/>
          <w:lang w:val="en-US" w:eastAsia="ru-RU"/>
        </w:rPr>
        <w:t xml:space="preserve">Pete is even taller than George </w:t>
      </w:r>
      <w:r w:rsidRPr="004B2D69">
        <w:rPr>
          <w:rFonts w:ascii="Times New Roman" w:eastAsia="Times New Roman" w:hAnsi="Times New Roman" w:cs="Times New Roman"/>
          <w:spacing w:val="-4"/>
          <w:sz w:val="32"/>
          <w:szCs w:val="32"/>
          <w:lang w:eastAsia="ru-RU"/>
        </w:rPr>
        <w:t>разлагается</w:t>
      </w:r>
      <w:r w:rsidRPr="004B2D69">
        <w:rPr>
          <w:rFonts w:ascii="Times New Roman" w:eastAsia="Times New Roman" w:hAnsi="Times New Roman" w:cs="Times New Roman"/>
          <w:spacing w:val="-4"/>
          <w:sz w:val="32"/>
          <w:szCs w:val="32"/>
          <w:lang w:val="en-US" w:eastAsia="ru-RU"/>
        </w:rPr>
        <w:t xml:space="preserve"> </w:t>
      </w:r>
      <w:r w:rsidRPr="004B2D69">
        <w:rPr>
          <w:rFonts w:ascii="Times New Roman" w:eastAsia="Times New Roman" w:hAnsi="Times New Roman" w:cs="Times New Roman"/>
          <w:spacing w:val="-4"/>
          <w:sz w:val="32"/>
          <w:szCs w:val="32"/>
          <w:lang w:eastAsia="ru-RU"/>
        </w:rPr>
        <w:t>на</w:t>
      </w:r>
      <w:r w:rsidRPr="004B2D69">
        <w:rPr>
          <w:rFonts w:ascii="Times New Roman" w:eastAsia="Times New Roman" w:hAnsi="Times New Roman" w:cs="Times New Roman"/>
          <w:spacing w:val="-4"/>
          <w:sz w:val="32"/>
          <w:szCs w:val="32"/>
          <w:lang w:val="en-US" w:eastAsia="ru-RU"/>
        </w:rPr>
        <w:t xml:space="preserve"> </w:t>
      </w:r>
      <w:r w:rsidRPr="004B2D69">
        <w:rPr>
          <w:rFonts w:ascii="Times New Roman" w:eastAsia="Times New Roman" w:hAnsi="Times New Roman" w:cs="Times New Roman"/>
          <w:spacing w:val="-4"/>
          <w:sz w:val="32"/>
          <w:szCs w:val="32"/>
          <w:lang w:eastAsia="ru-RU"/>
        </w:rPr>
        <w:t>смы</w:t>
      </w:r>
      <w:r w:rsidRPr="004B2D69">
        <w:rPr>
          <w:rFonts w:ascii="Times New Roman" w:eastAsia="Times New Roman" w:hAnsi="Times New Roman" w:cs="Times New Roman"/>
          <w:spacing w:val="-4"/>
          <w:sz w:val="32"/>
          <w:szCs w:val="32"/>
          <w:lang w:eastAsia="ru-RU"/>
        </w:rPr>
        <w:t>с</w:t>
      </w:r>
      <w:r w:rsidRPr="004B2D69">
        <w:rPr>
          <w:rFonts w:ascii="Times New Roman" w:eastAsia="Times New Roman" w:hAnsi="Times New Roman" w:cs="Times New Roman"/>
          <w:spacing w:val="-4"/>
          <w:sz w:val="32"/>
          <w:szCs w:val="32"/>
          <w:lang w:eastAsia="ru-RU"/>
        </w:rPr>
        <w:t>ловые</w:t>
      </w:r>
      <w:r w:rsidRPr="004B2D69">
        <w:rPr>
          <w:rFonts w:ascii="Times New Roman" w:eastAsia="Times New Roman" w:hAnsi="Times New Roman" w:cs="Times New Roman"/>
          <w:spacing w:val="-4"/>
          <w:sz w:val="32"/>
          <w:szCs w:val="32"/>
          <w:lang w:val="en-US" w:eastAsia="ru-RU"/>
        </w:rPr>
        <w:t xml:space="preserve"> </w:t>
      </w:r>
      <w:r w:rsidRPr="004B2D69">
        <w:rPr>
          <w:rFonts w:ascii="Times New Roman" w:eastAsia="Times New Roman" w:hAnsi="Times New Roman" w:cs="Times New Roman"/>
          <w:spacing w:val="-4"/>
          <w:sz w:val="32"/>
          <w:szCs w:val="32"/>
          <w:lang w:eastAsia="ru-RU"/>
        </w:rPr>
        <w:t>единицы</w:t>
      </w:r>
      <w:r w:rsidRPr="004B2D69">
        <w:rPr>
          <w:rFonts w:ascii="Times New Roman" w:eastAsia="Times New Roman" w:hAnsi="Times New Roman" w:cs="Times New Roman"/>
          <w:spacing w:val="-4"/>
          <w:sz w:val="32"/>
          <w:szCs w:val="32"/>
          <w:lang w:val="en-US" w:eastAsia="ru-RU"/>
        </w:rPr>
        <w:t xml:space="preserve">: </w:t>
      </w:r>
      <w:r w:rsidRPr="004B2D69">
        <w:rPr>
          <w:rFonts w:ascii="Times New Roman" w:eastAsia="Times New Roman" w:hAnsi="Times New Roman" w:cs="Times New Roman"/>
          <w:i/>
          <w:spacing w:val="-4"/>
          <w:sz w:val="32"/>
          <w:szCs w:val="32"/>
          <w:lang w:val="en-US" w:eastAsia="ru-RU"/>
        </w:rPr>
        <w:t>Pete is taller than George; George is tall; Pete is tall.</w:t>
      </w:r>
      <w:r w:rsidRPr="004B2D69">
        <w:rPr>
          <w:rFonts w:ascii="Times New Roman" w:eastAsia="Times New Roman" w:hAnsi="Times New Roman" w:cs="Times New Roman"/>
          <w:spacing w:val="-4"/>
          <w:sz w:val="32"/>
          <w:szCs w:val="32"/>
          <w:lang w:val="en-US" w:eastAsia="ru-RU"/>
        </w:rPr>
        <w:t xml:space="preserve">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Второе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высказывание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включает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следующие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смысловые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един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цы</w:t>
      </w:r>
      <w:r w:rsidRPr="004B2D69">
        <w:rPr>
          <w:rFonts w:ascii="Times New Roman" w:eastAsia="Times New Roman" w:hAnsi="Times New Roman" w:cs="Times New Roman"/>
          <w:i/>
          <w:sz w:val="32"/>
          <w:szCs w:val="32"/>
          <w:lang w:val="en-US" w:eastAsia="ru-RU"/>
        </w:rPr>
        <w:t>: Pete is taller than George; other people are taller than George; Pete is rather short; George is rather short; Pete is not expected to be taller than George.</w:t>
      </w:r>
      <w:r w:rsidRPr="004B2D69">
        <w:rPr>
          <w:rFonts w:ascii="Times New Roman" w:eastAsia="Times New Roman" w:hAnsi="Times New Roman" w:cs="Times New Roman"/>
          <w:sz w:val="32"/>
          <w:szCs w:val="32"/>
          <w:lang w:val="en-US" w:eastAsia="ru-RU"/>
        </w:rPr>
        <w:t xml:space="preserve"> </w:t>
      </w:r>
    </w:p>
    <w:p w:rsidR="009F2737" w:rsidRPr="004B2D69" w:rsidRDefault="009F2737" w:rsidP="008A7829">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sz w:val="32"/>
          <w:szCs w:val="32"/>
          <w:lang w:eastAsia="ru-RU"/>
        </w:rPr>
        <w:t xml:space="preserve">Свободное перемещение частицы </w:t>
      </w:r>
      <w:r w:rsidRPr="004B2D69">
        <w:rPr>
          <w:rFonts w:ascii="Times New Roman" w:eastAsia="Times New Roman" w:hAnsi="Times New Roman" w:cs="Times New Roman"/>
          <w:i/>
          <w:sz w:val="32"/>
          <w:szCs w:val="32"/>
          <w:lang w:val="en-US" w:eastAsia="ru-RU"/>
        </w:rPr>
        <w:t>even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в предложении, как было показано выше, изменяет характер имплицитных единиц высказ</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вания, не затрагивая инвариантного смыслового содержания выск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зывания. Повышению информативной емкости высказывания зн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чительно способствует тот факт, что частица </w:t>
      </w:r>
      <w:r w:rsidRPr="004B2D69">
        <w:rPr>
          <w:rFonts w:ascii="Times New Roman" w:eastAsia="Times New Roman" w:hAnsi="Times New Roman" w:cs="Times New Roman"/>
          <w:sz w:val="32"/>
          <w:szCs w:val="32"/>
          <w:lang w:val="en-US" w:eastAsia="ru-RU"/>
        </w:rPr>
        <w:t>even</w:t>
      </w:r>
      <w:r w:rsidRPr="004B2D69">
        <w:rPr>
          <w:rFonts w:ascii="Times New Roman" w:eastAsia="Times New Roman" w:hAnsi="Times New Roman" w:cs="Times New Roman"/>
          <w:sz w:val="32"/>
          <w:szCs w:val="32"/>
          <w:lang w:eastAsia="ru-RU"/>
        </w:rPr>
        <w:t xml:space="preserve"> наряду с функц</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ей усиления, выделения компонента высказывания может иметь </w:t>
      </w:r>
      <w:r w:rsidRPr="004B2D69">
        <w:rPr>
          <w:rFonts w:ascii="Times New Roman" w:eastAsia="Times New Roman" w:hAnsi="Times New Roman" w:cs="Times New Roman"/>
          <w:sz w:val="32"/>
          <w:szCs w:val="32"/>
          <w:lang w:eastAsia="ru-RU"/>
        </w:rPr>
        <w:lastRenderedPageBreak/>
        <w:t>функцию совмещения, присоединения, сближающего ее с сочин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тельным союзом </w:t>
      </w:r>
      <w:r w:rsidRPr="004B2D69">
        <w:rPr>
          <w:rFonts w:ascii="Times New Roman" w:eastAsia="Times New Roman" w:hAnsi="Times New Roman" w:cs="Times New Roman"/>
          <w:i/>
          <w:sz w:val="32"/>
          <w:szCs w:val="32"/>
          <w:lang w:val="en-US" w:eastAsia="ru-RU"/>
        </w:rPr>
        <w:t>and</w:t>
      </w:r>
      <w:r w:rsidRPr="004B2D69">
        <w:rPr>
          <w:rFonts w:ascii="Times New Roman" w:eastAsia="Times New Roman" w:hAnsi="Times New Roman" w:cs="Times New Roman"/>
          <w:i/>
          <w:sz w:val="32"/>
          <w:szCs w:val="32"/>
          <w:lang w:eastAsia="ru-RU"/>
        </w:rPr>
        <w:t>.</w:t>
      </w:r>
    </w:p>
    <w:p w:rsidR="009F2737" w:rsidRPr="004B2D69" w:rsidRDefault="009F2737" w:rsidP="00CC7565">
      <w:pPr>
        <w:shd w:val="clear" w:color="auto" w:fill="FFFFFF"/>
        <w:autoSpaceDE w:val="0"/>
        <w:autoSpaceDN w:val="0"/>
        <w:adjustRightInd w:val="0"/>
        <w:spacing w:after="0" w:line="216" w:lineRule="auto"/>
        <w:ind w:right="-40"/>
        <w:jc w:val="both"/>
        <w:rPr>
          <w:rFonts w:ascii="Times New Roman" w:eastAsia="Times New Roman" w:hAnsi="Times New Roman" w:cs="Times New Roman"/>
          <w:sz w:val="32"/>
          <w:szCs w:val="32"/>
          <w:lang w:eastAsia="ru-RU"/>
        </w:rPr>
      </w:pPr>
    </w:p>
    <w:p w:rsidR="009F2737" w:rsidRPr="004B2D69" w:rsidRDefault="009F2737" w:rsidP="00CC7565">
      <w:pPr>
        <w:shd w:val="clear" w:color="auto" w:fill="FFFFFF"/>
        <w:autoSpaceDE w:val="0"/>
        <w:autoSpaceDN w:val="0"/>
        <w:adjustRightInd w:val="0"/>
        <w:spacing w:after="0" w:line="216" w:lineRule="auto"/>
        <w:ind w:left="567" w:right="-40" w:hanging="567"/>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9F2737" w:rsidRPr="004B2D69" w:rsidRDefault="009F2737" w:rsidP="00CC7565">
      <w:pPr>
        <w:pStyle w:val="af1"/>
        <w:numPr>
          <w:ilvl w:val="0"/>
          <w:numId w:val="76"/>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Арнольд И.В. Импликация как прием построения текста и предмет ф</w:t>
      </w:r>
      <w:r w:rsidRPr="004B2D69">
        <w:rPr>
          <w:rFonts w:ascii="Times New Roman" w:eastAsia="Times New Roman" w:hAnsi="Times New Roman"/>
          <w:sz w:val="28"/>
          <w:szCs w:val="28"/>
          <w:lang w:eastAsia="ru-RU"/>
        </w:rPr>
        <w:t>и</w:t>
      </w:r>
      <w:r w:rsidRPr="004B2D69">
        <w:rPr>
          <w:rFonts w:ascii="Times New Roman" w:eastAsia="Times New Roman" w:hAnsi="Times New Roman"/>
          <w:sz w:val="28"/>
          <w:szCs w:val="28"/>
          <w:lang w:eastAsia="ru-RU"/>
        </w:rPr>
        <w:t>лологического изучения // Вопросы языкознания. – М.: Наука, 1982, - №4. – С. 83-91.</w:t>
      </w:r>
    </w:p>
    <w:p w:rsidR="009F2737" w:rsidRPr="004B2D69" w:rsidRDefault="009F2737" w:rsidP="00CC7565">
      <w:pPr>
        <w:pStyle w:val="af1"/>
        <w:numPr>
          <w:ilvl w:val="0"/>
          <w:numId w:val="76"/>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Блох М.Я. Теоретическая грамматика английского языка. - М.: Высшая школа, 1983. - 282 с.</w:t>
      </w:r>
    </w:p>
    <w:p w:rsidR="009F2737" w:rsidRPr="004B2D69" w:rsidRDefault="009F2737" w:rsidP="00CC7565">
      <w:pPr>
        <w:pStyle w:val="af1"/>
        <w:numPr>
          <w:ilvl w:val="0"/>
          <w:numId w:val="76"/>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Долинин К.А. Имплицитное содержание высказывания // Вопросы яз</w:t>
      </w:r>
      <w:r w:rsidRPr="004B2D69">
        <w:rPr>
          <w:rFonts w:ascii="Times New Roman" w:eastAsia="Times New Roman" w:hAnsi="Times New Roman"/>
          <w:sz w:val="28"/>
          <w:szCs w:val="28"/>
          <w:lang w:eastAsia="ru-RU"/>
        </w:rPr>
        <w:t>ы</w:t>
      </w:r>
      <w:r w:rsidRPr="004B2D69">
        <w:rPr>
          <w:rFonts w:ascii="Times New Roman" w:eastAsia="Times New Roman" w:hAnsi="Times New Roman"/>
          <w:sz w:val="28"/>
          <w:szCs w:val="28"/>
          <w:lang w:eastAsia="ru-RU"/>
        </w:rPr>
        <w:t>кознания. – М.: Наука, 1993, - №6. - С 37-47.</w:t>
      </w:r>
    </w:p>
    <w:p w:rsidR="009F2737" w:rsidRPr="004B2D69" w:rsidRDefault="009F2737" w:rsidP="00CC7565">
      <w:pPr>
        <w:pStyle w:val="af1"/>
        <w:numPr>
          <w:ilvl w:val="0"/>
          <w:numId w:val="76"/>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Иванова И.П. Теоретическая грамматика современного английского яз</w:t>
      </w:r>
      <w:r w:rsidRPr="004B2D69">
        <w:rPr>
          <w:rFonts w:ascii="Times New Roman" w:eastAsia="Times New Roman" w:hAnsi="Times New Roman"/>
          <w:sz w:val="28"/>
          <w:szCs w:val="28"/>
          <w:lang w:eastAsia="ru-RU"/>
        </w:rPr>
        <w:t>ы</w:t>
      </w:r>
      <w:r w:rsidRPr="004B2D69">
        <w:rPr>
          <w:rFonts w:ascii="Times New Roman" w:eastAsia="Times New Roman" w:hAnsi="Times New Roman"/>
          <w:sz w:val="28"/>
          <w:szCs w:val="28"/>
          <w:lang w:eastAsia="ru-RU"/>
        </w:rPr>
        <w:t>ка - М.: Высшая школа, 2001. - 282 с.</w:t>
      </w:r>
    </w:p>
    <w:p w:rsidR="009F2737" w:rsidRPr="004B2D69" w:rsidRDefault="009F2737" w:rsidP="00CC7565">
      <w:pPr>
        <w:pStyle w:val="af1"/>
        <w:numPr>
          <w:ilvl w:val="0"/>
          <w:numId w:val="76"/>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Ильиш Б.А. Строй современного английского языка. - Л.: Просвещение, 2001. - 361 с.</w:t>
      </w:r>
    </w:p>
    <w:p w:rsidR="009F2737" w:rsidRPr="004B2D69" w:rsidRDefault="009F2737" w:rsidP="00CC7565">
      <w:pPr>
        <w:pStyle w:val="af1"/>
        <w:numPr>
          <w:ilvl w:val="0"/>
          <w:numId w:val="76"/>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Пешковский </w:t>
      </w:r>
      <w:r w:rsidRPr="004B2D69">
        <w:rPr>
          <w:rFonts w:ascii="Times New Roman" w:eastAsia="Times New Roman" w:hAnsi="Times New Roman"/>
          <w:sz w:val="28"/>
          <w:szCs w:val="28"/>
          <w:lang w:val="en-US" w:eastAsia="ru-RU"/>
        </w:rPr>
        <w:t>A</w:t>
      </w:r>
      <w:r w:rsidRPr="004B2D69">
        <w:rPr>
          <w:rFonts w:ascii="Times New Roman" w:eastAsia="Times New Roman" w:hAnsi="Times New Roman"/>
          <w:sz w:val="28"/>
          <w:szCs w:val="28"/>
          <w:lang w:eastAsia="ru-RU"/>
        </w:rPr>
        <w:t>.</w:t>
      </w:r>
      <w:r w:rsidRPr="004B2D69">
        <w:rPr>
          <w:rFonts w:ascii="Times New Roman" w:eastAsia="Times New Roman" w:hAnsi="Times New Roman"/>
          <w:sz w:val="28"/>
          <w:szCs w:val="28"/>
          <w:lang w:val="en-US" w:eastAsia="ru-RU"/>
        </w:rPr>
        <w:t>M</w:t>
      </w:r>
      <w:r w:rsidRPr="004B2D69">
        <w:rPr>
          <w:rFonts w:ascii="Times New Roman" w:eastAsia="Times New Roman" w:hAnsi="Times New Roman"/>
          <w:sz w:val="28"/>
          <w:szCs w:val="28"/>
          <w:lang w:eastAsia="ru-RU"/>
        </w:rPr>
        <w:t>. Наш язык. - М.: Учпедгиз, 2005. – 245 с.</w:t>
      </w:r>
    </w:p>
    <w:p w:rsidR="00CC7565" w:rsidRPr="004B2D69" w:rsidRDefault="00CC7565" w:rsidP="00CC7565">
      <w:pPr>
        <w:shd w:val="clear" w:color="auto" w:fill="FFFFFF"/>
        <w:autoSpaceDE w:val="0"/>
        <w:autoSpaceDN w:val="0"/>
        <w:adjustRightInd w:val="0"/>
        <w:spacing w:after="0" w:line="216" w:lineRule="auto"/>
        <w:jc w:val="right"/>
        <w:outlineLvl w:val="0"/>
        <w:rPr>
          <w:rFonts w:ascii="Times New Roman" w:eastAsia="Times New Roman" w:hAnsi="Times New Roman" w:cs="Times New Roman"/>
          <w:b/>
          <w:i/>
          <w:iCs/>
          <w:sz w:val="32"/>
          <w:szCs w:val="32"/>
          <w:lang w:eastAsia="ru-RU"/>
        </w:rPr>
      </w:pPr>
      <w:bookmarkStart w:id="11" w:name="_Toc295225492"/>
    </w:p>
    <w:p w:rsidR="000C2943" w:rsidRDefault="000C2943" w:rsidP="00CC7565">
      <w:pPr>
        <w:shd w:val="clear" w:color="auto" w:fill="FFFFFF"/>
        <w:autoSpaceDE w:val="0"/>
        <w:autoSpaceDN w:val="0"/>
        <w:adjustRightInd w:val="0"/>
        <w:spacing w:after="0" w:line="216" w:lineRule="auto"/>
        <w:jc w:val="right"/>
        <w:outlineLvl w:val="0"/>
        <w:rPr>
          <w:rFonts w:ascii="Times New Roman" w:eastAsia="Times New Roman" w:hAnsi="Times New Roman" w:cs="Times New Roman"/>
          <w:b/>
          <w:i/>
          <w:iCs/>
          <w:sz w:val="32"/>
          <w:szCs w:val="32"/>
          <w:lang w:eastAsia="ru-RU"/>
        </w:rPr>
      </w:pPr>
    </w:p>
    <w:p w:rsidR="009F2737" w:rsidRPr="004B2D69" w:rsidRDefault="009F2737" w:rsidP="00CC7565">
      <w:pPr>
        <w:shd w:val="clear" w:color="auto" w:fill="FFFFFF"/>
        <w:autoSpaceDE w:val="0"/>
        <w:autoSpaceDN w:val="0"/>
        <w:adjustRightInd w:val="0"/>
        <w:spacing w:after="0" w:line="216" w:lineRule="auto"/>
        <w:jc w:val="right"/>
        <w:outlineLvl w:val="0"/>
        <w:rPr>
          <w:rFonts w:ascii="Times New Roman" w:eastAsia="Times New Roman" w:hAnsi="Times New Roman" w:cs="Times New Roman"/>
          <w:b/>
          <w:i/>
          <w:iCs/>
          <w:sz w:val="32"/>
          <w:szCs w:val="32"/>
          <w:lang w:eastAsia="ru-RU"/>
        </w:rPr>
      </w:pPr>
      <w:r w:rsidRPr="004B2D69">
        <w:rPr>
          <w:rFonts w:ascii="Times New Roman" w:eastAsia="Times New Roman" w:hAnsi="Times New Roman" w:cs="Times New Roman"/>
          <w:b/>
          <w:i/>
          <w:iCs/>
          <w:sz w:val="32"/>
          <w:szCs w:val="32"/>
          <w:lang w:eastAsia="ru-RU"/>
        </w:rPr>
        <w:t>Текеева Элла Кокаевна</w:t>
      </w:r>
    </w:p>
    <w:p w:rsidR="009F2737" w:rsidRPr="004B2D69" w:rsidRDefault="009F2737" w:rsidP="00CC7565">
      <w:pPr>
        <w:shd w:val="clear" w:color="auto" w:fill="FFFFFF"/>
        <w:autoSpaceDE w:val="0"/>
        <w:autoSpaceDN w:val="0"/>
        <w:adjustRightInd w:val="0"/>
        <w:spacing w:after="0" w:line="216" w:lineRule="auto"/>
        <w:jc w:val="right"/>
        <w:outlineLvl w:val="0"/>
        <w:rPr>
          <w:rFonts w:ascii="Times New Roman" w:eastAsia="Times New Roman" w:hAnsi="Times New Roman" w:cs="Times New Roman"/>
          <w:i/>
          <w:iCs/>
          <w:sz w:val="32"/>
          <w:szCs w:val="32"/>
          <w:lang w:eastAsia="ru-RU"/>
        </w:rPr>
      </w:pPr>
      <w:r w:rsidRPr="004B2D69">
        <w:rPr>
          <w:rFonts w:ascii="Times New Roman" w:eastAsia="Times New Roman" w:hAnsi="Times New Roman" w:cs="Times New Roman"/>
          <w:i/>
          <w:iCs/>
          <w:sz w:val="32"/>
          <w:szCs w:val="32"/>
          <w:lang w:eastAsia="ru-RU"/>
        </w:rPr>
        <w:t>старший преподаватель кафедры иностранных языков ИнФ</w:t>
      </w:r>
    </w:p>
    <w:p w:rsidR="009F2737" w:rsidRPr="004B2D69" w:rsidRDefault="009F2737" w:rsidP="00CC7565">
      <w:pPr>
        <w:spacing w:after="0" w:line="216" w:lineRule="auto"/>
        <w:jc w:val="right"/>
        <w:rPr>
          <w:rFonts w:ascii="Times New Roman" w:eastAsia="Calibri" w:hAnsi="Times New Roman" w:cs="Times New Roman"/>
          <w:i/>
          <w:iCs/>
          <w:sz w:val="32"/>
          <w:szCs w:val="32"/>
        </w:rPr>
      </w:pPr>
      <w:r w:rsidRPr="004B2D69">
        <w:rPr>
          <w:rFonts w:ascii="Times New Roman" w:eastAsia="Calibri" w:hAnsi="Times New Roman" w:cs="Times New Roman"/>
          <w:i/>
          <w:iCs/>
          <w:sz w:val="32"/>
          <w:szCs w:val="32"/>
        </w:rPr>
        <w:t xml:space="preserve">Карачаево-Черкесский государственный университет </w:t>
      </w:r>
    </w:p>
    <w:p w:rsidR="009F2737" w:rsidRPr="004B2D69" w:rsidRDefault="009F2737" w:rsidP="00CC7565">
      <w:pPr>
        <w:shd w:val="clear" w:color="auto" w:fill="FFFFFF"/>
        <w:autoSpaceDE w:val="0"/>
        <w:autoSpaceDN w:val="0"/>
        <w:adjustRightInd w:val="0"/>
        <w:spacing w:after="0" w:line="216" w:lineRule="auto"/>
        <w:ind w:right="-40"/>
        <w:jc w:val="right"/>
        <w:rPr>
          <w:rFonts w:ascii="Times New Roman" w:eastAsia="Times New Roman" w:hAnsi="Times New Roman" w:cs="Times New Roman"/>
          <w:sz w:val="32"/>
          <w:szCs w:val="32"/>
          <w:lang w:eastAsia="ru-RU"/>
        </w:rPr>
      </w:pPr>
      <w:r w:rsidRPr="004B2D69">
        <w:rPr>
          <w:rFonts w:ascii="Times New Roman" w:eastAsia="Calibri" w:hAnsi="Times New Roman" w:cs="Times New Roman"/>
          <w:i/>
          <w:iCs/>
          <w:sz w:val="32"/>
          <w:szCs w:val="32"/>
        </w:rPr>
        <w:t xml:space="preserve">имени </w:t>
      </w:r>
      <w:r w:rsidRPr="004B2D69">
        <w:rPr>
          <w:rFonts w:ascii="Times New Roman" w:eastAsia="Calibri" w:hAnsi="Times New Roman" w:cs="Times New Roman"/>
          <w:i/>
          <w:sz w:val="32"/>
          <w:szCs w:val="32"/>
        </w:rPr>
        <w:t>У.Д. Алиева, г. Карачаевск, Россия</w:t>
      </w:r>
    </w:p>
    <w:p w:rsidR="009F2737" w:rsidRPr="004B2D69" w:rsidRDefault="009F2737" w:rsidP="00CC7565">
      <w:pPr>
        <w:shd w:val="clear" w:color="auto" w:fill="FFFFFF"/>
        <w:autoSpaceDE w:val="0"/>
        <w:autoSpaceDN w:val="0"/>
        <w:adjustRightInd w:val="0"/>
        <w:spacing w:after="0" w:line="216" w:lineRule="auto"/>
        <w:ind w:right="-40"/>
        <w:jc w:val="right"/>
        <w:rPr>
          <w:rFonts w:ascii="Times New Roman" w:eastAsia="Times New Roman" w:hAnsi="Times New Roman" w:cs="Times New Roman"/>
          <w:b/>
          <w:sz w:val="32"/>
          <w:szCs w:val="32"/>
          <w:lang w:eastAsia="ru-RU"/>
        </w:rPr>
      </w:pPr>
    </w:p>
    <w:p w:rsidR="009F2737" w:rsidRPr="004B2D69" w:rsidRDefault="009F2737" w:rsidP="00CC7565">
      <w:pPr>
        <w:shd w:val="clear" w:color="auto" w:fill="FFFFFF"/>
        <w:autoSpaceDE w:val="0"/>
        <w:autoSpaceDN w:val="0"/>
        <w:adjustRightInd w:val="0"/>
        <w:spacing w:after="0" w:line="216" w:lineRule="auto"/>
        <w:ind w:right="-40"/>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УПОТРЕБЛЕНИЕ В СОСТАВЕ ВЫСКАЗЫВАНИЯ ГЛАГ</w:t>
      </w:r>
      <w:r w:rsidRPr="004B2D69">
        <w:rPr>
          <w:rFonts w:ascii="Times New Roman" w:eastAsia="Times New Roman" w:hAnsi="Times New Roman" w:cs="Times New Roman"/>
          <w:b/>
          <w:sz w:val="32"/>
          <w:szCs w:val="32"/>
          <w:lang w:eastAsia="ru-RU"/>
        </w:rPr>
        <w:t>О</w:t>
      </w:r>
      <w:r w:rsidRPr="004B2D69">
        <w:rPr>
          <w:rFonts w:ascii="Times New Roman" w:eastAsia="Times New Roman" w:hAnsi="Times New Roman" w:cs="Times New Roman"/>
          <w:b/>
          <w:sz w:val="32"/>
          <w:szCs w:val="32"/>
          <w:lang w:eastAsia="ru-RU"/>
        </w:rPr>
        <w:t xml:space="preserve">ЛОВ ВЫРАЖАЮЩИХ ВИДОВУЮ ХАРАКТЕРИСТИКУ ДЕЙСТВИЙ И ГЛАГОЛОВ </w:t>
      </w:r>
      <w:r w:rsidR="00416868" w:rsidRPr="004B2D69">
        <w:rPr>
          <w:rFonts w:ascii="Times New Roman" w:eastAsia="Times New Roman" w:hAnsi="Times New Roman" w:cs="Times New Roman"/>
          <w:b/>
          <w:sz w:val="32"/>
          <w:szCs w:val="32"/>
          <w:lang w:eastAsia="ru-RU"/>
        </w:rPr>
        <w:t xml:space="preserve"> </w:t>
      </w:r>
      <w:r w:rsidRPr="004B2D69">
        <w:rPr>
          <w:rFonts w:ascii="Times New Roman" w:eastAsia="Times New Roman" w:hAnsi="Times New Roman" w:cs="Times New Roman"/>
          <w:b/>
          <w:sz w:val="32"/>
          <w:szCs w:val="32"/>
          <w:lang w:eastAsia="ru-RU"/>
        </w:rPr>
        <w:t>СЛИТНОГО ЗНАЧЕНИЯ</w:t>
      </w:r>
    </w:p>
    <w:p w:rsidR="009F2737" w:rsidRPr="004B2D69" w:rsidRDefault="009F2737" w:rsidP="00CC7565">
      <w:pPr>
        <w:shd w:val="clear" w:color="auto" w:fill="FFFFFF"/>
        <w:autoSpaceDE w:val="0"/>
        <w:autoSpaceDN w:val="0"/>
        <w:adjustRightInd w:val="0"/>
        <w:spacing w:after="0" w:line="216" w:lineRule="auto"/>
        <w:ind w:right="-40" w:firstLine="567"/>
        <w:jc w:val="both"/>
        <w:rPr>
          <w:rFonts w:ascii="Times New Roman" w:eastAsia="Times New Roman" w:hAnsi="Times New Roman" w:cs="Times New Roman"/>
          <w:sz w:val="32"/>
          <w:szCs w:val="32"/>
          <w:lang w:eastAsia="ru-RU"/>
        </w:rPr>
      </w:pP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xml:space="preserve"> В статье отображается употребление в составе высказывания глаголов, выражающих видовую характеристику действий и глаголов слитного значения.</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z w:val="32"/>
          <w:szCs w:val="32"/>
          <w:lang w:eastAsia="ru-RU"/>
        </w:rPr>
        <w:t>: индикаторы, глаголы, частицы, семантич</w:t>
      </w:r>
      <w:r w:rsidRPr="004B2D69">
        <w:rPr>
          <w:rFonts w:ascii="Times New Roman" w:eastAsia="Times New Roman" w:hAnsi="Times New Roman" w:cs="Times New Roman"/>
          <w:i/>
          <w:sz w:val="32"/>
          <w:szCs w:val="32"/>
          <w:lang w:eastAsia="ru-RU"/>
        </w:rPr>
        <w:t>е</w:t>
      </w:r>
      <w:r w:rsidRPr="004B2D69">
        <w:rPr>
          <w:rFonts w:ascii="Times New Roman" w:eastAsia="Times New Roman" w:hAnsi="Times New Roman" w:cs="Times New Roman"/>
          <w:i/>
          <w:sz w:val="32"/>
          <w:szCs w:val="32"/>
          <w:lang w:eastAsia="ru-RU"/>
        </w:rPr>
        <w:t>ская структура, глаголы слитного значения.</w:t>
      </w:r>
    </w:p>
    <w:p w:rsidR="008A7829" w:rsidRPr="004B2D69" w:rsidRDefault="008A7829"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Лексическими индикаторами наличия в высказывании импл</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цитной предикативной единицы могут выступать глаголы, выраж</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ющие видовую характеристику действий, и глаголы слитного зн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чения.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Эти глаголы характеризуются тем, что в их семантическую структуру входит минимум две семы, одна из которых указывает на (или обозначает) предшествующую деятельность (или состояние) субъекта, а вторая - на ее продолжение или возобновление в опр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деленный момент прошедшего, настоящего или будущего времени.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Причем, в одних случаях предшествующая деятельность неп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средственно переходит в настоящую без интервала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continue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rea</w:t>
      </w:r>
      <w:r w:rsidRPr="004B2D69">
        <w:rPr>
          <w:rFonts w:ascii="Times New Roman" w:eastAsia="Times New Roman" w:hAnsi="Times New Roman" w:cs="Times New Roman"/>
          <w:i/>
          <w:sz w:val="32"/>
          <w:szCs w:val="32"/>
          <w:lang w:val="en-US" w:eastAsia="ru-RU"/>
        </w:rPr>
        <w:t>d</w:t>
      </w:r>
      <w:r w:rsidRPr="004B2D69">
        <w:rPr>
          <w:rFonts w:ascii="Times New Roman" w:eastAsia="Times New Roman" w:hAnsi="Times New Roman" w:cs="Times New Roman"/>
          <w:i/>
          <w:sz w:val="32"/>
          <w:szCs w:val="32"/>
          <w:lang w:val="en-US" w:eastAsia="ru-RU"/>
        </w:rPr>
        <w:t>ing</w:t>
      </w:r>
      <w:r w:rsidRPr="004B2D69">
        <w:rPr>
          <w:rFonts w:ascii="Times New Roman" w:eastAsia="Times New Roman" w:hAnsi="Times New Roman" w:cs="Times New Roman"/>
          <w:sz w:val="32"/>
          <w:szCs w:val="32"/>
          <w:lang w:eastAsia="ru-RU"/>
        </w:rPr>
        <w:t>), а в других - между действиями (состояние</w:t>
      </w:r>
      <w:r w:rsidR="00416868"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t>) имеется интервал (</w:t>
      </w:r>
      <w:r w:rsidRPr="004B2D69">
        <w:rPr>
          <w:rFonts w:ascii="Times New Roman" w:eastAsia="Times New Roman" w:hAnsi="Times New Roman" w:cs="Times New Roman"/>
          <w:i/>
          <w:sz w:val="32"/>
          <w:szCs w:val="32"/>
          <w:lang w:val="en-US" w:eastAsia="ru-RU"/>
        </w:rPr>
        <w:t>regain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resume</w:t>
      </w:r>
      <w:r w:rsidRPr="004B2D69">
        <w:rPr>
          <w:rFonts w:ascii="Times New Roman" w:eastAsia="Times New Roman" w:hAnsi="Times New Roman" w:cs="Times New Roman"/>
          <w:sz w:val="32"/>
          <w:szCs w:val="32"/>
          <w:lang w:eastAsia="ru-RU"/>
        </w:rPr>
        <w:t>). Повторение действия может происходить с инте</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валами и без интервалов (</w:t>
      </w:r>
      <w:r w:rsidRPr="004B2D69">
        <w:rPr>
          <w:rFonts w:ascii="Times New Roman" w:eastAsia="Times New Roman" w:hAnsi="Times New Roman" w:cs="Times New Roman"/>
          <w:i/>
          <w:sz w:val="32"/>
          <w:szCs w:val="32"/>
          <w:lang w:val="en-US" w:eastAsia="ru-RU"/>
        </w:rPr>
        <w:t>rewrite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repeat</w:t>
      </w:r>
      <w:r w:rsidRPr="004B2D69">
        <w:rPr>
          <w:rFonts w:ascii="Times New Roman" w:eastAsia="Times New Roman" w:hAnsi="Times New Roman" w:cs="Times New Roman"/>
          <w:sz w:val="32"/>
          <w:szCs w:val="32"/>
          <w:lang w:eastAsia="ru-RU"/>
        </w:rPr>
        <w:t xml:space="preserv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Рассмотрим несколько таких глаголов.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regain</w:t>
      </w:r>
      <w:r w:rsidRPr="004B2D69">
        <w:rPr>
          <w:rFonts w:ascii="Times New Roman" w:eastAsia="Times New Roman" w:hAnsi="Times New Roman" w:cs="Times New Roman"/>
          <w:i/>
          <w:sz w:val="32"/>
          <w:szCs w:val="32"/>
          <w:lang w:eastAsia="ru-RU"/>
        </w:rPr>
        <w:t xml:space="preserve"> (=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gain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anew</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get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back</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reach</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again</w:t>
      </w:r>
      <w:r w:rsidRPr="004B2D69">
        <w:rPr>
          <w:rFonts w:ascii="Times New Roman" w:eastAsia="Times New Roman" w:hAnsi="Times New Roman" w:cs="Times New Roman"/>
          <w:sz w:val="32"/>
          <w:szCs w:val="32"/>
          <w:lang w:eastAsia="ru-RU"/>
        </w:rPr>
        <w:t>) вкл</w:t>
      </w:r>
      <w:r w:rsidRPr="004B2D69">
        <w:rPr>
          <w:rFonts w:ascii="Times New Roman" w:eastAsia="Times New Roman" w:hAnsi="Times New Roman" w:cs="Times New Roman"/>
          <w:sz w:val="32"/>
          <w:szCs w:val="32"/>
          <w:lang w:eastAsia="ru-RU"/>
        </w:rPr>
        <w:t>ю</w:t>
      </w:r>
      <w:r w:rsidRPr="004B2D69">
        <w:rPr>
          <w:rFonts w:ascii="Times New Roman" w:eastAsia="Times New Roman" w:hAnsi="Times New Roman" w:cs="Times New Roman"/>
          <w:sz w:val="32"/>
          <w:szCs w:val="32"/>
          <w:lang w:eastAsia="ru-RU"/>
        </w:rPr>
        <w:t>чает три семы:</w:t>
      </w:r>
    </w:p>
    <w:p w:rsidR="009F2737" w:rsidRPr="004B2D69" w:rsidRDefault="009F2737" w:rsidP="00912D1E">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1) действие, состояние в прошлом; </w:t>
      </w:r>
    </w:p>
    <w:p w:rsidR="009F2737" w:rsidRPr="004B2D69" w:rsidRDefault="009F2737" w:rsidP="00912D1E">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2) отсутствие действия, состояния в течение определенного времени; </w:t>
      </w:r>
    </w:p>
    <w:p w:rsidR="009F2737" w:rsidRPr="004B2D69" w:rsidRDefault="009F2737" w:rsidP="00912D1E">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3) наличие действия, состояния в данный момент.  </w:t>
      </w:r>
    </w:p>
    <w:p w:rsidR="009F2737" w:rsidRPr="004B2D69" w:rsidRDefault="009F2737" w:rsidP="00912D1E">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общем виде семантическую структуру высказывания, вкл</w:t>
      </w:r>
      <w:r w:rsidRPr="004B2D69">
        <w:rPr>
          <w:rFonts w:ascii="Times New Roman" w:eastAsia="Times New Roman" w:hAnsi="Times New Roman" w:cs="Times New Roman"/>
          <w:sz w:val="32"/>
          <w:szCs w:val="32"/>
          <w:lang w:eastAsia="ru-RU"/>
        </w:rPr>
        <w:t>ю</w:t>
      </w:r>
      <w:r w:rsidRPr="004B2D69">
        <w:rPr>
          <w:rFonts w:ascii="Times New Roman" w:eastAsia="Times New Roman" w:hAnsi="Times New Roman" w:cs="Times New Roman"/>
          <w:sz w:val="32"/>
          <w:szCs w:val="32"/>
          <w:lang w:eastAsia="ru-RU"/>
        </w:rPr>
        <w:t>чающего данный глагол, можно представить следующим образом: наличие действия (состояния) - отсутствие действия (состояния) - возобновление действия (состояния):</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X regained Y</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val="en-US" w:eastAsia="ru-RU"/>
        </w:rPr>
        <w:t>) X had Y before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b) X lost Y</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val="en-US" w:eastAsia="ru-RU"/>
        </w:rPr>
        <w:t xml:space="preserve">) X got (gained) Y now. He regained his composure.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a) He had his composure before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b) He lost his composure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xml:space="preserve">c) He gained his composure now X regained Y.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a) X got (reached) Y before.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xml:space="preserve">b) X got (reached) Y now. He regained the shore.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a) He reached the shore before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b) He reached the shore now</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resume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подобно глаголу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regain</w:t>
      </w:r>
      <w:r w:rsidRPr="004B2D69">
        <w:rPr>
          <w:rFonts w:ascii="Times New Roman" w:eastAsia="Times New Roman" w:hAnsi="Times New Roman" w:cs="Times New Roman"/>
          <w:sz w:val="32"/>
          <w:szCs w:val="32"/>
          <w:lang w:eastAsia="ru-RU"/>
        </w:rPr>
        <w:t xml:space="preserve">, включает в свою семантическую структуру не менее трех сем, указывающих на: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1) наличие предшествующего действия;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2) данного действия (вернее, его начала);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3) наличие интервала между действиями.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Сложная семантическая структура глагола подтверждается п</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 xml:space="preserve">тем интерпретации его значения: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resume</w:t>
      </w:r>
      <w:r w:rsidRPr="004B2D69">
        <w:rPr>
          <w:rFonts w:ascii="Times New Roman" w:eastAsia="Times New Roman" w:hAnsi="Times New Roman" w:cs="Times New Roman"/>
          <w:i/>
          <w:sz w:val="32"/>
          <w:szCs w:val="32"/>
          <w:lang w:eastAsia="ru-RU"/>
        </w:rPr>
        <w:t xml:space="preserve"> =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take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again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put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anew</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begin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again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recommence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as</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something</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interrupted</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take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back</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oneself</w:t>
      </w:r>
      <w:r w:rsidRPr="004B2D69">
        <w:rPr>
          <w:rFonts w:ascii="Times New Roman" w:eastAsia="Times New Roman" w:hAnsi="Times New Roman" w:cs="Times New Roman"/>
          <w:sz w:val="32"/>
          <w:szCs w:val="32"/>
          <w:lang w:eastAsia="ru-RU"/>
        </w:rPr>
        <w:t xml:space="preserv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На наличие в семантике глагола </w:t>
      </w:r>
      <w:r w:rsidRPr="004B2D69">
        <w:rPr>
          <w:rFonts w:ascii="Times New Roman" w:eastAsia="Times New Roman" w:hAnsi="Times New Roman" w:cs="Times New Roman"/>
          <w:sz w:val="32"/>
          <w:szCs w:val="32"/>
          <w:lang w:val="en-US" w:eastAsia="ru-RU"/>
        </w:rPr>
        <w:t>to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resume</w:t>
      </w:r>
      <w:r w:rsidRPr="004B2D69">
        <w:rPr>
          <w:rFonts w:ascii="Times New Roman" w:eastAsia="Times New Roman" w:hAnsi="Times New Roman" w:cs="Times New Roman"/>
          <w:sz w:val="32"/>
          <w:szCs w:val="32"/>
          <w:lang w:eastAsia="ru-RU"/>
        </w:rPr>
        <w:t xml:space="preserve"> предшествующего действия указывает, как видим, приставка</w:t>
      </w:r>
      <w:r w:rsidRPr="004B2D69">
        <w:rPr>
          <w:rFonts w:ascii="Times New Roman" w:eastAsia="Times New Roman" w:hAnsi="Times New Roman" w:cs="Times New Roman"/>
          <w:b/>
          <w:sz w:val="32"/>
          <w:szCs w:val="32"/>
          <w:lang w:eastAsia="ru-RU"/>
        </w:rPr>
        <w:t xml:space="preserve"> </w:t>
      </w:r>
      <w:r w:rsidRPr="004B2D69">
        <w:rPr>
          <w:rFonts w:ascii="Times New Roman" w:eastAsia="Times New Roman" w:hAnsi="Times New Roman" w:cs="Times New Roman"/>
          <w:b/>
          <w:sz w:val="32"/>
          <w:szCs w:val="32"/>
          <w:lang w:val="en-US" w:eastAsia="ru-RU"/>
        </w:rPr>
        <w:t>re</w:t>
      </w:r>
      <w:r w:rsidRPr="004B2D69">
        <w:rPr>
          <w:rFonts w:ascii="Times New Roman" w:eastAsia="Times New Roman" w:hAnsi="Times New Roman" w:cs="Times New Roman"/>
          <w:sz w:val="32"/>
          <w:szCs w:val="32"/>
          <w:lang w:eastAsia="ru-RU"/>
        </w:rPr>
        <w:t xml:space="preserve"> - и синонимичные гл</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голу структуры</w:t>
      </w:r>
      <w:r w:rsidR="00416868"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в которых повторность действия выражена адве</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lastRenderedPageBreak/>
        <w:t xml:space="preserve">биальными компонентами </w:t>
      </w:r>
      <w:r w:rsidRPr="004B2D69">
        <w:rPr>
          <w:rFonts w:ascii="Times New Roman" w:eastAsia="Times New Roman" w:hAnsi="Times New Roman" w:cs="Times New Roman"/>
          <w:i/>
          <w:sz w:val="32"/>
          <w:szCs w:val="32"/>
          <w:lang w:val="en-US" w:eastAsia="ru-RU"/>
        </w:rPr>
        <w:t>back</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take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back</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again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take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again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anew</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put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anew</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Семантическая структура высказывания, в состав которого вх</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дит 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resume</w:t>
      </w:r>
      <w:r w:rsidRPr="004B2D69">
        <w:rPr>
          <w:rFonts w:ascii="Times New Roman" w:eastAsia="Times New Roman" w:hAnsi="Times New Roman" w:cs="Times New Roman"/>
          <w:sz w:val="32"/>
          <w:szCs w:val="32"/>
          <w:lang w:eastAsia="ru-RU"/>
        </w:rPr>
        <w:t xml:space="preserve">, может быть разложена на ряд составляющих предикативных единиц: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Не</w:t>
      </w:r>
      <w:r w:rsidRPr="004B2D69">
        <w:rPr>
          <w:rFonts w:ascii="Times New Roman" w:eastAsia="Times New Roman" w:hAnsi="Times New Roman" w:cs="Times New Roman"/>
          <w:sz w:val="32"/>
          <w:szCs w:val="32"/>
          <w:lang w:val="en-US" w:eastAsia="ru-RU"/>
        </w:rPr>
        <w:t xml:space="preserve"> resumed his work.</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a) He worked before.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b) He didn’t work for some time.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c) He began to work now.</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Аналогичную семантическую структуру имеет 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return</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X</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val="en-US" w:eastAsia="ru-RU"/>
        </w:rPr>
        <w:t>returned</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Y</w:t>
      </w:r>
      <w:r w:rsidRPr="004B2D69">
        <w:rPr>
          <w:rFonts w:ascii="Times New Roman" w:eastAsia="Times New Roman" w:hAnsi="Times New Roman" w:cs="Times New Roman"/>
          <w:sz w:val="32"/>
          <w:szCs w:val="32"/>
          <w:lang w:eastAsia="ru-RU"/>
        </w:rPr>
        <w:t xml:space="preserv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a) X was in Y before.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xml:space="preserve">b) X came to Y now He returned to London.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a) He was in London before.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b) He came (arrived) in London now.</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Структуры типа </w:t>
      </w:r>
      <w:r w:rsidRPr="004B2D69">
        <w:rPr>
          <w:rFonts w:ascii="Times New Roman" w:eastAsia="Times New Roman" w:hAnsi="Times New Roman" w:cs="Times New Roman"/>
          <w:sz w:val="32"/>
          <w:szCs w:val="32"/>
          <w:lang w:val="en-US" w:eastAsia="ru-RU"/>
        </w:rPr>
        <w:t>NVN</w:t>
      </w:r>
      <w:r w:rsidRPr="004B2D69">
        <w:rPr>
          <w:rFonts w:ascii="Times New Roman" w:eastAsia="Times New Roman" w:hAnsi="Times New Roman" w:cs="Times New Roman"/>
          <w:sz w:val="32"/>
          <w:szCs w:val="32"/>
          <w:lang w:eastAsia="ru-RU"/>
        </w:rPr>
        <w:t>1</w:t>
      </w:r>
      <w:r w:rsidRPr="004B2D69">
        <w:rPr>
          <w:rFonts w:ascii="Times New Roman" w:eastAsia="Times New Roman" w:hAnsi="Times New Roman" w:cs="Times New Roman"/>
          <w:sz w:val="32"/>
          <w:szCs w:val="32"/>
          <w:lang w:val="en-US" w:eastAsia="ru-RU"/>
        </w:rPr>
        <w:t>N</w:t>
      </w:r>
      <w:r w:rsidRPr="004B2D69">
        <w:rPr>
          <w:rFonts w:ascii="Times New Roman" w:eastAsia="Times New Roman" w:hAnsi="Times New Roman" w:cs="Times New Roman"/>
          <w:sz w:val="32"/>
          <w:szCs w:val="32"/>
          <w:lang w:eastAsia="ru-RU"/>
        </w:rPr>
        <w:t xml:space="preserve">2, в которых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return</w:t>
      </w:r>
      <w:r w:rsidRPr="004B2D69">
        <w:rPr>
          <w:rFonts w:ascii="Times New Roman" w:eastAsia="Times New Roman" w:hAnsi="Times New Roman" w:cs="Times New Roman"/>
          <w:sz w:val="32"/>
          <w:szCs w:val="32"/>
          <w:lang w:eastAsia="ru-RU"/>
        </w:rPr>
        <w:t xml:space="preserve"> выступает как глагол переходный, имплицирует предикативную единицу, вкл</w:t>
      </w:r>
      <w:r w:rsidRPr="004B2D69">
        <w:rPr>
          <w:rFonts w:ascii="Times New Roman" w:eastAsia="Times New Roman" w:hAnsi="Times New Roman" w:cs="Times New Roman"/>
          <w:sz w:val="32"/>
          <w:szCs w:val="32"/>
          <w:lang w:eastAsia="ru-RU"/>
        </w:rPr>
        <w:t>ю</w:t>
      </w:r>
      <w:r w:rsidRPr="004B2D69">
        <w:rPr>
          <w:rFonts w:ascii="Times New Roman" w:eastAsia="Times New Roman" w:hAnsi="Times New Roman" w:cs="Times New Roman"/>
          <w:sz w:val="32"/>
          <w:szCs w:val="32"/>
          <w:lang w:eastAsia="ru-RU"/>
        </w:rPr>
        <w:t xml:space="preserve">чающую действие обратной направленности.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Если</w:t>
      </w:r>
      <w:r w:rsidRPr="004B2D69">
        <w:rPr>
          <w:rFonts w:ascii="Times New Roman" w:eastAsia="Times New Roman" w:hAnsi="Times New Roman" w:cs="Times New Roman"/>
          <w:sz w:val="32"/>
          <w:szCs w:val="32"/>
          <w:lang w:val="en-US" w:eastAsia="ru-RU"/>
        </w:rPr>
        <w:t xml:space="preserve"> X returned Y a visit , </w:t>
      </w:r>
      <w:r w:rsidRPr="004B2D69">
        <w:rPr>
          <w:rFonts w:ascii="Times New Roman" w:eastAsia="Times New Roman" w:hAnsi="Times New Roman" w:cs="Times New Roman"/>
          <w:sz w:val="32"/>
          <w:szCs w:val="32"/>
          <w:lang w:eastAsia="ru-RU"/>
        </w:rPr>
        <w:t>это</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означает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что</w:t>
      </w:r>
      <w:r w:rsidRPr="004B2D69">
        <w:rPr>
          <w:rFonts w:ascii="Times New Roman" w:eastAsia="Times New Roman" w:hAnsi="Times New Roman" w:cs="Times New Roman"/>
          <w:sz w:val="32"/>
          <w:szCs w:val="32"/>
          <w:lang w:val="en-US" w:eastAsia="ru-RU"/>
        </w:rPr>
        <w:t xml:space="preserve"> Y paid X a visit b</w:t>
      </w:r>
      <w:r w:rsidRPr="004B2D69">
        <w:rPr>
          <w:rFonts w:ascii="Times New Roman" w:eastAsia="Times New Roman" w:hAnsi="Times New Roman" w:cs="Times New Roman"/>
          <w:sz w:val="32"/>
          <w:szCs w:val="32"/>
          <w:lang w:val="en-US" w:eastAsia="ru-RU"/>
        </w:rPr>
        <w:t>e</w:t>
      </w:r>
      <w:r w:rsidRPr="004B2D69">
        <w:rPr>
          <w:rFonts w:ascii="Times New Roman" w:eastAsia="Times New Roman" w:hAnsi="Times New Roman" w:cs="Times New Roman"/>
          <w:sz w:val="32"/>
          <w:szCs w:val="32"/>
          <w:lang w:val="en-US" w:eastAsia="ru-RU"/>
        </w:rPr>
        <w:t xml:space="preserve">fore.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Таков же характер семантической структуры следующих в</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сказываний:</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X returned Y a compliment    -»   Y made X a compliment before.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X returned Y the book   -&gt;   Y gave X the book before.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Значение предшествующего действия или состояния (в частн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сти, пребывание в определенном месте) может быть у данного гл</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гола нерелевантным или исчезать совсем.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Этот процесс наблюдается, например, в высказываниях, где 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return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обозначает движение в обратном направлении и 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нонимичен глаголам </w:t>
      </w:r>
      <w:r w:rsidRPr="004B2D69">
        <w:rPr>
          <w:rFonts w:ascii="Times New Roman" w:eastAsia="Times New Roman" w:hAnsi="Times New Roman" w:cs="Times New Roman"/>
          <w:i/>
          <w:sz w:val="32"/>
          <w:szCs w:val="32"/>
          <w:lang w:val="en-US" w:eastAsia="ru-RU"/>
        </w:rPr>
        <w:t>go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back</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move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back</w:t>
      </w:r>
      <w:r w:rsidRPr="004B2D69">
        <w:rPr>
          <w:rFonts w:ascii="Times New Roman" w:eastAsia="Times New Roman" w:hAnsi="Times New Roman" w:cs="Times New Roman"/>
          <w:sz w:val="32"/>
          <w:szCs w:val="32"/>
          <w:lang w:eastAsia="ru-RU"/>
        </w:rPr>
        <w:t xml:space="preserv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Подобное явление наблюдается в высказываниях</w:t>
      </w:r>
      <w:r w:rsidR="00416868"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обознача</w:t>
      </w:r>
      <w:r w:rsidRPr="004B2D69">
        <w:rPr>
          <w:rFonts w:ascii="Times New Roman" w:eastAsia="Times New Roman" w:hAnsi="Times New Roman" w:cs="Times New Roman"/>
          <w:sz w:val="32"/>
          <w:szCs w:val="32"/>
          <w:lang w:eastAsia="ru-RU"/>
        </w:rPr>
        <w:t>ю</w:t>
      </w:r>
      <w:r w:rsidRPr="004B2D69">
        <w:rPr>
          <w:rFonts w:ascii="Times New Roman" w:eastAsia="Times New Roman" w:hAnsi="Times New Roman" w:cs="Times New Roman"/>
          <w:sz w:val="32"/>
          <w:szCs w:val="32"/>
          <w:lang w:eastAsia="ru-RU"/>
        </w:rPr>
        <w:t xml:space="preserve">щих обычные, повседневные действия субъекта.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Например, </w:t>
      </w:r>
      <w:r w:rsidRPr="004B2D69">
        <w:rPr>
          <w:rFonts w:ascii="Times New Roman" w:eastAsia="Times New Roman" w:hAnsi="Times New Roman" w:cs="Times New Roman"/>
          <w:sz w:val="32"/>
          <w:szCs w:val="32"/>
          <w:lang w:val="en-US" w:eastAsia="ru-RU"/>
        </w:rPr>
        <w:t>X</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returned</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home</w:t>
      </w:r>
      <w:r w:rsidRPr="004B2D69">
        <w:rPr>
          <w:rFonts w:ascii="Times New Roman" w:eastAsia="Times New Roman" w:hAnsi="Times New Roman" w:cs="Times New Roman"/>
          <w:sz w:val="32"/>
          <w:szCs w:val="32"/>
          <w:lang w:eastAsia="ru-RU"/>
        </w:rPr>
        <w:t xml:space="preserve"> и </w:t>
      </w:r>
      <w:r w:rsidRPr="004B2D69">
        <w:rPr>
          <w:rFonts w:ascii="Times New Roman" w:eastAsia="Times New Roman" w:hAnsi="Times New Roman" w:cs="Times New Roman"/>
          <w:sz w:val="32"/>
          <w:szCs w:val="32"/>
          <w:lang w:val="en-US" w:eastAsia="ru-RU"/>
        </w:rPr>
        <w:t>X</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went</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home</w:t>
      </w:r>
      <w:r w:rsidRPr="004B2D69">
        <w:rPr>
          <w:rFonts w:ascii="Times New Roman" w:eastAsia="Times New Roman" w:hAnsi="Times New Roman" w:cs="Times New Roman"/>
          <w:sz w:val="32"/>
          <w:szCs w:val="32"/>
          <w:lang w:eastAsia="ru-RU"/>
        </w:rPr>
        <w:t xml:space="preserve"> фактически равн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значны; </w:t>
      </w:r>
      <w:r w:rsidRPr="004B2D69">
        <w:rPr>
          <w:rFonts w:ascii="Times New Roman" w:eastAsia="Times New Roman" w:hAnsi="Times New Roman" w:cs="Times New Roman"/>
          <w:sz w:val="32"/>
          <w:szCs w:val="32"/>
          <w:lang w:val="en-US" w:eastAsia="ru-RU"/>
        </w:rPr>
        <w:t>home</w:t>
      </w:r>
      <w:r w:rsidRPr="004B2D69">
        <w:rPr>
          <w:rFonts w:ascii="Times New Roman" w:eastAsia="Times New Roman" w:hAnsi="Times New Roman" w:cs="Times New Roman"/>
          <w:sz w:val="32"/>
          <w:szCs w:val="32"/>
          <w:lang w:eastAsia="ru-RU"/>
        </w:rPr>
        <w:t xml:space="preserve"> в обоих случаях включает сему постоянного местон</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хождения субъекта, а глагол </w:t>
      </w:r>
      <w:r w:rsidRPr="004B2D69">
        <w:rPr>
          <w:rFonts w:ascii="Times New Roman" w:eastAsia="Times New Roman" w:hAnsi="Times New Roman" w:cs="Times New Roman"/>
          <w:i/>
          <w:sz w:val="32"/>
          <w:szCs w:val="32"/>
          <w:lang w:val="en-US" w:eastAsia="ru-RU"/>
        </w:rPr>
        <w:t>return</w:t>
      </w:r>
      <w:r w:rsidRPr="004B2D69">
        <w:rPr>
          <w:rFonts w:ascii="Times New Roman" w:eastAsia="Times New Roman" w:hAnsi="Times New Roman" w:cs="Times New Roman"/>
          <w:sz w:val="32"/>
          <w:szCs w:val="32"/>
          <w:lang w:eastAsia="ru-RU"/>
        </w:rPr>
        <w:t xml:space="preserve"> синонимичен глаголу </w:t>
      </w:r>
      <w:r w:rsidRPr="004B2D69">
        <w:rPr>
          <w:rFonts w:ascii="Times New Roman" w:eastAsia="Times New Roman" w:hAnsi="Times New Roman" w:cs="Times New Roman"/>
          <w:i/>
          <w:sz w:val="32"/>
          <w:szCs w:val="32"/>
          <w:lang w:val="en-US" w:eastAsia="ru-RU"/>
        </w:rPr>
        <w:t>go</w:t>
      </w:r>
      <w:r w:rsidRPr="004B2D69">
        <w:rPr>
          <w:rFonts w:ascii="Times New Roman" w:eastAsia="Times New Roman" w:hAnsi="Times New Roman" w:cs="Times New Roman"/>
          <w:sz w:val="32"/>
          <w:szCs w:val="32"/>
          <w:lang w:eastAsia="ru-RU"/>
        </w:rPr>
        <w:t xml:space="preserve"> или </w:t>
      </w:r>
      <w:r w:rsidRPr="004B2D69">
        <w:rPr>
          <w:rFonts w:ascii="Times New Roman" w:eastAsia="Times New Roman" w:hAnsi="Times New Roman" w:cs="Times New Roman"/>
          <w:i/>
          <w:sz w:val="32"/>
          <w:szCs w:val="32"/>
          <w:lang w:val="en-US" w:eastAsia="ru-RU"/>
        </w:rPr>
        <w:t>come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Сложная семантическая структура высказывания возможна и при употреблении ряда синонимов глагола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return</w:t>
      </w:r>
      <w:r w:rsidRPr="004B2D69">
        <w:rPr>
          <w:rFonts w:ascii="Times New Roman" w:eastAsia="Times New Roman" w:hAnsi="Times New Roman" w:cs="Times New Roman"/>
          <w:sz w:val="32"/>
          <w:szCs w:val="32"/>
          <w:lang w:eastAsia="ru-RU"/>
        </w:rPr>
        <w:t xml:space="preserve">. К ним могут быть отнесены такие глаголы, как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revert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recur</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recrudesce</w:t>
      </w:r>
      <w:r w:rsidRPr="004B2D69">
        <w:rPr>
          <w:rFonts w:ascii="Times New Roman" w:eastAsia="Times New Roman" w:hAnsi="Times New Roman" w:cs="Times New Roman"/>
          <w:sz w:val="32"/>
          <w:szCs w:val="32"/>
          <w:lang w:eastAsia="ru-RU"/>
        </w:rPr>
        <w:t xml:space="preserv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lastRenderedPageBreak/>
        <w:t>Все они включают не менее двух сем, одна из них выражает действие (или переход в определенное состояние) в данный момент (прошлого, настоящего, будущего), а другая - указывает на наличие предшествующего аналогичного действия или состояния. Повто</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ность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действия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обозначается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приставкой</w:t>
      </w:r>
      <w:r w:rsidRPr="004B2D69">
        <w:rPr>
          <w:rFonts w:ascii="Times New Roman" w:eastAsia="Times New Roman" w:hAnsi="Times New Roman" w:cs="Times New Roman"/>
          <w:sz w:val="32"/>
          <w:szCs w:val="32"/>
          <w:lang w:val="en-US" w:eastAsia="ru-RU"/>
        </w:rPr>
        <w:t xml:space="preserve"> re-. </w:t>
      </w:r>
      <w:r w:rsidRPr="004B2D69">
        <w:rPr>
          <w:rFonts w:ascii="Times New Roman" w:eastAsia="Times New Roman" w:hAnsi="Times New Roman" w:cs="Times New Roman"/>
          <w:sz w:val="32"/>
          <w:szCs w:val="32"/>
          <w:lang w:eastAsia="ru-RU"/>
        </w:rPr>
        <w:t>Значение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повторяем</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сти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действия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состояния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характерно</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для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многих</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других</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глаголов</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 xml:space="preserve">to reattach (to attach again), to reassign (to assign again), to rebind (to bind again), to rebuild (to build again), to recollect (to collect again), to recommence (to commence again), to reconsider (to consider again), to recount (to count again), to re-enter (to enter again), to re-form (to form again), to re-visit (to visit again) </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другие</w:t>
      </w:r>
      <w:r w:rsidRPr="004B2D69">
        <w:rPr>
          <w:rFonts w:ascii="Times New Roman" w:eastAsia="Times New Roman" w:hAnsi="Times New Roman" w:cs="Times New Roman"/>
          <w:sz w:val="32"/>
          <w:szCs w:val="32"/>
          <w:lang w:val="en-US" w:eastAsia="ru-RU"/>
        </w:rPr>
        <w:t>.</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Глаголы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continue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val="en-US" w:eastAsia="ru-RU"/>
        </w:rPr>
        <w:t>go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on</w:t>
      </w:r>
      <w:r w:rsidRPr="004B2D69">
        <w:rPr>
          <w:rFonts w:ascii="Times New Roman" w:eastAsia="Times New Roman" w:hAnsi="Times New Roman" w:cs="Times New Roman"/>
          <w:sz w:val="32"/>
          <w:szCs w:val="32"/>
          <w:lang w:eastAsia="ru-RU"/>
        </w:rPr>
        <w:t xml:space="preserve"> подобно глаголам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return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resume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обладают сложной семантической структурой, которая обуславл</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вает семантическую насыщенность высказывания, в которое входят данные глаголы.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eastAsia="ru-RU"/>
        </w:rPr>
        <w:t>Не</w:t>
      </w:r>
      <w:r w:rsidRPr="004B2D69">
        <w:rPr>
          <w:rFonts w:ascii="Times New Roman" w:eastAsia="Times New Roman" w:hAnsi="Times New Roman" w:cs="Times New Roman"/>
          <w:i/>
          <w:sz w:val="32"/>
          <w:szCs w:val="32"/>
          <w:lang w:val="en-US" w:eastAsia="ru-RU"/>
        </w:rPr>
        <w:t xml:space="preserve"> continued working</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означает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eastAsia="ru-RU"/>
        </w:rPr>
        <w:t>Не</w:t>
      </w:r>
      <w:r w:rsidRPr="004B2D69">
        <w:rPr>
          <w:rFonts w:ascii="Times New Roman" w:eastAsia="Times New Roman" w:hAnsi="Times New Roman" w:cs="Times New Roman"/>
          <w:i/>
          <w:sz w:val="32"/>
          <w:szCs w:val="32"/>
          <w:lang w:val="en-US" w:eastAsia="ru-RU"/>
        </w:rPr>
        <w:t xml:space="preserve"> worked before + </w:t>
      </w:r>
      <w:r w:rsidRPr="004B2D69">
        <w:rPr>
          <w:rFonts w:ascii="Times New Roman" w:eastAsia="Times New Roman" w:hAnsi="Times New Roman" w:cs="Times New Roman"/>
          <w:i/>
          <w:sz w:val="32"/>
          <w:szCs w:val="32"/>
          <w:lang w:eastAsia="ru-RU"/>
        </w:rPr>
        <w:t>Не</w:t>
      </w:r>
      <w:r w:rsidRPr="004B2D69">
        <w:rPr>
          <w:rFonts w:ascii="Times New Roman" w:eastAsia="Times New Roman" w:hAnsi="Times New Roman" w:cs="Times New Roman"/>
          <w:i/>
          <w:sz w:val="32"/>
          <w:szCs w:val="32"/>
          <w:lang w:val="en-US" w:eastAsia="ru-RU"/>
        </w:rPr>
        <w:t xml:space="preserve"> works (is working) now.</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Оба действия либо отделены одно от другого инте</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 xml:space="preserve">валом, либо непосредственно следуют одно за другим.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repeat</w:t>
      </w:r>
      <w:r w:rsidRPr="004B2D69">
        <w:rPr>
          <w:rFonts w:ascii="Times New Roman" w:eastAsia="Times New Roman" w:hAnsi="Times New Roman" w:cs="Times New Roman"/>
          <w:sz w:val="32"/>
          <w:szCs w:val="32"/>
          <w:lang w:eastAsia="ru-RU"/>
        </w:rPr>
        <w:t xml:space="preserve"> также относится к лексическим индикаторам имплицитной предикативности. Его семантическая структура включает сему повторности действия, что и обусловливает разл</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жимость семантической структуры высказывания, в состав котор</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го входит этот глагол.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eastAsia="ru-RU"/>
        </w:rPr>
        <w:t>Глагол</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to repeat</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как</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известно</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означает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to say or utter again, to do again; to say or utter after another; to say, utter or do again what has been said; uttered or done.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К лексическим индикаторам имплицитной предикативности следует отнести глаголы слитного значения. Семантическая стру</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тура таких глаголов содержит две семы, обозначающие равные, но взаимосвязанные действия. Наличие глагола такого рода в составе высказывания обусловливает, естественно, распад семантической структуры высказывания не меньше, чем на две предикативные единицы.  Это</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глаголы</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типа</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 xml:space="preserve">state, declare, admit, persuade, convince, prove, fetch, remind, succeed, manage, fail </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так</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далее</w:t>
      </w:r>
      <w:r w:rsidRPr="004B2D69">
        <w:rPr>
          <w:rFonts w:ascii="Times New Roman" w:eastAsia="Times New Roman" w:hAnsi="Times New Roman" w:cs="Times New Roman"/>
          <w:sz w:val="32"/>
          <w:szCs w:val="32"/>
          <w:lang w:val="en-US" w:eastAsia="ru-RU"/>
        </w:rPr>
        <w:t xml:space="preserv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Такие глаголы Е.Н. Старикова относит к поверхостной стру</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туре высказывания, поскольку в глубинной структуре они разлаг</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ются на составные единицы, сложение значений которых дает и</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 xml:space="preserve">ходный поверхностный глагол. В зависимости от характера своей </w:t>
      </w:r>
      <w:r w:rsidRPr="004B2D69">
        <w:rPr>
          <w:rFonts w:ascii="Times New Roman" w:eastAsia="Times New Roman" w:hAnsi="Times New Roman" w:cs="Times New Roman"/>
          <w:sz w:val="32"/>
          <w:szCs w:val="32"/>
          <w:lang w:eastAsia="ru-RU"/>
        </w:rPr>
        <w:lastRenderedPageBreak/>
        <w:t>семантической структуры глаголы совмещенного значения разд</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ляются Е.Н. Стариковой на несколько групп. [3]</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1. Глаголы, семантическая структура которых включает семы, обозначающие действия физического характера. Сюда, например, относится 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fetch</w:t>
      </w:r>
      <w:r w:rsidRPr="004B2D69">
        <w:rPr>
          <w:rFonts w:ascii="Times New Roman" w:eastAsia="Times New Roman" w:hAnsi="Times New Roman" w:cs="Times New Roman"/>
          <w:sz w:val="32"/>
          <w:szCs w:val="32"/>
          <w:lang w:eastAsia="ru-RU"/>
        </w:rPr>
        <w:t>, в семантическую структуру которого вх</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дят три семы, обозначающие движение.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В большом Оксфордском английским словаре значение глагола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fetch</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 xml:space="preserve">определяется следующим образом: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go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in</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request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of</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and</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convey</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or</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conduct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back</w:t>
      </w:r>
      <w:r w:rsidRPr="004B2D69">
        <w:rPr>
          <w:rFonts w:ascii="Times New Roman" w:eastAsia="Times New Roman" w:hAnsi="Times New Roman" w:cs="Times New Roman"/>
          <w:sz w:val="32"/>
          <w:szCs w:val="32"/>
          <w:lang w:eastAsia="ru-RU"/>
        </w:rPr>
        <w:t xml:space="preserv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Высказывание типа </w:t>
      </w:r>
      <w:r w:rsidRPr="004B2D69">
        <w:rPr>
          <w:rFonts w:ascii="Times New Roman" w:eastAsia="Times New Roman" w:hAnsi="Times New Roman" w:cs="Times New Roman"/>
          <w:i/>
          <w:sz w:val="32"/>
          <w:szCs w:val="32"/>
          <w:lang w:val="en-US" w:eastAsia="ru-RU"/>
        </w:rPr>
        <w:t>X</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fetched</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Y</w:t>
      </w:r>
      <w:r w:rsidRPr="004B2D69">
        <w:rPr>
          <w:rFonts w:ascii="Times New Roman" w:eastAsia="Times New Roman" w:hAnsi="Times New Roman" w:cs="Times New Roman"/>
          <w:sz w:val="32"/>
          <w:szCs w:val="32"/>
          <w:lang w:eastAsia="ru-RU"/>
        </w:rPr>
        <w:t xml:space="preserve"> в своем полном виде распадае</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 xml:space="preserve">ся на три предикативные единицы: </w:t>
      </w:r>
      <w:r w:rsidRPr="004B2D69">
        <w:rPr>
          <w:rFonts w:ascii="Times New Roman" w:eastAsia="Times New Roman" w:hAnsi="Times New Roman" w:cs="Times New Roman"/>
          <w:i/>
          <w:sz w:val="32"/>
          <w:szCs w:val="32"/>
          <w:lang w:val="en-US" w:eastAsia="ru-RU"/>
        </w:rPr>
        <w:t>X</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went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somewhere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X</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took</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got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Y</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X</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brought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conducted</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back</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различных условиях контекста возможна нейтрализация о</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 xml:space="preserve">ной или двух сем данного глагола, что обусловливает сокращение имплицитных единиц в семантической структуре высказывания.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максимальном сокращении семантической структуры гл</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гола, связанном с нейтрализацией входящих в нее сем, высказыв</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ние может становиться семантически элементарным, то есть не и</w:t>
      </w:r>
      <w:r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t xml:space="preserve">плицировать предикативные структуры.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sz w:val="32"/>
          <w:szCs w:val="32"/>
          <w:lang w:eastAsia="ru-RU"/>
        </w:rPr>
        <w:t xml:space="preserve">Например, если высказывание </w:t>
      </w:r>
      <w:r w:rsidRPr="004B2D69">
        <w:rPr>
          <w:rFonts w:ascii="Times New Roman" w:eastAsia="Times New Roman" w:hAnsi="Times New Roman" w:cs="Times New Roman"/>
          <w:i/>
          <w:sz w:val="32"/>
          <w:szCs w:val="32"/>
          <w:lang w:val="en-US" w:eastAsia="ru-RU"/>
        </w:rPr>
        <w:t>Fetch</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book</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please</w:t>
      </w:r>
      <w:r w:rsidRPr="004B2D69">
        <w:rPr>
          <w:rFonts w:ascii="Times New Roman" w:eastAsia="Times New Roman" w:hAnsi="Times New Roman" w:cs="Times New Roman"/>
          <w:sz w:val="32"/>
          <w:szCs w:val="32"/>
          <w:lang w:eastAsia="ru-RU"/>
        </w:rPr>
        <w:t xml:space="preserve"> включает три имплицитные предикативные единицы, выражающие все этапы процесса (начало действия, промежуточное звено, конец действия </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You</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go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Take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book</w:t>
      </w:r>
      <w:r w:rsidRPr="004B2D69">
        <w:rPr>
          <w:rFonts w:ascii="Times New Roman" w:eastAsia="Times New Roman" w:hAnsi="Times New Roman" w:cs="Times New Roman"/>
          <w:i/>
          <w:sz w:val="32"/>
          <w:szCs w:val="32"/>
          <w:lang w:eastAsia="ru-RU"/>
        </w:rPr>
        <w:t xml:space="preserve"> - </w:t>
      </w:r>
      <w:r w:rsidRPr="004B2D69">
        <w:rPr>
          <w:rFonts w:ascii="Times New Roman" w:eastAsia="Times New Roman" w:hAnsi="Times New Roman" w:cs="Times New Roman"/>
          <w:i/>
          <w:sz w:val="32"/>
          <w:szCs w:val="32"/>
          <w:lang w:val="en-US" w:eastAsia="ru-RU"/>
        </w:rPr>
        <w:t>Bring</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book</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back</w:t>
      </w:r>
      <w:r w:rsidRPr="004B2D69">
        <w:rPr>
          <w:rFonts w:ascii="Times New Roman" w:eastAsia="Times New Roman" w:hAnsi="Times New Roman" w:cs="Times New Roman"/>
          <w:sz w:val="32"/>
          <w:szCs w:val="32"/>
          <w:lang w:eastAsia="ru-RU"/>
        </w:rPr>
        <w:t xml:space="preserve">), то в высказывании </w:t>
      </w:r>
      <w:r w:rsidRPr="004B2D69">
        <w:rPr>
          <w:rFonts w:ascii="Times New Roman" w:eastAsia="Times New Roman" w:hAnsi="Times New Roman" w:cs="Times New Roman"/>
          <w:sz w:val="32"/>
          <w:szCs w:val="32"/>
          <w:lang w:val="en-US" w:eastAsia="ru-RU"/>
        </w:rPr>
        <w:t>We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val="en-US" w:eastAsia="ru-RU"/>
        </w:rPr>
        <w:t>fetch</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analogies</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from</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nature</w:t>
      </w:r>
      <w:r w:rsidRPr="004B2D69">
        <w:rPr>
          <w:rFonts w:ascii="Times New Roman" w:eastAsia="Times New Roman" w:hAnsi="Times New Roman" w:cs="Times New Roman"/>
          <w:sz w:val="32"/>
          <w:szCs w:val="32"/>
          <w:lang w:eastAsia="ru-RU"/>
        </w:rPr>
        <w:t xml:space="preserve"> глагол </w:t>
      </w:r>
      <w:r w:rsidRPr="004B2D69">
        <w:rPr>
          <w:rFonts w:ascii="Times New Roman" w:eastAsia="Times New Roman" w:hAnsi="Times New Roman" w:cs="Times New Roman"/>
          <w:sz w:val="32"/>
          <w:szCs w:val="32"/>
          <w:lang w:val="en-US" w:eastAsia="ru-RU"/>
        </w:rPr>
        <w:t>to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fetch</w:t>
      </w:r>
      <w:r w:rsidRPr="004B2D69">
        <w:rPr>
          <w:rFonts w:ascii="Times New Roman" w:eastAsia="Times New Roman" w:hAnsi="Times New Roman" w:cs="Times New Roman"/>
          <w:sz w:val="32"/>
          <w:szCs w:val="32"/>
          <w:lang w:eastAsia="ru-RU"/>
        </w:rPr>
        <w:t xml:space="preserve"> сохраняет лишь одну сему "брать" (англ</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take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get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arrive</w:t>
      </w:r>
      <w:r w:rsidRPr="004B2D69">
        <w:rPr>
          <w:rFonts w:ascii="Times New Roman" w:eastAsia="Times New Roman" w:hAnsi="Times New Roman" w:cs="Times New Roman"/>
          <w:i/>
          <w:sz w:val="32"/>
          <w:szCs w:val="32"/>
          <w:lang w:eastAsia="ru-RU"/>
        </w:rPr>
        <w:t>).</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2. Ко второй группе относятся глаголы, в семантическую стру</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туру которых входит сема говорения. Вторая сема, как правило, может обозначать либо умственное состояние субъекта (или объе</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 xml:space="preserve">та), либо выражать оценку объекта высказывания.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Это</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глаголы</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типа</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to convince, to persuade, to prove, to assume, to admit</w:t>
      </w:r>
      <w:r w:rsidRPr="004B2D69">
        <w:rPr>
          <w:rFonts w:ascii="Times New Roman" w:eastAsia="Times New Roman" w:hAnsi="Times New Roman" w:cs="Times New Roman"/>
          <w:sz w:val="32"/>
          <w:szCs w:val="32"/>
          <w:lang w:val="en-US" w:eastAsia="ru-RU"/>
        </w:rPr>
        <w:t>.</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 xml:space="preserve">Рассмотрим несколько таких глаголов. 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convince</w:t>
      </w:r>
      <w:r w:rsidRPr="004B2D69">
        <w:rPr>
          <w:rFonts w:ascii="Times New Roman" w:eastAsia="Times New Roman" w:hAnsi="Times New Roman" w:cs="Times New Roman"/>
          <w:sz w:val="32"/>
          <w:szCs w:val="32"/>
          <w:lang w:eastAsia="ru-RU"/>
        </w:rPr>
        <w:t xml:space="preserve"> явл</w:t>
      </w:r>
      <w:r w:rsidRPr="004B2D69">
        <w:rPr>
          <w:rFonts w:ascii="Times New Roman" w:eastAsia="Times New Roman" w:hAnsi="Times New Roman" w:cs="Times New Roman"/>
          <w:sz w:val="32"/>
          <w:szCs w:val="32"/>
          <w:lang w:eastAsia="ru-RU"/>
        </w:rPr>
        <w:t>я</w:t>
      </w:r>
      <w:r w:rsidRPr="004B2D69">
        <w:rPr>
          <w:rFonts w:ascii="Times New Roman" w:eastAsia="Times New Roman" w:hAnsi="Times New Roman" w:cs="Times New Roman"/>
          <w:sz w:val="32"/>
          <w:szCs w:val="32"/>
          <w:lang w:eastAsia="ru-RU"/>
        </w:rPr>
        <w:t>ется показателем наличия в глубинной структуре высказывания н</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скольких предикативных единиц. Это находит отражение в том, что в семантическую структуру данного глагола входит сема "говорить" (спорить) и сема, характеризующая объект действия - "верить". </w:t>
      </w:r>
      <w:r w:rsidRPr="004B2D69">
        <w:rPr>
          <w:rFonts w:ascii="Times New Roman" w:eastAsia="Times New Roman" w:hAnsi="Times New Roman" w:cs="Times New Roman"/>
          <w:sz w:val="32"/>
          <w:szCs w:val="32"/>
          <w:lang w:val="en-US" w:eastAsia="ru-RU"/>
        </w:rPr>
        <w:t xml:space="preserve">X </w:t>
      </w:r>
      <w:r w:rsidRPr="004B2D69">
        <w:rPr>
          <w:rFonts w:ascii="Times New Roman" w:eastAsia="Times New Roman" w:hAnsi="Times New Roman" w:cs="Times New Roman"/>
          <w:i/>
          <w:sz w:val="32"/>
          <w:szCs w:val="32"/>
          <w:lang w:val="en-US" w:eastAsia="ru-RU"/>
        </w:rPr>
        <w:t>convinced that</w:t>
      </w:r>
      <w:r w:rsidRPr="004B2D69">
        <w:rPr>
          <w:rFonts w:ascii="Times New Roman" w:eastAsia="Times New Roman" w:hAnsi="Times New Roman" w:cs="Times New Roman"/>
          <w:sz w:val="32"/>
          <w:szCs w:val="32"/>
          <w:lang w:val="en-US" w:eastAsia="ru-RU"/>
        </w:rPr>
        <w:t xml:space="preserve"> Z (in Z). </w:t>
      </w: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w:t>
      </w:r>
      <w:r w:rsidRPr="004B2D69">
        <w:rPr>
          <w:rFonts w:ascii="Times New Roman" w:eastAsia="Times New Roman" w:hAnsi="Times New Roman" w:cs="Times New Roman"/>
          <w:i/>
          <w:sz w:val="32"/>
          <w:szCs w:val="32"/>
          <w:lang w:val="en-US" w:eastAsia="ru-RU"/>
        </w:rPr>
        <w:t xml:space="preserve"> </w:t>
      </w:r>
    </w:p>
    <w:p w:rsidR="009F2737" w:rsidRPr="004B2D69" w:rsidRDefault="009F2737" w:rsidP="00912D1E">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a). X argued with Y;</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b). Y believed that Z caus.</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 xml:space="preserve">Единицы а и </w:t>
      </w:r>
      <w:r w:rsidRPr="004B2D69">
        <w:rPr>
          <w:rFonts w:ascii="Times New Roman" w:eastAsia="Times New Roman" w:hAnsi="Times New Roman" w:cs="Times New Roman"/>
          <w:sz w:val="32"/>
          <w:szCs w:val="32"/>
          <w:lang w:val="en-US" w:eastAsia="ru-RU"/>
        </w:rPr>
        <w:t>b</w:t>
      </w:r>
      <w:r w:rsidRPr="004B2D69">
        <w:rPr>
          <w:rFonts w:ascii="Times New Roman" w:eastAsia="Times New Roman" w:hAnsi="Times New Roman" w:cs="Times New Roman"/>
          <w:sz w:val="32"/>
          <w:szCs w:val="32"/>
          <w:lang w:eastAsia="ru-RU"/>
        </w:rPr>
        <w:t xml:space="preserve"> связаны каузативными отношениями. 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persuade</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sz w:val="32"/>
          <w:szCs w:val="32"/>
          <w:lang w:eastAsia="ru-RU"/>
        </w:rPr>
        <w:t xml:space="preserve"> подобно глаголу </w:t>
      </w:r>
      <w:r w:rsidRPr="004B2D69">
        <w:rPr>
          <w:rFonts w:ascii="Times New Roman" w:eastAsia="Times New Roman" w:hAnsi="Times New Roman" w:cs="Times New Roman"/>
          <w:sz w:val="32"/>
          <w:szCs w:val="32"/>
          <w:lang w:val="en-US" w:eastAsia="ru-RU"/>
        </w:rPr>
        <w:t>to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convince</w:t>
      </w:r>
      <w:r w:rsidRPr="004B2D69">
        <w:rPr>
          <w:rFonts w:ascii="Times New Roman" w:eastAsia="Times New Roman" w:hAnsi="Times New Roman" w:cs="Times New Roman"/>
          <w:sz w:val="32"/>
          <w:szCs w:val="32"/>
          <w:lang w:eastAsia="ru-RU"/>
        </w:rPr>
        <w:t xml:space="preserve">, обладает сложной смысловой структурой, включающей три семы: сему "говорить", "верить", а также сему, указывающую на наличие каузативных отношений. Глубинная структура высказывания с глаголом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persuade</w:t>
      </w:r>
      <w:r w:rsidRPr="004B2D69">
        <w:rPr>
          <w:rFonts w:ascii="Times New Roman" w:eastAsia="Times New Roman" w:hAnsi="Times New Roman" w:cs="Times New Roman"/>
          <w:sz w:val="32"/>
          <w:szCs w:val="32"/>
          <w:lang w:eastAsia="ru-RU"/>
        </w:rPr>
        <w:t xml:space="preserve"> может быть представлена в следующем виде:</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xml:space="preserve">X persuaded Y of Z (that Z). </w:t>
      </w: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a) X argued with Y.</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b) Y believed in Z (thatZ) caus.</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He persuaded them that it was true.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a) He argued with them.</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b) They believed that it was true.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Сема "говорить" имеет устойчивый характер и является неот</w:t>
      </w:r>
      <w:r w:rsidRPr="004B2D69">
        <w:rPr>
          <w:rFonts w:ascii="Times New Roman" w:eastAsia="Times New Roman" w:hAnsi="Times New Roman" w:cs="Times New Roman"/>
          <w:sz w:val="32"/>
          <w:szCs w:val="32"/>
          <w:lang w:eastAsia="ru-RU"/>
        </w:rPr>
        <w:t>ъ</w:t>
      </w:r>
      <w:r w:rsidRPr="004B2D69">
        <w:rPr>
          <w:rFonts w:ascii="Times New Roman" w:eastAsia="Times New Roman" w:hAnsi="Times New Roman" w:cs="Times New Roman"/>
          <w:sz w:val="32"/>
          <w:szCs w:val="32"/>
          <w:lang w:eastAsia="ru-RU"/>
        </w:rPr>
        <w:t xml:space="preserve">емлемым компонентом семантической структуры глагола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persuade</w:t>
      </w:r>
      <w:r w:rsidRPr="004B2D69">
        <w:rPr>
          <w:rFonts w:ascii="Times New Roman" w:eastAsia="Times New Roman" w:hAnsi="Times New Roman" w:cs="Times New Roman"/>
          <w:sz w:val="32"/>
          <w:szCs w:val="32"/>
          <w:lang w:eastAsia="ru-RU"/>
        </w:rPr>
        <w:t xml:space="preserve">, втopaя сема неустойчива. В высказывании типа </w:t>
      </w:r>
      <w:r w:rsidRPr="004B2D69">
        <w:rPr>
          <w:rFonts w:ascii="Times New Roman" w:eastAsia="Times New Roman" w:hAnsi="Times New Roman" w:cs="Times New Roman"/>
          <w:i/>
          <w:sz w:val="32"/>
          <w:szCs w:val="32"/>
          <w:lang w:eastAsia="ru-RU"/>
        </w:rPr>
        <w:t xml:space="preserve">Не </w:t>
      </w:r>
      <w:r w:rsidRPr="004B2D69">
        <w:rPr>
          <w:rFonts w:ascii="Times New Roman" w:eastAsia="Times New Roman" w:hAnsi="Times New Roman" w:cs="Times New Roman"/>
          <w:i/>
          <w:sz w:val="32"/>
          <w:szCs w:val="32"/>
          <w:lang w:val="en-US" w:eastAsia="ru-RU"/>
        </w:rPr>
        <w:t>pe</w:t>
      </w:r>
      <w:r w:rsidRPr="004B2D69">
        <w:rPr>
          <w:rFonts w:ascii="Times New Roman" w:eastAsia="Times New Roman" w:hAnsi="Times New Roman" w:cs="Times New Roman"/>
          <w:i/>
          <w:sz w:val="32"/>
          <w:szCs w:val="32"/>
          <w:lang w:val="en-US" w:eastAsia="ru-RU"/>
        </w:rPr>
        <w:t>r</w:t>
      </w:r>
      <w:r w:rsidRPr="004B2D69">
        <w:rPr>
          <w:rFonts w:ascii="Times New Roman" w:eastAsia="Times New Roman" w:hAnsi="Times New Roman" w:cs="Times New Roman"/>
          <w:i/>
          <w:sz w:val="32"/>
          <w:szCs w:val="32"/>
          <w:lang w:val="en-US" w:eastAsia="ru-RU"/>
        </w:rPr>
        <w:t>suaded</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them</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leave</w:t>
      </w:r>
      <w:r w:rsidRPr="004B2D69">
        <w:rPr>
          <w:rFonts w:ascii="Times New Roman" w:eastAsia="Times New Roman" w:hAnsi="Times New Roman" w:cs="Times New Roman"/>
          <w:sz w:val="32"/>
          <w:szCs w:val="32"/>
          <w:lang w:eastAsia="ru-RU"/>
        </w:rPr>
        <w:t xml:space="preserve"> в семантическую структуру глагола </w:t>
      </w:r>
      <w:r w:rsidRPr="004B2D69">
        <w:rPr>
          <w:rFonts w:ascii="Times New Roman" w:eastAsia="Times New Roman" w:hAnsi="Times New Roman" w:cs="Times New Roman"/>
          <w:sz w:val="32"/>
          <w:szCs w:val="32"/>
          <w:lang w:val="en-US" w:eastAsia="ru-RU"/>
        </w:rPr>
        <w:t>to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persuade</w:t>
      </w:r>
      <w:r w:rsidRPr="004B2D69">
        <w:rPr>
          <w:rFonts w:ascii="Times New Roman" w:eastAsia="Times New Roman" w:hAnsi="Times New Roman" w:cs="Times New Roman"/>
          <w:sz w:val="32"/>
          <w:szCs w:val="32"/>
          <w:lang w:eastAsia="ru-RU"/>
        </w:rPr>
        <w:t xml:space="preserve"> входит сема "верить", а сема "намереваться":</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Не</w:t>
      </w:r>
      <w:r w:rsidRPr="004B2D69">
        <w:rPr>
          <w:rFonts w:ascii="Times New Roman" w:eastAsia="Times New Roman" w:hAnsi="Times New Roman" w:cs="Times New Roman"/>
          <w:sz w:val="32"/>
          <w:szCs w:val="32"/>
          <w:lang w:val="en-US" w:eastAsia="ru-RU"/>
        </w:rPr>
        <w:t xml:space="preserve"> argued with him;</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b) They intend (have an intention) to leave.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admit</w:t>
      </w:r>
      <w:r w:rsidRPr="004B2D69">
        <w:rPr>
          <w:rFonts w:ascii="Times New Roman" w:eastAsia="Times New Roman" w:hAnsi="Times New Roman" w:cs="Times New Roman"/>
          <w:sz w:val="32"/>
          <w:szCs w:val="32"/>
          <w:lang w:eastAsia="ru-RU"/>
        </w:rPr>
        <w:t xml:space="preserve"> в одном из своих значений может также являт</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ся показателем разложимости высказывания на несколько предик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тивных единиц. Име</w:t>
      </w:r>
      <w:r w:rsidR="00416868" w:rsidRPr="004B2D69">
        <w:rPr>
          <w:rFonts w:ascii="Times New Roman" w:eastAsia="Times New Roman" w:hAnsi="Times New Roman" w:cs="Times New Roman"/>
          <w:sz w:val="32"/>
          <w:szCs w:val="32"/>
          <w:lang w:eastAsia="ru-RU"/>
        </w:rPr>
        <w:t>ю</w:t>
      </w:r>
      <w:r w:rsidRPr="004B2D69">
        <w:rPr>
          <w:rFonts w:ascii="Times New Roman" w:eastAsia="Times New Roman" w:hAnsi="Times New Roman" w:cs="Times New Roman"/>
          <w:sz w:val="32"/>
          <w:szCs w:val="32"/>
          <w:lang w:eastAsia="ru-RU"/>
        </w:rPr>
        <w:t>тся в виду те случаи, когда в семантическую структуру глагола входит сема говорения:</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t>X</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z w:val="32"/>
          <w:szCs w:val="32"/>
          <w:lang w:val="en-US" w:eastAsia="ru-RU"/>
        </w:rPr>
        <w:t>admitted</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that</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Z</w:t>
      </w:r>
      <w:r w:rsidRPr="004B2D69">
        <w:rPr>
          <w:rFonts w:ascii="Times New Roman" w:eastAsia="Times New Roman" w:hAnsi="Times New Roman" w:cs="Times New Roman"/>
          <w:sz w:val="32"/>
          <w:szCs w:val="32"/>
          <w:lang w:eastAsia="ru-RU"/>
        </w:rPr>
        <w:t>.</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Семантическая запись:</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val="en-US" w:eastAsia="ru-RU"/>
        </w:rPr>
        <w:t>). X said (declared);</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t>b). Z</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is</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true</w:t>
      </w:r>
      <w:r w:rsidRPr="004B2D69">
        <w:rPr>
          <w:rFonts w:ascii="Times New Roman" w:eastAsia="Times New Roman" w:hAnsi="Times New Roman" w:cs="Times New Roman"/>
          <w:sz w:val="32"/>
          <w:szCs w:val="32"/>
          <w:lang w:eastAsia="ru-RU"/>
        </w:rPr>
        <w:t>.</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Глагол </w:t>
      </w:r>
      <w:r w:rsidRPr="004B2D69">
        <w:rPr>
          <w:rFonts w:ascii="Times New Roman" w:eastAsia="Times New Roman" w:hAnsi="Times New Roman" w:cs="Times New Roman"/>
          <w:sz w:val="32"/>
          <w:szCs w:val="32"/>
          <w:lang w:val="en-US" w:eastAsia="ru-RU"/>
        </w:rPr>
        <w:t>to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assure</w:t>
      </w:r>
      <w:r w:rsidRPr="004B2D69">
        <w:rPr>
          <w:rFonts w:ascii="Times New Roman" w:eastAsia="Times New Roman" w:hAnsi="Times New Roman" w:cs="Times New Roman"/>
          <w:sz w:val="32"/>
          <w:szCs w:val="32"/>
          <w:lang w:eastAsia="ru-RU"/>
        </w:rPr>
        <w:t xml:space="preserve"> включает две семы: "говорить" (либо 'спорить") и сему, выражающую состояние объекта воздействия: "верить", "быть уверенным".</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X assures Y of Z (that Z).</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a). X tells Y of Z (that Z).</w:t>
      </w:r>
    </w:p>
    <w:p w:rsidR="009F2737" w:rsidRPr="004B2D69" w:rsidRDefault="009F2737" w:rsidP="00912D1E">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b). Y believes in Z (that Z).</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3. Ряд глаголов ведущих к разложимости семантической стру</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туры высказывания на несколько предикативных единиц, характ</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ризуется наличием в их структуре семы "пытаться" (делать попы</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ку), а также семы, обозначающей процесс достижения результата действия (</w:t>
      </w:r>
      <w:r w:rsidRPr="004B2D69">
        <w:rPr>
          <w:rFonts w:ascii="Times New Roman" w:eastAsia="Times New Roman" w:hAnsi="Times New Roman" w:cs="Times New Roman"/>
          <w:sz w:val="32"/>
          <w:szCs w:val="32"/>
          <w:lang w:val="en-US" w:eastAsia="ru-RU"/>
        </w:rPr>
        <w:t>do</w:t>
      </w:r>
      <w:r w:rsidRPr="004B2D69">
        <w:rPr>
          <w:rFonts w:ascii="Times New Roman" w:eastAsia="Times New Roman" w:hAnsi="Times New Roman" w:cs="Times New Roman"/>
          <w:sz w:val="32"/>
          <w:szCs w:val="32"/>
          <w:lang w:eastAsia="ru-RU"/>
        </w:rPr>
        <w:t>).</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Это</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глаголы</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типа</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manage, succeed, fail</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 xml:space="preserve">Глагол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manage</w:t>
      </w:r>
      <w:r w:rsidRPr="004B2D69">
        <w:rPr>
          <w:rFonts w:ascii="Times New Roman" w:eastAsia="Times New Roman" w:hAnsi="Times New Roman" w:cs="Times New Roman"/>
          <w:sz w:val="32"/>
          <w:szCs w:val="32"/>
          <w:lang w:eastAsia="ru-RU"/>
        </w:rPr>
        <w:t xml:space="preserve"> хара</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 xml:space="preserve">теризуется наличием у него сложной семантической структуры, включающей сему </w:t>
      </w:r>
      <w:r w:rsidRPr="004B2D69">
        <w:rPr>
          <w:rFonts w:ascii="Times New Roman" w:eastAsia="Times New Roman" w:hAnsi="Times New Roman" w:cs="Times New Roman"/>
          <w:sz w:val="32"/>
          <w:szCs w:val="32"/>
          <w:lang w:val="en-US" w:eastAsia="ru-RU"/>
        </w:rPr>
        <w:t>to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true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to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endeavour</w:t>
      </w:r>
      <w:r w:rsidRPr="004B2D69">
        <w:rPr>
          <w:rFonts w:ascii="Times New Roman" w:eastAsia="Times New Roman" w:hAnsi="Times New Roman" w:cs="Times New Roman"/>
          <w:sz w:val="32"/>
          <w:szCs w:val="32"/>
          <w:lang w:eastAsia="ru-RU"/>
        </w:rPr>
        <w:t>) и сему, обозначающую 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зультат действия, окончание процесса, осуществление действия (</w:t>
      </w:r>
      <w:r w:rsidRPr="004B2D69">
        <w:rPr>
          <w:rFonts w:ascii="Times New Roman" w:eastAsia="Times New Roman" w:hAnsi="Times New Roman" w:cs="Times New Roman"/>
          <w:sz w:val="32"/>
          <w:szCs w:val="32"/>
          <w:lang w:val="en-US" w:eastAsia="ru-RU"/>
        </w:rPr>
        <w:t>a</w:t>
      </w:r>
      <w:r w:rsidRPr="004B2D69">
        <w:rPr>
          <w:rFonts w:ascii="Times New Roman" w:eastAsia="Times New Roman" w:hAnsi="Times New Roman" w:cs="Times New Roman"/>
          <w:sz w:val="32"/>
          <w:szCs w:val="32"/>
          <w:lang w:val="en-US" w:eastAsia="ru-RU"/>
        </w:rPr>
        <w:t>c</w:t>
      </w:r>
      <w:r w:rsidRPr="004B2D69">
        <w:rPr>
          <w:rFonts w:ascii="Times New Roman" w:eastAsia="Times New Roman" w:hAnsi="Times New Roman" w:cs="Times New Roman"/>
          <w:sz w:val="32"/>
          <w:szCs w:val="32"/>
          <w:lang w:val="en-US" w:eastAsia="ru-RU"/>
        </w:rPr>
        <w:t>complish</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attain</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get</w:t>
      </w:r>
      <w:r w:rsidRPr="004B2D69">
        <w:rPr>
          <w:rFonts w:ascii="Times New Roman" w:eastAsia="Times New Roman" w:hAnsi="Times New Roman" w:cs="Times New Roman"/>
          <w:sz w:val="32"/>
          <w:szCs w:val="32"/>
          <w:lang w:eastAsia="ru-RU"/>
        </w:rPr>
        <w:t>), конкретная реализация данного смысла зав</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сит от лексического значения инфинитива глагола.</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X managed Z.</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a)  X tried Z.</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z w:val="32"/>
          <w:szCs w:val="32"/>
          <w:lang w:val="en-US" w:eastAsia="ru-RU"/>
        </w:rPr>
        <w:t xml:space="preserve">b) X accomplished (attained, got) Z; </w:t>
      </w:r>
      <w:r w:rsidRPr="004B2D69">
        <w:rPr>
          <w:rFonts w:ascii="Times New Roman" w:eastAsia="Times New Roman" w:hAnsi="Times New Roman" w:cs="Times New Roman"/>
          <w:i/>
          <w:sz w:val="32"/>
          <w:szCs w:val="32"/>
          <w:lang w:eastAsia="ru-RU"/>
        </w:rPr>
        <w:t>Не</w:t>
      </w:r>
      <w:r w:rsidRPr="004B2D69">
        <w:rPr>
          <w:rFonts w:ascii="Times New Roman" w:eastAsia="Times New Roman" w:hAnsi="Times New Roman" w:cs="Times New Roman"/>
          <w:i/>
          <w:sz w:val="32"/>
          <w:szCs w:val="32"/>
          <w:lang w:val="en-US" w:eastAsia="ru-RU"/>
        </w:rPr>
        <w:t xml:space="preserve"> managed to finish it in time.</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Семантическая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запись</w:t>
      </w:r>
      <w:r w:rsidRPr="004B2D69">
        <w:rPr>
          <w:rFonts w:ascii="Times New Roman" w:eastAsia="Times New Roman" w:hAnsi="Times New Roman" w:cs="Times New Roman"/>
          <w:sz w:val="32"/>
          <w:szCs w:val="32"/>
          <w:lang w:val="en-US" w:eastAsia="ru-RU"/>
        </w:rPr>
        <w:t>:</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val="en-US" w:eastAsia="ru-RU"/>
        </w:rPr>
        <w:t>a</w:t>
      </w:r>
      <w:r w:rsidRPr="004B2D69">
        <w:rPr>
          <w:rFonts w:ascii="Times New Roman" w:eastAsia="Times New Roman" w:hAnsi="Times New Roman" w:cs="Times New Roman"/>
          <w:i/>
          <w:sz w:val="32"/>
          <w:szCs w:val="32"/>
          <w:lang w:val="en-US" w:eastAsia="ru-RU"/>
        </w:rPr>
        <w:t>)  He tried to finish it in time;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b) He finished it in time.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 xml:space="preserve">Структуры </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sz w:val="32"/>
          <w:szCs w:val="32"/>
          <w:lang w:eastAsia="ru-RU"/>
        </w:rPr>
        <w:t xml:space="preserve"> и </w:t>
      </w:r>
      <w:r w:rsidRPr="004B2D69">
        <w:rPr>
          <w:rFonts w:ascii="Times New Roman" w:eastAsia="Times New Roman" w:hAnsi="Times New Roman" w:cs="Times New Roman"/>
          <w:i/>
          <w:sz w:val="32"/>
          <w:szCs w:val="32"/>
          <w:lang w:val="en-US" w:eastAsia="ru-RU"/>
        </w:rPr>
        <w:t>b</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объединены сочинительной связью. Аналоги</w:t>
      </w:r>
      <w:r w:rsidRPr="004B2D69">
        <w:rPr>
          <w:rFonts w:ascii="Times New Roman" w:eastAsia="Times New Roman" w:hAnsi="Times New Roman" w:cs="Times New Roman"/>
          <w:sz w:val="32"/>
          <w:szCs w:val="32"/>
          <w:lang w:eastAsia="ru-RU"/>
        </w:rPr>
        <w:t>ч</w:t>
      </w:r>
      <w:r w:rsidRPr="004B2D69">
        <w:rPr>
          <w:rFonts w:ascii="Times New Roman" w:eastAsia="Times New Roman" w:hAnsi="Times New Roman" w:cs="Times New Roman"/>
          <w:sz w:val="32"/>
          <w:szCs w:val="32"/>
          <w:lang w:eastAsia="ru-RU"/>
        </w:rPr>
        <w:t>ную</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структуру</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имеют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глагол</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to succeed</w:t>
      </w:r>
      <w:r w:rsidRPr="004B2D69">
        <w:rPr>
          <w:rFonts w:ascii="Times New Roman" w:eastAsia="Times New Roman" w:hAnsi="Times New Roman" w:cs="Times New Roman"/>
          <w:sz w:val="32"/>
          <w:szCs w:val="32"/>
          <w:lang w:val="en-US" w:eastAsia="ru-RU"/>
        </w:rPr>
        <w:t xml:space="preserve"> , </w:t>
      </w:r>
      <w:r w:rsidRPr="004B2D69">
        <w:rPr>
          <w:rFonts w:ascii="Times New Roman" w:eastAsia="Times New Roman" w:hAnsi="Times New Roman" w:cs="Times New Roman"/>
          <w:sz w:val="32"/>
          <w:szCs w:val="32"/>
          <w:lang w:eastAsia="ru-RU"/>
        </w:rPr>
        <w:t>означающий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to be succes</w:t>
      </w:r>
      <w:r w:rsidRPr="004B2D69">
        <w:rPr>
          <w:rFonts w:ascii="Times New Roman" w:eastAsia="Times New Roman" w:hAnsi="Times New Roman" w:cs="Times New Roman"/>
          <w:i/>
          <w:sz w:val="32"/>
          <w:szCs w:val="32"/>
          <w:lang w:val="en-US" w:eastAsia="ru-RU"/>
        </w:rPr>
        <w:t>s</w:t>
      </w:r>
      <w:r w:rsidRPr="004B2D69">
        <w:rPr>
          <w:rFonts w:ascii="Times New Roman" w:eastAsia="Times New Roman" w:hAnsi="Times New Roman" w:cs="Times New Roman"/>
          <w:i/>
          <w:sz w:val="32"/>
          <w:szCs w:val="32"/>
          <w:lang w:val="en-US" w:eastAsia="ru-RU"/>
        </w:rPr>
        <w:t>ful in an endeavour, to bring ones labours to a happy end.</w:t>
      </w:r>
      <w:r w:rsidRPr="004B2D69">
        <w:rPr>
          <w:rFonts w:ascii="Times New Roman" w:eastAsia="Times New Roman" w:hAnsi="Times New Roman" w:cs="Times New Roman"/>
          <w:sz w:val="32"/>
          <w:szCs w:val="32"/>
          <w:lang w:val="en-US" w:eastAsia="ru-RU"/>
        </w:rPr>
        <w:t xml:space="preserve">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Этот глагол передает определенное усилие, попытку совершить действие и успешное </w:t>
      </w:r>
      <w:r w:rsidRPr="004B2D69">
        <w:rPr>
          <w:rFonts w:ascii="Times New Roman" w:eastAsia="Times New Roman" w:hAnsi="Times New Roman" w:cs="Times New Roman"/>
          <w:bCs/>
          <w:sz w:val="32"/>
          <w:szCs w:val="32"/>
          <w:lang w:eastAsia="ru-RU"/>
        </w:rPr>
        <w:t xml:space="preserve">завершение </w:t>
      </w:r>
      <w:r w:rsidRPr="004B2D69">
        <w:rPr>
          <w:rFonts w:ascii="Times New Roman" w:eastAsia="Times New Roman" w:hAnsi="Times New Roman" w:cs="Times New Roman"/>
          <w:sz w:val="32"/>
          <w:szCs w:val="32"/>
          <w:lang w:eastAsia="ru-RU"/>
        </w:rPr>
        <w:t xml:space="preserve">этого действия (или участие в действии). От глагола </w:t>
      </w:r>
      <w:r w:rsidRPr="004B2D69">
        <w:rPr>
          <w:rFonts w:ascii="Times New Roman" w:eastAsia="Times New Roman" w:hAnsi="Times New Roman" w:cs="Times New Roman"/>
          <w:i/>
          <w:sz w:val="32"/>
          <w:szCs w:val="32"/>
          <w:lang w:val="en-US" w:eastAsia="ru-RU"/>
        </w:rPr>
        <w:t>to</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manage</w:t>
      </w:r>
      <w:r w:rsidRPr="004B2D69">
        <w:rPr>
          <w:rFonts w:ascii="Times New Roman" w:eastAsia="Times New Roman" w:hAnsi="Times New Roman" w:cs="Times New Roman"/>
          <w:sz w:val="32"/>
          <w:szCs w:val="32"/>
          <w:lang w:eastAsia="ru-RU"/>
        </w:rPr>
        <w:t xml:space="preserve"> он отличается наличием в его с</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мантической структуре дополнительной семы оценочного характ</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ра (успех).</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X succeded in Z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a)  X tried Z.</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b) X accomplished ,did it.</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She succeded in finding an empty carriage </w:t>
      </w:r>
      <w:r w:rsidRPr="004B2D69">
        <w:rPr>
          <w:rFonts w:ascii="Times New Roman" w:eastAsia="Times New Roman" w:hAnsi="Times New Roman" w:cs="Times New Roman"/>
          <w:sz w:val="32"/>
          <w:szCs w:val="32"/>
          <w:lang w:val="en-US" w:eastAsia="ru-RU"/>
        </w:rPr>
        <w:t>(Thackeray).</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a) She tried to find an empty carriage.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b) She found an empty carriage.</w:t>
      </w:r>
    </w:p>
    <w:p w:rsidR="009F2737" w:rsidRPr="004B2D69" w:rsidRDefault="009F2737" w:rsidP="00912D1E">
      <w:pPr>
        <w:widowControl w:val="0"/>
        <w:shd w:val="clear" w:color="auto" w:fill="FFFFFF"/>
        <w:tabs>
          <w:tab w:val="left" w:leader="dot" w:pos="7423"/>
        </w:tabs>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z w:val="32"/>
          <w:szCs w:val="32"/>
          <w:lang w:eastAsia="ru-RU"/>
        </w:rPr>
        <w:t>Глаголам</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 xml:space="preserve">to manage </w:t>
      </w:r>
      <w:r w:rsidRPr="004B2D69">
        <w:rPr>
          <w:rFonts w:ascii="Times New Roman" w:eastAsia="Times New Roman" w:hAnsi="Times New Roman" w:cs="Times New Roman"/>
          <w:i/>
          <w:sz w:val="32"/>
          <w:szCs w:val="32"/>
          <w:lang w:eastAsia="ru-RU"/>
        </w:rPr>
        <w:t>и</w:t>
      </w:r>
      <w:r w:rsidRPr="004B2D69">
        <w:rPr>
          <w:rFonts w:ascii="Times New Roman" w:eastAsia="Times New Roman" w:hAnsi="Times New Roman" w:cs="Times New Roman"/>
          <w:i/>
          <w:sz w:val="32"/>
          <w:szCs w:val="32"/>
          <w:lang w:val="en-US" w:eastAsia="ru-RU"/>
        </w:rPr>
        <w:t xml:space="preserve"> to succeed</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близок</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глагол</w:t>
      </w:r>
      <w:r w:rsidRPr="004B2D69">
        <w:rPr>
          <w:rFonts w:ascii="Times New Roman" w:eastAsia="Times New Roman" w:hAnsi="Times New Roman" w:cs="Times New Roman"/>
          <w:sz w:val="32"/>
          <w:szCs w:val="32"/>
          <w:lang w:val="en-US" w:eastAsia="ru-RU"/>
        </w:rPr>
        <w:t xml:space="preserve"> to try; </w:t>
      </w:r>
      <w:r w:rsidRPr="004B2D69">
        <w:rPr>
          <w:rFonts w:ascii="Times New Roman" w:eastAsia="Times New Roman" w:hAnsi="Times New Roman" w:cs="Times New Roman"/>
          <w:sz w:val="32"/>
          <w:szCs w:val="32"/>
          <w:lang w:eastAsia="ru-RU"/>
        </w:rPr>
        <w:t>также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об</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значающий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попытку</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совершить</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действие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отсутствие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достижения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цели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результата</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или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участия</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действии</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z w:val="32"/>
          <w:szCs w:val="32"/>
          <w:lang w:val="en-US" w:eastAsia="ru-RU"/>
        </w:rPr>
        <w:t>to be unsuccessful in an a</w:t>
      </w:r>
      <w:r w:rsidRPr="004B2D69">
        <w:rPr>
          <w:rFonts w:ascii="Times New Roman" w:eastAsia="Times New Roman" w:hAnsi="Times New Roman" w:cs="Times New Roman"/>
          <w:i/>
          <w:sz w:val="32"/>
          <w:szCs w:val="32"/>
          <w:lang w:val="en-US" w:eastAsia="ru-RU"/>
        </w:rPr>
        <w:t>t</w:t>
      </w:r>
      <w:r w:rsidRPr="004B2D69">
        <w:rPr>
          <w:rFonts w:ascii="Times New Roman" w:eastAsia="Times New Roman" w:hAnsi="Times New Roman" w:cs="Times New Roman"/>
          <w:i/>
          <w:sz w:val="32"/>
          <w:szCs w:val="32"/>
          <w:lang w:val="en-US" w:eastAsia="ru-RU"/>
        </w:rPr>
        <w:t>tempt or enterprise.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X failed Z</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a)  X tried Z;</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b) X did not attain, get, etc, Z. He failed to finish it in time.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a) He tried to finish it in time;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b) He didn’t finish it in time.</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Особого внимания заслуживает вопрос об отрицательных фо</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мах глаголов данной группы. Анализ семантической структуры в</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 xml:space="preserve">сказываний, включающих данные глаголы, говорит, что отрицание </w:t>
      </w:r>
      <w:r w:rsidRPr="004B2D69">
        <w:rPr>
          <w:rFonts w:ascii="Times New Roman" w:eastAsia="Times New Roman" w:hAnsi="Times New Roman" w:cs="Times New Roman"/>
          <w:sz w:val="32"/>
          <w:szCs w:val="32"/>
          <w:lang w:eastAsia="ru-RU"/>
        </w:rPr>
        <w:lastRenderedPageBreak/>
        <w:t>воздействует обычно лишь на семы, обозначающие осуществле</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 xml:space="preserve">ность действия. </w:t>
      </w:r>
    </w:p>
    <w:p w:rsidR="009F2737" w:rsidRPr="004B2D69" w:rsidRDefault="009F2737" w:rsidP="00912D1E">
      <w:pPr>
        <w:shd w:val="clear" w:color="auto" w:fill="FFFFFF"/>
        <w:autoSpaceDE w:val="0"/>
        <w:autoSpaceDN w:val="0"/>
        <w:adjustRightInd w:val="0"/>
        <w:spacing w:after="0" w:line="240"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Сема же </w:t>
      </w:r>
      <w:r w:rsidRPr="004B2D69">
        <w:rPr>
          <w:rFonts w:ascii="Times New Roman" w:eastAsia="Times New Roman" w:hAnsi="Times New Roman" w:cs="Times New Roman"/>
          <w:i/>
          <w:sz w:val="32"/>
          <w:szCs w:val="32"/>
          <w:lang w:val="en-US" w:eastAsia="ru-RU"/>
        </w:rPr>
        <w:t>try</w:t>
      </w:r>
      <w:r w:rsidR="00416868"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sz w:val="32"/>
          <w:szCs w:val="32"/>
          <w:lang w:eastAsia="ru-RU"/>
        </w:rPr>
        <w:t xml:space="preserve">выражающая предшествующую деятельность субъекта, воздействию отрицания обычно не подвержена. </w:t>
      </w:r>
    </w:p>
    <w:p w:rsidR="009F2737" w:rsidRPr="004B2D69" w:rsidRDefault="009F2737" w:rsidP="000C2943">
      <w:pPr>
        <w:shd w:val="clear" w:color="auto" w:fill="FFFFFF"/>
        <w:autoSpaceDE w:val="0"/>
        <w:autoSpaceDN w:val="0"/>
        <w:adjustRightInd w:val="0"/>
        <w:spacing w:after="0" w:line="216" w:lineRule="auto"/>
        <w:ind w:right="-40"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Таким образом, подводя итог, необходимо отметить употребл</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ние в составе высказывания глагола слитного значения, естестве</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но, способствует линейному сокращению цепочки высказывания, благодаря уплотнению его структуры путем имплицирования пр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дикативных единиц.</w:t>
      </w:r>
    </w:p>
    <w:p w:rsidR="009F2737" w:rsidRPr="004B2D69" w:rsidRDefault="009F2737" w:rsidP="000C2943">
      <w:pPr>
        <w:shd w:val="clear" w:color="auto" w:fill="FFFFFF"/>
        <w:autoSpaceDE w:val="0"/>
        <w:autoSpaceDN w:val="0"/>
        <w:adjustRightInd w:val="0"/>
        <w:spacing w:after="0" w:line="216" w:lineRule="auto"/>
        <w:jc w:val="both"/>
        <w:rPr>
          <w:rFonts w:ascii="Times New Roman" w:eastAsia="Times New Roman" w:hAnsi="Times New Roman" w:cs="Times New Roman"/>
          <w:sz w:val="32"/>
          <w:szCs w:val="32"/>
          <w:lang w:eastAsia="ru-RU"/>
        </w:rPr>
      </w:pPr>
    </w:p>
    <w:p w:rsidR="009F2737" w:rsidRPr="004B2D69" w:rsidRDefault="009F2737" w:rsidP="000C2943">
      <w:pPr>
        <w:shd w:val="clear" w:color="auto" w:fill="FFFFFF"/>
        <w:autoSpaceDE w:val="0"/>
        <w:autoSpaceDN w:val="0"/>
        <w:adjustRightInd w:val="0"/>
        <w:spacing w:after="0" w:line="216" w:lineRule="auto"/>
        <w:ind w:left="567" w:hanging="567"/>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9F2737" w:rsidRPr="004B2D69" w:rsidRDefault="009F2737" w:rsidP="000C2943">
      <w:pPr>
        <w:pStyle w:val="af1"/>
        <w:numPr>
          <w:ilvl w:val="0"/>
          <w:numId w:val="77"/>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Арнольд И.В. Импликация как прием построения текста и предмет ф</w:t>
      </w:r>
      <w:r w:rsidRPr="004B2D69">
        <w:rPr>
          <w:rFonts w:ascii="Times New Roman" w:eastAsia="Times New Roman" w:hAnsi="Times New Roman"/>
          <w:sz w:val="28"/>
          <w:szCs w:val="28"/>
          <w:lang w:eastAsia="ru-RU"/>
        </w:rPr>
        <w:t>и</w:t>
      </w:r>
      <w:r w:rsidRPr="004B2D69">
        <w:rPr>
          <w:rFonts w:ascii="Times New Roman" w:eastAsia="Times New Roman" w:hAnsi="Times New Roman"/>
          <w:sz w:val="28"/>
          <w:szCs w:val="28"/>
          <w:lang w:eastAsia="ru-RU"/>
        </w:rPr>
        <w:t>лологического изучения // Вопросы языкознания. – М.: Наука, 1982, - №4. – С. 83-91.</w:t>
      </w:r>
    </w:p>
    <w:p w:rsidR="009F2737" w:rsidRPr="004B2D69" w:rsidRDefault="009F2737" w:rsidP="000C2943">
      <w:pPr>
        <w:pStyle w:val="af1"/>
        <w:numPr>
          <w:ilvl w:val="0"/>
          <w:numId w:val="77"/>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Блох М.Я. Теоретическая грамматика английского языка. - М.: Высшая школа, 1983. - 282 с.</w:t>
      </w:r>
    </w:p>
    <w:p w:rsidR="009F2737" w:rsidRPr="004B2D69" w:rsidRDefault="009F2737" w:rsidP="000C2943">
      <w:pPr>
        <w:pStyle w:val="af1"/>
        <w:numPr>
          <w:ilvl w:val="0"/>
          <w:numId w:val="77"/>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Долинин К. А. Имплицитное содержание высказывания // Вопросы яз</w:t>
      </w:r>
      <w:r w:rsidRPr="004B2D69">
        <w:rPr>
          <w:rFonts w:ascii="Times New Roman" w:eastAsia="Times New Roman" w:hAnsi="Times New Roman"/>
          <w:sz w:val="28"/>
          <w:szCs w:val="28"/>
          <w:lang w:eastAsia="ru-RU"/>
        </w:rPr>
        <w:t>ы</w:t>
      </w:r>
      <w:r w:rsidRPr="004B2D69">
        <w:rPr>
          <w:rFonts w:ascii="Times New Roman" w:eastAsia="Times New Roman" w:hAnsi="Times New Roman"/>
          <w:sz w:val="28"/>
          <w:szCs w:val="28"/>
          <w:lang w:eastAsia="ru-RU"/>
        </w:rPr>
        <w:t>кознания. – М.: Наука, 1993, - №6. - С 37-47.</w:t>
      </w:r>
    </w:p>
    <w:p w:rsidR="009F2737" w:rsidRPr="004B2D69" w:rsidRDefault="009F2737" w:rsidP="000C2943">
      <w:pPr>
        <w:pStyle w:val="af1"/>
        <w:numPr>
          <w:ilvl w:val="0"/>
          <w:numId w:val="77"/>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Иванова И.П. Теоретическая грамматика современного английского яз</w:t>
      </w:r>
      <w:r w:rsidRPr="004B2D69">
        <w:rPr>
          <w:rFonts w:ascii="Times New Roman" w:eastAsia="Times New Roman" w:hAnsi="Times New Roman"/>
          <w:sz w:val="28"/>
          <w:szCs w:val="28"/>
          <w:lang w:eastAsia="ru-RU"/>
        </w:rPr>
        <w:t>ы</w:t>
      </w:r>
      <w:r w:rsidRPr="004B2D69">
        <w:rPr>
          <w:rFonts w:ascii="Times New Roman" w:eastAsia="Times New Roman" w:hAnsi="Times New Roman"/>
          <w:sz w:val="28"/>
          <w:szCs w:val="28"/>
          <w:lang w:eastAsia="ru-RU"/>
        </w:rPr>
        <w:t>ка - М.: Высшая школа, 2001. - 282 с.</w:t>
      </w:r>
    </w:p>
    <w:p w:rsidR="009F2737" w:rsidRPr="004B2D69" w:rsidRDefault="009F2737" w:rsidP="000C2943">
      <w:pPr>
        <w:pStyle w:val="af1"/>
        <w:numPr>
          <w:ilvl w:val="0"/>
          <w:numId w:val="77"/>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Ильиш Б.А. Строй современного английского языка. - Л.: Просвещение, 2001. - 361 с.</w:t>
      </w:r>
    </w:p>
    <w:p w:rsidR="009F2737" w:rsidRPr="004B2D69" w:rsidRDefault="009F2737" w:rsidP="000C2943">
      <w:pPr>
        <w:pStyle w:val="af1"/>
        <w:numPr>
          <w:ilvl w:val="0"/>
          <w:numId w:val="77"/>
        </w:numPr>
        <w:shd w:val="clear" w:color="auto" w:fill="FFFFFF"/>
        <w:autoSpaceDE w:val="0"/>
        <w:autoSpaceDN w:val="0"/>
        <w:adjustRightInd w:val="0"/>
        <w:spacing w:after="0" w:line="216" w:lineRule="auto"/>
        <w:ind w:left="567" w:right="-40"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Пешковский </w:t>
      </w:r>
      <w:r w:rsidRPr="004B2D69">
        <w:rPr>
          <w:rFonts w:ascii="Times New Roman" w:eastAsia="Times New Roman" w:hAnsi="Times New Roman"/>
          <w:sz w:val="28"/>
          <w:szCs w:val="28"/>
          <w:lang w:val="en-US" w:eastAsia="ru-RU"/>
        </w:rPr>
        <w:t>A</w:t>
      </w:r>
      <w:r w:rsidRPr="004B2D69">
        <w:rPr>
          <w:rFonts w:ascii="Times New Roman" w:eastAsia="Times New Roman" w:hAnsi="Times New Roman"/>
          <w:sz w:val="28"/>
          <w:szCs w:val="28"/>
          <w:lang w:eastAsia="ru-RU"/>
        </w:rPr>
        <w:t>.</w:t>
      </w:r>
      <w:r w:rsidRPr="004B2D69">
        <w:rPr>
          <w:rFonts w:ascii="Times New Roman" w:eastAsia="Times New Roman" w:hAnsi="Times New Roman"/>
          <w:sz w:val="28"/>
          <w:szCs w:val="28"/>
          <w:lang w:val="en-US" w:eastAsia="ru-RU"/>
        </w:rPr>
        <w:t>M</w:t>
      </w:r>
      <w:r w:rsidRPr="004B2D69">
        <w:rPr>
          <w:rFonts w:ascii="Times New Roman" w:eastAsia="Times New Roman" w:hAnsi="Times New Roman"/>
          <w:sz w:val="28"/>
          <w:szCs w:val="28"/>
          <w:lang w:eastAsia="ru-RU"/>
        </w:rPr>
        <w:t>. Наш язык. - М.: Учпедгиз, 2005. – 245 с.</w:t>
      </w:r>
    </w:p>
    <w:p w:rsidR="009F2737" w:rsidRPr="004B2D69" w:rsidRDefault="009F2737" w:rsidP="000C2943">
      <w:pPr>
        <w:spacing w:after="0" w:line="216" w:lineRule="auto"/>
        <w:ind w:left="567" w:hanging="567"/>
        <w:jc w:val="both"/>
        <w:rPr>
          <w:rFonts w:ascii="Calibri" w:eastAsia="Calibri" w:hAnsi="Calibri" w:cs="Times New Roman"/>
          <w:sz w:val="28"/>
          <w:szCs w:val="28"/>
        </w:rPr>
      </w:pPr>
    </w:p>
    <w:p w:rsidR="009F2737" w:rsidRPr="004B2D69" w:rsidRDefault="009F2737" w:rsidP="000C2943">
      <w:pPr>
        <w:shd w:val="clear" w:color="auto" w:fill="FFFFFF"/>
        <w:autoSpaceDE w:val="0"/>
        <w:autoSpaceDN w:val="0"/>
        <w:adjustRightInd w:val="0"/>
        <w:spacing w:after="0" w:line="216" w:lineRule="auto"/>
        <w:jc w:val="both"/>
        <w:outlineLvl w:val="0"/>
        <w:rPr>
          <w:rFonts w:ascii="Times New Roman" w:eastAsia="Times New Roman" w:hAnsi="Times New Roman" w:cs="Times New Roman"/>
          <w:b/>
          <w:i/>
          <w:iCs/>
          <w:sz w:val="32"/>
          <w:szCs w:val="32"/>
          <w:lang w:eastAsia="ru-RU"/>
        </w:rPr>
      </w:pPr>
    </w:p>
    <w:p w:rsidR="009F2737" w:rsidRPr="004B2D69" w:rsidRDefault="009F2737" w:rsidP="000C2943">
      <w:pPr>
        <w:shd w:val="clear" w:color="auto" w:fill="FFFFFF"/>
        <w:autoSpaceDE w:val="0"/>
        <w:autoSpaceDN w:val="0"/>
        <w:adjustRightInd w:val="0"/>
        <w:spacing w:after="0" w:line="216" w:lineRule="auto"/>
        <w:jc w:val="right"/>
        <w:outlineLvl w:val="0"/>
        <w:rPr>
          <w:rFonts w:ascii="Times New Roman" w:eastAsia="Times New Roman" w:hAnsi="Times New Roman" w:cs="Times New Roman"/>
          <w:b/>
          <w:i/>
          <w:iCs/>
          <w:sz w:val="32"/>
          <w:szCs w:val="32"/>
          <w:lang w:eastAsia="ru-RU"/>
        </w:rPr>
      </w:pPr>
      <w:r w:rsidRPr="004B2D69">
        <w:rPr>
          <w:rFonts w:ascii="Times New Roman" w:eastAsia="Times New Roman" w:hAnsi="Times New Roman" w:cs="Times New Roman"/>
          <w:b/>
          <w:i/>
          <w:iCs/>
          <w:sz w:val="32"/>
          <w:szCs w:val="32"/>
          <w:lang w:eastAsia="ru-RU"/>
        </w:rPr>
        <w:t>Текеева Залина Назировна</w:t>
      </w:r>
    </w:p>
    <w:p w:rsidR="009F2737" w:rsidRPr="004B2D69" w:rsidRDefault="009F2737" w:rsidP="000C2943">
      <w:pPr>
        <w:shd w:val="clear" w:color="auto" w:fill="FFFFFF"/>
        <w:autoSpaceDE w:val="0"/>
        <w:autoSpaceDN w:val="0"/>
        <w:adjustRightInd w:val="0"/>
        <w:spacing w:after="0" w:line="216" w:lineRule="auto"/>
        <w:jc w:val="right"/>
        <w:outlineLvl w:val="0"/>
        <w:rPr>
          <w:rFonts w:ascii="Times New Roman" w:eastAsia="Times New Roman" w:hAnsi="Times New Roman" w:cs="Times New Roman"/>
          <w:i/>
          <w:iCs/>
          <w:sz w:val="32"/>
          <w:szCs w:val="32"/>
          <w:lang w:eastAsia="ru-RU"/>
        </w:rPr>
      </w:pPr>
      <w:r w:rsidRPr="004B2D69">
        <w:rPr>
          <w:rFonts w:ascii="Times New Roman" w:eastAsia="Times New Roman" w:hAnsi="Times New Roman" w:cs="Times New Roman"/>
          <w:i/>
          <w:iCs/>
          <w:sz w:val="32"/>
          <w:szCs w:val="32"/>
          <w:lang w:eastAsia="ru-RU"/>
        </w:rPr>
        <w:t>преподаватель кафедры иностранных языков ИнФ</w:t>
      </w:r>
    </w:p>
    <w:p w:rsidR="009F2737" w:rsidRPr="004B2D69" w:rsidRDefault="009F2737" w:rsidP="000C2943">
      <w:pPr>
        <w:spacing w:after="0" w:line="216" w:lineRule="auto"/>
        <w:jc w:val="right"/>
        <w:rPr>
          <w:rFonts w:ascii="Times New Roman" w:eastAsia="Calibri" w:hAnsi="Times New Roman" w:cs="Times New Roman"/>
          <w:i/>
          <w:iCs/>
          <w:sz w:val="32"/>
          <w:szCs w:val="32"/>
        </w:rPr>
      </w:pPr>
      <w:r w:rsidRPr="004B2D69">
        <w:rPr>
          <w:rFonts w:ascii="Times New Roman" w:eastAsia="Calibri" w:hAnsi="Times New Roman" w:cs="Times New Roman"/>
          <w:i/>
          <w:iCs/>
          <w:sz w:val="32"/>
          <w:szCs w:val="32"/>
        </w:rPr>
        <w:t xml:space="preserve">Карачаево-Черкесский государственный университет </w:t>
      </w:r>
    </w:p>
    <w:p w:rsidR="009F2737" w:rsidRPr="004B2D69" w:rsidRDefault="009F2737" w:rsidP="000C2943">
      <w:pPr>
        <w:shd w:val="clear" w:color="auto" w:fill="FFFFFF"/>
        <w:autoSpaceDE w:val="0"/>
        <w:autoSpaceDN w:val="0"/>
        <w:adjustRightInd w:val="0"/>
        <w:spacing w:after="0" w:line="216" w:lineRule="auto"/>
        <w:ind w:right="-40"/>
        <w:jc w:val="right"/>
        <w:rPr>
          <w:rFonts w:ascii="Times New Roman" w:eastAsia="Times New Roman" w:hAnsi="Times New Roman" w:cs="Times New Roman"/>
          <w:sz w:val="32"/>
          <w:szCs w:val="32"/>
          <w:lang w:eastAsia="ru-RU"/>
        </w:rPr>
      </w:pPr>
      <w:r w:rsidRPr="004B2D69">
        <w:rPr>
          <w:rFonts w:ascii="Times New Roman" w:eastAsia="Calibri" w:hAnsi="Times New Roman" w:cs="Times New Roman"/>
          <w:i/>
          <w:iCs/>
          <w:sz w:val="32"/>
          <w:szCs w:val="32"/>
        </w:rPr>
        <w:t xml:space="preserve">имени </w:t>
      </w:r>
      <w:r w:rsidRPr="004B2D69">
        <w:rPr>
          <w:rFonts w:ascii="Times New Roman" w:eastAsia="Calibri" w:hAnsi="Times New Roman" w:cs="Times New Roman"/>
          <w:i/>
          <w:sz w:val="32"/>
          <w:szCs w:val="32"/>
        </w:rPr>
        <w:t>У.Д. Алиева, г. Карачаевск, Россия</w:t>
      </w:r>
    </w:p>
    <w:p w:rsidR="009F2737" w:rsidRPr="004B2D69" w:rsidRDefault="009F2737" w:rsidP="000C2943">
      <w:pPr>
        <w:shd w:val="clear" w:color="auto" w:fill="FFFFFF"/>
        <w:autoSpaceDE w:val="0"/>
        <w:autoSpaceDN w:val="0"/>
        <w:adjustRightInd w:val="0"/>
        <w:spacing w:after="0" w:line="216" w:lineRule="auto"/>
        <w:jc w:val="right"/>
        <w:outlineLvl w:val="0"/>
        <w:rPr>
          <w:rFonts w:ascii="Times New Roman" w:eastAsia="Times New Roman" w:hAnsi="Times New Roman" w:cs="Times New Roman"/>
          <w:b/>
          <w:iCs/>
          <w:sz w:val="32"/>
          <w:szCs w:val="32"/>
          <w:lang w:eastAsia="ru-RU"/>
        </w:rPr>
      </w:pPr>
    </w:p>
    <w:p w:rsidR="00912D1E" w:rsidRPr="004B2D69" w:rsidRDefault="009F2737" w:rsidP="000C2943">
      <w:pPr>
        <w:widowControl w:val="0"/>
        <w:shd w:val="clear" w:color="auto" w:fill="FFFFFF"/>
        <w:tabs>
          <w:tab w:val="left" w:pos="1328"/>
        </w:tabs>
        <w:autoSpaceDE w:val="0"/>
        <w:autoSpaceDN w:val="0"/>
        <w:adjustRightInd w:val="0"/>
        <w:spacing w:after="0" w:line="216" w:lineRule="auto"/>
        <w:ind w:right="533"/>
        <w:jc w:val="center"/>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pacing w:val="-2"/>
          <w:sz w:val="28"/>
          <w:szCs w:val="28"/>
          <w:lang w:eastAsia="ru-RU"/>
        </w:rPr>
        <w:t xml:space="preserve">МОРФОЛОГИЧЕСКАЯ </w:t>
      </w:r>
      <w:r w:rsidRPr="004B2D69">
        <w:rPr>
          <w:rFonts w:ascii="Times New Roman" w:eastAsia="Times New Roman" w:hAnsi="Times New Roman" w:cs="Times New Roman"/>
          <w:b/>
          <w:sz w:val="28"/>
          <w:szCs w:val="28"/>
          <w:lang w:eastAsia="ru-RU"/>
        </w:rPr>
        <w:t xml:space="preserve">КЛАССИФИКАЦИЯ </w:t>
      </w:r>
    </w:p>
    <w:p w:rsidR="009F2737" w:rsidRPr="004B2D69" w:rsidRDefault="009F2737" w:rsidP="000C2943">
      <w:pPr>
        <w:widowControl w:val="0"/>
        <w:shd w:val="clear" w:color="auto" w:fill="FFFFFF"/>
        <w:tabs>
          <w:tab w:val="left" w:pos="1328"/>
        </w:tabs>
        <w:autoSpaceDE w:val="0"/>
        <w:autoSpaceDN w:val="0"/>
        <w:adjustRightInd w:val="0"/>
        <w:spacing w:after="0" w:line="216" w:lineRule="auto"/>
        <w:ind w:right="533"/>
        <w:jc w:val="center"/>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МЕТАФОРИЧЕСКИХ СТРУКТУР</w:t>
      </w:r>
      <w:bookmarkEnd w:id="11"/>
    </w:p>
    <w:p w:rsidR="009F2737" w:rsidRPr="004B2D69" w:rsidRDefault="009F2737" w:rsidP="000C2943">
      <w:pPr>
        <w:shd w:val="clear" w:color="auto" w:fill="FFFFFF"/>
        <w:spacing w:after="0" w:line="216" w:lineRule="auto"/>
        <w:ind w:left="14" w:firstLine="540"/>
        <w:jc w:val="center"/>
        <w:rPr>
          <w:rFonts w:ascii="Times New Roman" w:eastAsia="Times New Roman" w:hAnsi="Times New Roman" w:cs="Times New Roman"/>
          <w:spacing w:val="-2"/>
          <w:sz w:val="32"/>
          <w:szCs w:val="32"/>
          <w:lang w:eastAsia="ru-RU"/>
        </w:rPr>
      </w:pP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pacing w:val="-2"/>
          <w:sz w:val="32"/>
          <w:szCs w:val="32"/>
          <w:lang w:eastAsia="ru-RU"/>
        </w:rPr>
        <w:t>Аннотация.</w:t>
      </w:r>
      <w:r w:rsidRPr="004B2D69">
        <w:rPr>
          <w:rFonts w:ascii="Times New Roman" w:eastAsia="Times New Roman" w:hAnsi="Times New Roman" w:cs="Times New Roman"/>
          <w:i/>
          <w:spacing w:val="-2"/>
          <w:sz w:val="32"/>
          <w:szCs w:val="32"/>
          <w:lang w:eastAsia="ru-RU"/>
        </w:rPr>
        <w:t xml:space="preserve"> Основная задача данной статьи - морфологич</w:t>
      </w:r>
      <w:r w:rsidRPr="004B2D69">
        <w:rPr>
          <w:rFonts w:ascii="Times New Roman" w:eastAsia="Times New Roman" w:hAnsi="Times New Roman" w:cs="Times New Roman"/>
          <w:i/>
          <w:spacing w:val="-2"/>
          <w:sz w:val="32"/>
          <w:szCs w:val="32"/>
          <w:lang w:eastAsia="ru-RU"/>
        </w:rPr>
        <w:t>е</w:t>
      </w:r>
      <w:r w:rsidRPr="004B2D69">
        <w:rPr>
          <w:rFonts w:ascii="Times New Roman" w:eastAsia="Times New Roman" w:hAnsi="Times New Roman" w:cs="Times New Roman"/>
          <w:i/>
          <w:spacing w:val="-2"/>
          <w:sz w:val="32"/>
          <w:szCs w:val="32"/>
          <w:lang w:eastAsia="ru-RU"/>
        </w:rPr>
        <w:t xml:space="preserve">ская </w:t>
      </w:r>
      <w:r w:rsidRPr="004B2D69">
        <w:rPr>
          <w:rFonts w:ascii="Times New Roman" w:eastAsia="Times New Roman" w:hAnsi="Times New Roman" w:cs="Times New Roman"/>
          <w:i/>
          <w:sz w:val="32"/>
          <w:szCs w:val="32"/>
          <w:lang w:eastAsia="ru-RU"/>
        </w:rPr>
        <w:t>классификация метафорических структур, встречающихся в журнальных публикациях.</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pacing w:val="-1"/>
          <w:sz w:val="32"/>
          <w:szCs w:val="32"/>
          <w:lang w:eastAsia="ru-RU"/>
        </w:rPr>
        <w:t xml:space="preserve"> полнозначное слово, </w:t>
      </w:r>
      <w:r w:rsidRPr="004B2D69">
        <w:rPr>
          <w:rFonts w:ascii="Times New Roman" w:eastAsia="Times New Roman" w:hAnsi="Times New Roman" w:cs="Times New Roman"/>
          <w:i/>
          <w:spacing w:val="-3"/>
          <w:sz w:val="32"/>
          <w:szCs w:val="32"/>
          <w:lang w:eastAsia="ru-RU"/>
        </w:rPr>
        <w:t>метафо</w:t>
      </w:r>
      <w:r w:rsidRPr="004B2D69">
        <w:rPr>
          <w:rFonts w:ascii="Times New Roman" w:eastAsia="Times New Roman" w:hAnsi="Times New Roman" w:cs="Times New Roman"/>
          <w:i/>
          <w:spacing w:val="-2"/>
          <w:sz w:val="32"/>
          <w:szCs w:val="32"/>
          <w:lang w:eastAsia="ru-RU"/>
        </w:rPr>
        <w:t>ризация, лексико-граммати</w:t>
      </w:r>
      <w:r w:rsidRPr="004B2D69">
        <w:rPr>
          <w:rFonts w:ascii="Times New Roman" w:eastAsia="Times New Roman" w:hAnsi="Times New Roman" w:cs="Times New Roman"/>
          <w:i/>
          <w:sz w:val="32"/>
          <w:szCs w:val="32"/>
          <w:lang w:eastAsia="ru-RU"/>
        </w:rPr>
        <w:t>ческий класс, журнальные публикации.</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eastAsia="ru-RU"/>
        </w:rPr>
      </w:pP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И.В. Арнольд утверждает, что метафора может быть любой ч</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стью речи. Однако в силу </w:t>
      </w:r>
      <w:r w:rsidRPr="004B2D69">
        <w:rPr>
          <w:rFonts w:ascii="Times New Roman" w:eastAsia="Times New Roman" w:hAnsi="Times New Roman" w:cs="Times New Roman"/>
          <w:spacing w:val="-2"/>
          <w:sz w:val="32"/>
          <w:szCs w:val="32"/>
          <w:lang w:eastAsia="ru-RU"/>
        </w:rPr>
        <w:t xml:space="preserve">определенных </w:t>
      </w:r>
      <w:r w:rsidR="00416868" w:rsidRPr="004B2D69">
        <w:rPr>
          <w:rFonts w:ascii="Times New Roman" w:eastAsia="Times New Roman" w:hAnsi="Times New Roman" w:cs="Times New Roman"/>
          <w:spacing w:val="-2"/>
          <w:sz w:val="32"/>
          <w:szCs w:val="32"/>
          <w:lang w:eastAsia="ru-RU"/>
        </w:rPr>
        <w:t>особенностей журнального текста</w:t>
      </w:r>
      <w:r w:rsidRPr="004B2D69">
        <w:rPr>
          <w:rFonts w:ascii="Times New Roman" w:eastAsia="Times New Roman" w:hAnsi="Times New Roman" w:cs="Times New Roman"/>
          <w:spacing w:val="-2"/>
          <w:sz w:val="32"/>
          <w:szCs w:val="32"/>
          <w:lang w:eastAsia="ru-RU"/>
        </w:rPr>
        <w:t xml:space="preserve"> мы пришли к выводу, что журнальные метафорические ко</w:t>
      </w:r>
      <w:r w:rsidRPr="004B2D69">
        <w:rPr>
          <w:rFonts w:ascii="Times New Roman" w:eastAsia="Times New Roman" w:hAnsi="Times New Roman" w:cs="Times New Roman"/>
          <w:spacing w:val="-2"/>
          <w:sz w:val="32"/>
          <w:szCs w:val="32"/>
          <w:lang w:eastAsia="ru-RU"/>
        </w:rPr>
        <w:t>н</w:t>
      </w:r>
      <w:r w:rsidRPr="004B2D69">
        <w:rPr>
          <w:rFonts w:ascii="Times New Roman" w:eastAsia="Times New Roman" w:hAnsi="Times New Roman" w:cs="Times New Roman"/>
          <w:spacing w:val="-2"/>
          <w:sz w:val="32"/>
          <w:szCs w:val="32"/>
          <w:lang w:eastAsia="ru-RU"/>
        </w:rPr>
        <w:t>струкции могут быть разделены на три подгруппы: [</w:t>
      </w:r>
      <w:r w:rsidRPr="004B2D69">
        <w:rPr>
          <w:rFonts w:ascii="Times New Roman" w:eastAsia="Times New Roman" w:hAnsi="Times New Roman" w:cs="Times New Roman"/>
          <w:sz w:val="32"/>
          <w:szCs w:val="32"/>
          <w:lang w:eastAsia="ru-RU"/>
        </w:rPr>
        <w:t>1, с. 41</w:t>
      </w:r>
      <w:r w:rsidRPr="004B2D69">
        <w:rPr>
          <w:rFonts w:ascii="Times New Roman" w:eastAsia="Times New Roman" w:hAnsi="Times New Roman" w:cs="Times New Roman"/>
          <w:spacing w:val="-2"/>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1"/>
          <w:sz w:val="32"/>
          <w:szCs w:val="32"/>
          <w:lang w:eastAsia="ru-RU"/>
        </w:rPr>
        <w:lastRenderedPageBreak/>
        <w:t>1) глагольные метафорические конструкции, в ко</w:t>
      </w:r>
      <w:r w:rsidRPr="004B2D69">
        <w:rPr>
          <w:rFonts w:ascii="Times New Roman" w:eastAsia="Times New Roman" w:hAnsi="Times New Roman" w:cs="Times New Roman"/>
          <w:sz w:val="32"/>
          <w:szCs w:val="32"/>
          <w:lang w:eastAsia="ru-RU"/>
        </w:rPr>
        <w:t>торых глагол метафоризируется под влиянием существи</w:t>
      </w:r>
      <w:r w:rsidRPr="004B2D69">
        <w:rPr>
          <w:rFonts w:ascii="Times New Roman" w:eastAsia="Times New Roman" w:hAnsi="Times New Roman" w:cs="Times New Roman"/>
          <w:spacing w:val="-2"/>
          <w:sz w:val="32"/>
          <w:szCs w:val="32"/>
          <w:lang w:eastAsia="ru-RU"/>
        </w:rPr>
        <w:t>тельного. Эти метафор</w:t>
      </w:r>
      <w:r w:rsidRPr="004B2D69">
        <w:rPr>
          <w:rFonts w:ascii="Times New Roman" w:eastAsia="Times New Roman" w:hAnsi="Times New Roman" w:cs="Times New Roman"/>
          <w:spacing w:val="-2"/>
          <w:sz w:val="32"/>
          <w:szCs w:val="32"/>
          <w:lang w:eastAsia="ru-RU"/>
        </w:rPr>
        <w:t>и</w:t>
      </w:r>
      <w:r w:rsidRPr="004B2D69">
        <w:rPr>
          <w:rFonts w:ascii="Times New Roman" w:eastAsia="Times New Roman" w:hAnsi="Times New Roman" w:cs="Times New Roman"/>
          <w:spacing w:val="-2"/>
          <w:sz w:val="32"/>
          <w:szCs w:val="32"/>
          <w:lang w:eastAsia="ru-RU"/>
        </w:rPr>
        <w:t>ческие конструкции наиболее часто (55%) встречаются в журнал</w:t>
      </w:r>
      <w:r w:rsidRPr="004B2D69">
        <w:rPr>
          <w:rFonts w:ascii="Times New Roman" w:eastAsia="Times New Roman" w:hAnsi="Times New Roman" w:cs="Times New Roman"/>
          <w:spacing w:val="-2"/>
          <w:sz w:val="32"/>
          <w:szCs w:val="32"/>
          <w:lang w:eastAsia="ru-RU"/>
        </w:rPr>
        <w:t>ь</w:t>
      </w:r>
      <w:r w:rsidRPr="004B2D69">
        <w:rPr>
          <w:rFonts w:ascii="Times New Roman" w:eastAsia="Times New Roman" w:hAnsi="Times New Roman" w:cs="Times New Roman"/>
          <w:spacing w:val="-2"/>
          <w:sz w:val="32"/>
          <w:szCs w:val="32"/>
          <w:lang w:eastAsia="ru-RU"/>
        </w:rPr>
        <w:t>ных материалах.</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Рассмотрим следующее предложение:</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 xml:space="preserve">You can already </w:t>
      </w:r>
      <w:r w:rsidRPr="004B2D69">
        <w:rPr>
          <w:rFonts w:ascii="Times New Roman" w:eastAsia="Times New Roman" w:hAnsi="Times New Roman" w:cs="Times New Roman"/>
          <w:i/>
          <w:spacing w:val="-3"/>
          <w:sz w:val="32"/>
          <w:szCs w:val="32"/>
          <w:lang w:val="en-US" w:eastAsia="ru-RU"/>
        </w:rPr>
        <w:t xml:space="preserve">smell the ’96 campaign </w:t>
      </w:r>
      <w:r w:rsidRPr="004B2D69">
        <w:rPr>
          <w:rFonts w:ascii="Times New Roman" w:eastAsia="Times New Roman" w:hAnsi="Times New Roman" w:cs="Times New Roman"/>
          <w:spacing w:val="-6"/>
          <w:sz w:val="32"/>
          <w:szCs w:val="32"/>
          <w:lang w:val="en-US" w:eastAsia="ru-RU"/>
        </w:rPr>
        <w:t>(Daily Express).</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1"/>
          <w:sz w:val="32"/>
          <w:szCs w:val="32"/>
          <w:lang w:eastAsia="ru-RU"/>
        </w:rPr>
        <w:t>В данном предложении глагол "</w:t>
      </w:r>
      <w:r w:rsidRPr="004B2D69">
        <w:rPr>
          <w:rFonts w:ascii="Times New Roman" w:eastAsia="Times New Roman" w:hAnsi="Times New Roman" w:cs="Times New Roman"/>
          <w:spacing w:val="-1"/>
          <w:sz w:val="32"/>
          <w:szCs w:val="32"/>
          <w:lang w:val="en-US" w:eastAsia="ru-RU"/>
        </w:rPr>
        <w:t>smell</w:t>
      </w:r>
      <w:r w:rsidRPr="004B2D69">
        <w:rPr>
          <w:rFonts w:ascii="Times New Roman" w:eastAsia="Times New Roman" w:hAnsi="Times New Roman" w:cs="Times New Roman"/>
          <w:spacing w:val="-1"/>
          <w:sz w:val="32"/>
          <w:szCs w:val="32"/>
          <w:lang w:eastAsia="ru-RU"/>
        </w:rPr>
        <w:t>" метафоризи</w:t>
      </w:r>
      <w:r w:rsidRPr="004B2D69">
        <w:rPr>
          <w:rFonts w:ascii="Times New Roman" w:eastAsia="Times New Roman" w:hAnsi="Times New Roman" w:cs="Times New Roman"/>
          <w:spacing w:val="-2"/>
          <w:sz w:val="32"/>
          <w:szCs w:val="32"/>
          <w:lang w:eastAsia="ru-RU"/>
        </w:rPr>
        <w:t>руется под влиянием существительного "</w:t>
      </w:r>
      <w:r w:rsidRPr="004B2D69">
        <w:rPr>
          <w:rFonts w:ascii="Times New Roman" w:eastAsia="Times New Roman" w:hAnsi="Times New Roman" w:cs="Times New Roman"/>
          <w:spacing w:val="-2"/>
          <w:sz w:val="32"/>
          <w:szCs w:val="32"/>
          <w:lang w:val="en-US" w:eastAsia="ru-RU"/>
        </w:rPr>
        <w:t>campaign</w:t>
      </w:r>
      <w:r w:rsidRPr="004B2D69">
        <w:rPr>
          <w:rFonts w:ascii="Times New Roman" w:eastAsia="Times New Roman" w:hAnsi="Times New Roman" w:cs="Times New Roman"/>
          <w:spacing w:val="-2"/>
          <w:sz w:val="32"/>
          <w:szCs w:val="32"/>
          <w:lang w:eastAsia="ru-RU"/>
        </w:rPr>
        <w:t>". Имен</w:t>
      </w:r>
      <w:r w:rsidRPr="004B2D69">
        <w:rPr>
          <w:rFonts w:ascii="Times New Roman" w:eastAsia="Times New Roman" w:hAnsi="Times New Roman" w:cs="Times New Roman"/>
          <w:spacing w:val="-1"/>
          <w:sz w:val="32"/>
          <w:szCs w:val="32"/>
          <w:lang w:eastAsia="ru-RU"/>
        </w:rPr>
        <w:t>но нетипичная лог</w:t>
      </w:r>
      <w:r w:rsidRPr="004B2D69">
        <w:rPr>
          <w:rFonts w:ascii="Times New Roman" w:eastAsia="Times New Roman" w:hAnsi="Times New Roman" w:cs="Times New Roman"/>
          <w:spacing w:val="-1"/>
          <w:sz w:val="32"/>
          <w:szCs w:val="32"/>
          <w:lang w:eastAsia="ru-RU"/>
        </w:rPr>
        <w:t>и</w:t>
      </w:r>
      <w:r w:rsidRPr="004B2D69">
        <w:rPr>
          <w:rFonts w:ascii="Times New Roman" w:eastAsia="Times New Roman" w:hAnsi="Times New Roman" w:cs="Times New Roman"/>
          <w:spacing w:val="-1"/>
          <w:sz w:val="32"/>
          <w:szCs w:val="32"/>
          <w:lang w:eastAsia="ru-RU"/>
        </w:rPr>
        <w:t>ческая связь между глаголом и су</w:t>
      </w:r>
      <w:r w:rsidRPr="004B2D69">
        <w:rPr>
          <w:rFonts w:ascii="Times New Roman" w:eastAsia="Times New Roman" w:hAnsi="Times New Roman" w:cs="Times New Roman"/>
          <w:spacing w:val="-2"/>
          <w:sz w:val="32"/>
          <w:szCs w:val="32"/>
          <w:lang w:eastAsia="ru-RU"/>
        </w:rPr>
        <w:t>ществительным и порождает м</w:t>
      </w:r>
      <w:r w:rsidRPr="004B2D69">
        <w:rPr>
          <w:rFonts w:ascii="Times New Roman" w:eastAsia="Times New Roman" w:hAnsi="Times New Roman" w:cs="Times New Roman"/>
          <w:spacing w:val="-2"/>
          <w:sz w:val="32"/>
          <w:szCs w:val="32"/>
          <w:lang w:eastAsia="ru-RU"/>
        </w:rPr>
        <w:t>е</w:t>
      </w:r>
      <w:r w:rsidRPr="004B2D69">
        <w:rPr>
          <w:rFonts w:ascii="Times New Roman" w:eastAsia="Times New Roman" w:hAnsi="Times New Roman" w:cs="Times New Roman"/>
          <w:spacing w:val="-2"/>
          <w:sz w:val="32"/>
          <w:szCs w:val="32"/>
          <w:lang w:eastAsia="ru-RU"/>
        </w:rPr>
        <w:t>тафору.</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eastAsia="ru-RU"/>
        </w:rPr>
        <w:t>Проанализируем</w:t>
      </w:r>
      <w:r w:rsidRPr="004B2D6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spacing w:val="-3"/>
          <w:sz w:val="32"/>
          <w:szCs w:val="32"/>
          <w:lang w:eastAsia="ru-RU"/>
        </w:rPr>
        <w:t>еще</w:t>
      </w:r>
      <w:r w:rsidRPr="004B2D6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spacing w:val="-3"/>
          <w:sz w:val="32"/>
          <w:szCs w:val="32"/>
          <w:lang w:eastAsia="ru-RU"/>
        </w:rPr>
        <w:t>один</w:t>
      </w:r>
      <w:r w:rsidRPr="004B2D6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spacing w:val="-3"/>
          <w:sz w:val="32"/>
          <w:szCs w:val="32"/>
          <w:lang w:eastAsia="ru-RU"/>
        </w:rPr>
        <w:t>пример</w:t>
      </w:r>
      <w:r w:rsidRPr="004B2D69">
        <w:rPr>
          <w:rFonts w:ascii="Times New Roman" w:eastAsia="Times New Roman" w:hAnsi="Times New Roman" w:cs="Times New Roman"/>
          <w:spacing w:val="-3"/>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pacing w:val="-3"/>
          <w:sz w:val="32"/>
          <w:szCs w:val="32"/>
          <w:lang w:val="en-US" w:eastAsia="ru-RU"/>
        </w:rPr>
        <w:t xml:space="preserve">You have to deal with old people of different </w:t>
      </w:r>
      <w:r w:rsidRPr="004B2D69">
        <w:rPr>
          <w:rFonts w:ascii="Times New Roman" w:eastAsia="Times New Roman" w:hAnsi="Times New Roman" w:cs="Times New Roman"/>
          <w:spacing w:val="-2"/>
          <w:sz w:val="32"/>
          <w:szCs w:val="32"/>
          <w:lang w:val="en-US" w:eastAsia="ru-RU"/>
        </w:rPr>
        <w:t xml:space="preserve">nationalities who </w:t>
      </w:r>
      <w:r w:rsidRPr="004B2D69">
        <w:rPr>
          <w:rFonts w:ascii="Times New Roman" w:eastAsia="Times New Roman" w:hAnsi="Times New Roman" w:cs="Times New Roman"/>
          <w:i/>
          <w:spacing w:val="-2"/>
          <w:sz w:val="32"/>
          <w:szCs w:val="32"/>
          <w:lang w:val="en-US" w:eastAsia="ru-RU"/>
        </w:rPr>
        <w:t>stru</w:t>
      </w:r>
      <w:r w:rsidRPr="004B2D69">
        <w:rPr>
          <w:rFonts w:ascii="Times New Roman" w:eastAsia="Times New Roman" w:hAnsi="Times New Roman" w:cs="Times New Roman"/>
          <w:i/>
          <w:spacing w:val="-2"/>
          <w:sz w:val="32"/>
          <w:szCs w:val="32"/>
          <w:lang w:val="en-US" w:eastAsia="ru-RU"/>
        </w:rPr>
        <w:t>g</w:t>
      </w:r>
      <w:r w:rsidRPr="004B2D69">
        <w:rPr>
          <w:rFonts w:ascii="Times New Roman" w:eastAsia="Times New Roman" w:hAnsi="Times New Roman" w:cs="Times New Roman"/>
          <w:i/>
          <w:spacing w:val="-2"/>
          <w:sz w:val="32"/>
          <w:szCs w:val="32"/>
          <w:lang w:val="en-US" w:eastAsia="ru-RU"/>
        </w:rPr>
        <w:t xml:space="preserve">gle with the language </w:t>
      </w:r>
      <w:r w:rsidRPr="004B2D69">
        <w:rPr>
          <w:rFonts w:ascii="Times New Roman" w:eastAsia="Times New Roman" w:hAnsi="Times New Roman" w:cs="Times New Roman"/>
          <w:spacing w:val="-6"/>
          <w:sz w:val="32"/>
          <w:szCs w:val="32"/>
          <w:lang w:val="en-US" w:eastAsia="ru-RU"/>
        </w:rPr>
        <w:t>(Daily Express).</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 xml:space="preserve">В данном предложении глагол </w:t>
      </w:r>
      <w:r w:rsidRPr="004B2D69">
        <w:rPr>
          <w:rFonts w:ascii="Times New Roman" w:eastAsia="Times New Roman" w:hAnsi="Times New Roman" w:cs="Times New Roman"/>
          <w:i/>
          <w:spacing w:val="-3"/>
          <w:sz w:val="32"/>
          <w:szCs w:val="32"/>
          <w:lang w:eastAsia="ru-RU"/>
        </w:rPr>
        <w:t>"</w:t>
      </w:r>
      <w:r w:rsidRPr="004B2D69">
        <w:rPr>
          <w:rFonts w:ascii="Times New Roman" w:eastAsia="Times New Roman" w:hAnsi="Times New Roman" w:cs="Times New Roman"/>
          <w:i/>
          <w:spacing w:val="-3"/>
          <w:sz w:val="32"/>
          <w:szCs w:val="32"/>
          <w:lang w:val="en-US" w:eastAsia="ru-RU"/>
        </w:rPr>
        <w:t>struggle</w:t>
      </w:r>
      <w:r w:rsidRPr="004B2D69">
        <w:rPr>
          <w:rFonts w:ascii="Times New Roman" w:eastAsia="Times New Roman" w:hAnsi="Times New Roman" w:cs="Times New Roman"/>
          <w:i/>
          <w:spacing w:val="-3"/>
          <w:sz w:val="32"/>
          <w:szCs w:val="32"/>
          <w:lang w:eastAsia="ru-RU"/>
        </w:rPr>
        <w:t>"</w:t>
      </w:r>
      <w:r w:rsidRPr="004B2D69">
        <w:rPr>
          <w:rFonts w:ascii="Times New Roman" w:eastAsia="Times New Roman" w:hAnsi="Times New Roman" w:cs="Times New Roman"/>
          <w:spacing w:val="-3"/>
          <w:sz w:val="32"/>
          <w:szCs w:val="32"/>
          <w:lang w:eastAsia="ru-RU"/>
        </w:rPr>
        <w:t xml:space="preserve"> становится </w:t>
      </w:r>
      <w:r w:rsidRPr="004B2D69">
        <w:rPr>
          <w:rFonts w:ascii="Times New Roman" w:eastAsia="Times New Roman" w:hAnsi="Times New Roman" w:cs="Times New Roman"/>
          <w:sz w:val="32"/>
          <w:szCs w:val="32"/>
          <w:lang w:eastAsia="ru-RU"/>
        </w:rPr>
        <w:t xml:space="preserve">метафорой именно под влиянием существительного </w:t>
      </w:r>
      <w:r w:rsidRPr="004B2D69">
        <w:rPr>
          <w:rFonts w:ascii="Times New Roman" w:eastAsia="Times New Roman" w:hAnsi="Times New Roman" w:cs="Times New Roman"/>
          <w:i/>
          <w:sz w:val="32"/>
          <w:szCs w:val="32"/>
          <w:lang w:eastAsia="ru-RU"/>
        </w:rPr>
        <w:t>"</w:t>
      </w:r>
      <w:r w:rsidRPr="004B2D69">
        <w:rPr>
          <w:rFonts w:ascii="Times New Roman" w:eastAsia="Times New Roman" w:hAnsi="Times New Roman" w:cs="Times New Roman"/>
          <w:i/>
          <w:sz w:val="32"/>
          <w:szCs w:val="32"/>
          <w:lang w:val="en-US" w:eastAsia="ru-RU"/>
        </w:rPr>
        <w:t>lan</w:t>
      </w:r>
      <w:r w:rsidRPr="004B2D69">
        <w:rPr>
          <w:rFonts w:ascii="Times New Roman" w:eastAsia="Times New Roman" w:hAnsi="Times New Roman" w:cs="Times New Roman"/>
          <w:i/>
          <w:spacing w:val="-30"/>
          <w:sz w:val="32"/>
          <w:szCs w:val="32"/>
          <w:lang w:val="en-US" w:eastAsia="ru-RU"/>
        </w:rPr>
        <w:t>guage</w:t>
      </w:r>
      <w:r w:rsidRPr="004B2D69">
        <w:rPr>
          <w:rFonts w:ascii="Times New Roman" w:eastAsia="Times New Roman" w:hAnsi="Times New Roman" w:cs="Times New Roman"/>
          <w:spacing w:val="-30"/>
          <w:sz w:val="32"/>
          <w:szCs w:val="32"/>
          <w:lang w:eastAsia="ru-RU"/>
        </w:rPr>
        <w:t>" .</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 xml:space="preserve">2) Номинативные метафорические конструкции, в </w:t>
      </w:r>
      <w:r w:rsidRPr="004B2D69">
        <w:rPr>
          <w:rFonts w:ascii="Times New Roman" w:eastAsia="Times New Roman" w:hAnsi="Times New Roman" w:cs="Times New Roman"/>
          <w:sz w:val="32"/>
          <w:szCs w:val="32"/>
          <w:lang w:eastAsia="ru-RU"/>
        </w:rPr>
        <w:t xml:space="preserve">которых одно существительное метафоризируется под </w:t>
      </w:r>
      <w:r w:rsidRPr="004B2D69">
        <w:rPr>
          <w:rFonts w:ascii="Times New Roman" w:eastAsia="Times New Roman" w:hAnsi="Times New Roman" w:cs="Times New Roman"/>
          <w:spacing w:val="-1"/>
          <w:sz w:val="32"/>
          <w:szCs w:val="32"/>
          <w:lang w:eastAsia="ru-RU"/>
        </w:rPr>
        <w:t>влиянием другого сущ</w:t>
      </w:r>
      <w:r w:rsidRPr="004B2D69">
        <w:rPr>
          <w:rFonts w:ascii="Times New Roman" w:eastAsia="Times New Roman" w:hAnsi="Times New Roman" w:cs="Times New Roman"/>
          <w:spacing w:val="-1"/>
          <w:sz w:val="32"/>
          <w:szCs w:val="32"/>
          <w:lang w:eastAsia="ru-RU"/>
        </w:rPr>
        <w:t>е</w:t>
      </w:r>
      <w:r w:rsidRPr="004B2D69">
        <w:rPr>
          <w:rFonts w:ascii="Times New Roman" w:eastAsia="Times New Roman" w:hAnsi="Times New Roman" w:cs="Times New Roman"/>
          <w:spacing w:val="-1"/>
          <w:sz w:val="32"/>
          <w:szCs w:val="32"/>
          <w:lang w:eastAsia="ru-RU"/>
        </w:rPr>
        <w:t xml:space="preserve">ствительного. Эти метафорически </w:t>
      </w:r>
      <w:r w:rsidRPr="004B2D69">
        <w:rPr>
          <w:rFonts w:ascii="Times New Roman" w:eastAsia="Times New Roman" w:hAnsi="Times New Roman" w:cs="Times New Roman"/>
          <w:spacing w:val="-2"/>
          <w:sz w:val="32"/>
          <w:szCs w:val="32"/>
          <w:lang w:eastAsia="ru-RU"/>
        </w:rPr>
        <w:t>конструкции встречаются в жу</w:t>
      </w:r>
      <w:r w:rsidRPr="004B2D69">
        <w:rPr>
          <w:rFonts w:ascii="Times New Roman" w:eastAsia="Times New Roman" w:hAnsi="Times New Roman" w:cs="Times New Roman"/>
          <w:spacing w:val="-2"/>
          <w:sz w:val="32"/>
          <w:szCs w:val="32"/>
          <w:lang w:eastAsia="ru-RU"/>
        </w:rPr>
        <w:t>р</w:t>
      </w:r>
      <w:r w:rsidRPr="004B2D69">
        <w:rPr>
          <w:rFonts w:ascii="Times New Roman" w:eastAsia="Times New Roman" w:hAnsi="Times New Roman" w:cs="Times New Roman"/>
          <w:spacing w:val="-2"/>
          <w:sz w:val="32"/>
          <w:szCs w:val="32"/>
          <w:lang w:eastAsia="ru-RU"/>
        </w:rPr>
        <w:t>нальных публицистических текстах достаточно часто (35%).</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2"/>
          <w:sz w:val="32"/>
          <w:szCs w:val="32"/>
          <w:lang w:val="en-US" w:eastAsia="ru-RU"/>
        </w:rPr>
        <w:t xml:space="preserve">Meanwhile, inside the arena, </w:t>
      </w:r>
      <w:r w:rsidRPr="004B2D69">
        <w:rPr>
          <w:rFonts w:ascii="Times New Roman" w:eastAsia="Times New Roman" w:hAnsi="Times New Roman" w:cs="Times New Roman"/>
          <w:i/>
          <w:spacing w:val="-2"/>
          <w:sz w:val="32"/>
          <w:szCs w:val="32"/>
          <w:lang w:val="en-US" w:eastAsia="ru-RU"/>
        </w:rPr>
        <w:t>war in sports</w:t>
      </w:r>
      <w:r w:rsidRPr="004B2D69">
        <w:rPr>
          <w:rFonts w:ascii="Times New Roman" w:eastAsia="Times New Roman" w:hAnsi="Times New Roman" w:cs="Times New Roman"/>
          <w:spacing w:val="-2"/>
          <w:sz w:val="32"/>
          <w:szCs w:val="32"/>
          <w:lang w:val="en-US" w:eastAsia="ru-RU"/>
        </w:rPr>
        <w:t xml:space="preserve"> rece</w:t>
      </w:r>
      <w:r w:rsidRPr="004B2D69">
        <w:rPr>
          <w:rFonts w:ascii="Times New Roman" w:eastAsia="Times New Roman" w:hAnsi="Times New Roman" w:cs="Times New Roman"/>
          <w:sz w:val="32"/>
          <w:szCs w:val="32"/>
          <w:lang w:val="en-US" w:eastAsia="ru-RU"/>
        </w:rPr>
        <w:t>des, leaving the spo</w:t>
      </w:r>
      <w:r w:rsidRPr="004B2D69">
        <w:rPr>
          <w:rFonts w:ascii="Times New Roman" w:eastAsia="Times New Roman" w:hAnsi="Times New Roman" w:cs="Times New Roman"/>
          <w:sz w:val="32"/>
          <w:szCs w:val="32"/>
          <w:lang w:val="en-US" w:eastAsia="ru-RU"/>
        </w:rPr>
        <w:t>t</w:t>
      </w:r>
      <w:r w:rsidRPr="004B2D69">
        <w:rPr>
          <w:rFonts w:ascii="Times New Roman" w:eastAsia="Times New Roman" w:hAnsi="Times New Roman" w:cs="Times New Roman"/>
          <w:sz w:val="32"/>
          <w:szCs w:val="32"/>
          <w:lang w:val="en-US" w:eastAsia="ru-RU"/>
        </w:rPr>
        <w:t xml:space="preserve">light, to an unusual extent, on </w:t>
      </w:r>
      <w:r w:rsidRPr="004B2D69">
        <w:rPr>
          <w:rFonts w:ascii="Times New Roman" w:eastAsia="Times New Roman" w:hAnsi="Times New Roman" w:cs="Times New Roman"/>
          <w:spacing w:val="-5"/>
          <w:sz w:val="32"/>
          <w:szCs w:val="32"/>
          <w:lang w:val="en-US" w:eastAsia="ru-RU"/>
        </w:rPr>
        <w:t xml:space="preserve">individual triumph </w:t>
      </w:r>
      <w:r w:rsidRPr="004B2D69">
        <w:rPr>
          <w:rFonts w:ascii="Times New Roman" w:eastAsia="Times New Roman" w:hAnsi="Times New Roman" w:cs="Times New Roman"/>
          <w:spacing w:val="-7"/>
          <w:sz w:val="32"/>
          <w:szCs w:val="32"/>
          <w:lang w:val="en-US" w:eastAsia="ru-RU"/>
        </w:rPr>
        <w:t>(U.S. News).</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 xml:space="preserve">В данном предложении существительное </w:t>
      </w:r>
      <w:r w:rsidRPr="004B2D69">
        <w:rPr>
          <w:rFonts w:ascii="Times New Roman" w:eastAsia="Times New Roman" w:hAnsi="Times New Roman" w:cs="Times New Roman"/>
          <w:i/>
          <w:spacing w:val="-3"/>
          <w:sz w:val="32"/>
          <w:szCs w:val="32"/>
          <w:lang w:eastAsia="ru-RU"/>
        </w:rPr>
        <w:t>"</w:t>
      </w:r>
      <w:r w:rsidRPr="004B2D69">
        <w:rPr>
          <w:rFonts w:ascii="Times New Roman" w:eastAsia="Times New Roman" w:hAnsi="Times New Roman" w:cs="Times New Roman"/>
          <w:i/>
          <w:spacing w:val="-3"/>
          <w:sz w:val="32"/>
          <w:szCs w:val="32"/>
          <w:lang w:val="en-US" w:eastAsia="ru-RU"/>
        </w:rPr>
        <w:t>war</w:t>
      </w:r>
      <w:r w:rsidRPr="004B2D69">
        <w:rPr>
          <w:rFonts w:ascii="Times New Roman" w:eastAsia="Times New Roman" w:hAnsi="Times New Roman" w:cs="Times New Roman"/>
          <w:i/>
          <w:spacing w:val="-3"/>
          <w:sz w:val="32"/>
          <w:szCs w:val="32"/>
          <w:lang w:eastAsia="ru-RU"/>
        </w:rPr>
        <w:t>"</w:t>
      </w:r>
      <w:r w:rsidRPr="004B2D69">
        <w:rPr>
          <w:rFonts w:ascii="Times New Roman" w:eastAsia="Times New Roman" w:hAnsi="Times New Roman" w:cs="Times New Roman"/>
          <w:spacing w:val="-3"/>
          <w:sz w:val="32"/>
          <w:szCs w:val="32"/>
          <w:lang w:eastAsia="ru-RU"/>
        </w:rPr>
        <w:t xml:space="preserve"> приоб</w:t>
      </w:r>
      <w:r w:rsidRPr="004B2D69">
        <w:rPr>
          <w:rFonts w:ascii="Times New Roman" w:eastAsia="Times New Roman" w:hAnsi="Times New Roman" w:cs="Times New Roman"/>
          <w:sz w:val="32"/>
          <w:szCs w:val="32"/>
          <w:lang w:eastAsia="ru-RU"/>
        </w:rPr>
        <w:t>ретает свое метафорическое значение за счет существи</w:t>
      </w:r>
      <w:r w:rsidRPr="004B2D69">
        <w:rPr>
          <w:rFonts w:ascii="Times New Roman" w:eastAsia="Times New Roman" w:hAnsi="Times New Roman" w:cs="Times New Roman"/>
          <w:spacing w:val="-4"/>
          <w:sz w:val="32"/>
          <w:szCs w:val="32"/>
          <w:lang w:eastAsia="ru-RU"/>
        </w:rPr>
        <w:t>тельного "</w:t>
      </w:r>
      <w:r w:rsidRPr="004B2D69">
        <w:rPr>
          <w:rFonts w:ascii="Times New Roman" w:eastAsia="Times New Roman" w:hAnsi="Times New Roman" w:cs="Times New Roman"/>
          <w:i/>
          <w:spacing w:val="-4"/>
          <w:sz w:val="32"/>
          <w:szCs w:val="32"/>
          <w:lang w:val="en-US" w:eastAsia="ru-RU"/>
        </w:rPr>
        <w:t>sports</w:t>
      </w:r>
      <w:r w:rsidRPr="004B2D69">
        <w:rPr>
          <w:rFonts w:ascii="Times New Roman" w:eastAsia="Times New Roman" w:hAnsi="Times New Roman" w:cs="Times New Roman"/>
          <w:spacing w:val="-4"/>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2"/>
          <w:sz w:val="32"/>
          <w:szCs w:val="32"/>
          <w:lang w:eastAsia="ru-RU"/>
        </w:rPr>
      </w:pPr>
      <w:r w:rsidRPr="004B2D69">
        <w:rPr>
          <w:rFonts w:ascii="Times New Roman" w:eastAsia="Times New Roman" w:hAnsi="Times New Roman" w:cs="Times New Roman"/>
          <w:spacing w:val="-2"/>
          <w:sz w:val="32"/>
          <w:szCs w:val="32"/>
          <w:lang w:eastAsia="ru-RU"/>
        </w:rPr>
        <w:t>Еще одним примером может служить предложение</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2"/>
          <w:sz w:val="32"/>
          <w:szCs w:val="32"/>
          <w:lang w:val="en-US" w:eastAsia="ru-RU"/>
        </w:rPr>
        <w:t xml:space="preserve">Another </w:t>
      </w:r>
      <w:r w:rsidRPr="004B2D69">
        <w:rPr>
          <w:rFonts w:ascii="Times New Roman" w:eastAsia="Times New Roman" w:hAnsi="Times New Roman" w:cs="Times New Roman"/>
          <w:i/>
          <w:spacing w:val="-2"/>
          <w:sz w:val="32"/>
          <w:szCs w:val="32"/>
          <w:lang w:val="en-US" w:eastAsia="ru-RU"/>
        </w:rPr>
        <w:t>fight is expected over the Family Preser</w:t>
      </w:r>
      <w:r w:rsidRPr="004B2D69">
        <w:rPr>
          <w:rFonts w:ascii="Times New Roman" w:eastAsia="Times New Roman" w:hAnsi="Times New Roman" w:cs="Times New Roman"/>
          <w:i/>
          <w:spacing w:val="-6"/>
          <w:sz w:val="32"/>
          <w:szCs w:val="32"/>
          <w:lang w:val="en-US" w:eastAsia="ru-RU"/>
        </w:rPr>
        <w:t>vation Act.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7"/>
          <w:sz w:val="32"/>
          <w:szCs w:val="32"/>
          <w:lang w:eastAsia="ru-RU"/>
        </w:rPr>
        <w:t>(</w:t>
      </w:r>
      <w:r w:rsidRPr="004B2D69">
        <w:rPr>
          <w:rFonts w:ascii="Times New Roman" w:eastAsia="Times New Roman" w:hAnsi="Times New Roman" w:cs="Times New Roman"/>
          <w:spacing w:val="-7"/>
          <w:sz w:val="32"/>
          <w:szCs w:val="32"/>
          <w:lang w:val="en-US" w:eastAsia="ru-RU"/>
        </w:rPr>
        <w:t>U</w:t>
      </w:r>
      <w:r w:rsidRPr="004B2D69">
        <w:rPr>
          <w:rFonts w:ascii="Times New Roman" w:eastAsia="Times New Roman" w:hAnsi="Times New Roman" w:cs="Times New Roman"/>
          <w:spacing w:val="-7"/>
          <w:sz w:val="32"/>
          <w:szCs w:val="32"/>
          <w:lang w:eastAsia="ru-RU"/>
        </w:rPr>
        <w:t>.</w:t>
      </w:r>
      <w:r w:rsidRPr="004B2D69">
        <w:rPr>
          <w:rFonts w:ascii="Times New Roman" w:eastAsia="Times New Roman" w:hAnsi="Times New Roman" w:cs="Times New Roman"/>
          <w:spacing w:val="-7"/>
          <w:sz w:val="32"/>
          <w:szCs w:val="32"/>
          <w:lang w:val="en-US" w:eastAsia="ru-RU"/>
        </w:rPr>
        <w:t>S</w:t>
      </w:r>
      <w:r w:rsidRPr="004B2D69">
        <w:rPr>
          <w:rFonts w:ascii="Times New Roman" w:eastAsia="Times New Roman" w:hAnsi="Times New Roman" w:cs="Times New Roman"/>
          <w:spacing w:val="-7"/>
          <w:sz w:val="32"/>
          <w:szCs w:val="32"/>
          <w:lang w:eastAsia="ru-RU"/>
        </w:rPr>
        <w:t>.</w:t>
      </w:r>
      <w:r w:rsidR="00416868" w:rsidRPr="004B2D69">
        <w:rPr>
          <w:rFonts w:ascii="Times New Roman" w:eastAsia="Times New Roman" w:hAnsi="Times New Roman" w:cs="Times New Roman"/>
          <w:spacing w:val="-7"/>
          <w:sz w:val="32"/>
          <w:szCs w:val="32"/>
          <w:lang w:eastAsia="ru-RU"/>
        </w:rPr>
        <w:t xml:space="preserve"> </w:t>
      </w:r>
      <w:r w:rsidRPr="004B2D69">
        <w:rPr>
          <w:rFonts w:ascii="Times New Roman" w:eastAsia="Times New Roman" w:hAnsi="Times New Roman" w:cs="Times New Roman"/>
          <w:spacing w:val="-7"/>
          <w:sz w:val="32"/>
          <w:szCs w:val="32"/>
          <w:lang w:val="en-US" w:eastAsia="ru-RU"/>
        </w:rPr>
        <w:t>News</w:t>
      </w:r>
      <w:r w:rsidRPr="004B2D69">
        <w:rPr>
          <w:rFonts w:ascii="Times New Roman" w:eastAsia="Times New Roman" w:hAnsi="Times New Roman" w:cs="Times New Roman"/>
          <w:spacing w:val="-7"/>
          <w:sz w:val="32"/>
          <w:szCs w:val="32"/>
          <w:lang w:eastAsia="ru-RU"/>
        </w:rPr>
        <w:t>)</w:t>
      </w:r>
      <w:r w:rsidR="00416868" w:rsidRPr="004B2D69">
        <w:rPr>
          <w:rFonts w:ascii="Times New Roman" w:eastAsia="Times New Roman" w:hAnsi="Times New Roman" w:cs="Times New Roman"/>
          <w:spacing w:val="-7"/>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В нем существительное "</w:t>
      </w:r>
      <w:r w:rsidRPr="004B2D69">
        <w:rPr>
          <w:rFonts w:ascii="Times New Roman" w:eastAsia="Times New Roman" w:hAnsi="Times New Roman" w:cs="Times New Roman"/>
          <w:i/>
          <w:spacing w:val="-3"/>
          <w:sz w:val="32"/>
          <w:szCs w:val="32"/>
          <w:lang w:val="en-US" w:eastAsia="ru-RU"/>
        </w:rPr>
        <w:t>fight</w:t>
      </w:r>
      <w:r w:rsidRPr="004B2D69">
        <w:rPr>
          <w:rFonts w:ascii="Times New Roman" w:eastAsia="Times New Roman" w:hAnsi="Times New Roman" w:cs="Times New Roman"/>
          <w:i/>
          <w:spacing w:val="-3"/>
          <w:sz w:val="32"/>
          <w:szCs w:val="32"/>
          <w:lang w:eastAsia="ru-RU"/>
        </w:rPr>
        <w:t>"</w:t>
      </w:r>
      <w:r w:rsidRPr="004B2D69">
        <w:rPr>
          <w:rFonts w:ascii="Times New Roman" w:eastAsia="Times New Roman" w:hAnsi="Times New Roman" w:cs="Times New Roman"/>
          <w:spacing w:val="-3"/>
          <w:sz w:val="32"/>
          <w:szCs w:val="32"/>
          <w:lang w:eastAsia="ru-RU"/>
        </w:rPr>
        <w:t xml:space="preserve"> становится метафо</w:t>
      </w:r>
      <w:r w:rsidRPr="004B2D69">
        <w:rPr>
          <w:rFonts w:ascii="Times New Roman" w:eastAsia="Times New Roman" w:hAnsi="Times New Roman" w:cs="Times New Roman"/>
          <w:spacing w:val="-2"/>
          <w:sz w:val="32"/>
          <w:szCs w:val="32"/>
          <w:lang w:eastAsia="ru-RU"/>
        </w:rPr>
        <w:t>рой под вли</w:t>
      </w:r>
      <w:r w:rsidRPr="004B2D69">
        <w:rPr>
          <w:rFonts w:ascii="Times New Roman" w:eastAsia="Times New Roman" w:hAnsi="Times New Roman" w:cs="Times New Roman"/>
          <w:spacing w:val="-2"/>
          <w:sz w:val="32"/>
          <w:szCs w:val="32"/>
          <w:lang w:eastAsia="ru-RU"/>
        </w:rPr>
        <w:t>я</w:t>
      </w:r>
      <w:r w:rsidRPr="004B2D69">
        <w:rPr>
          <w:rFonts w:ascii="Times New Roman" w:eastAsia="Times New Roman" w:hAnsi="Times New Roman" w:cs="Times New Roman"/>
          <w:spacing w:val="-2"/>
          <w:sz w:val="32"/>
          <w:szCs w:val="32"/>
          <w:lang w:eastAsia="ru-RU"/>
        </w:rPr>
        <w:t xml:space="preserve">нием существительного </w:t>
      </w:r>
      <w:r w:rsidRPr="004B2D69">
        <w:rPr>
          <w:rFonts w:ascii="Times New Roman" w:eastAsia="Times New Roman" w:hAnsi="Times New Roman" w:cs="Times New Roman"/>
          <w:i/>
          <w:spacing w:val="-2"/>
          <w:sz w:val="32"/>
          <w:szCs w:val="32"/>
          <w:lang w:eastAsia="ru-RU"/>
        </w:rPr>
        <w:t>"</w:t>
      </w:r>
      <w:r w:rsidRPr="004B2D69">
        <w:rPr>
          <w:rFonts w:ascii="Times New Roman" w:eastAsia="Times New Roman" w:hAnsi="Times New Roman" w:cs="Times New Roman"/>
          <w:i/>
          <w:spacing w:val="-2"/>
          <w:sz w:val="32"/>
          <w:szCs w:val="32"/>
          <w:lang w:val="en-US" w:eastAsia="ru-RU"/>
        </w:rPr>
        <w:t>act</w:t>
      </w:r>
      <w:r w:rsidRPr="004B2D69">
        <w:rPr>
          <w:rFonts w:ascii="Times New Roman" w:eastAsia="Times New Roman" w:hAnsi="Times New Roman" w:cs="Times New Roman"/>
          <w:i/>
          <w:spacing w:val="-2"/>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8"/>
          <w:sz w:val="32"/>
          <w:szCs w:val="32"/>
          <w:lang w:eastAsia="ru-RU"/>
        </w:rPr>
      </w:pPr>
      <w:r w:rsidRPr="004B2D69">
        <w:rPr>
          <w:rFonts w:ascii="Times New Roman" w:eastAsia="Times New Roman" w:hAnsi="Times New Roman" w:cs="Times New Roman"/>
          <w:spacing w:val="-8"/>
          <w:sz w:val="32"/>
          <w:szCs w:val="32"/>
          <w:lang w:eastAsia="ru-RU"/>
        </w:rPr>
        <w:t>3) Адъективные метафорические конструкции. Как видно из назв</w:t>
      </w:r>
      <w:r w:rsidRPr="004B2D69">
        <w:rPr>
          <w:rFonts w:ascii="Times New Roman" w:eastAsia="Times New Roman" w:hAnsi="Times New Roman" w:cs="Times New Roman"/>
          <w:spacing w:val="-8"/>
          <w:sz w:val="32"/>
          <w:szCs w:val="32"/>
          <w:lang w:eastAsia="ru-RU"/>
        </w:rPr>
        <w:t>а</w:t>
      </w:r>
      <w:r w:rsidRPr="004B2D69">
        <w:rPr>
          <w:rFonts w:ascii="Times New Roman" w:eastAsia="Times New Roman" w:hAnsi="Times New Roman" w:cs="Times New Roman"/>
          <w:spacing w:val="-8"/>
          <w:sz w:val="32"/>
          <w:szCs w:val="32"/>
          <w:lang w:eastAsia="ru-RU"/>
        </w:rPr>
        <w:t>ния, в данных конструкциях прилагательное приобретает метафорич</w:t>
      </w:r>
      <w:r w:rsidRPr="004B2D69">
        <w:rPr>
          <w:rFonts w:ascii="Times New Roman" w:eastAsia="Times New Roman" w:hAnsi="Times New Roman" w:cs="Times New Roman"/>
          <w:spacing w:val="-8"/>
          <w:sz w:val="32"/>
          <w:szCs w:val="32"/>
          <w:lang w:eastAsia="ru-RU"/>
        </w:rPr>
        <w:t>е</w:t>
      </w:r>
      <w:r w:rsidRPr="004B2D69">
        <w:rPr>
          <w:rFonts w:ascii="Times New Roman" w:eastAsia="Times New Roman" w:hAnsi="Times New Roman" w:cs="Times New Roman"/>
          <w:spacing w:val="-8"/>
          <w:sz w:val="32"/>
          <w:szCs w:val="32"/>
          <w:lang w:eastAsia="ru-RU"/>
        </w:rPr>
        <w:t>ское значение под влиянием существительного. В текстах журнальной публицистики нам встретились такие конструкции в 10%.</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9"/>
          <w:sz w:val="32"/>
          <w:szCs w:val="32"/>
          <w:lang w:eastAsia="ru-RU"/>
        </w:rPr>
        <w:t>Например:</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1"/>
          <w:sz w:val="32"/>
          <w:szCs w:val="32"/>
          <w:lang w:val="en-US" w:eastAsia="ru-RU"/>
        </w:rPr>
        <w:t xml:space="preserve">Russia's wholesale bombardment of Chechnya's </w:t>
      </w:r>
      <w:r w:rsidRPr="004B2D69">
        <w:rPr>
          <w:rFonts w:ascii="Times New Roman" w:eastAsia="Times New Roman" w:hAnsi="Times New Roman" w:cs="Times New Roman"/>
          <w:spacing w:val="-3"/>
          <w:sz w:val="32"/>
          <w:szCs w:val="32"/>
          <w:lang w:val="en-US" w:eastAsia="ru-RU"/>
        </w:rPr>
        <w:t xml:space="preserve">capital Grozny, was the most brutal military offensive </w:t>
      </w:r>
      <w:r w:rsidRPr="004B2D69">
        <w:rPr>
          <w:rFonts w:ascii="Times New Roman" w:eastAsia="Times New Roman" w:hAnsi="Times New Roman" w:cs="Times New Roman"/>
          <w:spacing w:val="-2"/>
          <w:sz w:val="32"/>
          <w:szCs w:val="32"/>
          <w:lang w:val="en-US" w:eastAsia="ru-RU"/>
        </w:rPr>
        <w:t xml:space="preserve">by </w:t>
      </w:r>
      <w:r w:rsidRPr="004B2D69">
        <w:rPr>
          <w:rFonts w:ascii="Times New Roman" w:eastAsia="Times New Roman" w:hAnsi="Times New Roman" w:cs="Times New Roman"/>
          <w:i/>
          <w:spacing w:val="-2"/>
          <w:sz w:val="32"/>
          <w:szCs w:val="32"/>
          <w:lang w:val="en-US" w:eastAsia="ru-RU"/>
        </w:rPr>
        <w:t>a big power</w:t>
      </w:r>
      <w:r w:rsidRPr="004B2D69">
        <w:rPr>
          <w:rFonts w:ascii="Times New Roman" w:eastAsia="Times New Roman" w:hAnsi="Times New Roman" w:cs="Times New Roman"/>
          <w:spacing w:val="-2"/>
          <w:sz w:val="32"/>
          <w:szCs w:val="32"/>
          <w:lang w:val="en-US" w:eastAsia="ru-RU"/>
        </w:rPr>
        <w:t xml:space="preserve"> in recent history </w:t>
      </w:r>
      <w:r w:rsidRPr="004B2D69">
        <w:rPr>
          <w:rFonts w:ascii="Times New Roman" w:eastAsia="Times New Roman" w:hAnsi="Times New Roman" w:cs="Times New Roman"/>
          <w:spacing w:val="-20"/>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1"/>
          <w:sz w:val="32"/>
          <w:szCs w:val="32"/>
          <w:lang w:eastAsia="ru-RU"/>
        </w:rPr>
        <w:t>Основой метафоризации во всех группах является отношение любого полнозначного слова к слову, обозна</w:t>
      </w:r>
      <w:r w:rsidRPr="004B2D69">
        <w:rPr>
          <w:rFonts w:ascii="Times New Roman" w:eastAsia="Times New Roman" w:hAnsi="Times New Roman" w:cs="Times New Roman"/>
          <w:sz w:val="32"/>
          <w:szCs w:val="32"/>
          <w:lang w:eastAsia="ru-RU"/>
        </w:rPr>
        <w:t>чающему предмет (с</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 xml:space="preserve">ществительное). Естественно, что </w:t>
      </w:r>
      <w:r w:rsidRPr="004B2D69">
        <w:rPr>
          <w:rFonts w:ascii="Times New Roman" w:eastAsia="Times New Roman" w:hAnsi="Times New Roman" w:cs="Times New Roman"/>
          <w:spacing w:val="-3"/>
          <w:sz w:val="32"/>
          <w:szCs w:val="32"/>
          <w:lang w:eastAsia="ru-RU"/>
        </w:rPr>
        <w:t>только в системе имен существ</w:t>
      </w:r>
      <w:r w:rsidRPr="004B2D69">
        <w:rPr>
          <w:rFonts w:ascii="Times New Roman" w:eastAsia="Times New Roman" w:hAnsi="Times New Roman" w:cs="Times New Roman"/>
          <w:spacing w:val="-3"/>
          <w:sz w:val="32"/>
          <w:szCs w:val="32"/>
          <w:lang w:eastAsia="ru-RU"/>
        </w:rPr>
        <w:t>и</w:t>
      </w:r>
      <w:r w:rsidRPr="004B2D69">
        <w:rPr>
          <w:rFonts w:ascii="Times New Roman" w:eastAsia="Times New Roman" w:hAnsi="Times New Roman" w:cs="Times New Roman"/>
          <w:spacing w:val="-3"/>
          <w:sz w:val="32"/>
          <w:szCs w:val="32"/>
          <w:lang w:eastAsia="ru-RU"/>
        </w:rPr>
        <w:lastRenderedPageBreak/>
        <w:t>тельных возможна метафо</w:t>
      </w:r>
      <w:r w:rsidRPr="004B2D69">
        <w:rPr>
          <w:rFonts w:ascii="Times New Roman" w:eastAsia="Times New Roman" w:hAnsi="Times New Roman" w:cs="Times New Roman"/>
          <w:spacing w:val="-2"/>
          <w:sz w:val="32"/>
          <w:szCs w:val="32"/>
          <w:lang w:eastAsia="ru-RU"/>
        </w:rPr>
        <w:t>ризация по отношению к слову того же лексико-граммати</w:t>
      </w:r>
      <w:r w:rsidRPr="004B2D69">
        <w:rPr>
          <w:rFonts w:ascii="Times New Roman" w:eastAsia="Times New Roman" w:hAnsi="Times New Roman" w:cs="Times New Roman"/>
          <w:sz w:val="32"/>
          <w:szCs w:val="32"/>
          <w:lang w:eastAsia="ru-RU"/>
        </w:rPr>
        <w:t>ческого класса; другие полнозначные слова (пр</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лагательные, глаголы) метафоризируются по отношению к </w:t>
      </w:r>
      <w:r w:rsidRPr="004B2D69">
        <w:rPr>
          <w:rFonts w:ascii="Times New Roman" w:eastAsia="Times New Roman" w:hAnsi="Times New Roman" w:cs="Times New Roman"/>
          <w:spacing w:val="-3"/>
          <w:sz w:val="32"/>
          <w:szCs w:val="32"/>
          <w:lang w:eastAsia="ru-RU"/>
        </w:rPr>
        <w:t>имени существительному.</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Как уже было сказано, в журнальных публикациях чаще всего встречаются глагольные метафорические </w:t>
      </w:r>
      <w:r w:rsidRPr="004B2D69">
        <w:rPr>
          <w:rFonts w:ascii="Times New Roman" w:eastAsia="Times New Roman" w:hAnsi="Times New Roman" w:cs="Times New Roman"/>
          <w:spacing w:val="-2"/>
          <w:sz w:val="32"/>
          <w:szCs w:val="32"/>
          <w:lang w:eastAsia="ru-RU"/>
        </w:rPr>
        <w:t xml:space="preserve">конструкции, которые по их морфологической структуре </w:t>
      </w:r>
      <w:r w:rsidRPr="004B2D69">
        <w:rPr>
          <w:rFonts w:ascii="Times New Roman" w:eastAsia="Times New Roman" w:hAnsi="Times New Roman" w:cs="Times New Roman"/>
          <w:spacing w:val="-1"/>
          <w:sz w:val="32"/>
          <w:szCs w:val="32"/>
          <w:lang w:eastAsia="ru-RU"/>
        </w:rPr>
        <w:t>могут быть разделены на четыре большие группы.</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1. Наиболее часто в журнальных публикациях встре</w:t>
      </w:r>
      <w:r w:rsidRPr="004B2D69">
        <w:rPr>
          <w:rFonts w:ascii="Times New Roman" w:eastAsia="Times New Roman" w:hAnsi="Times New Roman" w:cs="Times New Roman"/>
          <w:sz w:val="32"/>
          <w:szCs w:val="32"/>
          <w:lang w:eastAsia="ru-RU"/>
        </w:rPr>
        <w:t>чаются м</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тафорические конструкции, состоящие из неоп</w:t>
      </w:r>
      <w:r w:rsidRPr="004B2D69">
        <w:rPr>
          <w:rFonts w:ascii="Times New Roman" w:eastAsia="Times New Roman" w:hAnsi="Times New Roman" w:cs="Times New Roman"/>
          <w:spacing w:val="-1"/>
          <w:sz w:val="32"/>
          <w:szCs w:val="32"/>
          <w:lang w:eastAsia="ru-RU"/>
        </w:rPr>
        <w:t>ределенной формы глагола (инфинитива) + прилагательно</w:t>
      </w:r>
      <w:r w:rsidR="00416868" w:rsidRPr="004B2D69">
        <w:rPr>
          <w:rFonts w:ascii="Times New Roman" w:eastAsia="Times New Roman" w:hAnsi="Times New Roman" w:cs="Times New Roman"/>
          <w:spacing w:val="-1"/>
          <w:sz w:val="32"/>
          <w:szCs w:val="32"/>
          <w:lang w:eastAsia="ru-RU"/>
        </w:rPr>
        <w:t>го</w:t>
      </w:r>
      <w:r w:rsidRPr="004B2D69">
        <w:rPr>
          <w:rFonts w:ascii="Times New Roman" w:eastAsia="Times New Roman" w:hAnsi="Times New Roman" w:cs="Times New Roman"/>
          <w:spacing w:val="-1"/>
          <w:sz w:val="32"/>
          <w:szCs w:val="32"/>
          <w:lang w:eastAsia="ru-RU"/>
        </w:rPr>
        <w:t xml:space="preserve"> </w:t>
      </w:r>
      <w:r w:rsidRPr="004B2D69">
        <w:rPr>
          <w:rFonts w:ascii="Times New Roman" w:eastAsia="Times New Roman" w:hAnsi="Times New Roman" w:cs="Times New Roman"/>
          <w:spacing w:val="-4"/>
          <w:sz w:val="32"/>
          <w:szCs w:val="32"/>
          <w:lang w:eastAsia="ru-RU"/>
        </w:rPr>
        <w:t>+ существительно</w:t>
      </w:r>
      <w:r w:rsidR="00416868" w:rsidRPr="004B2D69">
        <w:rPr>
          <w:rFonts w:ascii="Times New Roman" w:eastAsia="Times New Roman" w:hAnsi="Times New Roman" w:cs="Times New Roman"/>
          <w:spacing w:val="-4"/>
          <w:sz w:val="32"/>
          <w:szCs w:val="32"/>
          <w:lang w:eastAsia="ru-RU"/>
        </w:rPr>
        <w:t>го</w:t>
      </w:r>
      <w:r w:rsidRPr="004B2D69">
        <w:rPr>
          <w:rFonts w:ascii="Times New Roman" w:eastAsia="Times New Roman" w:hAnsi="Times New Roman" w:cs="Times New Roman"/>
          <w:spacing w:val="-4"/>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9"/>
          <w:sz w:val="32"/>
          <w:szCs w:val="32"/>
          <w:lang w:eastAsia="ru-RU"/>
        </w:rPr>
        <w:t>Например</w:t>
      </w:r>
      <w:r w:rsidRPr="004B2D69">
        <w:rPr>
          <w:rFonts w:ascii="Times New Roman" w:eastAsia="Times New Roman" w:hAnsi="Times New Roman" w:cs="Times New Roman"/>
          <w:spacing w:val="-9"/>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1"/>
          <w:sz w:val="32"/>
          <w:szCs w:val="32"/>
          <w:lang w:val="en-US" w:eastAsia="ru-RU"/>
        </w:rPr>
        <w:t xml:space="preserve">The campaign's aim was </w:t>
      </w:r>
      <w:r w:rsidRPr="004B2D69">
        <w:rPr>
          <w:rFonts w:ascii="Times New Roman" w:eastAsia="Times New Roman" w:hAnsi="Times New Roman" w:cs="Times New Roman"/>
          <w:i/>
          <w:spacing w:val="-1"/>
          <w:sz w:val="32"/>
          <w:szCs w:val="32"/>
          <w:lang w:val="en-US" w:eastAsia="ru-RU"/>
        </w:rPr>
        <w:t xml:space="preserve">to crystalize a public </w:t>
      </w:r>
      <w:r w:rsidRPr="004B2D69">
        <w:rPr>
          <w:rFonts w:ascii="Times New Roman" w:eastAsia="Times New Roman" w:hAnsi="Times New Roman" w:cs="Times New Roman"/>
          <w:i/>
          <w:spacing w:val="-4"/>
          <w:sz w:val="32"/>
          <w:szCs w:val="32"/>
          <w:lang w:val="en-US" w:eastAsia="ru-RU"/>
        </w:rPr>
        <w:t>desire</w:t>
      </w:r>
      <w:r w:rsidRPr="004B2D69">
        <w:rPr>
          <w:rFonts w:ascii="Times New Roman" w:eastAsia="Times New Roman" w:hAnsi="Times New Roman" w:cs="Times New Roman"/>
          <w:spacing w:val="-4"/>
          <w:sz w:val="32"/>
          <w:szCs w:val="32"/>
          <w:lang w:val="en-US" w:eastAsia="ru-RU"/>
        </w:rPr>
        <w:t xml:space="preserve"> of breaking down barriers and to include those, </w:t>
      </w:r>
      <w:r w:rsidRPr="004B2D69">
        <w:rPr>
          <w:rFonts w:ascii="Times New Roman" w:eastAsia="Times New Roman" w:hAnsi="Times New Roman" w:cs="Times New Roman"/>
          <w:spacing w:val="-2"/>
          <w:sz w:val="32"/>
          <w:szCs w:val="32"/>
          <w:lang w:val="en-US" w:eastAsia="ru-RU"/>
        </w:rPr>
        <w:t>who’d been excluded in the past</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8"/>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3"/>
          <w:sz w:val="32"/>
          <w:szCs w:val="32"/>
          <w:lang w:eastAsia="ru-RU"/>
        </w:rPr>
      </w:pPr>
      <w:r w:rsidRPr="004B2D69">
        <w:rPr>
          <w:rFonts w:ascii="Times New Roman" w:eastAsia="Times New Roman" w:hAnsi="Times New Roman" w:cs="Times New Roman"/>
          <w:spacing w:val="-3"/>
          <w:sz w:val="32"/>
          <w:szCs w:val="32"/>
          <w:lang w:eastAsia="ru-RU"/>
        </w:rPr>
        <w:t>В данной конструкции мы видим:</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2"/>
          <w:sz w:val="32"/>
          <w:szCs w:val="32"/>
          <w:lang w:eastAsia="ru-RU"/>
        </w:rPr>
      </w:pP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to</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crystalize</w:t>
      </w:r>
      <w:r w:rsidRPr="004B2D69">
        <w:rPr>
          <w:rFonts w:ascii="Times New Roman" w:eastAsia="Times New Roman" w:hAnsi="Times New Roman" w:cs="Times New Roman"/>
          <w:spacing w:val="-2"/>
          <w:sz w:val="32"/>
          <w:szCs w:val="32"/>
          <w:lang w:eastAsia="ru-RU"/>
        </w:rPr>
        <w:t xml:space="preserve"> – инфинитив;</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1"/>
          <w:sz w:val="32"/>
          <w:szCs w:val="32"/>
          <w:lang w:eastAsia="ru-RU"/>
        </w:rPr>
      </w:pP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public</w:t>
      </w:r>
      <w:r w:rsidRPr="004B2D69">
        <w:rPr>
          <w:rFonts w:ascii="Times New Roman" w:eastAsia="Times New Roman" w:hAnsi="Times New Roman" w:cs="Times New Roman"/>
          <w:spacing w:val="-1"/>
          <w:sz w:val="32"/>
          <w:szCs w:val="32"/>
          <w:lang w:eastAsia="ru-RU"/>
        </w:rPr>
        <w:t xml:space="preserve"> – прилагательное:</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a</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desire</w:t>
      </w:r>
      <w:r w:rsidRPr="004B2D69">
        <w:rPr>
          <w:rFonts w:ascii="Times New Roman" w:eastAsia="Times New Roman" w:hAnsi="Times New Roman" w:cs="Times New Roman"/>
          <w:spacing w:val="-1"/>
          <w:sz w:val="32"/>
          <w:szCs w:val="32"/>
          <w:lang w:eastAsia="ru-RU"/>
        </w:rPr>
        <w:t xml:space="preserve"> - абстрактное существительное.</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2"/>
          <w:sz w:val="32"/>
          <w:szCs w:val="32"/>
          <w:lang w:eastAsia="ru-RU"/>
        </w:rPr>
        <w:t>Подобные метафорические конструкции встречаются в 30% гл</w:t>
      </w:r>
      <w:r w:rsidRPr="004B2D69">
        <w:rPr>
          <w:rFonts w:ascii="Times New Roman" w:eastAsia="Times New Roman" w:hAnsi="Times New Roman" w:cs="Times New Roman"/>
          <w:spacing w:val="-2"/>
          <w:sz w:val="32"/>
          <w:szCs w:val="32"/>
          <w:lang w:eastAsia="ru-RU"/>
        </w:rPr>
        <w:t>а</w:t>
      </w:r>
      <w:r w:rsidRPr="004B2D69">
        <w:rPr>
          <w:rFonts w:ascii="Times New Roman" w:eastAsia="Times New Roman" w:hAnsi="Times New Roman" w:cs="Times New Roman"/>
          <w:spacing w:val="-2"/>
          <w:sz w:val="32"/>
          <w:szCs w:val="32"/>
          <w:lang w:eastAsia="ru-RU"/>
        </w:rPr>
        <w:t>гольных метафорических структур:</w:t>
      </w:r>
    </w:p>
    <w:p w:rsidR="009F2737" w:rsidRPr="004B2D69" w:rsidRDefault="009F2737" w:rsidP="00912D1E">
      <w:pPr>
        <w:widowControl w:val="0"/>
        <w:shd w:val="clear" w:color="auto" w:fill="FFFFFF"/>
        <w:tabs>
          <w:tab w:val="left" w:pos="1087"/>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 to overturn affirmative action;</w:t>
      </w:r>
    </w:p>
    <w:p w:rsidR="009F2737" w:rsidRPr="004B2D69" w:rsidRDefault="009F2737" w:rsidP="00912D1E">
      <w:pPr>
        <w:widowControl w:val="0"/>
        <w:shd w:val="clear" w:color="auto" w:fill="FFFFFF"/>
        <w:tabs>
          <w:tab w:val="left" w:pos="1087"/>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 to shore up global defiance;</w:t>
      </w:r>
    </w:p>
    <w:p w:rsidR="009F2737" w:rsidRPr="004B2D69" w:rsidRDefault="009F2737" w:rsidP="00912D1E">
      <w:pPr>
        <w:widowControl w:val="0"/>
        <w:shd w:val="clear" w:color="auto" w:fill="FFFFFF"/>
        <w:tabs>
          <w:tab w:val="left" w:pos="1087"/>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 to slip compact discs;</w:t>
      </w:r>
    </w:p>
    <w:p w:rsidR="009F2737" w:rsidRPr="004B2D69" w:rsidRDefault="009F2737" w:rsidP="00912D1E">
      <w:pPr>
        <w:widowControl w:val="0"/>
        <w:shd w:val="clear" w:color="auto" w:fill="FFFFFF"/>
        <w:tabs>
          <w:tab w:val="left" w:pos="1087"/>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 to run the cocaine business;</w:t>
      </w:r>
    </w:p>
    <w:p w:rsidR="009F2737" w:rsidRPr="004B2D69" w:rsidRDefault="009F2737" w:rsidP="00912D1E">
      <w:pPr>
        <w:widowControl w:val="0"/>
        <w:shd w:val="clear" w:color="auto" w:fill="FFFFFF"/>
        <w:tabs>
          <w:tab w:val="left" w:pos="1087"/>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4"/>
          <w:sz w:val="32"/>
          <w:szCs w:val="32"/>
          <w:lang w:val="en-US" w:eastAsia="ru-RU"/>
        </w:rPr>
        <w:t>- to push "neat" snacks;</w:t>
      </w:r>
    </w:p>
    <w:p w:rsidR="009F2737" w:rsidRPr="004B2D69" w:rsidRDefault="009F2737" w:rsidP="00912D1E">
      <w:pPr>
        <w:widowControl w:val="0"/>
        <w:shd w:val="clear" w:color="auto" w:fill="FFFFFF"/>
        <w:tabs>
          <w:tab w:val="left" w:pos="1087"/>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 to break down racial barriers;</w:t>
      </w:r>
    </w:p>
    <w:p w:rsidR="009F2737" w:rsidRPr="004B2D69" w:rsidRDefault="009F2737" w:rsidP="00912D1E">
      <w:pPr>
        <w:widowControl w:val="0"/>
        <w:shd w:val="clear" w:color="auto" w:fill="FFFFFF"/>
        <w:tabs>
          <w:tab w:val="left" w:pos="1087"/>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 to find middle ground;</w:t>
      </w:r>
    </w:p>
    <w:p w:rsidR="009F2737" w:rsidRPr="004B2D69" w:rsidRDefault="009F2737" w:rsidP="00912D1E">
      <w:pPr>
        <w:widowControl w:val="0"/>
        <w:shd w:val="clear" w:color="auto" w:fill="FFFFFF"/>
        <w:tabs>
          <w:tab w:val="left" w:pos="1256"/>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4"/>
          <w:sz w:val="32"/>
          <w:szCs w:val="32"/>
          <w:lang w:val="en-US" w:eastAsia="ru-RU"/>
        </w:rPr>
        <w:t>- to slap 100% tariffs;</w:t>
      </w:r>
    </w:p>
    <w:p w:rsidR="009F2737" w:rsidRPr="004B2D69" w:rsidRDefault="009F2737" w:rsidP="00912D1E">
      <w:pPr>
        <w:widowControl w:val="0"/>
        <w:shd w:val="clear" w:color="auto" w:fill="FFFFFF"/>
        <w:tabs>
          <w:tab w:val="left" w:pos="1256"/>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to</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push</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private</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agenda</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2"/>
          <w:sz w:val="32"/>
          <w:szCs w:val="32"/>
          <w:lang w:eastAsia="ru-RU"/>
        </w:rPr>
      </w:pPr>
      <w:r w:rsidRPr="004B2D69">
        <w:rPr>
          <w:rFonts w:ascii="Times New Roman" w:eastAsia="Times New Roman" w:hAnsi="Times New Roman" w:cs="Times New Roman"/>
          <w:spacing w:val="-3"/>
          <w:sz w:val="32"/>
          <w:szCs w:val="32"/>
          <w:lang w:eastAsia="ru-RU"/>
        </w:rPr>
        <w:t>2. Для журнальных текстов также характерны метаф</w:t>
      </w:r>
      <w:r w:rsidRPr="004B2D69">
        <w:rPr>
          <w:rFonts w:ascii="Times New Roman" w:eastAsia="Times New Roman" w:hAnsi="Times New Roman" w:cs="Times New Roman"/>
          <w:spacing w:val="-5"/>
          <w:sz w:val="32"/>
          <w:szCs w:val="32"/>
          <w:lang w:eastAsia="ru-RU"/>
        </w:rPr>
        <w:t xml:space="preserve">орические конструкции, которые состоят из инфинитива + </w:t>
      </w:r>
      <w:r w:rsidRPr="004B2D69">
        <w:rPr>
          <w:rFonts w:ascii="Times New Roman" w:eastAsia="Times New Roman" w:hAnsi="Times New Roman" w:cs="Times New Roman"/>
          <w:spacing w:val="-1"/>
          <w:sz w:val="32"/>
          <w:szCs w:val="32"/>
          <w:lang w:eastAsia="ru-RU"/>
        </w:rPr>
        <w:t xml:space="preserve">существительного. Данные конструкции составляют 15% </w:t>
      </w:r>
      <w:r w:rsidRPr="004B2D69">
        <w:rPr>
          <w:rFonts w:ascii="Times New Roman" w:eastAsia="Times New Roman" w:hAnsi="Times New Roman" w:cs="Times New Roman"/>
          <w:spacing w:val="-2"/>
          <w:sz w:val="32"/>
          <w:szCs w:val="32"/>
          <w:lang w:eastAsia="ru-RU"/>
        </w:rPr>
        <w:t xml:space="preserve">глагольных метафорических структур. </w:t>
      </w:r>
      <w:r w:rsidRPr="004B2D69">
        <w:rPr>
          <w:rFonts w:ascii="Times New Roman" w:eastAsia="Times New Roman" w:hAnsi="Times New Roman" w:cs="Times New Roman"/>
          <w:spacing w:val="-9"/>
          <w:sz w:val="32"/>
          <w:szCs w:val="32"/>
          <w:lang w:eastAsia="ru-RU"/>
        </w:rPr>
        <w:t>Например:</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Clinton</w:t>
      </w:r>
      <w:r w:rsidRPr="000D1AF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spacing w:val="-3"/>
          <w:sz w:val="32"/>
          <w:szCs w:val="32"/>
          <w:lang w:val="en-US" w:eastAsia="ru-RU"/>
        </w:rPr>
        <w:t>had</w:t>
      </w:r>
      <w:r w:rsidRPr="000D1AF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spacing w:val="-3"/>
          <w:sz w:val="32"/>
          <w:szCs w:val="32"/>
          <w:lang w:val="en-US" w:eastAsia="ru-RU"/>
        </w:rPr>
        <w:t>his</w:t>
      </w:r>
      <w:r w:rsidRPr="000D1AF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spacing w:val="-3"/>
          <w:sz w:val="32"/>
          <w:szCs w:val="32"/>
          <w:lang w:val="en-US" w:eastAsia="ru-RU"/>
        </w:rPr>
        <w:t>own</w:t>
      </w:r>
      <w:r w:rsidRPr="000D1AF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spacing w:val="-3"/>
          <w:sz w:val="32"/>
          <w:szCs w:val="32"/>
          <w:lang w:val="en-US" w:eastAsia="ru-RU"/>
        </w:rPr>
        <w:t>Top</w:t>
      </w:r>
      <w:r w:rsidRPr="000D1AF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spacing w:val="-3"/>
          <w:sz w:val="32"/>
          <w:szCs w:val="32"/>
          <w:lang w:val="en-US" w:eastAsia="ru-RU"/>
        </w:rPr>
        <w:t>Seven</w:t>
      </w:r>
      <w:r w:rsidRPr="000D1AF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spacing w:val="-3"/>
          <w:sz w:val="32"/>
          <w:szCs w:val="32"/>
          <w:lang w:val="en-US" w:eastAsia="ru-RU"/>
        </w:rPr>
        <w:t>ways</w:t>
      </w:r>
      <w:r w:rsidRPr="000D1AF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i/>
          <w:spacing w:val="-3"/>
          <w:sz w:val="32"/>
          <w:szCs w:val="32"/>
          <w:lang w:val="en-US" w:eastAsia="ru-RU"/>
        </w:rPr>
        <w:t>to</w:t>
      </w:r>
      <w:r w:rsidRPr="000D1AF9">
        <w:rPr>
          <w:rFonts w:ascii="Times New Roman" w:eastAsia="Times New Roman" w:hAnsi="Times New Roman" w:cs="Times New Roman"/>
          <w:i/>
          <w:spacing w:val="-3"/>
          <w:sz w:val="32"/>
          <w:szCs w:val="32"/>
          <w:lang w:val="en-US" w:eastAsia="ru-RU"/>
        </w:rPr>
        <w:t xml:space="preserve"> </w:t>
      </w:r>
      <w:r w:rsidRPr="004B2D69">
        <w:rPr>
          <w:rFonts w:ascii="Times New Roman" w:eastAsia="Times New Roman" w:hAnsi="Times New Roman" w:cs="Times New Roman"/>
          <w:i/>
          <w:spacing w:val="-3"/>
          <w:sz w:val="32"/>
          <w:szCs w:val="32"/>
          <w:lang w:val="en-US" w:eastAsia="ru-RU"/>
        </w:rPr>
        <w:t>cut</w:t>
      </w:r>
      <w:r w:rsidRPr="000D1AF9">
        <w:rPr>
          <w:rFonts w:ascii="Times New Roman" w:eastAsia="Times New Roman" w:hAnsi="Times New Roman" w:cs="Times New Roman"/>
          <w:i/>
          <w:spacing w:val="-3"/>
          <w:sz w:val="32"/>
          <w:szCs w:val="32"/>
          <w:lang w:val="en-US" w:eastAsia="ru-RU"/>
        </w:rPr>
        <w:t xml:space="preserve"> </w:t>
      </w:r>
      <w:r w:rsidRPr="004B2D69">
        <w:rPr>
          <w:rFonts w:ascii="Times New Roman" w:eastAsia="Times New Roman" w:hAnsi="Times New Roman" w:cs="Times New Roman"/>
          <w:i/>
          <w:spacing w:val="-10"/>
          <w:sz w:val="32"/>
          <w:szCs w:val="32"/>
          <w:lang w:val="en-US" w:eastAsia="ru-RU"/>
        </w:rPr>
        <w:t>budget</w:t>
      </w:r>
      <w:r w:rsidRPr="000D1AF9">
        <w:rPr>
          <w:rFonts w:ascii="Times New Roman" w:eastAsia="Times New Roman" w:hAnsi="Times New Roman" w:cs="Times New Roman"/>
          <w:spacing w:val="-10"/>
          <w:sz w:val="32"/>
          <w:szCs w:val="32"/>
          <w:u w:val="single"/>
          <w:lang w:val="en-US" w:eastAsia="ru-RU"/>
        </w:rPr>
        <w:t>.</w:t>
      </w:r>
      <w:r w:rsidRPr="000D1AF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30"/>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 to stifle the opposition</w:t>
      </w:r>
    </w:p>
    <w:p w:rsidR="009F2737" w:rsidRPr="004B2D69" w:rsidRDefault="009F2737" w:rsidP="00912D1E">
      <w:pPr>
        <w:widowControl w:val="0"/>
        <w:shd w:val="clear" w:color="auto" w:fill="FFFFFF"/>
        <w:tabs>
          <w:tab w:val="left" w:pos="1256"/>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5"/>
          <w:sz w:val="32"/>
          <w:szCs w:val="32"/>
          <w:lang w:val="en-US" w:eastAsia="ru-RU"/>
        </w:rPr>
        <w:t>- to cut budget</w:t>
      </w:r>
    </w:p>
    <w:p w:rsidR="009F2737" w:rsidRPr="004B2D69" w:rsidRDefault="009F2737" w:rsidP="00912D1E">
      <w:pPr>
        <w:widowControl w:val="0"/>
        <w:shd w:val="clear" w:color="auto" w:fill="FFFFFF"/>
        <w:tabs>
          <w:tab w:val="left" w:pos="1256"/>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4"/>
          <w:sz w:val="32"/>
          <w:szCs w:val="32"/>
          <w:lang w:val="en-US" w:eastAsia="ru-RU"/>
        </w:rPr>
        <w:t>- to climb to power</w:t>
      </w:r>
    </w:p>
    <w:p w:rsidR="009F2737" w:rsidRPr="004B2D69" w:rsidRDefault="009F2737" w:rsidP="00912D1E">
      <w:pPr>
        <w:widowControl w:val="0"/>
        <w:shd w:val="clear" w:color="auto" w:fill="FFFFFF"/>
        <w:tabs>
          <w:tab w:val="left" w:pos="1256"/>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 to break down the negotiations</w:t>
      </w:r>
    </w:p>
    <w:p w:rsidR="009F2737" w:rsidRPr="004B2D69" w:rsidRDefault="009F2737" w:rsidP="00912D1E">
      <w:pPr>
        <w:widowControl w:val="0"/>
        <w:shd w:val="clear" w:color="auto" w:fill="FFFFFF"/>
        <w:tabs>
          <w:tab w:val="left" w:pos="1256"/>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pacing w:val="-5"/>
          <w:sz w:val="32"/>
          <w:szCs w:val="32"/>
          <w:lang w:eastAsia="ru-RU"/>
        </w:rPr>
        <w:lastRenderedPageBreak/>
        <w:t xml:space="preserve">- </w:t>
      </w:r>
      <w:r w:rsidRPr="004B2D69">
        <w:rPr>
          <w:rFonts w:ascii="Times New Roman" w:eastAsia="Times New Roman" w:hAnsi="Times New Roman" w:cs="Times New Roman"/>
          <w:i/>
          <w:spacing w:val="-5"/>
          <w:sz w:val="32"/>
          <w:szCs w:val="32"/>
          <w:lang w:val="en-US" w:eastAsia="ru-RU"/>
        </w:rPr>
        <w:t>to</w:t>
      </w:r>
      <w:r w:rsidRPr="004B2D69">
        <w:rPr>
          <w:rFonts w:ascii="Times New Roman" w:eastAsia="Times New Roman" w:hAnsi="Times New Roman" w:cs="Times New Roman"/>
          <w:i/>
          <w:spacing w:val="-5"/>
          <w:sz w:val="32"/>
          <w:szCs w:val="32"/>
          <w:lang w:eastAsia="ru-RU"/>
        </w:rPr>
        <w:t xml:space="preserve"> </w:t>
      </w:r>
      <w:r w:rsidRPr="004B2D69">
        <w:rPr>
          <w:rFonts w:ascii="Times New Roman" w:eastAsia="Times New Roman" w:hAnsi="Times New Roman" w:cs="Times New Roman"/>
          <w:i/>
          <w:spacing w:val="-5"/>
          <w:sz w:val="32"/>
          <w:szCs w:val="32"/>
          <w:lang w:val="en-US" w:eastAsia="ru-RU"/>
        </w:rPr>
        <w:t>crowd</w:t>
      </w:r>
      <w:r w:rsidRPr="004B2D69">
        <w:rPr>
          <w:rFonts w:ascii="Times New Roman" w:eastAsia="Times New Roman" w:hAnsi="Times New Roman" w:cs="Times New Roman"/>
          <w:i/>
          <w:spacing w:val="-5"/>
          <w:sz w:val="32"/>
          <w:szCs w:val="32"/>
          <w:lang w:eastAsia="ru-RU"/>
        </w:rPr>
        <w:t xml:space="preserve"> </w:t>
      </w:r>
      <w:r w:rsidRPr="004B2D69">
        <w:rPr>
          <w:rFonts w:ascii="Times New Roman" w:eastAsia="Times New Roman" w:hAnsi="Times New Roman" w:cs="Times New Roman"/>
          <w:i/>
          <w:spacing w:val="-5"/>
          <w:sz w:val="32"/>
          <w:szCs w:val="32"/>
          <w:lang w:val="en-US" w:eastAsia="ru-RU"/>
        </w:rPr>
        <w:t>vowels</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2"/>
          <w:sz w:val="32"/>
          <w:szCs w:val="32"/>
          <w:lang w:eastAsia="ru-RU"/>
        </w:rPr>
        <w:t xml:space="preserve">Анализируя номинативные метафорические конструкции, мы пришли к выводу, что в журнальных публикациях </w:t>
      </w:r>
      <w:r w:rsidRPr="004B2D69">
        <w:rPr>
          <w:rFonts w:ascii="Times New Roman" w:eastAsia="Times New Roman" w:hAnsi="Times New Roman" w:cs="Times New Roman"/>
          <w:sz w:val="32"/>
          <w:szCs w:val="32"/>
          <w:lang w:eastAsia="ru-RU"/>
        </w:rPr>
        <w:t xml:space="preserve">они встречаются реже, чем глагольные конструкции. По </w:t>
      </w:r>
      <w:r w:rsidRPr="004B2D69">
        <w:rPr>
          <w:rFonts w:ascii="Times New Roman" w:eastAsia="Times New Roman" w:hAnsi="Times New Roman" w:cs="Times New Roman"/>
          <w:spacing w:val="-1"/>
          <w:sz w:val="32"/>
          <w:szCs w:val="32"/>
          <w:lang w:eastAsia="ru-RU"/>
        </w:rPr>
        <w:t>своей структуре номин</w:t>
      </w:r>
      <w:r w:rsidRPr="004B2D69">
        <w:rPr>
          <w:rFonts w:ascii="Times New Roman" w:eastAsia="Times New Roman" w:hAnsi="Times New Roman" w:cs="Times New Roman"/>
          <w:spacing w:val="-1"/>
          <w:sz w:val="32"/>
          <w:szCs w:val="32"/>
          <w:lang w:eastAsia="ru-RU"/>
        </w:rPr>
        <w:t>а</w:t>
      </w:r>
      <w:r w:rsidRPr="004B2D69">
        <w:rPr>
          <w:rFonts w:ascii="Times New Roman" w:eastAsia="Times New Roman" w:hAnsi="Times New Roman" w:cs="Times New Roman"/>
          <w:spacing w:val="-1"/>
          <w:sz w:val="32"/>
          <w:szCs w:val="32"/>
          <w:lang w:eastAsia="ru-RU"/>
        </w:rPr>
        <w:t xml:space="preserve">тивные конструкции могут быть </w:t>
      </w:r>
      <w:r w:rsidRPr="004B2D69">
        <w:rPr>
          <w:rFonts w:ascii="Times New Roman" w:eastAsia="Times New Roman" w:hAnsi="Times New Roman" w:cs="Times New Roman"/>
          <w:spacing w:val="-2"/>
          <w:sz w:val="32"/>
          <w:szCs w:val="32"/>
          <w:lang w:eastAsia="ru-RU"/>
        </w:rPr>
        <w:t>разделены на несколько подгрупп:</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2"/>
          <w:sz w:val="32"/>
          <w:szCs w:val="32"/>
          <w:lang w:eastAsia="ru-RU"/>
        </w:rPr>
        <w:t>Наиболее частотные метафорические конструкции, которые с</w:t>
      </w:r>
      <w:r w:rsidRPr="004B2D69">
        <w:rPr>
          <w:rFonts w:ascii="Times New Roman" w:eastAsia="Times New Roman" w:hAnsi="Times New Roman" w:cs="Times New Roman"/>
          <w:spacing w:val="-2"/>
          <w:sz w:val="32"/>
          <w:szCs w:val="32"/>
          <w:lang w:eastAsia="ru-RU"/>
        </w:rPr>
        <w:t>о</w:t>
      </w:r>
      <w:r w:rsidRPr="004B2D69">
        <w:rPr>
          <w:rFonts w:ascii="Times New Roman" w:eastAsia="Times New Roman" w:hAnsi="Times New Roman" w:cs="Times New Roman"/>
          <w:spacing w:val="-2"/>
          <w:sz w:val="32"/>
          <w:szCs w:val="32"/>
          <w:lang w:eastAsia="ru-RU"/>
        </w:rPr>
        <w:t>стоят из существительного + предлог</w:t>
      </w:r>
      <w:r w:rsidR="00416868" w:rsidRPr="004B2D69">
        <w:rPr>
          <w:rFonts w:ascii="Times New Roman" w:eastAsia="Times New Roman" w:hAnsi="Times New Roman" w:cs="Times New Roman"/>
          <w:spacing w:val="-2"/>
          <w:sz w:val="32"/>
          <w:szCs w:val="32"/>
          <w:lang w:eastAsia="ru-RU"/>
        </w:rPr>
        <w:t>а</w:t>
      </w:r>
      <w:r w:rsidRPr="004B2D69">
        <w:rPr>
          <w:rFonts w:ascii="Times New Roman" w:eastAsia="Times New Roman" w:hAnsi="Times New Roman" w:cs="Times New Roman"/>
          <w:spacing w:val="-2"/>
          <w:sz w:val="32"/>
          <w:szCs w:val="32"/>
          <w:lang w:eastAsia="ru-RU"/>
        </w:rPr>
        <w:t xml:space="preserve"> + сущест</w:t>
      </w:r>
      <w:r w:rsidRPr="004B2D69">
        <w:rPr>
          <w:rFonts w:ascii="Times New Roman" w:eastAsia="Times New Roman" w:hAnsi="Times New Roman" w:cs="Times New Roman"/>
          <w:spacing w:val="-8"/>
          <w:sz w:val="32"/>
          <w:szCs w:val="32"/>
          <w:lang w:eastAsia="ru-RU"/>
        </w:rPr>
        <w:t>вительно</w:t>
      </w:r>
      <w:r w:rsidR="00416868" w:rsidRPr="004B2D69">
        <w:rPr>
          <w:rFonts w:ascii="Times New Roman" w:eastAsia="Times New Roman" w:hAnsi="Times New Roman" w:cs="Times New Roman"/>
          <w:spacing w:val="-8"/>
          <w:sz w:val="32"/>
          <w:szCs w:val="32"/>
          <w:lang w:eastAsia="ru-RU"/>
        </w:rPr>
        <w:t>го</w:t>
      </w:r>
      <w:r w:rsidRPr="004B2D69">
        <w:rPr>
          <w:rFonts w:ascii="Times New Roman" w:eastAsia="Times New Roman" w:hAnsi="Times New Roman" w:cs="Times New Roman"/>
          <w:spacing w:val="-8"/>
          <w:sz w:val="32"/>
          <w:szCs w:val="32"/>
          <w:lang w:eastAsia="ru-RU"/>
        </w:rPr>
        <w:t>.</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pacing w:val="-9"/>
          <w:sz w:val="32"/>
          <w:szCs w:val="32"/>
          <w:lang w:eastAsia="ru-RU"/>
        </w:rPr>
        <w:t>Напр</w:t>
      </w:r>
      <w:r w:rsidRPr="004B2D69">
        <w:rPr>
          <w:rFonts w:ascii="Times New Roman" w:eastAsia="Times New Roman" w:hAnsi="Times New Roman" w:cs="Times New Roman"/>
          <w:spacing w:val="-9"/>
          <w:sz w:val="32"/>
          <w:szCs w:val="32"/>
          <w:lang w:eastAsia="ru-RU"/>
        </w:rPr>
        <w:t>и</w:t>
      </w:r>
      <w:r w:rsidRPr="004B2D69">
        <w:rPr>
          <w:rFonts w:ascii="Times New Roman" w:eastAsia="Times New Roman" w:hAnsi="Times New Roman" w:cs="Times New Roman"/>
          <w:spacing w:val="-9"/>
          <w:sz w:val="32"/>
          <w:szCs w:val="32"/>
          <w:lang w:eastAsia="ru-RU"/>
        </w:rPr>
        <w:t>мер</w:t>
      </w:r>
      <w:r w:rsidRPr="004B2D69">
        <w:rPr>
          <w:rFonts w:ascii="Times New Roman" w:eastAsia="Times New Roman" w:hAnsi="Times New Roman" w:cs="Times New Roman"/>
          <w:spacing w:val="-9"/>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pacing w:val="-1"/>
          <w:sz w:val="32"/>
          <w:szCs w:val="32"/>
          <w:lang w:val="en-US" w:eastAsia="ru-RU"/>
        </w:rPr>
        <w:t xml:space="preserve">Out on the street itself, away from the watchful </w:t>
      </w:r>
      <w:r w:rsidRPr="004B2D69">
        <w:rPr>
          <w:rFonts w:ascii="Times New Roman" w:eastAsia="Times New Roman" w:hAnsi="Times New Roman" w:cs="Times New Roman"/>
          <w:spacing w:val="-2"/>
          <w:sz w:val="32"/>
          <w:szCs w:val="32"/>
          <w:lang w:val="en-US" w:eastAsia="ru-RU"/>
        </w:rPr>
        <w:t>eye of the store d</w:t>
      </w:r>
      <w:r w:rsidRPr="004B2D69">
        <w:rPr>
          <w:rFonts w:ascii="Times New Roman" w:eastAsia="Times New Roman" w:hAnsi="Times New Roman" w:cs="Times New Roman"/>
          <w:spacing w:val="-2"/>
          <w:sz w:val="32"/>
          <w:szCs w:val="32"/>
          <w:lang w:val="en-US" w:eastAsia="ru-RU"/>
        </w:rPr>
        <w:t>e</w:t>
      </w:r>
      <w:r w:rsidRPr="004B2D69">
        <w:rPr>
          <w:rFonts w:ascii="Times New Roman" w:eastAsia="Times New Roman" w:hAnsi="Times New Roman" w:cs="Times New Roman"/>
          <w:spacing w:val="-2"/>
          <w:sz w:val="32"/>
          <w:szCs w:val="32"/>
          <w:lang w:val="en-US" w:eastAsia="ru-RU"/>
        </w:rPr>
        <w:t xml:space="preserve">tectives, the crowded </w:t>
      </w:r>
      <w:r w:rsidRPr="004B2D69">
        <w:rPr>
          <w:rFonts w:ascii="Times New Roman" w:eastAsia="Times New Roman" w:hAnsi="Times New Roman" w:cs="Times New Roman"/>
          <w:i/>
          <w:spacing w:val="-2"/>
          <w:sz w:val="32"/>
          <w:szCs w:val="32"/>
          <w:lang w:val="en-US" w:eastAsia="ru-RU"/>
        </w:rPr>
        <w:t>pavements</w:t>
      </w:r>
      <w:r w:rsidRPr="004B2D69">
        <w:rPr>
          <w:rFonts w:ascii="Times New Roman" w:eastAsia="Times New Roman" w:hAnsi="Times New Roman" w:cs="Times New Roman"/>
          <w:spacing w:val="-2"/>
          <w:sz w:val="32"/>
          <w:szCs w:val="32"/>
          <w:lang w:val="en-US" w:eastAsia="ru-RU"/>
        </w:rPr>
        <w:t xml:space="preserve"> are a rich picking </w:t>
      </w:r>
      <w:r w:rsidRPr="004B2D69">
        <w:rPr>
          <w:rFonts w:ascii="Times New Roman" w:eastAsia="Times New Roman" w:hAnsi="Times New Roman" w:cs="Times New Roman"/>
          <w:i/>
          <w:spacing w:val="-2"/>
          <w:sz w:val="32"/>
          <w:szCs w:val="32"/>
          <w:lang w:val="en-US" w:eastAsia="ru-RU"/>
        </w:rPr>
        <w:t>ground for pickpockets</w:t>
      </w:r>
      <w:r w:rsidRPr="004B2D69">
        <w:rPr>
          <w:rFonts w:ascii="Times New Roman" w:eastAsia="Times New Roman" w:hAnsi="Times New Roman" w:cs="Times New Roman"/>
          <w:i/>
          <w:sz w:val="32"/>
          <w:szCs w:val="32"/>
          <w:lang w:val="en-US" w:eastAsia="ru-RU"/>
        </w:rPr>
        <w:t xml:space="preserve"> </w:t>
      </w:r>
      <w:r w:rsidRPr="004B2D69">
        <w:rPr>
          <w:rFonts w:ascii="Times New Roman" w:eastAsia="Times New Roman" w:hAnsi="Times New Roman" w:cs="Times New Roman"/>
          <w:spacing w:val="-36"/>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1"/>
          <w:sz w:val="32"/>
          <w:szCs w:val="32"/>
          <w:lang w:eastAsia="ru-RU"/>
        </w:rPr>
        <w:t>Данная метафорическая конструкция состоит из существи</w:t>
      </w:r>
      <w:r w:rsidRPr="004B2D69">
        <w:rPr>
          <w:rFonts w:ascii="Times New Roman" w:eastAsia="Times New Roman" w:hAnsi="Times New Roman" w:cs="Times New Roman"/>
          <w:spacing w:val="-3"/>
          <w:sz w:val="32"/>
          <w:szCs w:val="32"/>
          <w:lang w:eastAsia="ru-RU"/>
        </w:rPr>
        <w:t>тел</w:t>
      </w:r>
      <w:r w:rsidRPr="004B2D69">
        <w:rPr>
          <w:rFonts w:ascii="Times New Roman" w:eastAsia="Times New Roman" w:hAnsi="Times New Roman" w:cs="Times New Roman"/>
          <w:spacing w:val="-3"/>
          <w:sz w:val="32"/>
          <w:szCs w:val="32"/>
          <w:lang w:eastAsia="ru-RU"/>
        </w:rPr>
        <w:t>ь</w:t>
      </w:r>
      <w:r w:rsidRPr="004B2D69">
        <w:rPr>
          <w:rFonts w:ascii="Times New Roman" w:eastAsia="Times New Roman" w:hAnsi="Times New Roman" w:cs="Times New Roman"/>
          <w:spacing w:val="-3"/>
          <w:sz w:val="32"/>
          <w:szCs w:val="32"/>
          <w:lang w:eastAsia="ru-RU"/>
        </w:rPr>
        <w:t>ного "</w:t>
      </w:r>
      <w:r w:rsidRPr="004B2D69">
        <w:rPr>
          <w:rFonts w:ascii="Times New Roman" w:eastAsia="Times New Roman" w:hAnsi="Times New Roman" w:cs="Times New Roman"/>
          <w:i/>
          <w:spacing w:val="-3"/>
          <w:sz w:val="32"/>
          <w:szCs w:val="32"/>
          <w:lang w:val="en-US" w:eastAsia="ru-RU"/>
        </w:rPr>
        <w:t>ground</w:t>
      </w:r>
      <w:r w:rsidRPr="004B2D69">
        <w:rPr>
          <w:rFonts w:ascii="Times New Roman" w:eastAsia="Times New Roman" w:hAnsi="Times New Roman" w:cs="Times New Roman"/>
          <w:spacing w:val="-3"/>
          <w:sz w:val="32"/>
          <w:szCs w:val="32"/>
          <w:lang w:eastAsia="ru-RU"/>
        </w:rPr>
        <w:t>" предлог</w:t>
      </w:r>
      <w:r w:rsidRPr="004B2D69">
        <w:rPr>
          <w:rFonts w:ascii="Times New Roman" w:eastAsia="Times New Roman" w:hAnsi="Times New Roman" w:cs="Times New Roman"/>
          <w:spacing w:val="-3"/>
          <w:sz w:val="32"/>
          <w:szCs w:val="32"/>
          <w:lang w:val="en-US" w:eastAsia="ru-RU"/>
        </w:rPr>
        <w:t>a</w:t>
      </w:r>
      <w:r w:rsidRPr="004B2D69">
        <w:rPr>
          <w:rFonts w:ascii="Times New Roman" w:eastAsia="Times New Roman" w:hAnsi="Times New Roman" w:cs="Times New Roman"/>
          <w:spacing w:val="-3"/>
          <w:sz w:val="32"/>
          <w:szCs w:val="32"/>
          <w:lang w:eastAsia="ru-RU"/>
        </w:rPr>
        <w:t xml:space="preserve"> "</w:t>
      </w:r>
      <w:r w:rsidRPr="004B2D69">
        <w:rPr>
          <w:rFonts w:ascii="Times New Roman" w:eastAsia="Times New Roman" w:hAnsi="Times New Roman" w:cs="Times New Roman"/>
          <w:spacing w:val="-3"/>
          <w:sz w:val="32"/>
          <w:szCs w:val="32"/>
          <w:lang w:val="en-US" w:eastAsia="ru-RU"/>
        </w:rPr>
        <w:t>f</w:t>
      </w:r>
      <w:r w:rsidRPr="004B2D69">
        <w:rPr>
          <w:rFonts w:ascii="Times New Roman" w:eastAsia="Times New Roman" w:hAnsi="Times New Roman" w:cs="Times New Roman"/>
          <w:i/>
          <w:spacing w:val="-3"/>
          <w:sz w:val="32"/>
          <w:szCs w:val="32"/>
          <w:lang w:val="en-US" w:eastAsia="ru-RU"/>
        </w:rPr>
        <w:t>or</w:t>
      </w:r>
      <w:r w:rsidRPr="004B2D69">
        <w:rPr>
          <w:rFonts w:ascii="Times New Roman" w:eastAsia="Times New Roman" w:hAnsi="Times New Roman" w:cs="Times New Roman"/>
          <w:spacing w:val="-3"/>
          <w:sz w:val="32"/>
          <w:szCs w:val="32"/>
          <w:lang w:eastAsia="ru-RU"/>
        </w:rPr>
        <w:t xml:space="preserve">" и существительного </w:t>
      </w:r>
      <w:r w:rsidRPr="004B2D69">
        <w:rPr>
          <w:rFonts w:ascii="Times New Roman" w:eastAsia="Times New Roman" w:hAnsi="Times New Roman" w:cs="Times New Roman"/>
          <w:spacing w:val="-7"/>
          <w:sz w:val="32"/>
          <w:szCs w:val="32"/>
          <w:lang w:eastAsia="ru-RU"/>
        </w:rPr>
        <w:t>"</w:t>
      </w:r>
      <w:r w:rsidRPr="004B2D69">
        <w:rPr>
          <w:rFonts w:ascii="Times New Roman" w:eastAsia="Times New Roman" w:hAnsi="Times New Roman" w:cs="Times New Roman"/>
          <w:i/>
          <w:spacing w:val="-7"/>
          <w:sz w:val="32"/>
          <w:szCs w:val="32"/>
          <w:lang w:val="en-US" w:eastAsia="ru-RU"/>
        </w:rPr>
        <w:t>pickpockets</w:t>
      </w:r>
      <w:r w:rsidRPr="004B2D69">
        <w:rPr>
          <w:rFonts w:ascii="Times New Roman" w:eastAsia="Times New Roman" w:hAnsi="Times New Roman" w:cs="Times New Roman"/>
          <w:spacing w:val="-7"/>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pacing w:val="-4"/>
          <w:sz w:val="32"/>
          <w:szCs w:val="32"/>
          <w:lang w:val="en-US" w:eastAsia="ru-RU"/>
        </w:rPr>
        <w:t>Ghosts from the past</w:t>
      </w:r>
      <w:r w:rsidRPr="004B2D69">
        <w:rPr>
          <w:rFonts w:ascii="Times New Roman" w:eastAsia="Times New Roman" w:hAnsi="Times New Roman" w:cs="Times New Roman"/>
          <w:spacing w:val="-4"/>
          <w:sz w:val="32"/>
          <w:szCs w:val="32"/>
          <w:lang w:val="en-US" w:eastAsia="ru-RU"/>
        </w:rPr>
        <w:t xml:space="preserve"> keep understanding Clinton, </w:t>
      </w:r>
      <w:r w:rsidRPr="004B2D69">
        <w:rPr>
          <w:rFonts w:ascii="Times New Roman" w:eastAsia="Times New Roman" w:hAnsi="Times New Roman" w:cs="Times New Roman"/>
          <w:spacing w:val="-8"/>
          <w:sz w:val="32"/>
          <w:szCs w:val="32"/>
          <w:lang w:val="en-US" w:eastAsia="ru-RU"/>
        </w:rPr>
        <w:t xml:space="preserve">just as he aspires - to a higher level of leadership </w:t>
      </w:r>
      <w:r w:rsidRPr="004B2D69">
        <w:rPr>
          <w:rFonts w:ascii="Times New Roman" w:eastAsia="Times New Roman" w:hAnsi="Times New Roman" w:cs="Times New Roman"/>
          <w:spacing w:val="-20"/>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Эта номинативная конструкция состоит из абстракт</w:t>
      </w:r>
      <w:r w:rsidRPr="004B2D69">
        <w:rPr>
          <w:rFonts w:ascii="Times New Roman" w:eastAsia="Times New Roman" w:hAnsi="Times New Roman" w:cs="Times New Roman"/>
          <w:spacing w:val="-1"/>
          <w:sz w:val="32"/>
          <w:szCs w:val="32"/>
          <w:lang w:eastAsia="ru-RU"/>
        </w:rPr>
        <w:t>ного сущ</w:t>
      </w:r>
      <w:r w:rsidRPr="004B2D69">
        <w:rPr>
          <w:rFonts w:ascii="Times New Roman" w:eastAsia="Times New Roman" w:hAnsi="Times New Roman" w:cs="Times New Roman"/>
          <w:spacing w:val="-1"/>
          <w:sz w:val="32"/>
          <w:szCs w:val="32"/>
          <w:lang w:eastAsia="ru-RU"/>
        </w:rPr>
        <w:t>е</w:t>
      </w:r>
      <w:r w:rsidRPr="004B2D69">
        <w:rPr>
          <w:rFonts w:ascii="Times New Roman" w:eastAsia="Times New Roman" w:hAnsi="Times New Roman" w:cs="Times New Roman"/>
          <w:spacing w:val="-1"/>
          <w:sz w:val="32"/>
          <w:szCs w:val="32"/>
          <w:lang w:eastAsia="ru-RU"/>
        </w:rPr>
        <w:t>ствительного "</w:t>
      </w:r>
      <w:r w:rsidRPr="004B2D69">
        <w:rPr>
          <w:rFonts w:ascii="Times New Roman" w:eastAsia="Times New Roman" w:hAnsi="Times New Roman" w:cs="Times New Roman"/>
          <w:i/>
          <w:spacing w:val="-1"/>
          <w:sz w:val="32"/>
          <w:szCs w:val="32"/>
          <w:lang w:eastAsia="ru-RU"/>
        </w:rPr>
        <w:t>ghosts</w:t>
      </w:r>
      <w:r w:rsidRPr="004B2D69">
        <w:rPr>
          <w:rFonts w:ascii="Times New Roman" w:eastAsia="Times New Roman" w:hAnsi="Times New Roman" w:cs="Times New Roman"/>
          <w:spacing w:val="-1"/>
          <w:sz w:val="32"/>
          <w:szCs w:val="32"/>
          <w:lang w:eastAsia="ru-RU"/>
        </w:rPr>
        <w:t>", предлога "</w:t>
      </w:r>
      <w:r w:rsidRPr="004B2D69">
        <w:rPr>
          <w:rFonts w:ascii="Times New Roman" w:eastAsia="Times New Roman" w:hAnsi="Times New Roman" w:cs="Times New Roman"/>
          <w:i/>
          <w:spacing w:val="-1"/>
          <w:sz w:val="32"/>
          <w:szCs w:val="32"/>
          <w:lang w:val="en-US" w:eastAsia="ru-RU"/>
        </w:rPr>
        <w:t>from</w:t>
      </w:r>
      <w:r w:rsidRPr="004B2D69">
        <w:rPr>
          <w:rFonts w:ascii="Times New Roman" w:eastAsia="Times New Roman" w:hAnsi="Times New Roman" w:cs="Times New Roman"/>
          <w:spacing w:val="-1"/>
          <w:sz w:val="32"/>
          <w:szCs w:val="32"/>
          <w:lang w:eastAsia="ru-RU"/>
        </w:rPr>
        <w:t>", кото</w:t>
      </w:r>
      <w:r w:rsidRPr="004B2D69">
        <w:rPr>
          <w:rFonts w:ascii="Times New Roman" w:eastAsia="Times New Roman" w:hAnsi="Times New Roman" w:cs="Times New Roman"/>
          <w:sz w:val="32"/>
          <w:szCs w:val="32"/>
          <w:lang w:eastAsia="ru-RU"/>
        </w:rPr>
        <w:t>рый указывает на вр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менные отношения + существительно</w:t>
      </w:r>
      <w:r w:rsidRPr="004B2D69">
        <w:rPr>
          <w:rFonts w:ascii="Times New Roman" w:eastAsia="Times New Roman" w:hAnsi="Times New Roman" w:cs="Times New Roman"/>
          <w:spacing w:val="-7"/>
          <w:sz w:val="32"/>
          <w:szCs w:val="32"/>
          <w:lang w:eastAsia="ru-RU"/>
        </w:rPr>
        <w:t>го "</w:t>
      </w:r>
      <w:r w:rsidRPr="004B2D69">
        <w:rPr>
          <w:rFonts w:ascii="Times New Roman" w:eastAsia="Times New Roman" w:hAnsi="Times New Roman" w:cs="Times New Roman"/>
          <w:i/>
          <w:spacing w:val="-7"/>
          <w:sz w:val="32"/>
          <w:szCs w:val="32"/>
          <w:lang w:val="en-US" w:eastAsia="ru-RU"/>
        </w:rPr>
        <w:t>past</w:t>
      </w:r>
      <w:r w:rsidRPr="004B2D69">
        <w:rPr>
          <w:rFonts w:ascii="Times New Roman" w:eastAsia="Times New Roman" w:hAnsi="Times New Roman" w:cs="Times New Roman"/>
          <w:spacing w:val="-7"/>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 a fight over the family;</w:t>
      </w:r>
    </w:p>
    <w:p w:rsidR="009F2737" w:rsidRPr="004B2D69" w:rsidRDefault="009F2737" w:rsidP="00912D1E">
      <w:pPr>
        <w:widowControl w:val="0"/>
        <w:shd w:val="clear" w:color="auto" w:fill="FFFFFF"/>
        <w:tabs>
          <w:tab w:val="left" w:pos="1055"/>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4"/>
          <w:sz w:val="32"/>
          <w:szCs w:val="32"/>
          <w:lang w:val="en-US" w:eastAsia="ru-RU"/>
        </w:rPr>
        <w:t>- war in sport;</w:t>
      </w:r>
    </w:p>
    <w:p w:rsidR="009F2737" w:rsidRPr="004B2D69" w:rsidRDefault="009F2737" w:rsidP="00912D1E">
      <w:pPr>
        <w:widowControl w:val="0"/>
        <w:shd w:val="clear" w:color="auto" w:fill="FFFFFF"/>
        <w:tabs>
          <w:tab w:val="left" w:pos="1055"/>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 struggle with pickpockets;</w:t>
      </w:r>
    </w:p>
    <w:p w:rsidR="009F2737" w:rsidRPr="004B2D69" w:rsidRDefault="009F2737" w:rsidP="00912D1E">
      <w:pPr>
        <w:widowControl w:val="0"/>
        <w:shd w:val="clear" w:color="auto" w:fill="FFFFFF"/>
        <w:tabs>
          <w:tab w:val="left" w:pos="1055"/>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candidate</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in</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the</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fields</w:t>
      </w:r>
      <w:r w:rsidRPr="004B2D69">
        <w:rPr>
          <w:rFonts w:ascii="Times New Roman" w:eastAsia="Times New Roman" w:hAnsi="Times New Roman" w:cs="Times New Roman"/>
          <w:i/>
          <w:spacing w:val="-4"/>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Однако подобные метафорические конструкции </w:t>
      </w:r>
      <w:r w:rsidRPr="004B2D69">
        <w:rPr>
          <w:rFonts w:ascii="Times New Roman" w:eastAsia="Times New Roman" w:hAnsi="Times New Roman" w:cs="Times New Roman"/>
          <w:spacing w:val="-4"/>
          <w:sz w:val="32"/>
          <w:szCs w:val="32"/>
          <w:lang w:eastAsia="ru-RU"/>
        </w:rPr>
        <w:t>нечасто встр</w:t>
      </w:r>
      <w:r w:rsidRPr="004B2D69">
        <w:rPr>
          <w:rFonts w:ascii="Times New Roman" w:eastAsia="Times New Roman" w:hAnsi="Times New Roman" w:cs="Times New Roman"/>
          <w:spacing w:val="-4"/>
          <w:sz w:val="32"/>
          <w:szCs w:val="32"/>
          <w:lang w:eastAsia="ru-RU"/>
        </w:rPr>
        <w:t>е</w:t>
      </w:r>
      <w:r w:rsidRPr="004B2D69">
        <w:rPr>
          <w:rFonts w:ascii="Times New Roman" w:eastAsia="Times New Roman" w:hAnsi="Times New Roman" w:cs="Times New Roman"/>
          <w:spacing w:val="-4"/>
          <w:sz w:val="32"/>
          <w:szCs w:val="32"/>
          <w:lang w:eastAsia="ru-RU"/>
        </w:rPr>
        <w:t>чаются в журнальных материалах (5-7%).</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3"/>
          <w:sz w:val="32"/>
          <w:szCs w:val="32"/>
          <w:lang w:val="en-US" w:eastAsia="ru-RU"/>
        </w:rPr>
      </w:pPr>
      <w:r w:rsidRPr="004B2D69">
        <w:rPr>
          <w:rFonts w:ascii="Times New Roman" w:eastAsia="Times New Roman" w:hAnsi="Times New Roman" w:cs="Times New Roman"/>
          <w:spacing w:val="-3"/>
          <w:sz w:val="32"/>
          <w:szCs w:val="32"/>
          <w:lang w:eastAsia="ru-RU"/>
        </w:rPr>
        <w:t>Следует подчеркнуть, что 50% номинативных метафо</w:t>
      </w:r>
      <w:r w:rsidRPr="004B2D69">
        <w:rPr>
          <w:rFonts w:ascii="Times New Roman" w:eastAsia="Times New Roman" w:hAnsi="Times New Roman" w:cs="Times New Roman"/>
          <w:spacing w:val="-2"/>
          <w:sz w:val="32"/>
          <w:szCs w:val="32"/>
          <w:lang w:eastAsia="ru-RU"/>
        </w:rPr>
        <w:t xml:space="preserve">рических конструкций, которые встречаются в журнальной </w:t>
      </w:r>
      <w:r w:rsidRPr="004B2D69">
        <w:rPr>
          <w:rFonts w:ascii="Times New Roman" w:eastAsia="Times New Roman" w:hAnsi="Times New Roman" w:cs="Times New Roman"/>
          <w:sz w:val="32"/>
          <w:szCs w:val="32"/>
          <w:lang w:eastAsia="ru-RU"/>
        </w:rPr>
        <w:t>публицистике</w:t>
      </w:r>
      <w:r w:rsidR="00416868"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имеют структуру: существительное + пред</w:t>
      </w:r>
      <w:r w:rsidRPr="004B2D69">
        <w:rPr>
          <w:rFonts w:ascii="Times New Roman" w:eastAsia="Times New Roman" w:hAnsi="Times New Roman" w:cs="Times New Roman"/>
          <w:spacing w:val="-3"/>
          <w:sz w:val="32"/>
          <w:szCs w:val="32"/>
          <w:lang w:eastAsia="ru-RU"/>
        </w:rPr>
        <w:t>лог "</w:t>
      </w:r>
      <w:r w:rsidRPr="004B2D69">
        <w:rPr>
          <w:rFonts w:ascii="Times New Roman" w:eastAsia="Times New Roman" w:hAnsi="Times New Roman" w:cs="Times New Roman"/>
          <w:spacing w:val="-3"/>
          <w:sz w:val="32"/>
          <w:szCs w:val="32"/>
          <w:lang w:val="en-US" w:eastAsia="ru-RU"/>
        </w:rPr>
        <w:t>of</w:t>
      </w:r>
      <w:r w:rsidRPr="004B2D69">
        <w:rPr>
          <w:rFonts w:ascii="Times New Roman" w:eastAsia="Times New Roman" w:hAnsi="Times New Roman" w:cs="Times New Roman"/>
          <w:spacing w:val="-3"/>
          <w:sz w:val="32"/>
          <w:szCs w:val="32"/>
          <w:lang w:eastAsia="ru-RU"/>
        </w:rPr>
        <w:t>" + существител</w:t>
      </w:r>
      <w:r w:rsidRPr="004B2D69">
        <w:rPr>
          <w:rFonts w:ascii="Times New Roman" w:eastAsia="Times New Roman" w:hAnsi="Times New Roman" w:cs="Times New Roman"/>
          <w:spacing w:val="-3"/>
          <w:sz w:val="32"/>
          <w:szCs w:val="32"/>
          <w:lang w:eastAsia="ru-RU"/>
        </w:rPr>
        <w:t>ь</w:t>
      </w:r>
      <w:r w:rsidRPr="004B2D69">
        <w:rPr>
          <w:rFonts w:ascii="Times New Roman" w:eastAsia="Times New Roman" w:hAnsi="Times New Roman" w:cs="Times New Roman"/>
          <w:spacing w:val="-3"/>
          <w:sz w:val="32"/>
          <w:szCs w:val="32"/>
          <w:lang w:eastAsia="ru-RU"/>
        </w:rPr>
        <w:t xml:space="preserve">ное. </w:t>
      </w:r>
      <w:r w:rsidRPr="004B2D69">
        <w:rPr>
          <w:rFonts w:ascii="Times New Roman" w:eastAsia="Times New Roman" w:hAnsi="Times New Roman" w:cs="Times New Roman"/>
          <w:spacing w:val="-9"/>
          <w:sz w:val="32"/>
          <w:szCs w:val="32"/>
          <w:lang w:eastAsia="ru-RU"/>
        </w:rPr>
        <w:t>Например</w:t>
      </w:r>
      <w:r w:rsidRPr="004B2D69">
        <w:rPr>
          <w:rFonts w:ascii="Times New Roman" w:eastAsia="Times New Roman" w:hAnsi="Times New Roman" w:cs="Times New Roman"/>
          <w:spacing w:val="-9"/>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 xml:space="preserve">That's why the first 21 years of his life have felt a never-ending </w:t>
      </w:r>
      <w:r w:rsidRPr="004B2D69">
        <w:rPr>
          <w:rFonts w:ascii="Times New Roman" w:eastAsia="Times New Roman" w:hAnsi="Times New Roman" w:cs="Times New Roman"/>
          <w:i/>
          <w:spacing w:val="-3"/>
          <w:sz w:val="32"/>
          <w:szCs w:val="32"/>
          <w:lang w:val="en-US" w:eastAsia="ru-RU"/>
        </w:rPr>
        <w:t>tug of war</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31"/>
          <w:sz w:val="32"/>
          <w:szCs w:val="32"/>
          <w:lang w:val="en-US" w:eastAsia="ru-RU"/>
        </w:rPr>
        <w:t>(</w:t>
      </w:r>
      <w:r w:rsidRPr="004B2D69">
        <w:rPr>
          <w:rFonts w:ascii="Times New Roman" w:eastAsia="Times New Roman" w:hAnsi="Times New Roman" w:cs="Times New Roman"/>
          <w:sz w:val="32"/>
          <w:szCs w:val="32"/>
          <w:lang w:val="en-US" w:eastAsia="ru-RU"/>
        </w:rPr>
        <w:t>Newsweek</w:t>
      </w:r>
      <w:r w:rsidRPr="004B2D69">
        <w:rPr>
          <w:rFonts w:ascii="Times New Roman" w:eastAsia="Times New Roman" w:hAnsi="Times New Roman" w:cs="Times New Roman"/>
          <w:spacing w:val="-31"/>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2"/>
          <w:sz w:val="32"/>
          <w:szCs w:val="32"/>
          <w:lang w:val="en-US" w:eastAsia="ru-RU"/>
        </w:rPr>
        <w:t>tug</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of</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war</w:t>
      </w:r>
      <w:r w:rsidRPr="004B2D69">
        <w:rPr>
          <w:rFonts w:ascii="Times New Roman" w:eastAsia="Times New Roman" w:hAnsi="Times New Roman" w:cs="Times New Roman"/>
          <w:spacing w:val="-2"/>
          <w:sz w:val="32"/>
          <w:szCs w:val="32"/>
          <w:lang w:eastAsia="ru-RU"/>
        </w:rPr>
        <w:t xml:space="preserve"> - номинативная метафорическая конструкция, </w:t>
      </w:r>
      <w:r w:rsidRPr="004B2D69">
        <w:rPr>
          <w:rFonts w:ascii="Times New Roman" w:eastAsia="Times New Roman" w:hAnsi="Times New Roman" w:cs="Times New Roman"/>
          <w:spacing w:val="-3"/>
          <w:sz w:val="32"/>
          <w:szCs w:val="32"/>
          <w:lang w:eastAsia="ru-RU"/>
        </w:rPr>
        <w:t>состо</w:t>
      </w:r>
      <w:r w:rsidRPr="004B2D69">
        <w:rPr>
          <w:rFonts w:ascii="Times New Roman" w:eastAsia="Times New Roman" w:hAnsi="Times New Roman" w:cs="Times New Roman"/>
          <w:spacing w:val="-3"/>
          <w:sz w:val="32"/>
          <w:szCs w:val="32"/>
          <w:lang w:eastAsia="ru-RU"/>
        </w:rPr>
        <w:t>я</w:t>
      </w:r>
      <w:r w:rsidRPr="004B2D69">
        <w:rPr>
          <w:rFonts w:ascii="Times New Roman" w:eastAsia="Times New Roman" w:hAnsi="Times New Roman" w:cs="Times New Roman"/>
          <w:spacing w:val="-3"/>
          <w:sz w:val="32"/>
          <w:szCs w:val="32"/>
          <w:lang w:eastAsia="ru-RU"/>
        </w:rPr>
        <w:t>щая из конкретного имени существительного, пред</w:t>
      </w:r>
      <w:r w:rsidRPr="004B2D69">
        <w:rPr>
          <w:rFonts w:ascii="Times New Roman" w:eastAsia="Times New Roman" w:hAnsi="Times New Roman" w:cs="Times New Roman"/>
          <w:spacing w:val="-2"/>
          <w:sz w:val="32"/>
          <w:szCs w:val="32"/>
          <w:lang w:eastAsia="ru-RU"/>
        </w:rPr>
        <w:t>лога "</w:t>
      </w:r>
      <w:r w:rsidRPr="004B2D69">
        <w:rPr>
          <w:rFonts w:ascii="Times New Roman" w:eastAsia="Times New Roman" w:hAnsi="Times New Roman" w:cs="Times New Roman"/>
          <w:spacing w:val="-2"/>
          <w:sz w:val="32"/>
          <w:szCs w:val="32"/>
          <w:lang w:val="en-US" w:eastAsia="ru-RU"/>
        </w:rPr>
        <w:t>of</w:t>
      </w:r>
      <w:r w:rsidRPr="004B2D69">
        <w:rPr>
          <w:rFonts w:ascii="Times New Roman" w:eastAsia="Times New Roman" w:hAnsi="Times New Roman" w:cs="Times New Roman"/>
          <w:spacing w:val="-2"/>
          <w:sz w:val="32"/>
          <w:szCs w:val="32"/>
          <w:lang w:eastAsia="ru-RU"/>
        </w:rPr>
        <w:t>" и а</w:t>
      </w:r>
      <w:r w:rsidRPr="004B2D69">
        <w:rPr>
          <w:rFonts w:ascii="Times New Roman" w:eastAsia="Times New Roman" w:hAnsi="Times New Roman" w:cs="Times New Roman"/>
          <w:spacing w:val="-2"/>
          <w:sz w:val="32"/>
          <w:szCs w:val="32"/>
          <w:lang w:eastAsia="ru-RU"/>
        </w:rPr>
        <w:t>б</w:t>
      </w:r>
      <w:r w:rsidRPr="004B2D69">
        <w:rPr>
          <w:rFonts w:ascii="Times New Roman" w:eastAsia="Times New Roman" w:hAnsi="Times New Roman" w:cs="Times New Roman"/>
          <w:spacing w:val="-2"/>
          <w:sz w:val="32"/>
          <w:szCs w:val="32"/>
          <w:lang w:eastAsia="ru-RU"/>
        </w:rPr>
        <w:t>страктного существительного.</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 xml:space="preserve">At the months went on, that </w:t>
      </w:r>
      <w:r w:rsidRPr="004B2D69">
        <w:rPr>
          <w:rFonts w:ascii="Times New Roman" w:eastAsia="Times New Roman" w:hAnsi="Times New Roman" w:cs="Times New Roman"/>
          <w:i/>
          <w:spacing w:val="-3"/>
          <w:sz w:val="32"/>
          <w:szCs w:val="32"/>
          <w:lang w:val="en-US" w:eastAsia="ru-RU"/>
        </w:rPr>
        <w:t xml:space="preserve">corns of silence </w:t>
      </w:r>
      <w:r w:rsidRPr="004B2D69">
        <w:rPr>
          <w:rFonts w:ascii="Times New Roman" w:eastAsia="Times New Roman" w:hAnsi="Times New Roman" w:cs="Times New Roman"/>
          <w:spacing w:val="-6"/>
          <w:sz w:val="32"/>
          <w:szCs w:val="32"/>
          <w:lang w:val="en-US" w:eastAsia="ru-RU"/>
        </w:rPr>
        <w:t>slowly receded</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31"/>
          <w:sz w:val="32"/>
          <w:szCs w:val="32"/>
          <w:lang w:val="en-US" w:eastAsia="ru-RU"/>
        </w:rPr>
        <w:t>(</w:t>
      </w:r>
      <w:r w:rsidRPr="004B2D69">
        <w:rPr>
          <w:rFonts w:ascii="Times New Roman" w:eastAsia="Times New Roman" w:hAnsi="Times New Roman" w:cs="Times New Roman"/>
          <w:sz w:val="32"/>
          <w:szCs w:val="32"/>
          <w:lang w:val="en-US" w:eastAsia="ru-RU"/>
        </w:rPr>
        <w:t>Newsweek</w:t>
      </w:r>
      <w:r w:rsidRPr="004B2D69">
        <w:rPr>
          <w:rFonts w:ascii="Times New Roman" w:eastAsia="Times New Roman" w:hAnsi="Times New Roman" w:cs="Times New Roman"/>
          <w:spacing w:val="-31"/>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1"/>
          <w:w w:val="92"/>
          <w:sz w:val="32"/>
          <w:szCs w:val="32"/>
          <w:lang w:eastAsia="ru-RU"/>
        </w:rPr>
        <w:t>Про</w:t>
      </w:r>
      <w:r w:rsidR="00416868" w:rsidRPr="004B2D69">
        <w:rPr>
          <w:rFonts w:ascii="Times New Roman" w:eastAsia="Times New Roman" w:hAnsi="Times New Roman" w:cs="Times New Roman"/>
          <w:spacing w:val="1"/>
          <w:w w:val="92"/>
          <w:sz w:val="32"/>
          <w:szCs w:val="32"/>
          <w:lang w:eastAsia="ru-RU"/>
        </w:rPr>
        <w:t>в</w:t>
      </w:r>
      <w:r w:rsidRPr="004B2D69">
        <w:rPr>
          <w:rFonts w:ascii="Times New Roman" w:eastAsia="Times New Roman" w:hAnsi="Times New Roman" w:cs="Times New Roman"/>
          <w:spacing w:val="1"/>
          <w:w w:val="92"/>
          <w:sz w:val="32"/>
          <w:szCs w:val="32"/>
          <w:lang w:eastAsia="ru-RU"/>
        </w:rPr>
        <w:t>е</w:t>
      </w:r>
      <w:r w:rsidR="00416868" w:rsidRPr="004B2D69">
        <w:rPr>
          <w:rFonts w:ascii="Times New Roman" w:eastAsia="Times New Roman" w:hAnsi="Times New Roman" w:cs="Times New Roman"/>
          <w:spacing w:val="1"/>
          <w:w w:val="92"/>
          <w:sz w:val="32"/>
          <w:szCs w:val="32"/>
          <w:lang w:eastAsia="ru-RU"/>
        </w:rPr>
        <w:t>де</w:t>
      </w:r>
      <w:r w:rsidRPr="004B2D69">
        <w:rPr>
          <w:rFonts w:ascii="Times New Roman" w:eastAsia="Times New Roman" w:hAnsi="Times New Roman" w:cs="Times New Roman"/>
          <w:spacing w:val="1"/>
          <w:w w:val="92"/>
          <w:sz w:val="32"/>
          <w:szCs w:val="32"/>
          <w:lang w:eastAsia="ru-RU"/>
        </w:rPr>
        <w:t>нн</w:t>
      </w:r>
      <w:r w:rsidR="00416868" w:rsidRPr="004B2D69">
        <w:rPr>
          <w:rFonts w:ascii="Times New Roman" w:eastAsia="Times New Roman" w:hAnsi="Times New Roman" w:cs="Times New Roman"/>
          <w:spacing w:val="1"/>
          <w:w w:val="92"/>
          <w:sz w:val="32"/>
          <w:szCs w:val="32"/>
          <w:lang w:eastAsia="ru-RU"/>
        </w:rPr>
        <w:t>о</w:t>
      </w:r>
      <w:r w:rsidRPr="004B2D69">
        <w:rPr>
          <w:rFonts w:ascii="Times New Roman" w:eastAsia="Times New Roman" w:hAnsi="Times New Roman" w:cs="Times New Roman"/>
          <w:spacing w:val="1"/>
          <w:w w:val="92"/>
          <w:sz w:val="32"/>
          <w:szCs w:val="32"/>
          <w:lang w:eastAsia="ru-RU"/>
        </w:rPr>
        <w:t xml:space="preserve">е исследования позволяют говорить о </w:t>
      </w:r>
      <w:r w:rsidRPr="004B2D69">
        <w:rPr>
          <w:rFonts w:ascii="Times New Roman" w:eastAsia="Times New Roman" w:hAnsi="Times New Roman" w:cs="Times New Roman"/>
          <w:spacing w:val="-1"/>
          <w:w w:val="92"/>
          <w:sz w:val="32"/>
          <w:szCs w:val="32"/>
          <w:lang w:eastAsia="ru-RU"/>
        </w:rPr>
        <w:t xml:space="preserve">том, что именно данная модель построения номинативных </w:t>
      </w:r>
      <w:r w:rsidRPr="004B2D69">
        <w:rPr>
          <w:rFonts w:ascii="Times New Roman" w:eastAsia="Times New Roman" w:hAnsi="Times New Roman" w:cs="Times New Roman"/>
          <w:spacing w:val="1"/>
          <w:w w:val="92"/>
          <w:sz w:val="32"/>
          <w:szCs w:val="32"/>
          <w:lang w:eastAsia="ru-RU"/>
        </w:rPr>
        <w:t xml:space="preserve">метафорических конструкций существительное + предлог </w:t>
      </w:r>
      <w:r w:rsidRPr="004B2D69">
        <w:rPr>
          <w:rFonts w:ascii="Times New Roman" w:eastAsia="Times New Roman" w:hAnsi="Times New Roman" w:cs="Times New Roman"/>
          <w:w w:val="92"/>
          <w:sz w:val="32"/>
          <w:szCs w:val="32"/>
          <w:lang w:eastAsia="ru-RU"/>
        </w:rPr>
        <w:t>"</w:t>
      </w:r>
      <w:r w:rsidRPr="004B2D69">
        <w:rPr>
          <w:rFonts w:ascii="Times New Roman" w:eastAsia="Times New Roman" w:hAnsi="Times New Roman" w:cs="Times New Roman"/>
          <w:w w:val="92"/>
          <w:sz w:val="32"/>
          <w:szCs w:val="32"/>
          <w:lang w:val="en-US" w:eastAsia="ru-RU"/>
        </w:rPr>
        <w:t>of</w:t>
      </w:r>
      <w:r w:rsidRPr="004B2D69">
        <w:rPr>
          <w:rFonts w:ascii="Times New Roman" w:eastAsia="Times New Roman" w:hAnsi="Times New Roman" w:cs="Times New Roman"/>
          <w:w w:val="92"/>
          <w:sz w:val="32"/>
          <w:szCs w:val="32"/>
          <w:lang w:eastAsia="ru-RU"/>
        </w:rPr>
        <w:t>" + существительное является самой пр</w:t>
      </w:r>
      <w:r w:rsidRPr="004B2D69">
        <w:rPr>
          <w:rFonts w:ascii="Times New Roman" w:eastAsia="Times New Roman" w:hAnsi="Times New Roman" w:cs="Times New Roman"/>
          <w:w w:val="92"/>
          <w:sz w:val="32"/>
          <w:szCs w:val="32"/>
          <w:lang w:eastAsia="ru-RU"/>
        </w:rPr>
        <w:t>о</w:t>
      </w:r>
      <w:r w:rsidRPr="004B2D69">
        <w:rPr>
          <w:rFonts w:ascii="Times New Roman" w:eastAsia="Times New Roman" w:hAnsi="Times New Roman" w:cs="Times New Roman"/>
          <w:w w:val="92"/>
          <w:sz w:val="32"/>
          <w:szCs w:val="32"/>
          <w:lang w:eastAsia="ru-RU"/>
        </w:rPr>
        <w:t>дуктивной.</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3"/>
          <w:w w:val="92"/>
          <w:sz w:val="32"/>
          <w:szCs w:val="32"/>
          <w:lang w:val="en-US" w:eastAsia="ru-RU"/>
        </w:rPr>
        <w:lastRenderedPageBreak/>
        <w:t>- corns of silence;</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3"/>
          <w:w w:val="92"/>
          <w:sz w:val="32"/>
          <w:szCs w:val="32"/>
          <w:lang w:val="en-US" w:eastAsia="ru-RU"/>
        </w:rPr>
        <w:t>- face of terror;</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4"/>
          <w:w w:val="92"/>
          <w:sz w:val="32"/>
          <w:szCs w:val="32"/>
          <w:lang w:val="en-US" w:eastAsia="ru-RU"/>
        </w:rPr>
        <w:t>- fire of suspicious;</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1"/>
          <w:w w:val="92"/>
          <w:sz w:val="32"/>
          <w:szCs w:val="32"/>
          <w:lang w:val="en-US" w:eastAsia="ru-RU"/>
        </w:rPr>
        <w:t>- bursts of violence;</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3"/>
          <w:w w:val="92"/>
          <w:sz w:val="32"/>
          <w:szCs w:val="32"/>
          <w:lang w:val="en-US" w:eastAsia="ru-RU"/>
        </w:rPr>
        <w:t>- flow of cocaine;</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3"/>
          <w:w w:val="92"/>
          <w:sz w:val="32"/>
          <w:szCs w:val="32"/>
          <w:lang w:val="en-US" w:eastAsia="ru-RU"/>
        </w:rPr>
        <w:t>- current of laws;</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4"/>
          <w:w w:val="92"/>
          <w:sz w:val="32"/>
          <w:szCs w:val="32"/>
          <w:lang w:val="en-US" w:eastAsia="ru-RU"/>
        </w:rPr>
        <w:t>- arena of fight;</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2"/>
          <w:w w:val="92"/>
          <w:sz w:val="32"/>
          <w:szCs w:val="32"/>
          <w:lang w:val="en-US" w:eastAsia="ru-RU"/>
        </w:rPr>
        <w:t>- the heart of business;</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2"/>
          <w:w w:val="92"/>
          <w:sz w:val="32"/>
          <w:szCs w:val="32"/>
          <w:lang w:val="en-US" w:eastAsia="ru-RU"/>
        </w:rPr>
        <w:t>- the window of poverty;</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2"/>
          <w:w w:val="92"/>
          <w:sz w:val="32"/>
          <w:szCs w:val="32"/>
          <w:lang w:val="en-US" w:eastAsia="ru-RU"/>
        </w:rPr>
        <w:t>- channels of exploitation.</w:t>
      </w:r>
    </w:p>
    <w:p w:rsidR="009F2737" w:rsidRPr="004B2D69" w:rsidRDefault="009F2737" w:rsidP="00912D1E">
      <w:pPr>
        <w:shd w:val="clear" w:color="auto" w:fill="FFFFFF"/>
        <w:tabs>
          <w:tab w:val="left" w:pos="1696"/>
        </w:tabs>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23"/>
          <w:w w:val="92"/>
          <w:sz w:val="32"/>
          <w:szCs w:val="32"/>
          <w:lang w:eastAsia="ru-RU"/>
        </w:rPr>
        <w:t>3.</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pacing w:val="-1"/>
          <w:w w:val="92"/>
          <w:sz w:val="32"/>
          <w:szCs w:val="32"/>
          <w:lang w:eastAsia="ru-RU"/>
        </w:rPr>
        <w:t>Гораздо чаще (30%) в журнальных публицисти</w:t>
      </w:r>
      <w:r w:rsidRPr="004B2D69">
        <w:rPr>
          <w:rFonts w:ascii="Times New Roman" w:eastAsia="Times New Roman" w:hAnsi="Times New Roman" w:cs="Times New Roman"/>
          <w:w w:val="92"/>
          <w:sz w:val="32"/>
          <w:szCs w:val="32"/>
          <w:lang w:eastAsia="ru-RU"/>
        </w:rPr>
        <w:t xml:space="preserve">ческих текстах встречаются номинативные конструкции, </w:t>
      </w:r>
      <w:r w:rsidRPr="004B2D69">
        <w:rPr>
          <w:rFonts w:ascii="Times New Roman" w:eastAsia="Times New Roman" w:hAnsi="Times New Roman" w:cs="Times New Roman"/>
          <w:spacing w:val="-1"/>
          <w:w w:val="92"/>
          <w:sz w:val="32"/>
          <w:szCs w:val="32"/>
          <w:lang w:eastAsia="ru-RU"/>
        </w:rPr>
        <w:t>которые состоят из существ</w:t>
      </w:r>
      <w:r w:rsidRPr="004B2D69">
        <w:rPr>
          <w:rFonts w:ascii="Times New Roman" w:eastAsia="Times New Roman" w:hAnsi="Times New Roman" w:cs="Times New Roman"/>
          <w:spacing w:val="-1"/>
          <w:w w:val="92"/>
          <w:sz w:val="32"/>
          <w:szCs w:val="32"/>
          <w:lang w:eastAsia="ru-RU"/>
        </w:rPr>
        <w:t>и</w:t>
      </w:r>
      <w:r w:rsidRPr="004B2D69">
        <w:rPr>
          <w:rFonts w:ascii="Times New Roman" w:eastAsia="Times New Roman" w:hAnsi="Times New Roman" w:cs="Times New Roman"/>
          <w:spacing w:val="-1"/>
          <w:w w:val="92"/>
          <w:sz w:val="32"/>
          <w:szCs w:val="32"/>
          <w:lang w:eastAsia="ru-RU"/>
        </w:rPr>
        <w:t>тельного + предлога "</w:t>
      </w:r>
      <w:r w:rsidRPr="004B2D69">
        <w:rPr>
          <w:rFonts w:ascii="Times New Roman" w:eastAsia="Times New Roman" w:hAnsi="Times New Roman" w:cs="Times New Roman"/>
          <w:spacing w:val="-1"/>
          <w:w w:val="92"/>
          <w:sz w:val="32"/>
          <w:szCs w:val="32"/>
          <w:lang w:val="en-US" w:eastAsia="ru-RU"/>
        </w:rPr>
        <w:t>of</w:t>
      </w:r>
      <w:r w:rsidRPr="004B2D69">
        <w:rPr>
          <w:rFonts w:ascii="Times New Roman" w:eastAsia="Times New Roman" w:hAnsi="Times New Roman" w:cs="Times New Roman"/>
          <w:spacing w:val="-1"/>
          <w:w w:val="92"/>
          <w:sz w:val="32"/>
          <w:szCs w:val="32"/>
          <w:lang w:eastAsia="ru-RU"/>
        </w:rPr>
        <w:t>" + прилагательно</w:t>
      </w:r>
      <w:r w:rsidR="00416868" w:rsidRPr="004B2D69">
        <w:rPr>
          <w:rFonts w:ascii="Times New Roman" w:eastAsia="Times New Roman" w:hAnsi="Times New Roman" w:cs="Times New Roman"/>
          <w:spacing w:val="-1"/>
          <w:w w:val="92"/>
          <w:sz w:val="32"/>
          <w:szCs w:val="32"/>
          <w:lang w:eastAsia="ru-RU"/>
        </w:rPr>
        <w:t>го</w:t>
      </w:r>
      <w:r w:rsidRPr="004B2D69">
        <w:rPr>
          <w:rFonts w:ascii="Times New Roman" w:eastAsia="Times New Roman" w:hAnsi="Times New Roman" w:cs="Times New Roman"/>
          <w:spacing w:val="-1"/>
          <w:w w:val="92"/>
          <w:sz w:val="32"/>
          <w:szCs w:val="32"/>
          <w:lang w:eastAsia="ru-RU"/>
        </w:rPr>
        <w:t xml:space="preserve"> + существительного:</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1"/>
          <w:w w:val="92"/>
          <w:sz w:val="32"/>
          <w:szCs w:val="32"/>
          <w:lang w:val="en-US" w:eastAsia="ru-RU"/>
        </w:rPr>
        <w:t>The White House is preparing a range of initia</w:t>
      </w:r>
      <w:r w:rsidRPr="004B2D69">
        <w:rPr>
          <w:rFonts w:ascii="Times New Roman" w:eastAsia="Times New Roman" w:hAnsi="Times New Roman" w:cs="Times New Roman"/>
          <w:spacing w:val="1"/>
          <w:w w:val="92"/>
          <w:sz w:val="32"/>
          <w:szCs w:val="32"/>
          <w:lang w:val="en-US" w:eastAsia="ru-RU"/>
        </w:rPr>
        <w:t xml:space="preserve">tives designed to depict Clinton as resolute and decisive, </w:t>
      </w:r>
      <w:r w:rsidRPr="004B2D69">
        <w:rPr>
          <w:rFonts w:ascii="Times New Roman" w:eastAsia="Times New Roman" w:hAnsi="Times New Roman" w:cs="Times New Roman"/>
          <w:i/>
          <w:spacing w:val="1"/>
          <w:w w:val="92"/>
          <w:sz w:val="32"/>
          <w:szCs w:val="32"/>
          <w:lang w:val="en-US" w:eastAsia="ru-RU"/>
        </w:rPr>
        <w:t>an architect of national resolve</w:t>
      </w:r>
      <w:r w:rsidRPr="004B2D69">
        <w:rPr>
          <w:rFonts w:ascii="Times New Roman" w:eastAsia="Times New Roman" w:hAnsi="Times New Roman" w:cs="Times New Roman"/>
          <w:spacing w:val="1"/>
          <w:w w:val="92"/>
          <w:sz w:val="32"/>
          <w:szCs w:val="32"/>
          <w:lang w:val="en-US" w:eastAsia="ru-RU"/>
        </w:rPr>
        <w:t xml:space="preserve"> rising </w:t>
      </w:r>
      <w:r w:rsidRPr="004B2D69">
        <w:rPr>
          <w:rFonts w:ascii="Times New Roman" w:eastAsia="Times New Roman" w:hAnsi="Times New Roman" w:cs="Times New Roman"/>
          <w:spacing w:val="-1"/>
          <w:w w:val="92"/>
          <w:sz w:val="32"/>
          <w:szCs w:val="32"/>
          <w:lang w:val="en-US" w:eastAsia="ru-RU"/>
        </w:rPr>
        <w:t>above the shrill debates in Congress</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31"/>
          <w:sz w:val="32"/>
          <w:szCs w:val="32"/>
          <w:lang w:val="en-US" w:eastAsia="ru-RU"/>
        </w:rPr>
        <w:t>(</w:t>
      </w:r>
      <w:r w:rsidRPr="004B2D69">
        <w:rPr>
          <w:rFonts w:ascii="Times New Roman" w:eastAsia="Times New Roman" w:hAnsi="Times New Roman" w:cs="Times New Roman"/>
          <w:sz w:val="32"/>
          <w:szCs w:val="32"/>
          <w:lang w:val="en-US" w:eastAsia="ru-RU"/>
        </w:rPr>
        <w:t>Newsweek</w:t>
      </w:r>
      <w:r w:rsidRPr="004B2D69">
        <w:rPr>
          <w:rFonts w:ascii="Times New Roman" w:eastAsia="Times New Roman" w:hAnsi="Times New Roman" w:cs="Times New Roman"/>
          <w:spacing w:val="-31"/>
          <w:sz w:val="32"/>
          <w:szCs w:val="32"/>
          <w:lang w:val="en-US" w:eastAsia="ru-RU"/>
        </w:rPr>
        <w:t>).</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1"/>
          <w:w w:val="92"/>
          <w:sz w:val="32"/>
          <w:szCs w:val="32"/>
          <w:lang w:val="en-US" w:eastAsia="ru-RU"/>
        </w:rPr>
        <w:t>- an architect of the national resolve</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2"/>
          <w:w w:val="92"/>
          <w:sz w:val="32"/>
          <w:szCs w:val="32"/>
          <w:lang w:val="en-US" w:eastAsia="ru-RU"/>
        </w:rPr>
        <w:t>- the wave of petty crime</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6"/>
          <w:w w:val="92"/>
          <w:sz w:val="32"/>
          <w:szCs w:val="32"/>
          <w:lang w:val="en-US" w:eastAsia="ru-RU"/>
        </w:rPr>
        <w:t>- grists of the coining campaign</w:t>
      </w:r>
    </w:p>
    <w:p w:rsidR="009F2737" w:rsidRPr="004B2D69" w:rsidRDefault="009F2737" w:rsidP="00912D1E">
      <w:pPr>
        <w:widowControl w:val="0"/>
        <w:shd w:val="clear" w:color="auto" w:fill="FFFFFF"/>
        <w:tabs>
          <w:tab w:val="left" w:pos="1058"/>
        </w:tabs>
        <w:autoSpaceDE w:val="0"/>
        <w:autoSpaceDN w:val="0"/>
        <w:adjustRightInd w:val="0"/>
        <w:spacing w:after="0" w:line="240" w:lineRule="auto"/>
        <w:ind w:left="14" w:firstLine="540"/>
        <w:jc w:val="both"/>
        <w:rPr>
          <w:rFonts w:ascii="Times New Roman" w:eastAsia="Times New Roman" w:hAnsi="Times New Roman" w:cs="Times New Roman"/>
          <w:i/>
          <w:w w:val="92"/>
          <w:sz w:val="32"/>
          <w:szCs w:val="32"/>
          <w:lang w:val="en-US" w:eastAsia="ru-RU"/>
        </w:rPr>
      </w:pPr>
      <w:r w:rsidRPr="004B2D69">
        <w:rPr>
          <w:rFonts w:ascii="Times New Roman" w:eastAsia="Times New Roman" w:hAnsi="Times New Roman" w:cs="Times New Roman"/>
          <w:i/>
          <w:spacing w:val="-1"/>
          <w:w w:val="92"/>
          <w:sz w:val="32"/>
          <w:szCs w:val="32"/>
          <w:lang w:val="en-US" w:eastAsia="ru-RU"/>
        </w:rPr>
        <w:t>- the shape of the Clinton campaign</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5"/>
          <w:sz w:val="32"/>
          <w:szCs w:val="32"/>
          <w:lang w:val="en-US" w:eastAsia="ru-RU"/>
        </w:rPr>
      </w:pPr>
      <w:r w:rsidRPr="004B2D69">
        <w:rPr>
          <w:rFonts w:ascii="Times New Roman" w:eastAsia="Times New Roman" w:hAnsi="Times New Roman" w:cs="Times New Roman"/>
          <w:spacing w:val="-29"/>
          <w:w w:val="92"/>
          <w:sz w:val="32"/>
          <w:szCs w:val="32"/>
          <w:lang w:eastAsia="ru-RU"/>
        </w:rPr>
        <w:t>4.</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pacing w:val="-1"/>
          <w:w w:val="92"/>
          <w:sz w:val="32"/>
          <w:szCs w:val="32"/>
          <w:lang w:eastAsia="ru-RU"/>
        </w:rPr>
        <w:t>В данную подгруппу входят конструкции, которые состоят из с</w:t>
      </w:r>
      <w:r w:rsidRPr="004B2D69">
        <w:rPr>
          <w:rFonts w:ascii="Times New Roman" w:eastAsia="Times New Roman" w:hAnsi="Times New Roman" w:cs="Times New Roman"/>
          <w:spacing w:val="-1"/>
          <w:w w:val="92"/>
          <w:sz w:val="32"/>
          <w:szCs w:val="32"/>
          <w:lang w:eastAsia="ru-RU"/>
        </w:rPr>
        <w:t>у</w:t>
      </w:r>
      <w:r w:rsidRPr="004B2D69">
        <w:rPr>
          <w:rFonts w:ascii="Times New Roman" w:eastAsia="Times New Roman" w:hAnsi="Times New Roman" w:cs="Times New Roman"/>
          <w:spacing w:val="-1"/>
          <w:w w:val="92"/>
          <w:sz w:val="32"/>
          <w:szCs w:val="32"/>
          <w:lang w:eastAsia="ru-RU"/>
        </w:rPr>
        <w:t>ществительного + существитель</w:t>
      </w:r>
      <w:r w:rsidRPr="004B2D69">
        <w:rPr>
          <w:rFonts w:ascii="Times New Roman" w:eastAsia="Times New Roman" w:hAnsi="Times New Roman" w:cs="Times New Roman"/>
          <w:spacing w:val="-2"/>
          <w:sz w:val="32"/>
          <w:szCs w:val="32"/>
          <w:lang w:eastAsia="ru-RU"/>
        </w:rPr>
        <w:t>ного. Они</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pacing w:val="-2"/>
          <w:sz w:val="32"/>
          <w:szCs w:val="32"/>
          <w:lang w:eastAsia="ru-RU"/>
        </w:rPr>
        <w:t>достаточно</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pacing w:val="-2"/>
          <w:sz w:val="32"/>
          <w:szCs w:val="32"/>
          <w:lang w:eastAsia="ru-RU"/>
        </w:rPr>
        <w:t>редко</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pacing w:val="-2"/>
          <w:sz w:val="32"/>
          <w:szCs w:val="32"/>
          <w:lang w:eastAsia="ru-RU"/>
        </w:rPr>
        <w:t>встреч</w:t>
      </w:r>
      <w:r w:rsidRPr="004B2D69">
        <w:rPr>
          <w:rFonts w:ascii="Times New Roman" w:eastAsia="Times New Roman" w:hAnsi="Times New Roman" w:cs="Times New Roman"/>
          <w:spacing w:val="-2"/>
          <w:sz w:val="32"/>
          <w:szCs w:val="32"/>
          <w:lang w:eastAsia="ru-RU"/>
        </w:rPr>
        <w:t>а</w:t>
      </w:r>
      <w:r w:rsidRPr="004B2D69">
        <w:rPr>
          <w:rFonts w:ascii="Times New Roman" w:eastAsia="Times New Roman" w:hAnsi="Times New Roman" w:cs="Times New Roman"/>
          <w:spacing w:val="-2"/>
          <w:sz w:val="32"/>
          <w:szCs w:val="32"/>
          <w:lang w:eastAsia="ru-RU"/>
        </w:rPr>
        <w:t>ются</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pacing w:val="-2"/>
          <w:sz w:val="32"/>
          <w:szCs w:val="32"/>
          <w:lang w:eastAsia="ru-RU"/>
        </w:rPr>
        <w:t>в</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pacing w:val="-2"/>
          <w:sz w:val="32"/>
          <w:szCs w:val="32"/>
          <w:lang w:eastAsia="ru-RU"/>
        </w:rPr>
        <w:t>журнальной</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pacing w:val="-5"/>
          <w:sz w:val="32"/>
          <w:szCs w:val="32"/>
          <w:lang w:eastAsia="ru-RU"/>
        </w:rPr>
        <w:t>публицистике</w:t>
      </w:r>
      <w:r w:rsidRPr="004B2D69">
        <w:rPr>
          <w:rFonts w:ascii="Times New Roman" w:eastAsia="Times New Roman" w:hAnsi="Times New Roman" w:cs="Times New Roman"/>
          <w:spacing w:val="-5"/>
          <w:sz w:val="32"/>
          <w:szCs w:val="32"/>
          <w:lang w:val="en-US" w:eastAsia="ru-RU"/>
        </w:rPr>
        <w:t xml:space="preserve">. </w:t>
      </w:r>
      <w:r w:rsidRPr="004B2D69">
        <w:rPr>
          <w:rFonts w:ascii="Times New Roman" w:eastAsia="Times New Roman" w:hAnsi="Times New Roman" w:cs="Times New Roman"/>
          <w:spacing w:val="-9"/>
          <w:sz w:val="32"/>
          <w:szCs w:val="32"/>
          <w:lang w:eastAsia="ru-RU"/>
        </w:rPr>
        <w:t>Например</w:t>
      </w:r>
      <w:r w:rsidRPr="004B2D69">
        <w:rPr>
          <w:rFonts w:ascii="Times New Roman" w:eastAsia="Times New Roman" w:hAnsi="Times New Roman" w:cs="Times New Roman"/>
          <w:spacing w:val="-9"/>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1"/>
          <w:sz w:val="32"/>
          <w:szCs w:val="32"/>
          <w:lang w:val="en-US" w:eastAsia="ru-RU"/>
        </w:rPr>
        <w:t>Clinton's new nominee for surgeon general, Ten</w:t>
      </w:r>
      <w:r w:rsidRPr="004B2D69">
        <w:rPr>
          <w:rFonts w:ascii="Times New Roman" w:eastAsia="Times New Roman" w:hAnsi="Times New Roman" w:cs="Times New Roman"/>
          <w:spacing w:val="-2"/>
          <w:sz w:val="32"/>
          <w:szCs w:val="32"/>
          <w:lang w:val="en-US" w:eastAsia="ru-RU"/>
        </w:rPr>
        <w:t xml:space="preserve">nessee physician Henry Foster, will be </w:t>
      </w:r>
      <w:r w:rsidRPr="004B2D69">
        <w:rPr>
          <w:rFonts w:ascii="Times New Roman" w:eastAsia="Times New Roman" w:hAnsi="Times New Roman" w:cs="Times New Roman"/>
          <w:i/>
          <w:spacing w:val="-2"/>
          <w:sz w:val="32"/>
          <w:szCs w:val="32"/>
          <w:lang w:val="en-US" w:eastAsia="ru-RU"/>
        </w:rPr>
        <w:t>a key player</w:t>
      </w:r>
      <w:r w:rsidRPr="004B2D69">
        <w:rPr>
          <w:rFonts w:ascii="Times New Roman" w:eastAsia="Times New Roman" w:hAnsi="Times New Roman" w:cs="Times New Roman"/>
          <w:spacing w:val="-2"/>
          <w:sz w:val="32"/>
          <w:szCs w:val="32"/>
          <w:lang w:val="en-US" w:eastAsia="ru-RU"/>
        </w:rPr>
        <w:t xml:space="preserve"> in </w:t>
      </w:r>
      <w:r w:rsidRPr="004B2D69">
        <w:rPr>
          <w:rFonts w:ascii="Times New Roman" w:eastAsia="Times New Roman" w:hAnsi="Times New Roman" w:cs="Times New Roman"/>
          <w:spacing w:val="-7"/>
          <w:sz w:val="32"/>
          <w:szCs w:val="32"/>
          <w:lang w:val="en-US" w:eastAsia="ru-RU"/>
        </w:rPr>
        <w:t>that effort (Daily Express).</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6"/>
          <w:sz w:val="32"/>
          <w:szCs w:val="32"/>
          <w:lang w:val="en-US" w:eastAsia="ru-RU"/>
        </w:rPr>
        <w:t>- a war game;</w:t>
      </w:r>
    </w:p>
    <w:p w:rsidR="009F2737" w:rsidRPr="004B2D69" w:rsidRDefault="009F2737" w:rsidP="00912D1E">
      <w:pPr>
        <w:widowControl w:val="0"/>
        <w:shd w:val="clear" w:color="auto" w:fill="FFFFFF"/>
        <w:tabs>
          <w:tab w:val="left" w:pos="2495"/>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6"/>
          <w:sz w:val="32"/>
          <w:szCs w:val="32"/>
          <w:lang w:val="en-US" w:eastAsia="ru-RU"/>
        </w:rPr>
        <w:t>- a trade war;</w:t>
      </w:r>
    </w:p>
    <w:p w:rsidR="009F2737" w:rsidRPr="004B2D69" w:rsidRDefault="009F2737" w:rsidP="00912D1E">
      <w:pPr>
        <w:widowControl w:val="0"/>
        <w:shd w:val="clear" w:color="auto" w:fill="FFFFFF"/>
        <w:tabs>
          <w:tab w:val="left" w:pos="2495"/>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pacing w:val="-5"/>
          <w:sz w:val="32"/>
          <w:szCs w:val="32"/>
          <w:lang w:eastAsia="ru-RU"/>
        </w:rPr>
        <w:t xml:space="preserve">- </w:t>
      </w:r>
      <w:r w:rsidRPr="004B2D69">
        <w:rPr>
          <w:rFonts w:ascii="Times New Roman" w:eastAsia="Times New Roman" w:hAnsi="Times New Roman" w:cs="Times New Roman"/>
          <w:i/>
          <w:spacing w:val="-5"/>
          <w:sz w:val="32"/>
          <w:szCs w:val="32"/>
          <w:lang w:val="en-US" w:eastAsia="ru-RU"/>
        </w:rPr>
        <w:t>key</w:t>
      </w:r>
      <w:r w:rsidRPr="004B2D69">
        <w:rPr>
          <w:rFonts w:ascii="Times New Roman" w:eastAsia="Times New Roman" w:hAnsi="Times New Roman" w:cs="Times New Roman"/>
          <w:i/>
          <w:spacing w:val="-5"/>
          <w:sz w:val="32"/>
          <w:szCs w:val="32"/>
          <w:lang w:eastAsia="ru-RU"/>
        </w:rPr>
        <w:t xml:space="preserve"> </w:t>
      </w:r>
      <w:r w:rsidRPr="004B2D69">
        <w:rPr>
          <w:rFonts w:ascii="Times New Roman" w:eastAsia="Times New Roman" w:hAnsi="Times New Roman" w:cs="Times New Roman"/>
          <w:i/>
          <w:spacing w:val="-5"/>
          <w:sz w:val="32"/>
          <w:szCs w:val="32"/>
          <w:lang w:val="en-US" w:eastAsia="ru-RU"/>
        </w:rPr>
        <w:t>player</w:t>
      </w:r>
      <w:r w:rsidRPr="004B2D69">
        <w:rPr>
          <w:rFonts w:ascii="Times New Roman" w:eastAsia="Times New Roman" w:hAnsi="Times New Roman" w:cs="Times New Roman"/>
          <w:i/>
          <w:spacing w:val="-5"/>
          <w:sz w:val="32"/>
          <w:szCs w:val="32"/>
          <w:lang w:eastAsia="ru-RU"/>
        </w:rPr>
        <w:t>;</w:t>
      </w:r>
    </w:p>
    <w:p w:rsidR="009F2737" w:rsidRPr="004B2D69" w:rsidRDefault="009F2737" w:rsidP="00912D1E">
      <w:pPr>
        <w:widowControl w:val="0"/>
        <w:shd w:val="clear" w:color="auto" w:fill="FFFFFF"/>
        <w:tabs>
          <w:tab w:val="left" w:pos="2495"/>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pacing w:val="-5"/>
          <w:sz w:val="32"/>
          <w:szCs w:val="32"/>
          <w:lang w:eastAsia="ru-RU"/>
        </w:rPr>
        <w:t xml:space="preserve">- </w:t>
      </w:r>
      <w:r w:rsidRPr="004B2D69">
        <w:rPr>
          <w:rFonts w:ascii="Times New Roman" w:eastAsia="Times New Roman" w:hAnsi="Times New Roman" w:cs="Times New Roman"/>
          <w:i/>
          <w:spacing w:val="-5"/>
          <w:sz w:val="32"/>
          <w:szCs w:val="32"/>
          <w:lang w:val="en-US" w:eastAsia="ru-RU"/>
        </w:rPr>
        <w:t>budget</w:t>
      </w:r>
      <w:r w:rsidRPr="004B2D69">
        <w:rPr>
          <w:rFonts w:ascii="Times New Roman" w:eastAsia="Times New Roman" w:hAnsi="Times New Roman" w:cs="Times New Roman"/>
          <w:i/>
          <w:spacing w:val="-5"/>
          <w:sz w:val="32"/>
          <w:szCs w:val="32"/>
          <w:lang w:eastAsia="ru-RU"/>
        </w:rPr>
        <w:t xml:space="preserve"> </w:t>
      </w:r>
      <w:r w:rsidRPr="004B2D69">
        <w:rPr>
          <w:rFonts w:ascii="Times New Roman" w:eastAsia="Times New Roman" w:hAnsi="Times New Roman" w:cs="Times New Roman"/>
          <w:i/>
          <w:spacing w:val="-5"/>
          <w:sz w:val="32"/>
          <w:szCs w:val="32"/>
          <w:lang w:val="en-US" w:eastAsia="ru-RU"/>
        </w:rPr>
        <w:t>wars</w:t>
      </w:r>
      <w:r w:rsidRPr="004B2D69">
        <w:rPr>
          <w:rFonts w:ascii="Times New Roman" w:eastAsia="Times New Roman" w:hAnsi="Times New Roman" w:cs="Times New Roman"/>
          <w:i/>
          <w:spacing w:val="-5"/>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2"/>
          <w:sz w:val="32"/>
          <w:szCs w:val="32"/>
          <w:lang w:eastAsia="ru-RU"/>
        </w:rPr>
        <w:t xml:space="preserve">5. Номинативные метафорические конструкции, типа </w:t>
      </w:r>
      <w:r w:rsidRPr="004B2D69">
        <w:rPr>
          <w:rFonts w:ascii="Times New Roman" w:eastAsia="Times New Roman" w:hAnsi="Times New Roman" w:cs="Times New Roman"/>
          <w:spacing w:val="-1"/>
          <w:sz w:val="32"/>
          <w:szCs w:val="32"/>
          <w:lang w:val="en-US" w:eastAsia="ru-RU"/>
        </w:rPr>
        <w:t>the</w:t>
      </w:r>
      <w:r w:rsidRPr="004B2D69">
        <w:rPr>
          <w:rFonts w:ascii="Times New Roman" w:eastAsia="Times New Roman" w:hAnsi="Times New Roman" w:cs="Times New Roman"/>
          <w:spacing w:val="-1"/>
          <w:sz w:val="32"/>
          <w:szCs w:val="32"/>
          <w:lang w:eastAsia="ru-RU"/>
        </w:rPr>
        <w:t xml:space="preserve"> </w:t>
      </w:r>
      <w:r w:rsidRPr="004B2D69">
        <w:rPr>
          <w:rFonts w:ascii="Times New Roman" w:eastAsia="Times New Roman" w:hAnsi="Times New Roman" w:cs="Times New Roman"/>
          <w:spacing w:val="-1"/>
          <w:sz w:val="32"/>
          <w:szCs w:val="32"/>
          <w:lang w:val="en-US" w:eastAsia="ru-RU"/>
        </w:rPr>
        <w:t>election</w:t>
      </w:r>
      <w:r w:rsidRPr="004B2D69">
        <w:rPr>
          <w:rFonts w:ascii="Times New Roman" w:eastAsia="Times New Roman" w:hAnsi="Times New Roman" w:cs="Times New Roman"/>
          <w:spacing w:val="-1"/>
          <w:sz w:val="32"/>
          <w:szCs w:val="32"/>
          <w:lang w:eastAsia="ru-RU"/>
        </w:rPr>
        <w:t>'</w:t>
      </w:r>
      <w:r w:rsidRPr="004B2D69">
        <w:rPr>
          <w:rFonts w:ascii="Times New Roman" w:eastAsia="Times New Roman" w:hAnsi="Times New Roman" w:cs="Times New Roman"/>
          <w:spacing w:val="-1"/>
          <w:sz w:val="32"/>
          <w:szCs w:val="32"/>
          <w:lang w:val="en-US" w:eastAsia="ru-RU"/>
        </w:rPr>
        <w:t>s</w:t>
      </w:r>
      <w:r w:rsidRPr="004B2D69">
        <w:rPr>
          <w:rFonts w:ascii="Times New Roman" w:eastAsia="Times New Roman" w:hAnsi="Times New Roman" w:cs="Times New Roman"/>
          <w:spacing w:val="-1"/>
          <w:sz w:val="32"/>
          <w:szCs w:val="32"/>
          <w:lang w:eastAsia="ru-RU"/>
        </w:rPr>
        <w:t xml:space="preserve"> </w:t>
      </w:r>
      <w:r w:rsidRPr="004B2D69">
        <w:rPr>
          <w:rFonts w:ascii="Times New Roman" w:eastAsia="Times New Roman" w:hAnsi="Times New Roman" w:cs="Times New Roman"/>
          <w:spacing w:val="-1"/>
          <w:sz w:val="32"/>
          <w:szCs w:val="32"/>
          <w:lang w:val="en-US" w:eastAsia="ru-RU"/>
        </w:rPr>
        <w:t>attack</w:t>
      </w:r>
      <w:r w:rsidRPr="004B2D69">
        <w:rPr>
          <w:rFonts w:ascii="Times New Roman" w:eastAsia="Times New Roman" w:hAnsi="Times New Roman" w:cs="Times New Roman"/>
          <w:spacing w:val="-1"/>
          <w:sz w:val="32"/>
          <w:szCs w:val="32"/>
          <w:lang w:eastAsia="ru-RU"/>
        </w:rPr>
        <w:t xml:space="preserve">, состоят из существительного в </w:t>
      </w:r>
      <w:r w:rsidRPr="004B2D69">
        <w:rPr>
          <w:rFonts w:ascii="Times New Roman" w:eastAsia="Times New Roman" w:hAnsi="Times New Roman" w:cs="Times New Roman"/>
          <w:spacing w:val="-3"/>
          <w:sz w:val="32"/>
          <w:szCs w:val="32"/>
          <w:lang w:eastAsia="ru-RU"/>
        </w:rPr>
        <w:t>форме притяжател</w:t>
      </w:r>
      <w:r w:rsidRPr="004B2D69">
        <w:rPr>
          <w:rFonts w:ascii="Times New Roman" w:eastAsia="Times New Roman" w:hAnsi="Times New Roman" w:cs="Times New Roman"/>
          <w:spacing w:val="-3"/>
          <w:sz w:val="32"/>
          <w:szCs w:val="32"/>
          <w:lang w:eastAsia="ru-RU"/>
        </w:rPr>
        <w:t>ь</w:t>
      </w:r>
      <w:r w:rsidRPr="004B2D69">
        <w:rPr>
          <w:rFonts w:ascii="Times New Roman" w:eastAsia="Times New Roman" w:hAnsi="Times New Roman" w:cs="Times New Roman"/>
          <w:spacing w:val="-3"/>
          <w:sz w:val="32"/>
          <w:szCs w:val="32"/>
          <w:lang w:eastAsia="ru-RU"/>
        </w:rPr>
        <w:t>ного падежа + имени существительного.</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1"/>
          <w:sz w:val="32"/>
          <w:szCs w:val="32"/>
          <w:lang w:val="en-US" w:eastAsia="ru-RU"/>
        </w:rPr>
        <w:t xml:space="preserve">In the wake of the </w:t>
      </w:r>
      <w:r w:rsidRPr="004B2D69">
        <w:rPr>
          <w:rFonts w:ascii="Times New Roman" w:eastAsia="Times New Roman" w:hAnsi="Times New Roman" w:cs="Times New Roman"/>
          <w:i/>
          <w:spacing w:val="-1"/>
          <w:sz w:val="32"/>
          <w:szCs w:val="32"/>
          <w:lang w:val="en-US" w:eastAsia="ru-RU"/>
        </w:rPr>
        <w:t>peso's collapse</w:t>
      </w:r>
      <w:r w:rsidRPr="004B2D69">
        <w:rPr>
          <w:rFonts w:ascii="Times New Roman" w:eastAsia="Times New Roman" w:hAnsi="Times New Roman" w:cs="Times New Roman"/>
          <w:spacing w:val="-1"/>
          <w:sz w:val="32"/>
          <w:szCs w:val="32"/>
          <w:lang w:val="en-US" w:eastAsia="ru-RU"/>
        </w:rPr>
        <w:t xml:space="preserve">, virtually </w:t>
      </w:r>
      <w:r w:rsidRPr="004B2D69">
        <w:rPr>
          <w:rFonts w:ascii="Times New Roman" w:eastAsia="Times New Roman" w:hAnsi="Times New Roman" w:cs="Times New Roman"/>
          <w:spacing w:val="-6"/>
          <w:sz w:val="32"/>
          <w:szCs w:val="32"/>
          <w:lang w:val="en-US" w:eastAsia="ru-RU"/>
        </w:rPr>
        <w:t>every emerging market experienced falls in January (Newsweek).</w:t>
      </w:r>
    </w:p>
    <w:p w:rsidR="009F2737" w:rsidRPr="004B2D69" w:rsidRDefault="009F2737" w:rsidP="00912D1E">
      <w:pPr>
        <w:widowControl w:val="0"/>
        <w:shd w:val="clear" w:color="auto" w:fill="FFFFFF"/>
        <w:tabs>
          <w:tab w:val="left" w:pos="2495"/>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4"/>
          <w:sz w:val="32"/>
          <w:szCs w:val="32"/>
          <w:lang w:val="en-US" w:eastAsia="ru-RU"/>
        </w:rPr>
        <w:t>- party's wing;</w:t>
      </w:r>
    </w:p>
    <w:p w:rsidR="009F2737" w:rsidRPr="004B2D69" w:rsidRDefault="009F2737" w:rsidP="00912D1E">
      <w:pPr>
        <w:widowControl w:val="0"/>
        <w:shd w:val="clear" w:color="auto" w:fill="FFFFFF"/>
        <w:tabs>
          <w:tab w:val="left" w:pos="2495"/>
        </w:tabs>
        <w:autoSpaceDE w:val="0"/>
        <w:autoSpaceDN w:val="0"/>
        <w:adjustRightInd w:val="0"/>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 newspapers' fire;</w:t>
      </w:r>
    </w:p>
    <w:p w:rsidR="009F2737" w:rsidRPr="004B2D69" w:rsidRDefault="009F2737" w:rsidP="00912D1E">
      <w:pPr>
        <w:widowControl w:val="0"/>
        <w:shd w:val="clear" w:color="auto" w:fill="FFFFFF"/>
        <w:tabs>
          <w:tab w:val="left" w:pos="2495"/>
        </w:tabs>
        <w:autoSpaceDE w:val="0"/>
        <w:autoSpaceDN w:val="0"/>
        <w:adjustRightInd w:val="0"/>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pacing w:val="-4"/>
          <w:sz w:val="32"/>
          <w:szCs w:val="32"/>
          <w:lang w:val="en-US" w:eastAsia="ru-RU"/>
        </w:rPr>
        <w:t>- negotiations' death.</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2"/>
          <w:sz w:val="32"/>
          <w:szCs w:val="32"/>
          <w:lang w:eastAsia="ru-RU"/>
        </w:rPr>
        <w:t>Подобные метафорические конструкции - 10% всех номинати</w:t>
      </w:r>
      <w:r w:rsidRPr="004B2D69">
        <w:rPr>
          <w:rFonts w:ascii="Times New Roman" w:eastAsia="Times New Roman" w:hAnsi="Times New Roman" w:cs="Times New Roman"/>
          <w:spacing w:val="-2"/>
          <w:sz w:val="32"/>
          <w:szCs w:val="32"/>
          <w:lang w:eastAsia="ru-RU"/>
        </w:rPr>
        <w:t>в</w:t>
      </w:r>
      <w:r w:rsidRPr="004B2D69">
        <w:rPr>
          <w:rFonts w:ascii="Times New Roman" w:eastAsia="Times New Roman" w:hAnsi="Times New Roman" w:cs="Times New Roman"/>
          <w:spacing w:val="-2"/>
          <w:sz w:val="32"/>
          <w:szCs w:val="32"/>
          <w:lang w:eastAsia="ru-RU"/>
        </w:rPr>
        <w:t>ных метафорических конструкций.</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spacing w:val="-6"/>
          <w:sz w:val="32"/>
          <w:szCs w:val="32"/>
          <w:lang w:eastAsia="ru-RU"/>
        </w:rPr>
        <w:lastRenderedPageBreak/>
        <w:t>Говоря о номинативных метафорических конструкциях в целом, мы пришли к выводу, что в большинстве метафорических констру</w:t>
      </w:r>
      <w:r w:rsidRPr="004B2D69">
        <w:rPr>
          <w:rFonts w:ascii="Times New Roman" w:eastAsia="Times New Roman" w:hAnsi="Times New Roman" w:cs="Times New Roman"/>
          <w:spacing w:val="-6"/>
          <w:sz w:val="32"/>
          <w:szCs w:val="32"/>
          <w:lang w:eastAsia="ru-RU"/>
        </w:rPr>
        <w:t>к</w:t>
      </w:r>
      <w:r w:rsidRPr="004B2D69">
        <w:rPr>
          <w:rFonts w:ascii="Times New Roman" w:eastAsia="Times New Roman" w:hAnsi="Times New Roman" w:cs="Times New Roman"/>
          <w:spacing w:val="-6"/>
          <w:sz w:val="32"/>
          <w:szCs w:val="32"/>
          <w:lang w:eastAsia="ru-RU"/>
        </w:rPr>
        <w:t>ций этой группы (75%) связь между словами преобразуется в напра</w:t>
      </w:r>
      <w:r w:rsidRPr="004B2D69">
        <w:rPr>
          <w:rFonts w:ascii="Times New Roman" w:eastAsia="Times New Roman" w:hAnsi="Times New Roman" w:cs="Times New Roman"/>
          <w:spacing w:val="-6"/>
          <w:sz w:val="32"/>
          <w:szCs w:val="32"/>
          <w:lang w:eastAsia="ru-RU"/>
        </w:rPr>
        <w:t>в</w:t>
      </w:r>
      <w:r w:rsidRPr="004B2D69">
        <w:rPr>
          <w:rFonts w:ascii="Times New Roman" w:eastAsia="Times New Roman" w:hAnsi="Times New Roman" w:cs="Times New Roman"/>
          <w:spacing w:val="-6"/>
          <w:sz w:val="32"/>
          <w:szCs w:val="32"/>
          <w:lang w:eastAsia="ru-RU"/>
        </w:rPr>
        <w:t>лении от конкретного имени существительного к абстрактному.</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3"/>
          <w:sz w:val="32"/>
          <w:szCs w:val="32"/>
          <w:lang w:val="en-US" w:eastAsia="ru-RU"/>
        </w:rPr>
      </w:pPr>
      <w:r w:rsidRPr="004B2D69">
        <w:rPr>
          <w:rFonts w:ascii="Times New Roman" w:eastAsia="Times New Roman" w:hAnsi="Times New Roman" w:cs="Times New Roman"/>
          <w:sz w:val="32"/>
          <w:szCs w:val="32"/>
          <w:lang w:eastAsia="ru-RU"/>
        </w:rPr>
        <w:t xml:space="preserve">Совершенно не похожи на первые две группы </w:t>
      </w:r>
      <w:r w:rsidRPr="004B2D69">
        <w:rPr>
          <w:rFonts w:ascii="Times New Roman" w:eastAsia="Times New Roman" w:hAnsi="Times New Roman" w:cs="Times New Roman"/>
          <w:spacing w:val="-2"/>
          <w:sz w:val="32"/>
          <w:szCs w:val="32"/>
          <w:lang w:eastAsia="ru-RU"/>
        </w:rPr>
        <w:t xml:space="preserve">адъективно-номинативные метафорические конструкции. </w:t>
      </w:r>
      <w:r w:rsidRPr="004B2D69">
        <w:rPr>
          <w:rFonts w:ascii="Times New Roman" w:eastAsia="Times New Roman" w:hAnsi="Times New Roman" w:cs="Times New Roman"/>
          <w:spacing w:val="-3"/>
          <w:sz w:val="32"/>
          <w:szCs w:val="32"/>
          <w:lang w:eastAsia="ru-RU"/>
        </w:rPr>
        <w:t xml:space="preserve">Это чаще всего (85%) двучленные конструкции, которые </w:t>
      </w:r>
      <w:r w:rsidRPr="004B2D69">
        <w:rPr>
          <w:rFonts w:ascii="Times New Roman" w:eastAsia="Times New Roman" w:hAnsi="Times New Roman" w:cs="Times New Roman"/>
          <w:spacing w:val="1"/>
          <w:sz w:val="32"/>
          <w:szCs w:val="32"/>
          <w:lang w:eastAsia="ru-RU"/>
        </w:rPr>
        <w:t>состоят из имени существител</w:t>
      </w:r>
      <w:r w:rsidRPr="004B2D69">
        <w:rPr>
          <w:rFonts w:ascii="Times New Roman" w:eastAsia="Times New Roman" w:hAnsi="Times New Roman" w:cs="Times New Roman"/>
          <w:spacing w:val="1"/>
          <w:sz w:val="32"/>
          <w:szCs w:val="32"/>
          <w:lang w:eastAsia="ru-RU"/>
        </w:rPr>
        <w:t>ь</w:t>
      </w:r>
      <w:r w:rsidRPr="004B2D69">
        <w:rPr>
          <w:rFonts w:ascii="Times New Roman" w:eastAsia="Times New Roman" w:hAnsi="Times New Roman" w:cs="Times New Roman"/>
          <w:spacing w:val="1"/>
          <w:sz w:val="32"/>
          <w:szCs w:val="32"/>
          <w:lang w:eastAsia="ru-RU"/>
        </w:rPr>
        <w:t>ного и имени прилага</w:t>
      </w:r>
      <w:r w:rsidRPr="004B2D69">
        <w:rPr>
          <w:rFonts w:ascii="Times New Roman" w:eastAsia="Times New Roman" w:hAnsi="Times New Roman" w:cs="Times New Roman"/>
          <w:spacing w:val="-8"/>
          <w:sz w:val="32"/>
          <w:szCs w:val="32"/>
          <w:lang w:eastAsia="ru-RU"/>
        </w:rPr>
        <w:t>тельного. Например</w:t>
      </w:r>
      <w:r w:rsidRPr="004B2D69">
        <w:rPr>
          <w:rFonts w:ascii="Times New Roman" w:eastAsia="Times New Roman" w:hAnsi="Times New Roman" w:cs="Times New Roman"/>
          <w:spacing w:val="-8"/>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1"/>
          <w:sz w:val="32"/>
          <w:szCs w:val="32"/>
          <w:lang w:val="en-US" w:eastAsia="ru-RU"/>
        </w:rPr>
        <w:t xml:space="preserve">But with free-market capitalism sweeping the </w:t>
      </w:r>
      <w:r w:rsidRPr="004B2D69">
        <w:rPr>
          <w:rFonts w:ascii="Times New Roman" w:eastAsia="Times New Roman" w:hAnsi="Times New Roman" w:cs="Times New Roman"/>
          <w:spacing w:val="-3"/>
          <w:sz w:val="32"/>
          <w:szCs w:val="32"/>
          <w:lang w:val="en-US" w:eastAsia="ru-RU"/>
        </w:rPr>
        <w:t xml:space="preserve">globe increased U.S. investment by everyone from high-risk speculators to pension and mutual - fund managers </w:t>
      </w:r>
      <w:r w:rsidRPr="004B2D69">
        <w:rPr>
          <w:rFonts w:ascii="Times New Roman" w:eastAsia="Times New Roman" w:hAnsi="Times New Roman" w:cs="Times New Roman"/>
          <w:sz w:val="32"/>
          <w:szCs w:val="32"/>
          <w:lang w:val="en-US" w:eastAsia="ru-RU"/>
        </w:rPr>
        <w:t xml:space="preserve">has given ordinary Americans a stake in dozens of </w:t>
      </w:r>
      <w:r w:rsidRPr="004B2D69">
        <w:rPr>
          <w:rFonts w:ascii="Times New Roman" w:eastAsia="Times New Roman" w:hAnsi="Times New Roman" w:cs="Times New Roman"/>
          <w:i/>
          <w:spacing w:val="-2"/>
          <w:sz w:val="32"/>
          <w:szCs w:val="32"/>
          <w:lang w:val="en-US" w:eastAsia="ru-RU"/>
        </w:rPr>
        <w:t xml:space="preserve">countries just as vibrant - and fragile </w:t>
      </w:r>
      <w:r w:rsidRPr="004B2D69">
        <w:rPr>
          <w:rFonts w:ascii="Times New Roman" w:eastAsia="Times New Roman" w:hAnsi="Times New Roman" w:cs="Times New Roman"/>
          <w:spacing w:val="-2"/>
          <w:sz w:val="32"/>
          <w:szCs w:val="32"/>
          <w:lang w:val="en-US" w:eastAsia="ru-RU"/>
        </w:rPr>
        <w:t xml:space="preserve">as Mexico </w:t>
      </w:r>
      <w:r w:rsidRPr="004B2D69">
        <w:rPr>
          <w:rFonts w:ascii="Times New Roman" w:eastAsia="Times New Roman" w:hAnsi="Times New Roman" w:cs="Times New Roman"/>
          <w:spacing w:val="-6"/>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 xml:space="preserve">Метафоризация существительных в сочетаниях с </w:t>
      </w:r>
      <w:r w:rsidRPr="004B2D69">
        <w:rPr>
          <w:rFonts w:ascii="Times New Roman" w:eastAsia="Times New Roman" w:hAnsi="Times New Roman" w:cs="Times New Roman"/>
          <w:spacing w:val="-3"/>
          <w:sz w:val="32"/>
          <w:szCs w:val="32"/>
          <w:lang w:eastAsia="ru-RU"/>
        </w:rPr>
        <w:t>прилагател</w:t>
      </w:r>
      <w:r w:rsidRPr="004B2D69">
        <w:rPr>
          <w:rFonts w:ascii="Times New Roman" w:eastAsia="Times New Roman" w:hAnsi="Times New Roman" w:cs="Times New Roman"/>
          <w:spacing w:val="-3"/>
          <w:sz w:val="32"/>
          <w:szCs w:val="32"/>
          <w:lang w:eastAsia="ru-RU"/>
        </w:rPr>
        <w:t>ь</w:t>
      </w:r>
      <w:r w:rsidRPr="004B2D69">
        <w:rPr>
          <w:rFonts w:ascii="Times New Roman" w:eastAsia="Times New Roman" w:hAnsi="Times New Roman" w:cs="Times New Roman"/>
          <w:spacing w:val="-3"/>
          <w:sz w:val="32"/>
          <w:szCs w:val="32"/>
          <w:lang w:eastAsia="ru-RU"/>
        </w:rPr>
        <w:t>ными протекает в условиях необычной лекси</w:t>
      </w:r>
      <w:r w:rsidRPr="004B2D69">
        <w:rPr>
          <w:rFonts w:ascii="Times New Roman" w:eastAsia="Times New Roman" w:hAnsi="Times New Roman" w:cs="Times New Roman"/>
          <w:spacing w:val="-1"/>
          <w:sz w:val="32"/>
          <w:szCs w:val="32"/>
          <w:lang w:eastAsia="ru-RU"/>
        </w:rPr>
        <w:t>ческой связи с относ</w:t>
      </w:r>
      <w:r w:rsidRPr="004B2D69">
        <w:rPr>
          <w:rFonts w:ascii="Times New Roman" w:eastAsia="Times New Roman" w:hAnsi="Times New Roman" w:cs="Times New Roman"/>
          <w:spacing w:val="-1"/>
          <w:sz w:val="32"/>
          <w:szCs w:val="32"/>
          <w:lang w:eastAsia="ru-RU"/>
        </w:rPr>
        <w:t>и</w:t>
      </w:r>
      <w:r w:rsidRPr="004B2D69">
        <w:rPr>
          <w:rFonts w:ascii="Times New Roman" w:eastAsia="Times New Roman" w:hAnsi="Times New Roman" w:cs="Times New Roman"/>
          <w:spacing w:val="-1"/>
          <w:sz w:val="32"/>
          <w:szCs w:val="32"/>
          <w:lang w:eastAsia="ru-RU"/>
        </w:rPr>
        <w:t>тельными прилагательными (80%).</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pacing w:val="-8"/>
          <w:sz w:val="32"/>
          <w:szCs w:val="32"/>
          <w:lang w:eastAsia="ru-RU"/>
        </w:rPr>
        <w:t>Например</w:t>
      </w:r>
      <w:r w:rsidRPr="004B2D69">
        <w:rPr>
          <w:rFonts w:ascii="Times New Roman" w:eastAsia="Times New Roman" w:hAnsi="Times New Roman" w:cs="Times New Roman"/>
          <w:spacing w:val="-8"/>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 xml:space="preserve">Russia's wholesale bombardment of Chechnya's </w:t>
      </w:r>
      <w:r w:rsidRPr="004B2D69">
        <w:rPr>
          <w:rFonts w:ascii="Times New Roman" w:eastAsia="Times New Roman" w:hAnsi="Times New Roman" w:cs="Times New Roman"/>
          <w:spacing w:val="-2"/>
          <w:sz w:val="32"/>
          <w:szCs w:val="32"/>
          <w:lang w:val="en-US" w:eastAsia="ru-RU"/>
        </w:rPr>
        <w:t>capital, Grozny, was the most brutal military offensive by</w:t>
      </w:r>
      <w:r w:rsidRPr="004B2D69">
        <w:rPr>
          <w:rFonts w:ascii="Times New Roman" w:eastAsia="Times New Roman" w:hAnsi="Times New Roman" w:cs="Times New Roman"/>
          <w:i/>
          <w:spacing w:val="-2"/>
          <w:sz w:val="32"/>
          <w:szCs w:val="32"/>
          <w:lang w:val="en-US" w:eastAsia="ru-RU"/>
        </w:rPr>
        <w:t xml:space="preserve"> a big power in recent history </w:t>
      </w:r>
      <w:r w:rsidRPr="004B2D69">
        <w:rPr>
          <w:rFonts w:ascii="Times New Roman" w:eastAsia="Times New Roman" w:hAnsi="Times New Roman" w:cs="Times New Roman"/>
          <w:spacing w:val="-20"/>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2"/>
          <w:sz w:val="32"/>
          <w:szCs w:val="32"/>
          <w:lang w:eastAsia="ru-RU"/>
        </w:rPr>
        <w:t xml:space="preserve">Определительные отношения в подобных конструкциях </w:t>
      </w:r>
      <w:r w:rsidRPr="004B2D69">
        <w:rPr>
          <w:rFonts w:ascii="Times New Roman" w:eastAsia="Times New Roman" w:hAnsi="Times New Roman" w:cs="Times New Roman"/>
          <w:spacing w:val="-1"/>
          <w:sz w:val="32"/>
          <w:szCs w:val="32"/>
          <w:lang w:eastAsia="ru-RU"/>
        </w:rPr>
        <w:t>стан</w:t>
      </w:r>
      <w:r w:rsidRPr="004B2D69">
        <w:rPr>
          <w:rFonts w:ascii="Times New Roman" w:eastAsia="Times New Roman" w:hAnsi="Times New Roman" w:cs="Times New Roman"/>
          <w:spacing w:val="-1"/>
          <w:sz w:val="32"/>
          <w:szCs w:val="32"/>
          <w:lang w:eastAsia="ru-RU"/>
        </w:rPr>
        <w:t>о</w:t>
      </w:r>
      <w:r w:rsidRPr="004B2D69">
        <w:rPr>
          <w:rFonts w:ascii="Times New Roman" w:eastAsia="Times New Roman" w:hAnsi="Times New Roman" w:cs="Times New Roman"/>
          <w:spacing w:val="-1"/>
          <w:sz w:val="32"/>
          <w:szCs w:val="32"/>
          <w:lang w:eastAsia="ru-RU"/>
        </w:rPr>
        <w:t>вятся более однообразными. В таких метафори</w:t>
      </w:r>
      <w:r w:rsidRPr="004B2D69">
        <w:rPr>
          <w:rFonts w:ascii="Times New Roman" w:eastAsia="Times New Roman" w:hAnsi="Times New Roman" w:cs="Times New Roman"/>
          <w:spacing w:val="-2"/>
          <w:sz w:val="32"/>
          <w:szCs w:val="32"/>
          <w:lang w:eastAsia="ru-RU"/>
        </w:rPr>
        <w:t>ческих конструкциях появляется общее для всех подобных сочетаний значение отнош</w:t>
      </w:r>
      <w:r w:rsidRPr="004B2D69">
        <w:rPr>
          <w:rFonts w:ascii="Times New Roman" w:eastAsia="Times New Roman" w:hAnsi="Times New Roman" w:cs="Times New Roman"/>
          <w:spacing w:val="-2"/>
          <w:sz w:val="32"/>
          <w:szCs w:val="32"/>
          <w:lang w:eastAsia="ru-RU"/>
        </w:rPr>
        <w:t>е</w:t>
      </w:r>
      <w:r w:rsidRPr="004B2D69">
        <w:rPr>
          <w:rFonts w:ascii="Times New Roman" w:eastAsia="Times New Roman" w:hAnsi="Times New Roman" w:cs="Times New Roman"/>
          <w:spacing w:val="-2"/>
          <w:sz w:val="32"/>
          <w:szCs w:val="32"/>
          <w:lang w:eastAsia="ru-RU"/>
        </w:rPr>
        <w:t xml:space="preserve">ния существительного-метафоры </w:t>
      </w:r>
      <w:r w:rsidRPr="004B2D69">
        <w:rPr>
          <w:rFonts w:ascii="Times New Roman" w:eastAsia="Times New Roman" w:hAnsi="Times New Roman" w:cs="Times New Roman"/>
          <w:spacing w:val="-1"/>
          <w:sz w:val="32"/>
          <w:szCs w:val="32"/>
          <w:lang w:eastAsia="ru-RU"/>
        </w:rPr>
        <w:t>к тому, что выражено корневой морфемой, от которого образовано данное прилагательное. Мет</w:t>
      </w:r>
      <w:r w:rsidRPr="004B2D69">
        <w:rPr>
          <w:rFonts w:ascii="Times New Roman" w:eastAsia="Times New Roman" w:hAnsi="Times New Roman" w:cs="Times New Roman"/>
          <w:spacing w:val="-1"/>
          <w:sz w:val="32"/>
          <w:szCs w:val="32"/>
          <w:lang w:eastAsia="ru-RU"/>
        </w:rPr>
        <w:t>а</w:t>
      </w:r>
      <w:r w:rsidRPr="004B2D69">
        <w:rPr>
          <w:rFonts w:ascii="Times New Roman" w:eastAsia="Times New Roman" w:hAnsi="Times New Roman" w:cs="Times New Roman"/>
          <w:spacing w:val="-1"/>
          <w:sz w:val="32"/>
          <w:szCs w:val="32"/>
          <w:lang w:eastAsia="ru-RU"/>
        </w:rPr>
        <w:t>форы становятся образными характеристиками прилагательных.</w:t>
      </w:r>
    </w:p>
    <w:p w:rsidR="009F2737" w:rsidRPr="004B2D69" w:rsidRDefault="009F2737" w:rsidP="00912D1E">
      <w:pPr>
        <w:widowControl w:val="0"/>
        <w:shd w:val="clear" w:color="auto" w:fill="FFFFFF"/>
        <w:tabs>
          <w:tab w:val="left" w:pos="0"/>
        </w:tabs>
        <w:autoSpaceDE w:val="0"/>
        <w:autoSpaceDN w:val="0"/>
        <w:adjustRightInd w:val="0"/>
        <w:spacing w:after="0" w:line="240" w:lineRule="auto"/>
        <w:ind w:left="14" w:firstLine="540"/>
        <w:jc w:val="both"/>
        <w:rPr>
          <w:rFonts w:ascii="Times New Roman" w:eastAsia="Times New Roman" w:hAnsi="Times New Roman" w:cs="Times New Roman"/>
          <w:b/>
          <w:spacing w:val="-2"/>
          <w:sz w:val="28"/>
          <w:szCs w:val="28"/>
          <w:lang w:eastAsia="ru-RU"/>
        </w:rPr>
      </w:pPr>
    </w:p>
    <w:p w:rsidR="009F2737" w:rsidRPr="004B2D69" w:rsidRDefault="009F2737" w:rsidP="00912D1E">
      <w:pPr>
        <w:widowControl w:val="0"/>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b/>
          <w:spacing w:val="-2"/>
          <w:sz w:val="28"/>
          <w:szCs w:val="28"/>
          <w:lang w:eastAsia="ru-RU"/>
        </w:rPr>
      </w:pPr>
      <w:r w:rsidRPr="004B2D69">
        <w:rPr>
          <w:rFonts w:ascii="Times New Roman" w:eastAsia="Times New Roman" w:hAnsi="Times New Roman" w:cs="Times New Roman"/>
          <w:b/>
          <w:spacing w:val="-2"/>
          <w:sz w:val="28"/>
          <w:szCs w:val="28"/>
          <w:lang w:eastAsia="ru-RU"/>
        </w:rPr>
        <w:t>Литература</w:t>
      </w:r>
    </w:p>
    <w:p w:rsidR="009F2737" w:rsidRPr="004B2D69" w:rsidRDefault="009F2737" w:rsidP="007D0A81">
      <w:pPr>
        <w:pStyle w:val="af1"/>
        <w:widowControl w:val="0"/>
        <w:numPr>
          <w:ilvl w:val="0"/>
          <w:numId w:val="78"/>
        </w:numPr>
        <w:shd w:val="clear" w:color="auto" w:fill="FFFFFF"/>
        <w:autoSpaceDE w:val="0"/>
        <w:autoSpaceDN w:val="0"/>
        <w:adjustRightInd w:val="0"/>
        <w:spacing w:after="0" w:line="240" w:lineRule="auto"/>
        <w:ind w:left="567" w:hanging="567"/>
        <w:jc w:val="both"/>
        <w:rPr>
          <w:rFonts w:ascii="Times New Roman" w:eastAsia="Times New Roman" w:hAnsi="Times New Roman"/>
          <w:spacing w:val="-51"/>
          <w:sz w:val="28"/>
          <w:szCs w:val="28"/>
          <w:lang w:eastAsia="ru-RU"/>
        </w:rPr>
      </w:pPr>
      <w:r w:rsidRPr="004B2D69">
        <w:rPr>
          <w:rFonts w:ascii="Times New Roman" w:eastAsia="Times New Roman" w:hAnsi="Times New Roman"/>
          <w:spacing w:val="-2"/>
          <w:sz w:val="28"/>
          <w:szCs w:val="28"/>
          <w:lang w:eastAsia="ru-RU"/>
        </w:rPr>
        <w:t>Арнольд И.В. Стилистика современного английского языка. - Л.: Пр</w:t>
      </w:r>
      <w:r w:rsidRPr="004B2D69">
        <w:rPr>
          <w:rFonts w:ascii="Times New Roman" w:eastAsia="Times New Roman" w:hAnsi="Times New Roman"/>
          <w:spacing w:val="-2"/>
          <w:sz w:val="28"/>
          <w:szCs w:val="28"/>
          <w:lang w:eastAsia="ru-RU"/>
        </w:rPr>
        <w:t>о</w:t>
      </w:r>
      <w:r w:rsidRPr="004B2D69">
        <w:rPr>
          <w:rFonts w:ascii="Times New Roman" w:eastAsia="Times New Roman" w:hAnsi="Times New Roman"/>
          <w:spacing w:val="-2"/>
          <w:sz w:val="28"/>
          <w:szCs w:val="28"/>
          <w:lang w:eastAsia="ru-RU"/>
        </w:rPr>
        <w:t>свещение, 2007. -302 с.</w:t>
      </w:r>
    </w:p>
    <w:p w:rsidR="009F2737" w:rsidRPr="004B2D69" w:rsidRDefault="009F2737" w:rsidP="007D0A81">
      <w:pPr>
        <w:pStyle w:val="af1"/>
        <w:widowControl w:val="0"/>
        <w:numPr>
          <w:ilvl w:val="0"/>
          <w:numId w:val="78"/>
        </w:numPr>
        <w:shd w:val="clear" w:color="auto" w:fill="FFFFFF"/>
        <w:autoSpaceDE w:val="0"/>
        <w:autoSpaceDN w:val="0"/>
        <w:adjustRightInd w:val="0"/>
        <w:spacing w:after="0" w:line="240" w:lineRule="auto"/>
        <w:ind w:left="567" w:hanging="567"/>
        <w:jc w:val="both"/>
        <w:rPr>
          <w:rFonts w:ascii="Times New Roman" w:eastAsia="Times New Roman" w:hAnsi="Times New Roman"/>
          <w:spacing w:val="-46"/>
          <w:sz w:val="28"/>
          <w:szCs w:val="28"/>
          <w:lang w:eastAsia="ru-RU"/>
        </w:rPr>
      </w:pPr>
      <w:r w:rsidRPr="004B2D69">
        <w:rPr>
          <w:rFonts w:ascii="Times New Roman" w:eastAsia="Times New Roman" w:hAnsi="Times New Roman"/>
          <w:spacing w:val="-3"/>
          <w:sz w:val="28"/>
          <w:szCs w:val="28"/>
          <w:lang w:eastAsia="ru-RU"/>
        </w:rPr>
        <w:t xml:space="preserve">Бессарабова Н.Д. Метафорические сочетания в общественно-публици-стическом стиле русского литературного </w:t>
      </w:r>
      <w:r w:rsidRPr="004B2D69">
        <w:rPr>
          <w:rFonts w:ascii="Times New Roman" w:eastAsia="Times New Roman" w:hAnsi="Times New Roman"/>
          <w:spacing w:val="-1"/>
          <w:sz w:val="28"/>
          <w:szCs w:val="28"/>
          <w:lang w:eastAsia="ru-RU"/>
        </w:rPr>
        <w:t>языка // Филологические науки. - М.: Наука, 2009.-№3. - С. 46-53.</w:t>
      </w:r>
    </w:p>
    <w:p w:rsidR="009F2737" w:rsidRPr="004B2D69" w:rsidRDefault="009F2737" w:rsidP="007D0A81">
      <w:pPr>
        <w:pStyle w:val="af1"/>
        <w:widowControl w:val="0"/>
        <w:numPr>
          <w:ilvl w:val="0"/>
          <w:numId w:val="78"/>
        </w:numPr>
        <w:shd w:val="clear" w:color="auto" w:fill="FFFFFF"/>
        <w:autoSpaceDE w:val="0"/>
        <w:autoSpaceDN w:val="0"/>
        <w:adjustRightInd w:val="0"/>
        <w:spacing w:after="0" w:line="240" w:lineRule="auto"/>
        <w:ind w:left="567" w:hanging="567"/>
        <w:jc w:val="both"/>
        <w:rPr>
          <w:rFonts w:ascii="Times New Roman" w:eastAsia="Times New Roman" w:hAnsi="Times New Roman"/>
          <w:spacing w:val="-49"/>
          <w:sz w:val="28"/>
          <w:szCs w:val="28"/>
          <w:lang w:eastAsia="ru-RU"/>
        </w:rPr>
      </w:pPr>
      <w:r w:rsidRPr="004B2D69">
        <w:rPr>
          <w:rFonts w:ascii="Times New Roman" w:eastAsia="Times New Roman" w:hAnsi="Times New Roman"/>
          <w:spacing w:val="-4"/>
          <w:sz w:val="28"/>
          <w:szCs w:val="28"/>
          <w:lang w:eastAsia="ru-RU"/>
        </w:rPr>
        <w:t>Блэк М. Метафора. - М.: Прогресс, 1990. - С. 153-178.</w:t>
      </w:r>
    </w:p>
    <w:p w:rsidR="009F2737" w:rsidRPr="004B2D69" w:rsidRDefault="009F2737" w:rsidP="007D0A81">
      <w:pPr>
        <w:pStyle w:val="af1"/>
        <w:widowControl w:val="0"/>
        <w:numPr>
          <w:ilvl w:val="0"/>
          <w:numId w:val="78"/>
        </w:numPr>
        <w:shd w:val="clear" w:color="auto" w:fill="FFFFFF"/>
        <w:tabs>
          <w:tab w:val="left" w:pos="655"/>
        </w:tabs>
        <w:autoSpaceDE w:val="0"/>
        <w:autoSpaceDN w:val="0"/>
        <w:adjustRightInd w:val="0"/>
        <w:spacing w:after="0" w:line="240" w:lineRule="auto"/>
        <w:ind w:left="567" w:hanging="567"/>
        <w:jc w:val="both"/>
        <w:rPr>
          <w:rFonts w:ascii="Times New Roman" w:eastAsia="Times New Roman" w:hAnsi="Times New Roman"/>
          <w:spacing w:val="-36"/>
          <w:sz w:val="28"/>
          <w:szCs w:val="28"/>
          <w:lang w:eastAsia="ru-RU"/>
        </w:rPr>
      </w:pPr>
      <w:r w:rsidRPr="004B2D69">
        <w:rPr>
          <w:rFonts w:ascii="Times New Roman" w:eastAsia="Times New Roman" w:hAnsi="Times New Roman"/>
          <w:spacing w:val="-3"/>
          <w:sz w:val="28"/>
          <w:szCs w:val="28"/>
          <w:lang w:eastAsia="ru-RU"/>
        </w:rPr>
        <w:t>Бридели К.Д. Метафорическое сплетение // Теория мета</w:t>
      </w:r>
      <w:r w:rsidRPr="004B2D69">
        <w:rPr>
          <w:rFonts w:ascii="Times New Roman" w:eastAsia="Times New Roman" w:hAnsi="Times New Roman"/>
          <w:spacing w:val="-1"/>
          <w:sz w:val="28"/>
          <w:szCs w:val="28"/>
          <w:lang w:eastAsia="ru-RU"/>
        </w:rPr>
        <w:t>форы. - М.: Пр</w:t>
      </w:r>
      <w:r w:rsidRPr="004B2D69">
        <w:rPr>
          <w:rFonts w:ascii="Times New Roman" w:eastAsia="Times New Roman" w:hAnsi="Times New Roman"/>
          <w:spacing w:val="-1"/>
          <w:sz w:val="28"/>
          <w:szCs w:val="28"/>
          <w:lang w:eastAsia="ru-RU"/>
        </w:rPr>
        <w:t>о</w:t>
      </w:r>
      <w:r w:rsidRPr="004B2D69">
        <w:rPr>
          <w:rFonts w:ascii="Times New Roman" w:eastAsia="Times New Roman" w:hAnsi="Times New Roman"/>
          <w:spacing w:val="-1"/>
          <w:sz w:val="28"/>
          <w:szCs w:val="28"/>
          <w:lang w:eastAsia="ru-RU"/>
        </w:rPr>
        <w:t>гресс, 1990. - С. 201-219.</w:t>
      </w:r>
    </w:p>
    <w:p w:rsidR="009F2737" w:rsidRPr="004B2D69" w:rsidRDefault="009F2737" w:rsidP="007D0A81">
      <w:pPr>
        <w:pStyle w:val="af1"/>
        <w:widowControl w:val="0"/>
        <w:numPr>
          <w:ilvl w:val="0"/>
          <w:numId w:val="78"/>
        </w:numPr>
        <w:shd w:val="clear" w:color="auto" w:fill="FFFFFF"/>
        <w:tabs>
          <w:tab w:val="left" w:pos="655"/>
        </w:tabs>
        <w:autoSpaceDE w:val="0"/>
        <w:autoSpaceDN w:val="0"/>
        <w:adjustRightInd w:val="0"/>
        <w:spacing w:after="0" w:line="240" w:lineRule="auto"/>
        <w:ind w:left="567" w:hanging="567"/>
        <w:jc w:val="both"/>
        <w:rPr>
          <w:rFonts w:ascii="Times New Roman" w:eastAsia="Times New Roman" w:hAnsi="Times New Roman"/>
          <w:spacing w:val="-37"/>
          <w:sz w:val="28"/>
          <w:szCs w:val="28"/>
          <w:lang w:eastAsia="ru-RU"/>
        </w:rPr>
      </w:pPr>
      <w:r w:rsidRPr="004B2D69">
        <w:rPr>
          <w:rFonts w:ascii="Times New Roman" w:eastAsia="Times New Roman" w:hAnsi="Times New Roman"/>
          <w:spacing w:val="-2"/>
          <w:sz w:val="28"/>
          <w:szCs w:val="28"/>
          <w:lang w:eastAsia="ru-RU"/>
        </w:rPr>
        <w:t xml:space="preserve">Вежбицкая А.Н. Сравнение - градация - метафора </w:t>
      </w:r>
      <w:r w:rsidRPr="004B2D69">
        <w:rPr>
          <w:rFonts w:ascii="Times New Roman" w:eastAsia="Times New Roman" w:hAnsi="Times New Roman"/>
          <w:spacing w:val="-6"/>
          <w:sz w:val="28"/>
          <w:szCs w:val="28"/>
          <w:lang w:eastAsia="ru-RU"/>
        </w:rPr>
        <w:t>// Теория метафоры. - М.: Прогресс, 2009. - С. 133-153.</w:t>
      </w:r>
    </w:p>
    <w:p w:rsidR="009F2737" w:rsidRPr="004B2D69" w:rsidRDefault="009F2737" w:rsidP="007D0A81">
      <w:pPr>
        <w:pStyle w:val="af1"/>
        <w:numPr>
          <w:ilvl w:val="0"/>
          <w:numId w:val="78"/>
        </w:numPr>
        <w:shd w:val="clear" w:color="auto" w:fill="FFFFFF"/>
        <w:spacing w:after="0" w:line="216"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pacing w:val="-1"/>
          <w:sz w:val="28"/>
          <w:szCs w:val="28"/>
          <w:lang w:eastAsia="ru-RU"/>
        </w:rPr>
        <w:t>Везерова М.Н. Динамика метафориза</w:t>
      </w:r>
      <w:r w:rsidRPr="004B2D69">
        <w:rPr>
          <w:rFonts w:ascii="Times New Roman" w:eastAsia="Times New Roman" w:hAnsi="Times New Roman"/>
          <w:spacing w:val="-2"/>
          <w:sz w:val="28"/>
          <w:szCs w:val="28"/>
          <w:lang w:eastAsia="ru-RU"/>
        </w:rPr>
        <w:t>ции в структуре художественного текста // Проблемы деривации: семантика, поэтика. – Пермь: Изд-во ПТУ,</w:t>
      </w:r>
      <w:r w:rsidRPr="004B2D69">
        <w:rPr>
          <w:rFonts w:ascii="Times New Roman" w:eastAsia="Times New Roman" w:hAnsi="Times New Roman"/>
          <w:sz w:val="28"/>
          <w:szCs w:val="28"/>
          <w:lang w:eastAsia="ru-RU"/>
        </w:rPr>
        <w:t xml:space="preserve"> </w:t>
      </w:r>
      <w:r w:rsidRPr="004B2D69">
        <w:rPr>
          <w:rFonts w:ascii="Times New Roman" w:eastAsia="Times New Roman" w:hAnsi="Times New Roman"/>
          <w:spacing w:val="-5"/>
          <w:sz w:val="28"/>
          <w:szCs w:val="28"/>
          <w:lang w:eastAsia="ru-RU"/>
        </w:rPr>
        <w:t>1992. - С. 90.</w:t>
      </w:r>
    </w:p>
    <w:p w:rsidR="009F2737" w:rsidRPr="00C6496A" w:rsidRDefault="009F2737" w:rsidP="00912D1E">
      <w:pPr>
        <w:shd w:val="clear" w:color="auto" w:fill="FFFFFF"/>
        <w:autoSpaceDE w:val="0"/>
        <w:autoSpaceDN w:val="0"/>
        <w:adjustRightInd w:val="0"/>
        <w:spacing w:after="0" w:line="216" w:lineRule="auto"/>
        <w:jc w:val="both"/>
        <w:outlineLvl w:val="0"/>
        <w:rPr>
          <w:rFonts w:ascii="Times New Roman" w:eastAsia="Times New Roman" w:hAnsi="Times New Roman" w:cs="Times New Roman"/>
          <w:b/>
          <w:i/>
          <w:iCs/>
          <w:sz w:val="32"/>
          <w:szCs w:val="32"/>
          <w:lang w:eastAsia="ru-RU"/>
        </w:rPr>
      </w:pPr>
    </w:p>
    <w:p w:rsidR="007E4416" w:rsidRDefault="007E4416">
      <w:pPr>
        <w:rPr>
          <w:rFonts w:ascii="Times New Roman" w:eastAsia="Times New Roman" w:hAnsi="Times New Roman" w:cs="Times New Roman"/>
          <w:b/>
          <w:i/>
          <w:iCs/>
          <w:sz w:val="32"/>
          <w:szCs w:val="32"/>
          <w:lang w:eastAsia="ru-RU"/>
        </w:rPr>
      </w:pPr>
      <w:r>
        <w:rPr>
          <w:rFonts w:ascii="Times New Roman" w:eastAsia="Times New Roman" w:hAnsi="Times New Roman" w:cs="Times New Roman"/>
          <w:b/>
          <w:i/>
          <w:iCs/>
          <w:sz w:val="32"/>
          <w:szCs w:val="32"/>
          <w:lang w:eastAsia="ru-RU"/>
        </w:rPr>
        <w:br w:type="page"/>
      </w:r>
    </w:p>
    <w:p w:rsidR="009F2737" w:rsidRPr="004B2D69" w:rsidRDefault="009F2737" w:rsidP="00912D1E">
      <w:pPr>
        <w:shd w:val="clear" w:color="auto" w:fill="FFFFFF"/>
        <w:autoSpaceDE w:val="0"/>
        <w:autoSpaceDN w:val="0"/>
        <w:adjustRightInd w:val="0"/>
        <w:spacing w:after="0" w:line="216" w:lineRule="auto"/>
        <w:jc w:val="right"/>
        <w:outlineLvl w:val="0"/>
        <w:rPr>
          <w:rFonts w:ascii="Times New Roman" w:eastAsia="Times New Roman" w:hAnsi="Times New Roman" w:cs="Times New Roman"/>
          <w:b/>
          <w:i/>
          <w:iCs/>
          <w:sz w:val="32"/>
          <w:szCs w:val="32"/>
          <w:lang w:eastAsia="ru-RU"/>
        </w:rPr>
      </w:pPr>
      <w:r w:rsidRPr="004B2D69">
        <w:rPr>
          <w:rFonts w:ascii="Times New Roman" w:eastAsia="Times New Roman" w:hAnsi="Times New Roman" w:cs="Times New Roman"/>
          <w:b/>
          <w:i/>
          <w:iCs/>
          <w:sz w:val="32"/>
          <w:szCs w:val="32"/>
          <w:lang w:eastAsia="ru-RU"/>
        </w:rPr>
        <w:lastRenderedPageBreak/>
        <w:t>Текеева Залина Назировна</w:t>
      </w:r>
    </w:p>
    <w:p w:rsidR="009F2737" w:rsidRPr="004B2D69" w:rsidRDefault="009F2737" w:rsidP="00912D1E">
      <w:pPr>
        <w:shd w:val="clear" w:color="auto" w:fill="FFFFFF"/>
        <w:autoSpaceDE w:val="0"/>
        <w:autoSpaceDN w:val="0"/>
        <w:adjustRightInd w:val="0"/>
        <w:spacing w:after="0" w:line="216" w:lineRule="auto"/>
        <w:jc w:val="right"/>
        <w:outlineLvl w:val="0"/>
        <w:rPr>
          <w:rFonts w:ascii="Times New Roman" w:eastAsia="Times New Roman" w:hAnsi="Times New Roman" w:cs="Times New Roman"/>
          <w:i/>
          <w:iCs/>
          <w:sz w:val="32"/>
          <w:szCs w:val="32"/>
          <w:lang w:eastAsia="ru-RU"/>
        </w:rPr>
      </w:pPr>
      <w:r w:rsidRPr="004B2D69">
        <w:rPr>
          <w:rFonts w:ascii="Times New Roman" w:eastAsia="Times New Roman" w:hAnsi="Times New Roman" w:cs="Times New Roman"/>
          <w:i/>
          <w:iCs/>
          <w:sz w:val="32"/>
          <w:szCs w:val="32"/>
          <w:lang w:eastAsia="ru-RU"/>
        </w:rPr>
        <w:t>преподаватель кафедры иностранных языков ИнФ</w:t>
      </w:r>
    </w:p>
    <w:p w:rsidR="009F2737" w:rsidRPr="004B2D69" w:rsidRDefault="009F2737" w:rsidP="00912D1E">
      <w:pPr>
        <w:spacing w:after="0" w:line="216" w:lineRule="auto"/>
        <w:jc w:val="right"/>
        <w:rPr>
          <w:rFonts w:ascii="Times New Roman" w:eastAsia="Calibri" w:hAnsi="Times New Roman" w:cs="Times New Roman"/>
          <w:i/>
          <w:iCs/>
          <w:sz w:val="32"/>
          <w:szCs w:val="32"/>
        </w:rPr>
      </w:pPr>
      <w:r w:rsidRPr="004B2D69">
        <w:rPr>
          <w:rFonts w:ascii="Times New Roman" w:eastAsia="Calibri" w:hAnsi="Times New Roman" w:cs="Times New Roman"/>
          <w:i/>
          <w:iCs/>
          <w:sz w:val="32"/>
          <w:szCs w:val="32"/>
        </w:rPr>
        <w:t xml:space="preserve">Карачаево-Черкесский государственный университет </w:t>
      </w:r>
    </w:p>
    <w:p w:rsidR="009F2737" w:rsidRPr="004B2D69" w:rsidRDefault="009F2737" w:rsidP="00912D1E">
      <w:pPr>
        <w:shd w:val="clear" w:color="auto" w:fill="FFFFFF"/>
        <w:autoSpaceDE w:val="0"/>
        <w:autoSpaceDN w:val="0"/>
        <w:adjustRightInd w:val="0"/>
        <w:spacing w:after="0" w:line="216" w:lineRule="auto"/>
        <w:ind w:right="-40"/>
        <w:jc w:val="right"/>
        <w:rPr>
          <w:rFonts w:ascii="Times New Roman" w:eastAsia="Times New Roman" w:hAnsi="Times New Roman" w:cs="Times New Roman"/>
          <w:sz w:val="32"/>
          <w:szCs w:val="32"/>
          <w:lang w:eastAsia="ru-RU"/>
        </w:rPr>
      </w:pPr>
      <w:r w:rsidRPr="004B2D69">
        <w:rPr>
          <w:rFonts w:ascii="Times New Roman" w:eastAsia="Calibri" w:hAnsi="Times New Roman" w:cs="Times New Roman"/>
          <w:i/>
          <w:iCs/>
          <w:sz w:val="32"/>
          <w:szCs w:val="32"/>
        </w:rPr>
        <w:t xml:space="preserve">имени </w:t>
      </w:r>
      <w:r w:rsidRPr="004B2D69">
        <w:rPr>
          <w:rFonts w:ascii="Times New Roman" w:eastAsia="Calibri" w:hAnsi="Times New Roman" w:cs="Times New Roman"/>
          <w:i/>
          <w:sz w:val="32"/>
          <w:szCs w:val="32"/>
        </w:rPr>
        <w:t>У.Д. Алиева, г. Карачаевск, Россия</w:t>
      </w:r>
    </w:p>
    <w:p w:rsidR="009F2737" w:rsidRPr="004B2D69" w:rsidRDefault="009F2737" w:rsidP="00912D1E">
      <w:pPr>
        <w:shd w:val="clear" w:color="auto" w:fill="FFFFFF"/>
        <w:autoSpaceDE w:val="0"/>
        <w:autoSpaceDN w:val="0"/>
        <w:adjustRightInd w:val="0"/>
        <w:spacing w:after="0" w:line="216" w:lineRule="auto"/>
        <w:jc w:val="both"/>
        <w:outlineLvl w:val="0"/>
        <w:rPr>
          <w:rFonts w:ascii="Times New Roman" w:eastAsia="Times New Roman" w:hAnsi="Times New Roman" w:cs="Times New Roman"/>
          <w:b/>
          <w:iCs/>
          <w:sz w:val="32"/>
          <w:szCs w:val="32"/>
          <w:lang w:eastAsia="ru-RU"/>
        </w:rPr>
      </w:pPr>
    </w:p>
    <w:p w:rsidR="00912D1E" w:rsidRPr="004B2D69" w:rsidRDefault="009F2737" w:rsidP="00912D1E">
      <w:pPr>
        <w:shd w:val="clear" w:color="auto" w:fill="FFFFFF"/>
        <w:spacing w:after="0" w:line="216" w:lineRule="auto"/>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 xml:space="preserve">СИНТАКСИЧЕСКИЕ ХАРАКТЕРИСТИКИ </w:t>
      </w:r>
    </w:p>
    <w:p w:rsidR="009F2737" w:rsidRPr="004B2D69" w:rsidRDefault="009F2737" w:rsidP="00912D1E">
      <w:pPr>
        <w:shd w:val="clear" w:color="auto" w:fill="FFFFFF"/>
        <w:spacing w:after="0" w:line="216" w:lineRule="auto"/>
        <w:jc w:val="center"/>
        <w:rPr>
          <w:rFonts w:ascii="Times New Roman" w:eastAsia="Times New Roman" w:hAnsi="Times New Roman" w:cs="Times New Roman"/>
          <w:spacing w:val="-7"/>
          <w:sz w:val="32"/>
          <w:szCs w:val="32"/>
          <w:lang w:eastAsia="ru-RU"/>
        </w:rPr>
      </w:pPr>
      <w:r w:rsidRPr="004B2D69">
        <w:rPr>
          <w:rFonts w:ascii="Times New Roman" w:eastAsia="Times New Roman" w:hAnsi="Times New Roman" w:cs="Times New Roman"/>
          <w:b/>
          <w:sz w:val="32"/>
          <w:szCs w:val="32"/>
          <w:lang w:eastAsia="ru-RU"/>
        </w:rPr>
        <w:t>МЕТАФОРИЧЕСКИХ СТРУКТУР</w:t>
      </w:r>
    </w:p>
    <w:p w:rsidR="009F2737" w:rsidRPr="004B2D69" w:rsidRDefault="009F2737" w:rsidP="00912D1E">
      <w:pPr>
        <w:spacing w:after="0" w:line="216" w:lineRule="auto"/>
        <w:ind w:firstLine="540"/>
        <w:jc w:val="center"/>
        <w:rPr>
          <w:rFonts w:ascii="Times New Roman" w:eastAsia="Times New Roman" w:hAnsi="Times New Roman" w:cs="Times New Roman"/>
          <w:b/>
          <w:sz w:val="32"/>
          <w:szCs w:val="32"/>
          <w:lang w:eastAsia="ru-RU"/>
        </w:rPr>
      </w:pP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pacing w:val="-2"/>
          <w:sz w:val="32"/>
          <w:szCs w:val="32"/>
          <w:lang w:eastAsia="ru-RU"/>
        </w:rPr>
        <w:t>Аннотация.</w:t>
      </w:r>
      <w:r w:rsidRPr="004B2D69">
        <w:rPr>
          <w:rFonts w:ascii="Times New Roman" w:eastAsia="Times New Roman" w:hAnsi="Times New Roman" w:cs="Times New Roman"/>
          <w:i/>
          <w:spacing w:val="-2"/>
          <w:sz w:val="32"/>
          <w:szCs w:val="32"/>
          <w:lang w:eastAsia="ru-RU"/>
        </w:rPr>
        <w:t xml:space="preserve"> В статье рассматривается морфологическая </w:t>
      </w:r>
      <w:r w:rsidRPr="004B2D69">
        <w:rPr>
          <w:rFonts w:ascii="Times New Roman" w:eastAsia="Times New Roman" w:hAnsi="Times New Roman" w:cs="Times New Roman"/>
          <w:i/>
          <w:sz w:val="32"/>
          <w:szCs w:val="32"/>
          <w:lang w:eastAsia="ru-RU"/>
        </w:rPr>
        <w:t>классификация метафорических структур, встречающихся в жу</w:t>
      </w:r>
      <w:r w:rsidRPr="004B2D69">
        <w:rPr>
          <w:rFonts w:ascii="Times New Roman" w:eastAsia="Times New Roman" w:hAnsi="Times New Roman" w:cs="Times New Roman"/>
          <w:i/>
          <w:sz w:val="32"/>
          <w:szCs w:val="32"/>
          <w:lang w:eastAsia="ru-RU"/>
        </w:rPr>
        <w:t>р</w:t>
      </w:r>
      <w:r w:rsidRPr="004B2D69">
        <w:rPr>
          <w:rFonts w:ascii="Times New Roman" w:eastAsia="Times New Roman" w:hAnsi="Times New Roman" w:cs="Times New Roman"/>
          <w:i/>
          <w:sz w:val="32"/>
          <w:szCs w:val="32"/>
          <w:lang w:eastAsia="ru-RU"/>
        </w:rPr>
        <w:t>нальных публикациях.</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pacing w:val="-1"/>
          <w:sz w:val="32"/>
          <w:szCs w:val="32"/>
          <w:lang w:eastAsia="ru-RU"/>
        </w:rPr>
        <w:t xml:space="preserve"> Полнозначное слово, </w:t>
      </w:r>
      <w:r w:rsidRPr="004B2D69">
        <w:rPr>
          <w:rFonts w:ascii="Times New Roman" w:eastAsia="Times New Roman" w:hAnsi="Times New Roman" w:cs="Times New Roman"/>
          <w:i/>
          <w:spacing w:val="-3"/>
          <w:sz w:val="32"/>
          <w:szCs w:val="32"/>
          <w:lang w:eastAsia="ru-RU"/>
        </w:rPr>
        <w:t>метафо</w:t>
      </w:r>
      <w:r w:rsidRPr="004B2D69">
        <w:rPr>
          <w:rFonts w:ascii="Times New Roman" w:eastAsia="Times New Roman" w:hAnsi="Times New Roman" w:cs="Times New Roman"/>
          <w:i/>
          <w:spacing w:val="-2"/>
          <w:sz w:val="32"/>
          <w:szCs w:val="32"/>
          <w:lang w:eastAsia="ru-RU"/>
        </w:rPr>
        <w:t>ризация, лексико-граммати</w:t>
      </w:r>
      <w:r w:rsidRPr="004B2D69">
        <w:rPr>
          <w:rFonts w:ascii="Times New Roman" w:eastAsia="Times New Roman" w:hAnsi="Times New Roman" w:cs="Times New Roman"/>
          <w:i/>
          <w:sz w:val="32"/>
          <w:szCs w:val="32"/>
          <w:lang w:eastAsia="ru-RU"/>
        </w:rPr>
        <w:t>ческий класс, другие журнальные публикации.</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eastAsia="ru-RU"/>
        </w:rPr>
      </w:pP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3"/>
          <w:sz w:val="32"/>
          <w:szCs w:val="32"/>
          <w:lang w:eastAsia="ru-RU"/>
        </w:rPr>
      </w:pPr>
      <w:r w:rsidRPr="004B2D69">
        <w:rPr>
          <w:rFonts w:ascii="Times New Roman" w:eastAsia="Times New Roman" w:hAnsi="Times New Roman" w:cs="Times New Roman"/>
          <w:spacing w:val="-3"/>
          <w:sz w:val="32"/>
          <w:szCs w:val="32"/>
          <w:lang w:eastAsia="ru-RU"/>
        </w:rPr>
        <w:t>По своим синтаксическим характеристикам все жур</w:t>
      </w:r>
      <w:r w:rsidRPr="004B2D69">
        <w:rPr>
          <w:rFonts w:ascii="Times New Roman" w:eastAsia="Times New Roman" w:hAnsi="Times New Roman" w:cs="Times New Roman"/>
          <w:spacing w:val="-1"/>
          <w:sz w:val="32"/>
          <w:szCs w:val="32"/>
          <w:lang w:eastAsia="ru-RU"/>
        </w:rPr>
        <w:t>нальные м</w:t>
      </w:r>
      <w:r w:rsidRPr="004B2D69">
        <w:rPr>
          <w:rFonts w:ascii="Times New Roman" w:eastAsia="Times New Roman" w:hAnsi="Times New Roman" w:cs="Times New Roman"/>
          <w:spacing w:val="-1"/>
          <w:sz w:val="32"/>
          <w:szCs w:val="32"/>
          <w:lang w:eastAsia="ru-RU"/>
        </w:rPr>
        <w:t>е</w:t>
      </w:r>
      <w:r w:rsidRPr="004B2D69">
        <w:rPr>
          <w:rFonts w:ascii="Times New Roman" w:eastAsia="Times New Roman" w:hAnsi="Times New Roman" w:cs="Times New Roman"/>
          <w:spacing w:val="-1"/>
          <w:sz w:val="32"/>
          <w:szCs w:val="32"/>
          <w:lang w:eastAsia="ru-RU"/>
        </w:rPr>
        <w:t>тафорические конструкции могут быть разде</w:t>
      </w:r>
      <w:r w:rsidRPr="004B2D69">
        <w:rPr>
          <w:rFonts w:ascii="Times New Roman" w:eastAsia="Times New Roman" w:hAnsi="Times New Roman" w:cs="Times New Roman"/>
          <w:spacing w:val="-3"/>
          <w:sz w:val="32"/>
          <w:szCs w:val="32"/>
          <w:lang w:eastAsia="ru-RU"/>
        </w:rPr>
        <w:t>лены на две большие подгруппы:</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 xml:space="preserve">1) наиболее частотными являются метафорические </w:t>
      </w:r>
      <w:r w:rsidRPr="004B2D69">
        <w:rPr>
          <w:rFonts w:ascii="Times New Roman" w:eastAsia="Times New Roman" w:hAnsi="Times New Roman" w:cs="Times New Roman"/>
          <w:spacing w:val="2"/>
          <w:sz w:val="32"/>
          <w:szCs w:val="32"/>
          <w:lang w:eastAsia="ru-RU"/>
        </w:rPr>
        <w:t>конструкции с предикативными отношениями (65%).</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9"/>
          <w:sz w:val="32"/>
          <w:szCs w:val="32"/>
          <w:lang w:eastAsia="ru-RU"/>
        </w:rPr>
        <w:t>Например</w:t>
      </w:r>
      <w:r w:rsidRPr="004B2D69">
        <w:rPr>
          <w:rFonts w:ascii="Times New Roman" w:eastAsia="Times New Roman" w:hAnsi="Times New Roman" w:cs="Times New Roman"/>
          <w:spacing w:val="-9"/>
          <w:sz w:val="32"/>
          <w:szCs w:val="32"/>
          <w:lang w:val="en-US" w:eastAsia="ru-RU"/>
        </w:rPr>
        <w:t xml:space="preserve">: </w:t>
      </w:r>
      <w:r w:rsidRPr="004B2D69">
        <w:rPr>
          <w:rFonts w:ascii="Times New Roman" w:eastAsia="Times New Roman" w:hAnsi="Times New Roman" w:cs="Times New Roman"/>
          <w:i/>
          <w:spacing w:val="-3"/>
          <w:sz w:val="32"/>
          <w:szCs w:val="32"/>
          <w:lang w:val="en-US" w:eastAsia="ru-RU"/>
        </w:rPr>
        <w:t>Incomes are in fact eroding.</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4"/>
          <w:sz w:val="32"/>
          <w:szCs w:val="32"/>
          <w:lang w:eastAsia="ru-RU"/>
        </w:rPr>
        <w:t>(</w:t>
      </w:r>
      <w:r w:rsidRPr="004B2D69">
        <w:rPr>
          <w:rFonts w:ascii="Times New Roman" w:eastAsia="Times New Roman" w:hAnsi="Times New Roman" w:cs="Times New Roman"/>
          <w:spacing w:val="-4"/>
          <w:sz w:val="32"/>
          <w:szCs w:val="32"/>
          <w:lang w:val="en-US" w:eastAsia="ru-RU"/>
        </w:rPr>
        <w:t>The</w:t>
      </w:r>
      <w:r w:rsidRPr="004B2D69">
        <w:rPr>
          <w:rFonts w:ascii="Times New Roman" w:eastAsia="Times New Roman" w:hAnsi="Times New Roman" w:cs="Times New Roman"/>
          <w:spacing w:val="-4"/>
          <w:sz w:val="32"/>
          <w:szCs w:val="32"/>
          <w:lang w:eastAsia="ru-RU"/>
        </w:rPr>
        <w:t xml:space="preserve"> </w:t>
      </w:r>
      <w:r w:rsidRPr="004B2D69">
        <w:rPr>
          <w:rFonts w:ascii="Times New Roman" w:eastAsia="Times New Roman" w:hAnsi="Times New Roman" w:cs="Times New Roman"/>
          <w:spacing w:val="-4"/>
          <w:sz w:val="32"/>
          <w:szCs w:val="32"/>
          <w:lang w:val="en-US" w:eastAsia="ru-RU"/>
        </w:rPr>
        <w:t>Boston</w:t>
      </w:r>
      <w:r w:rsidRPr="004B2D69">
        <w:rPr>
          <w:rFonts w:ascii="Times New Roman" w:eastAsia="Times New Roman" w:hAnsi="Times New Roman" w:cs="Times New Roman"/>
          <w:spacing w:val="-4"/>
          <w:sz w:val="32"/>
          <w:szCs w:val="32"/>
          <w:lang w:eastAsia="ru-RU"/>
        </w:rPr>
        <w:t xml:space="preserve"> </w:t>
      </w:r>
      <w:r w:rsidRPr="004B2D69">
        <w:rPr>
          <w:rFonts w:ascii="Times New Roman" w:eastAsia="Times New Roman" w:hAnsi="Times New Roman" w:cs="Times New Roman"/>
          <w:spacing w:val="-4"/>
          <w:sz w:val="32"/>
          <w:szCs w:val="32"/>
          <w:lang w:val="en-US" w:eastAsia="ru-RU"/>
        </w:rPr>
        <w:t>Globe</w:t>
      </w:r>
      <w:r w:rsidRPr="004B2D69">
        <w:rPr>
          <w:rFonts w:ascii="Times New Roman" w:eastAsia="Times New Roman" w:hAnsi="Times New Roman" w:cs="Times New Roman"/>
          <w:spacing w:val="-4"/>
          <w:sz w:val="32"/>
          <w:szCs w:val="32"/>
          <w:lang w:eastAsia="ru-RU"/>
        </w:rPr>
        <w:t xml:space="preserve"> </w:t>
      </w:r>
      <w:r w:rsidRPr="004B2D69">
        <w:rPr>
          <w:rFonts w:ascii="Times New Roman" w:eastAsia="Times New Roman" w:hAnsi="Times New Roman" w:cs="Times New Roman"/>
          <w:spacing w:val="-4"/>
          <w:sz w:val="32"/>
          <w:szCs w:val="32"/>
          <w:lang w:val="en-US" w:eastAsia="ru-RU"/>
        </w:rPr>
        <w:t>Magazine</w:t>
      </w:r>
      <w:r w:rsidRPr="004B2D69">
        <w:rPr>
          <w:rFonts w:ascii="Times New Roman" w:eastAsia="Times New Roman" w:hAnsi="Times New Roman" w:cs="Times New Roman"/>
          <w:spacing w:val="-4"/>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2"/>
          <w:sz w:val="32"/>
          <w:szCs w:val="32"/>
          <w:lang w:eastAsia="ru-RU"/>
        </w:rPr>
      </w:pPr>
      <w:r w:rsidRPr="004B2D69">
        <w:rPr>
          <w:rFonts w:ascii="Times New Roman" w:eastAsia="Times New Roman" w:hAnsi="Times New Roman" w:cs="Times New Roman"/>
          <w:spacing w:val="-1"/>
          <w:sz w:val="32"/>
          <w:szCs w:val="32"/>
          <w:lang w:eastAsia="ru-RU"/>
        </w:rPr>
        <w:t xml:space="preserve">Следует отметить, что метафорические глагольные </w:t>
      </w:r>
      <w:r w:rsidRPr="004B2D69">
        <w:rPr>
          <w:rFonts w:ascii="Times New Roman" w:eastAsia="Times New Roman" w:hAnsi="Times New Roman" w:cs="Times New Roman"/>
          <w:spacing w:val="3"/>
          <w:sz w:val="32"/>
          <w:szCs w:val="32"/>
          <w:lang w:eastAsia="ru-RU"/>
        </w:rPr>
        <w:t>констру</w:t>
      </w:r>
      <w:r w:rsidRPr="004B2D69">
        <w:rPr>
          <w:rFonts w:ascii="Times New Roman" w:eastAsia="Times New Roman" w:hAnsi="Times New Roman" w:cs="Times New Roman"/>
          <w:spacing w:val="3"/>
          <w:sz w:val="32"/>
          <w:szCs w:val="32"/>
          <w:lang w:eastAsia="ru-RU"/>
        </w:rPr>
        <w:t>к</w:t>
      </w:r>
      <w:r w:rsidRPr="004B2D69">
        <w:rPr>
          <w:rFonts w:ascii="Times New Roman" w:eastAsia="Times New Roman" w:hAnsi="Times New Roman" w:cs="Times New Roman"/>
          <w:spacing w:val="3"/>
          <w:sz w:val="32"/>
          <w:szCs w:val="32"/>
          <w:lang w:eastAsia="ru-RU"/>
        </w:rPr>
        <w:t xml:space="preserve">ции в журнальных публицистических текстах </w:t>
      </w:r>
      <w:r w:rsidRPr="004B2D69">
        <w:rPr>
          <w:rFonts w:ascii="Times New Roman" w:eastAsia="Times New Roman" w:hAnsi="Times New Roman" w:cs="Times New Roman"/>
          <w:spacing w:val="-2"/>
          <w:sz w:val="32"/>
          <w:szCs w:val="32"/>
          <w:lang w:eastAsia="ru-RU"/>
        </w:rPr>
        <w:t>связаны прочными узами с позицией предиката.</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8"/>
          <w:sz w:val="32"/>
          <w:szCs w:val="32"/>
          <w:lang w:eastAsia="ru-RU"/>
        </w:rPr>
        <w:t>Например</w:t>
      </w:r>
      <w:r w:rsidRPr="004B2D69">
        <w:rPr>
          <w:rFonts w:ascii="Times New Roman" w:eastAsia="Times New Roman" w:hAnsi="Times New Roman" w:cs="Times New Roman"/>
          <w:spacing w:val="-8"/>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 xml:space="preserve">Democrats want to pass legislation on issues that President Bush is sure to veto, </w:t>
      </w:r>
      <w:r w:rsidRPr="004B2D69">
        <w:rPr>
          <w:rFonts w:ascii="Times New Roman" w:eastAsia="Times New Roman" w:hAnsi="Times New Roman" w:cs="Times New Roman"/>
          <w:i/>
          <w:spacing w:val="-3"/>
          <w:sz w:val="32"/>
          <w:szCs w:val="32"/>
          <w:lang w:val="en-US" w:eastAsia="ru-RU"/>
        </w:rPr>
        <w:t xml:space="preserve">providing grist </w:t>
      </w:r>
      <w:r w:rsidRPr="004B2D69">
        <w:rPr>
          <w:rFonts w:ascii="Times New Roman" w:eastAsia="Times New Roman" w:hAnsi="Times New Roman" w:cs="Times New Roman"/>
          <w:i/>
          <w:spacing w:val="-4"/>
          <w:sz w:val="32"/>
          <w:szCs w:val="32"/>
          <w:lang w:val="en-US" w:eastAsia="ru-RU"/>
        </w:rPr>
        <w:t xml:space="preserve">for the coming campaign </w:t>
      </w:r>
      <w:r w:rsidRPr="004B2D69">
        <w:rPr>
          <w:rFonts w:ascii="Times New Roman" w:eastAsia="Times New Roman" w:hAnsi="Times New Roman" w:cs="Times New Roman"/>
          <w:spacing w:val="-7"/>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pacing w:val="-3"/>
          <w:sz w:val="32"/>
          <w:szCs w:val="32"/>
          <w:lang w:val="en-US" w:eastAsia="ru-RU"/>
        </w:rPr>
        <w:t>Family meals are hard to choreograph</w:t>
      </w:r>
      <w:r w:rsidRPr="004B2D69">
        <w:rPr>
          <w:rFonts w:ascii="Times New Roman" w:eastAsia="Times New Roman" w:hAnsi="Times New Roman" w:cs="Times New Roman"/>
          <w:i/>
          <w:sz w:val="32"/>
          <w:szCs w:val="32"/>
          <w:lang w:val="en-US" w:eastAsia="ru-RU"/>
        </w:rPr>
        <w:t xml:space="preserve"> </w:t>
      </w:r>
      <w:r w:rsidRPr="004B2D69">
        <w:rPr>
          <w:rFonts w:ascii="Times New Roman" w:eastAsia="Times New Roman" w:hAnsi="Times New Roman" w:cs="Times New Roman"/>
          <w:spacing w:val="-4"/>
          <w:sz w:val="32"/>
          <w:szCs w:val="32"/>
          <w:lang w:val="en-US" w:eastAsia="ru-RU"/>
        </w:rPr>
        <w:t>(The Boston Globe Mag</w:t>
      </w:r>
      <w:r w:rsidRPr="004B2D69">
        <w:rPr>
          <w:rFonts w:ascii="Times New Roman" w:eastAsia="Times New Roman" w:hAnsi="Times New Roman" w:cs="Times New Roman"/>
          <w:spacing w:val="-4"/>
          <w:sz w:val="32"/>
          <w:szCs w:val="32"/>
          <w:lang w:val="en-US" w:eastAsia="ru-RU"/>
        </w:rPr>
        <w:t>a</w:t>
      </w:r>
      <w:r w:rsidRPr="004B2D69">
        <w:rPr>
          <w:rFonts w:ascii="Times New Roman" w:eastAsia="Times New Roman" w:hAnsi="Times New Roman" w:cs="Times New Roman"/>
          <w:spacing w:val="-4"/>
          <w:sz w:val="32"/>
          <w:szCs w:val="32"/>
          <w:lang w:val="en-US" w:eastAsia="ru-RU"/>
        </w:rPr>
        <w:t>zine).</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1"/>
          <w:sz w:val="32"/>
          <w:szCs w:val="32"/>
          <w:lang w:val="en-US" w:eastAsia="ru-RU"/>
        </w:rPr>
        <w:t xml:space="preserve">That works out to a growth rate of about 1% </w:t>
      </w:r>
      <w:r w:rsidRPr="004B2D69">
        <w:rPr>
          <w:rFonts w:ascii="Times New Roman" w:eastAsia="Times New Roman" w:hAnsi="Times New Roman" w:cs="Times New Roman"/>
          <w:spacing w:val="-3"/>
          <w:sz w:val="32"/>
          <w:szCs w:val="32"/>
          <w:lang w:val="en-US" w:eastAsia="ru-RU"/>
        </w:rPr>
        <w:t xml:space="preserve">annually a far cry from the 2-3% growth of golden </w:t>
      </w:r>
      <w:r w:rsidRPr="004B2D69">
        <w:rPr>
          <w:rFonts w:ascii="Times New Roman" w:eastAsia="Times New Roman" w:hAnsi="Times New Roman" w:cs="Times New Roman"/>
          <w:spacing w:val="-3"/>
          <w:sz w:val="32"/>
          <w:szCs w:val="32"/>
          <w:vertAlign w:val="superscript"/>
          <w:lang w:val="en-US" w:eastAsia="ru-RU"/>
        </w:rPr>
        <w:t>n</w:t>
      </w:r>
      <w:r w:rsidRPr="004B2D69">
        <w:rPr>
          <w:rFonts w:ascii="Times New Roman" w:eastAsia="Times New Roman" w:hAnsi="Times New Roman" w:cs="Times New Roman"/>
          <w:spacing w:val="-3"/>
          <w:sz w:val="32"/>
          <w:szCs w:val="32"/>
          <w:lang w:val="en-US" w:eastAsia="ru-RU"/>
        </w:rPr>
        <w:t xml:space="preserve">60s </w:t>
      </w:r>
      <w:r w:rsidRPr="004B2D69">
        <w:rPr>
          <w:rFonts w:ascii="Times New Roman" w:eastAsia="Times New Roman" w:hAnsi="Times New Roman" w:cs="Times New Roman"/>
          <w:spacing w:val="-4"/>
          <w:sz w:val="32"/>
          <w:szCs w:val="32"/>
          <w:lang w:val="en-US" w:eastAsia="ru-RU"/>
        </w:rPr>
        <w:t xml:space="preserve">when </w:t>
      </w:r>
      <w:r w:rsidRPr="004B2D69">
        <w:rPr>
          <w:rFonts w:ascii="Times New Roman" w:eastAsia="Times New Roman" w:hAnsi="Times New Roman" w:cs="Times New Roman"/>
          <w:i/>
          <w:spacing w:val="-4"/>
          <w:sz w:val="32"/>
          <w:szCs w:val="32"/>
          <w:lang w:val="en-US" w:eastAsia="ru-RU"/>
        </w:rPr>
        <w:t>living standards are collapsing</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6"/>
          <w:sz w:val="32"/>
          <w:szCs w:val="32"/>
          <w:lang w:eastAsia="ru-RU"/>
        </w:rPr>
        <w:t>(</w:t>
      </w:r>
      <w:r w:rsidRPr="004B2D69">
        <w:rPr>
          <w:rFonts w:ascii="Times New Roman" w:eastAsia="Times New Roman" w:hAnsi="Times New Roman" w:cs="Times New Roman"/>
          <w:spacing w:val="-6"/>
          <w:sz w:val="32"/>
          <w:szCs w:val="32"/>
          <w:lang w:val="en-US" w:eastAsia="ru-RU"/>
        </w:rPr>
        <w:t>Newsweek</w:t>
      </w:r>
      <w:r w:rsidRPr="004B2D69">
        <w:rPr>
          <w:rFonts w:ascii="Times New Roman" w:eastAsia="Times New Roman" w:hAnsi="Times New Roman" w:cs="Times New Roman"/>
          <w:spacing w:val="-6"/>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2"/>
          <w:sz w:val="32"/>
          <w:szCs w:val="32"/>
          <w:lang w:eastAsia="ru-RU"/>
        </w:rPr>
      </w:pPr>
      <w:r w:rsidRPr="004B2D69">
        <w:rPr>
          <w:rFonts w:ascii="Times New Roman" w:eastAsia="Times New Roman" w:hAnsi="Times New Roman" w:cs="Times New Roman"/>
          <w:spacing w:val="-3"/>
          <w:sz w:val="32"/>
          <w:szCs w:val="32"/>
          <w:lang w:eastAsia="ru-RU"/>
        </w:rPr>
        <w:t xml:space="preserve">Все метафорические предикативные конструкции </w:t>
      </w:r>
      <w:r w:rsidRPr="004B2D69">
        <w:rPr>
          <w:rFonts w:ascii="Times New Roman" w:eastAsia="Times New Roman" w:hAnsi="Times New Roman" w:cs="Times New Roman"/>
          <w:spacing w:val="-2"/>
          <w:sz w:val="32"/>
          <w:szCs w:val="32"/>
          <w:lang w:eastAsia="ru-RU"/>
        </w:rPr>
        <w:t>могут быть разделены на:</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 xml:space="preserve">- простые предложения, они типичны </w:t>
      </w:r>
      <w:r w:rsidRPr="004B2D69">
        <w:rPr>
          <w:rFonts w:ascii="Times New Roman" w:eastAsia="Times New Roman" w:hAnsi="Times New Roman" w:cs="Times New Roman"/>
          <w:spacing w:val="3"/>
          <w:sz w:val="32"/>
          <w:szCs w:val="32"/>
          <w:lang w:eastAsia="ru-RU"/>
        </w:rPr>
        <w:t>для журнальных публ</w:t>
      </w:r>
      <w:r w:rsidRPr="004B2D69">
        <w:rPr>
          <w:rFonts w:ascii="Times New Roman" w:eastAsia="Times New Roman" w:hAnsi="Times New Roman" w:cs="Times New Roman"/>
          <w:spacing w:val="3"/>
          <w:sz w:val="32"/>
          <w:szCs w:val="32"/>
          <w:lang w:eastAsia="ru-RU"/>
        </w:rPr>
        <w:t>и</w:t>
      </w:r>
      <w:r w:rsidRPr="004B2D69">
        <w:rPr>
          <w:rFonts w:ascii="Times New Roman" w:eastAsia="Times New Roman" w:hAnsi="Times New Roman" w:cs="Times New Roman"/>
          <w:spacing w:val="3"/>
          <w:sz w:val="32"/>
          <w:szCs w:val="32"/>
          <w:lang w:eastAsia="ru-RU"/>
        </w:rPr>
        <w:t xml:space="preserve">цистических материалов и </w:t>
      </w:r>
      <w:r w:rsidRPr="004B2D69">
        <w:rPr>
          <w:rFonts w:ascii="Times New Roman" w:eastAsia="Times New Roman" w:hAnsi="Times New Roman" w:cs="Times New Roman"/>
          <w:spacing w:val="-6"/>
          <w:sz w:val="32"/>
          <w:szCs w:val="32"/>
          <w:lang w:eastAsia="ru-RU"/>
        </w:rPr>
        <w:t>составляют 55%.</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9"/>
          <w:sz w:val="32"/>
          <w:szCs w:val="32"/>
          <w:lang w:eastAsia="ru-RU"/>
        </w:rPr>
        <w:t>Например</w:t>
      </w:r>
      <w:r w:rsidRPr="004B2D69">
        <w:rPr>
          <w:rFonts w:ascii="Times New Roman" w:eastAsia="Times New Roman" w:hAnsi="Times New Roman" w:cs="Times New Roman"/>
          <w:spacing w:val="-9"/>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spacing w:val="-3"/>
          <w:sz w:val="32"/>
          <w:szCs w:val="32"/>
          <w:lang w:eastAsia="ru-RU"/>
        </w:rPr>
        <w:t>То</w:t>
      </w:r>
      <w:r w:rsidRPr="004B2D69">
        <w:rPr>
          <w:rFonts w:ascii="Times New Roman" w:eastAsia="Times New Roman" w:hAnsi="Times New Roman" w:cs="Times New Roman"/>
          <w:spacing w:val="-3"/>
          <w:sz w:val="32"/>
          <w:szCs w:val="32"/>
          <w:lang w:val="en-US" w:eastAsia="ru-RU"/>
        </w:rPr>
        <w:t xml:space="preserve"> the Clinton White House, </w:t>
      </w:r>
      <w:r w:rsidRPr="004B2D69">
        <w:rPr>
          <w:rFonts w:ascii="Times New Roman" w:eastAsia="Times New Roman" w:hAnsi="Times New Roman" w:cs="Times New Roman"/>
          <w:i/>
          <w:spacing w:val="-3"/>
          <w:sz w:val="32"/>
          <w:szCs w:val="32"/>
          <w:lang w:val="en-US" w:eastAsia="ru-RU"/>
        </w:rPr>
        <w:t xml:space="preserve">affirmative action is </w:t>
      </w:r>
      <w:r w:rsidRPr="004B2D69">
        <w:rPr>
          <w:rFonts w:ascii="Times New Roman" w:eastAsia="Times New Roman" w:hAnsi="Times New Roman" w:cs="Times New Roman"/>
          <w:i/>
          <w:spacing w:val="-4"/>
          <w:sz w:val="32"/>
          <w:szCs w:val="32"/>
          <w:lang w:val="en-US" w:eastAsia="ru-RU"/>
        </w:rPr>
        <w:t>political poison</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6"/>
          <w:sz w:val="32"/>
          <w:szCs w:val="32"/>
          <w:lang w:eastAsia="ru-RU"/>
        </w:rPr>
        <w:t>(</w:t>
      </w:r>
      <w:r w:rsidRPr="004B2D69">
        <w:rPr>
          <w:rFonts w:ascii="Times New Roman" w:eastAsia="Times New Roman" w:hAnsi="Times New Roman" w:cs="Times New Roman"/>
          <w:spacing w:val="-6"/>
          <w:sz w:val="32"/>
          <w:szCs w:val="32"/>
          <w:lang w:val="en-US" w:eastAsia="ru-RU"/>
        </w:rPr>
        <w:t>Newsweek</w:t>
      </w:r>
      <w:r w:rsidRPr="004B2D69">
        <w:rPr>
          <w:rFonts w:ascii="Times New Roman" w:eastAsia="Times New Roman" w:hAnsi="Times New Roman" w:cs="Times New Roman"/>
          <w:spacing w:val="-6"/>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3"/>
          <w:sz w:val="32"/>
          <w:szCs w:val="32"/>
          <w:lang w:val="en-US" w:eastAsia="ru-RU"/>
        </w:rPr>
        <w:lastRenderedPageBreak/>
        <w:t>affirmative</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action</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is</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political</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poison</w:t>
      </w:r>
      <w:r w:rsidRPr="004B2D69">
        <w:rPr>
          <w:rFonts w:ascii="Times New Roman" w:eastAsia="Times New Roman" w:hAnsi="Times New Roman" w:cs="Times New Roman"/>
          <w:spacing w:val="-3"/>
          <w:sz w:val="32"/>
          <w:szCs w:val="32"/>
          <w:lang w:eastAsia="ru-RU"/>
        </w:rPr>
        <w:t xml:space="preserve"> - предикативная </w:t>
      </w:r>
      <w:r w:rsidRPr="004B2D69">
        <w:rPr>
          <w:rFonts w:ascii="Times New Roman" w:eastAsia="Times New Roman" w:hAnsi="Times New Roman" w:cs="Times New Roman"/>
          <w:spacing w:val="-2"/>
          <w:sz w:val="32"/>
          <w:szCs w:val="32"/>
          <w:lang w:eastAsia="ru-RU"/>
        </w:rPr>
        <w:t>метафорич</w:t>
      </w:r>
      <w:r w:rsidRPr="004B2D69">
        <w:rPr>
          <w:rFonts w:ascii="Times New Roman" w:eastAsia="Times New Roman" w:hAnsi="Times New Roman" w:cs="Times New Roman"/>
          <w:spacing w:val="-2"/>
          <w:sz w:val="32"/>
          <w:szCs w:val="32"/>
          <w:lang w:eastAsia="ru-RU"/>
        </w:rPr>
        <w:t>е</w:t>
      </w:r>
      <w:r w:rsidRPr="004B2D69">
        <w:rPr>
          <w:rFonts w:ascii="Times New Roman" w:eastAsia="Times New Roman" w:hAnsi="Times New Roman" w:cs="Times New Roman"/>
          <w:spacing w:val="-2"/>
          <w:sz w:val="32"/>
          <w:szCs w:val="32"/>
          <w:lang w:eastAsia="ru-RU"/>
        </w:rPr>
        <w:t xml:space="preserve">ская конструкция в статусе распространенного </w:t>
      </w:r>
      <w:r w:rsidRPr="004B2D69">
        <w:rPr>
          <w:rFonts w:ascii="Times New Roman" w:eastAsia="Times New Roman" w:hAnsi="Times New Roman" w:cs="Times New Roman"/>
          <w:spacing w:val="-7"/>
          <w:sz w:val="32"/>
          <w:szCs w:val="32"/>
          <w:lang w:eastAsia="ru-RU"/>
        </w:rPr>
        <w:t>предложения.</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1"/>
          <w:sz w:val="32"/>
          <w:szCs w:val="32"/>
          <w:lang w:val="en-US" w:eastAsia="ru-RU"/>
        </w:rPr>
        <w:t xml:space="preserve">The California Civil Rights </w:t>
      </w:r>
      <w:r w:rsidRPr="004B2D69">
        <w:rPr>
          <w:rFonts w:ascii="Times New Roman" w:eastAsia="Times New Roman" w:hAnsi="Times New Roman" w:cs="Times New Roman"/>
          <w:i/>
          <w:spacing w:val="-1"/>
          <w:sz w:val="32"/>
          <w:szCs w:val="32"/>
          <w:lang w:val="en-US" w:eastAsia="ru-RU"/>
        </w:rPr>
        <w:t xml:space="preserve">Initiative has its </w:t>
      </w:r>
      <w:r w:rsidRPr="004B2D69">
        <w:rPr>
          <w:rFonts w:ascii="Times New Roman" w:eastAsia="Times New Roman" w:hAnsi="Times New Roman" w:cs="Times New Roman"/>
          <w:i/>
          <w:spacing w:val="-3"/>
          <w:sz w:val="32"/>
          <w:szCs w:val="32"/>
          <w:lang w:val="en-US" w:eastAsia="ru-RU"/>
        </w:rPr>
        <w:t>roots</w:t>
      </w:r>
      <w:r w:rsidRPr="004B2D69">
        <w:rPr>
          <w:rFonts w:ascii="Times New Roman" w:eastAsia="Times New Roman" w:hAnsi="Times New Roman" w:cs="Times New Roman"/>
          <w:spacing w:val="-3"/>
          <w:sz w:val="32"/>
          <w:szCs w:val="32"/>
          <w:lang w:val="en-US" w:eastAsia="ru-RU"/>
        </w:rPr>
        <w:t xml:space="preserve"> in the bizarre r</w:t>
      </w:r>
      <w:r w:rsidRPr="004B2D69">
        <w:rPr>
          <w:rFonts w:ascii="Times New Roman" w:eastAsia="Times New Roman" w:hAnsi="Times New Roman" w:cs="Times New Roman"/>
          <w:spacing w:val="-3"/>
          <w:sz w:val="32"/>
          <w:szCs w:val="32"/>
          <w:lang w:val="en-US" w:eastAsia="ru-RU"/>
        </w:rPr>
        <w:t>a</w:t>
      </w:r>
      <w:r w:rsidRPr="004B2D69">
        <w:rPr>
          <w:rFonts w:ascii="Times New Roman" w:eastAsia="Times New Roman" w:hAnsi="Times New Roman" w:cs="Times New Roman"/>
          <w:spacing w:val="-3"/>
          <w:sz w:val="32"/>
          <w:szCs w:val="32"/>
          <w:lang w:val="en-US" w:eastAsia="ru-RU"/>
        </w:rPr>
        <w:t xml:space="preserve">cial politics of the state </w:t>
      </w:r>
      <w:r w:rsidRPr="004B2D69">
        <w:rPr>
          <w:rFonts w:ascii="Times New Roman" w:eastAsia="Times New Roman" w:hAnsi="Times New Roman" w:cs="Times New Roman"/>
          <w:spacing w:val="-2"/>
          <w:sz w:val="32"/>
          <w:szCs w:val="32"/>
          <w:lang w:val="en-US" w:eastAsia="ru-RU"/>
        </w:rPr>
        <w:t xml:space="preserve">public university system </w:t>
      </w:r>
      <w:r w:rsidRPr="004B2D69">
        <w:rPr>
          <w:rFonts w:ascii="Times New Roman" w:eastAsia="Times New Roman" w:hAnsi="Times New Roman" w:cs="Times New Roman"/>
          <w:spacing w:val="-7"/>
          <w:sz w:val="32"/>
          <w:szCs w:val="32"/>
          <w:lang w:val="en-US" w:eastAsia="ru-RU"/>
        </w:rPr>
        <w:t>(U. S. News).</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4"/>
          <w:sz w:val="32"/>
          <w:szCs w:val="32"/>
          <w:lang w:eastAsia="ru-RU"/>
        </w:rPr>
      </w:pPr>
      <w:r w:rsidRPr="004B2D69">
        <w:rPr>
          <w:rFonts w:ascii="Times New Roman" w:eastAsia="Times New Roman" w:hAnsi="Times New Roman" w:cs="Times New Roman"/>
          <w:i/>
          <w:spacing w:val="-4"/>
          <w:sz w:val="32"/>
          <w:szCs w:val="32"/>
          <w:lang w:val="en-US" w:eastAsia="ru-RU"/>
        </w:rPr>
        <w:t>The</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California</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Civil</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Rights</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Initiative</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has</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its</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roots</w:t>
      </w:r>
      <w:r w:rsidRPr="004B2D69">
        <w:rPr>
          <w:rFonts w:ascii="Times New Roman" w:eastAsia="Times New Roman" w:hAnsi="Times New Roman" w:cs="Times New Roman"/>
          <w:spacing w:val="-4"/>
          <w:sz w:val="32"/>
          <w:szCs w:val="32"/>
          <w:lang w:eastAsia="ru-RU"/>
        </w:rPr>
        <w:t xml:space="preserve"> -предикативная метафорическая конструкция также в статусе простого предложения.</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 xml:space="preserve">- вторая группа включает в себя метафорические </w:t>
      </w:r>
      <w:r w:rsidRPr="004B2D69">
        <w:rPr>
          <w:rFonts w:ascii="Times New Roman" w:eastAsia="Times New Roman" w:hAnsi="Times New Roman" w:cs="Times New Roman"/>
          <w:spacing w:val="3"/>
          <w:sz w:val="32"/>
          <w:szCs w:val="32"/>
          <w:lang w:eastAsia="ru-RU"/>
        </w:rPr>
        <w:t xml:space="preserve">предикативные конструкции, которые употребляются в </w:t>
      </w:r>
      <w:r w:rsidRPr="004B2D69">
        <w:rPr>
          <w:rFonts w:ascii="Times New Roman" w:eastAsia="Times New Roman" w:hAnsi="Times New Roman" w:cs="Times New Roman"/>
          <w:spacing w:val="-1"/>
          <w:sz w:val="32"/>
          <w:szCs w:val="32"/>
          <w:lang w:eastAsia="ru-RU"/>
        </w:rPr>
        <w:t>сложных предложениях. Следует подчеркнуть, что чаще встречаются метафорические ко</w:t>
      </w:r>
      <w:r w:rsidRPr="004B2D69">
        <w:rPr>
          <w:rFonts w:ascii="Times New Roman" w:eastAsia="Times New Roman" w:hAnsi="Times New Roman" w:cs="Times New Roman"/>
          <w:spacing w:val="-1"/>
          <w:sz w:val="32"/>
          <w:szCs w:val="32"/>
          <w:lang w:eastAsia="ru-RU"/>
        </w:rPr>
        <w:t>н</w:t>
      </w:r>
      <w:r w:rsidRPr="004B2D69">
        <w:rPr>
          <w:rFonts w:ascii="Times New Roman" w:eastAsia="Times New Roman" w:hAnsi="Times New Roman" w:cs="Times New Roman"/>
          <w:spacing w:val="-1"/>
          <w:sz w:val="32"/>
          <w:szCs w:val="32"/>
          <w:lang w:eastAsia="ru-RU"/>
        </w:rPr>
        <w:t>струкции в сло</w:t>
      </w:r>
      <w:r w:rsidR="00416868" w:rsidRPr="004B2D69">
        <w:rPr>
          <w:rFonts w:ascii="Times New Roman" w:eastAsia="Times New Roman" w:hAnsi="Times New Roman" w:cs="Times New Roman"/>
          <w:spacing w:val="-1"/>
          <w:sz w:val="32"/>
          <w:szCs w:val="32"/>
          <w:lang w:eastAsia="ru-RU"/>
        </w:rPr>
        <w:t>жно</w:t>
      </w:r>
      <w:r w:rsidRPr="004B2D69">
        <w:rPr>
          <w:rFonts w:ascii="Times New Roman" w:eastAsia="Times New Roman" w:hAnsi="Times New Roman" w:cs="Times New Roman"/>
          <w:spacing w:val="-1"/>
          <w:sz w:val="32"/>
          <w:szCs w:val="32"/>
          <w:lang w:eastAsia="ru-RU"/>
        </w:rPr>
        <w:t>под</w:t>
      </w:r>
      <w:r w:rsidRPr="004B2D69">
        <w:rPr>
          <w:rFonts w:ascii="Times New Roman" w:eastAsia="Times New Roman" w:hAnsi="Times New Roman" w:cs="Times New Roman"/>
          <w:spacing w:val="-2"/>
          <w:sz w:val="32"/>
          <w:szCs w:val="32"/>
          <w:lang w:eastAsia="ru-RU"/>
        </w:rPr>
        <w:t>чиненных предложениях (90%).</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6"/>
          <w:sz w:val="32"/>
          <w:szCs w:val="32"/>
          <w:lang w:val="en-US" w:eastAsia="ru-RU"/>
        </w:rPr>
        <w:t xml:space="preserve">If anything goes wrong arid you have to spend </w:t>
      </w:r>
      <w:r w:rsidRPr="004B2D69">
        <w:rPr>
          <w:rFonts w:ascii="Times New Roman" w:eastAsia="Times New Roman" w:hAnsi="Times New Roman" w:cs="Times New Roman"/>
          <w:spacing w:val="-4"/>
          <w:sz w:val="32"/>
          <w:szCs w:val="32"/>
          <w:lang w:val="en-US" w:eastAsia="ru-RU"/>
        </w:rPr>
        <w:t xml:space="preserve">longer in hospital, the </w:t>
      </w:r>
      <w:r w:rsidRPr="004B2D69">
        <w:rPr>
          <w:rFonts w:ascii="Times New Roman" w:eastAsia="Times New Roman" w:hAnsi="Times New Roman" w:cs="Times New Roman"/>
          <w:i/>
          <w:spacing w:val="-4"/>
          <w:sz w:val="32"/>
          <w:szCs w:val="32"/>
          <w:lang w:val="en-US" w:eastAsia="ru-RU"/>
        </w:rPr>
        <w:t>bills mount up very fast</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6"/>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1"/>
          <w:sz w:val="32"/>
          <w:szCs w:val="32"/>
          <w:lang w:eastAsia="ru-RU"/>
        </w:rPr>
        <w:t>Это сложноподчиненное предложение, в котором главное пре</w:t>
      </w:r>
      <w:r w:rsidRPr="004B2D69">
        <w:rPr>
          <w:rFonts w:ascii="Times New Roman" w:eastAsia="Times New Roman" w:hAnsi="Times New Roman" w:cs="Times New Roman"/>
          <w:spacing w:val="-1"/>
          <w:sz w:val="32"/>
          <w:szCs w:val="32"/>
          <w:lang w:eastAsia="ru-RU"/>
        </w:rPr>
        <w:t>д</w:t>
      </w:r>
      <w:r w:rsidRPr="004B2D69">
        <w:rPr>
          <w:rFonts w:ascii="Times New Roman" w:eastAsia="Times New Roman" w:hAnsi="Times New Roman" w:cs="Times New Roman"/>
          <w:spacing w:val="-1"/>
          <w:sz w:val="32"/>
          <w:szCs w:val="32"/>
          <w:lang w:eastAsia="ru-RU"/>
        </w:rPr>
        <w:t xml:space="preserve">ложение </w:t>
      </w:r>
      <w:r w:rsidRPr="004B2D69">
        <w:rPr>
          <w:rFonts w:ascii="Times New Roman" w:eastAsia="Times New Roman" w:hAnsi="Times New Roman" w:cs="Times New Roman"/>
          <w:i/>
          <w:spacing w:val="-1"/>
          <w:sz w:val="32"/>
          <w:szCs w:val="32"/>
          <w:lang w:eastAsia="ru-RU"/>
        </w:rPr>
        <w:t>"</w:t>
      </w:r>
      <w:r w:rsidRPr="004B2D69">
        <w:rPr>
          <w:rFonts w:ascii="Times New Roman" w:eastAsia="Times New Roman" w:hAnsi="Times New Roman" w:cs="Times New Roman"/>
          <w:i/>
          <w:spacing w:val="-1"/>
          <w:sz w:val="32"/>
          <w:szCs w:val="32"/>
          <w:lang w:val="en-US" w:eastAsia="ru-RU"/>
        </w:rPr>
        <w:t>the</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bills</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mount</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up</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very</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fast</w:t>
      </w:r>
      <w:r w:rsidRPr="004B2D69">
        <w:rPr>
          <w:rFonts w:ascii="Times New Roman" w:eastAsia="Times New Roman" w:hAnsi="Times New Roman" w:cs="Times New Roman"/>
          <w:i/>
          <w:spacing w:val="-1"/>
          <w:sz w:val="32"/>
          <w:szCs w:val="32"/>
          <w:lang w:eastAsia="ru-RU"/>
        </w:rPr>
        <w:t>"</w:t>
      </w:r>
      <w:r w:rsidRPr="004B2D69">
        <w:rPr>
          <w:rFonts w:ascii="Times New Roman" w:eastAsia="Times New Roman" w:hAnsi="Times New Roman" w:cs="Times New Roman"/>
          <w:spacing w:val="-1"/>
          <w:sz w:val="32"/>
          <w:szCs w:val="32"/>
          <w:lang w:eastAsia="ru-RU"/>
        </w:rPr>
        <w:t xml:space="preserve"> выражено </w:t>
      </w:r>
      <w:r w:rsidRPr="004B2D69">
        <w:rPr>
          <w:rFonts w:ascii="Times New Roman" w:eastAsia="Times New Roman" w:hAnsi="Times New Roman" w:cs="Times New Roman"/>
          <w:spacing w:val="-3"/>
          <w:sz w:val="32"/>
          <w:szCs w:val="32"/>
          <w:lang w:eastAsia="ru-RU"/>
        </w:rPr>
        <w:t>предикативной м</w:t>
      </w:r>
      <w:r w:rsidRPr="004B2D69">
        <w:rPr>
          <w:rFonts w:ascii="Times New Roman" w:eastAsia="Times New Roman" w:hAnsi="Times New Roman" w:cs="Times New Roman"/>
          <w:spacing w:val="-3"/>
          <w:sz w:val="32"/>
          <w:szCs w:val="32"/>
          <w:lang w:eastAsia="ru-RU"/>
        </w:rPr>
        <w:t>е</w:t>
      </w:r>
      <w:r w:rsidRPr="004B2D69">
        <w:rPr>
          <w:rFonts w:ascii="Times New Roman" w:eastAsia="Times New Roman" w:hAnsi="Times New Roman" w:cs="Times New Roman"/>
          <w:spacing w:val="-3"/>
          <w:sz w:val="32"/>
          <w:szCs w:val="32"/>
          <w:lang w:eastAsia="ru-RU"/>
        </w:rPr>
        <w:t>тафорической конструкцией. Предложения</w:t>
      </w:r>
      <w:r w:rsidRPr="004B2D6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spacing w:val="-1"/>
          <w:sz w:val="32"/>
          <w:szCs w:val="32"/>
          <w:lang w:eastAsia="ru-RU"/>
        </w:rPr>
        <w:t>подобного</w:t>
      </w:r>
      <w:r w:rsidRPr="004B2D69">
        <w:rPr>
          <w:rFonts w:ascii="Times New Roman" w:eastAsia="Times New Roman" w:hAnsi="Times New Roman" w:cs="Times New Roman"/>
          <w:spacing w:val="-1"/>
          <w:sz w:val="32"/>
          <w:szCs w:val="32"/>
          <w:lang w:val="en-US" w:eastAsia="ru-RU"/>
        </w:rPr>
        <w:t xml:space="preserve"> </w:t>
      </w:r>
      <w:r w:rsidRPr="004B2D69">
        <w:rPr>
          <w:rFonts w:ascii="Times New Roman" w:eastAsia="Times New Roman" w:hAnsi="Times New Roman" w:cs="Times New Roman"/>
          <w:spacing w:val="-1"/>
          <w:sz w:val="32"/>
          <w:szCs w:val="32"/>
          <w:lang w:eastAsia="ru-RU"/>
        </w:rPr>
        <w:t>типа</w:t>
      </w:r>
      <w:r w:rsidRPr="004B2D69">
        <w:rPr>
          <w:rFonts w:ascii="Times New Roman" w:eastAsia="Times New Roman" w:hAnsi="Times New Roman" w:cs="Times New Roman"/>
          <w:spacing w:val="-1"/>
          <w:sz w:val="32"/>
          <w:szCs w:val="32"/>
          <w:lang w:val="en-US" w:eastAsia="ru-RU"/>
        </w:rPr>
        <w:t xml:space="preserve"> </w:t>
      </w:r>
      <w:r w:rsidRPr="004B2D69">
        <w:rPr>
          <w:rFonts w:ascii="Times New Roman" w:eastAsia="Times New Roman" w:hAnsi="Times New Roman" w:cs="Times New Roman"/>
          <w:spacing w:val="-1"/>
          <w:sz w:val="32"/>
          <w:szCs w:val="32"/>
          <w:lang w:eastAsia="ru-RU"/>
        </w:rPr>
        <w:t>встр</w:t>
      </w:r>
      <w:r w:rsidRPr="004B2D69">
        <w:rPr>
          <w:rFonts w:ascii="Times New Roman" w:eastAsia="Times New Roman" w:hAnsi="Times New Roman" w:cs="Times New Roman"/>
          <w:spacing w:val="-1"/>
          <w:sz w:val="32"/>
          <w:szCs w:val="32"/>
          <w:lang w:eastAsia="ru-RU"/>
        </w:rPr>
        <w:t>е</w:t>
      </w:r>
      <w:r w:rsidRPr="004B2D69">
        <w:rPr>
          <w:rFonts w:ascii="Times New Roman" w:eastAsia="Times New Roman" w:hAnsi="Times New Roman" w:cs="Times New Roman"/>
          <w:spacing w:val="-1"/>
          <w:sz w:val="32"/>
          <w:szCs w:val="32"/>
          <w:lang w:eastAsia="ru-RU"/>
        </w:rPr>
        <w:t>чаются</w:t>
      </w:r>
      <w:r w:rsidRPr="004B2D69">
        <w:rPr>
          <w:rFonts w:ascii="Times New Roman" w:eastAsia="Times New Roman" w:hAnsi="Times New Roman" w:cs="Times New Roman"/>
          <w:spacing w:val="-1"/>
          <w:sz w:val="32"/>
          <w:szCs w:val="32"/>
          <w:lang w:val="en-US" w:eastAsia="ru-RU"/>
        </w:rPr>
        <w:t xml:space="preserve"> </w:t>
      </w:r>
      <w:r w:rsidRPr="004B2D69">
        <w:rPr>
          <w:rFonts w:ascii="Times New Roman" w:eastAsia="Times New Roman" w:hAnsi="Times New Roman" w:cs="Times New Roman"/>
          <w:spacing w:val="-1"/>
          <w:sz w:val="32"/>
          <w:szCs w:val="32"/>
          <w:lang w:eastAsia="ru-RU"/>
        </w:rPr>
        <w:t>в</w:t>
      </w:r>
      <w:r w:rsidRPr="004B2D69">
        <w:rPr>
          <w:rFonts w:ascii="Times New Roman" w:eastAsia="Times New Roman" w:hAnsi="Times New Roman" w:cs="Times New Roman"/>
          <w:spacing w:val="-1"/>
          <w:sz w:val="32"/>
          <w:szCs w:val="32"/>
          <w:lang w:val="en-US" w:eastAsia="ru-RU"/>
        </w:rPr>
        <w:t xml:space="preserve"> 40% </w:t>
      </w:r>
      <w:r w:rsidRPr="004B2D69">
        <w:rPr>
          <w:rFonts w:ascii="Times New Roman" w:eastAsia="Times New Roman" w:hAnsi="Times New Roman" w:cs="Times New Roman"/>
          <w:spacing w:val="-1"/>
          <w:sz w:val="32"/>
          <w:szCs w:val="32"/>
          <w:lang w:eastAsia="ru-RU"/>
        </w:rPr>
        <w:t>проанализированного</w:t>
      </w:r>
      <w:r w:rsidRPr="004B2D69">
        <w:rPr>
          <w:rFonts w:ascii="Times New Roman" w:eastAsia="Times New Roman" w:hAnsi="Times New Roman" w:cs="Times New Roman"/>
          <w:spacing w:val="-1"/>
          <w:sz w:val="32"/>
          <w:szCs w:val="32"/>
          <w:lang w:val="en-US" w:eastAsia="ru-RU"/>
        </w:rPr>
        <w:t xml:space="preserve"> </w:t>
      </w:r>
      <w:r w:rsidRPr="004B2D69">
        <w:rPr>
          <w:rFonts w:ascii="Times New Roman" w:eastAsia="Times New Roman" w:hAnsi="Times New Roman" w:cs="Times New Roman"/>
          <w:spacing w:val="-5"/>
          <w:sz w:val="32"/>
          <w:szCs w:val="32"/>
          <w:lang w:eastAsia="ru-RU"/>
        </w:rPr>
        <w:t>нами</w:t>
      </w:r>
      <w:r w:rsidRPr="004B2D69">
        <w:rPr>
          <w:rFonts w:ascii="Times New Roman" w:eastAsia="Times New Roman" w:hAnsi="Times New Roman" w:cs="Times New Roman"/>
          <w:spacing w:val="-5"/>
          <w:sz w:val="32"/>
          <w:szCs w:val="32"/>
          <w:lang w:val="en-US" w:eastAsia="ru-RU"/>
        </w:rPr>
        <w:t xml:space="preserve"> </w:t>
      </w:r>
      <w:r w:rsidRPr="004B2D69">
        <w:rPr>
          <w:rFonts w:ascii="Times New Roman" w:eastAsia="Times New Roman" w:hAnsi="Times New Roman" w:cs="Times New Roman"/>
          <w:spacing w:val="-5"/>
          <w:sz w:val="32"/>
          <w:szCs w:val="32"/>
          <w:lang w:eastAsia="ru-RU"/>
        </w:rPr>
        <w:t>материала</w:t>
      </w:r>
      <w:r w:rsidRPr="004B2D69">
        <w:rPr>
          <w:rFonts w:ascii="Times New Roman" w:eastAsia="Times New Roman" w:hAnsi="Times New Roman" w:cs="Times New Roman"/>
          <w:spacing w:val="-5"/>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1"/>
          <w:sz w:val="32"/>
          <w:szCs w:val="32"/>
          <w:lang w:val="en-US" w:eastAsia="ru-RU"/>
        </w:rPr>
        <w:t xml:space="preserve">The discussion, which </w:t>
      </w:r>
      <w:r w:rsidRPr="004B2D69">
        <w:rPr>
          <w:rFonts w:ascii="Times New Roman" w:eastAsia="Times New Roman" w:hAnsi="Times New Roman" w:cs="Times New Roman"/>
          <w:i/>
          <w:spacing w:val="-1"/>
          <w:sz w:val="32"/>
          <w:szCs w:val="32"/>
          <w:lang w:val="en-US" w:eastAsia="ru-RU"/>
        </w:rPr>
        <w:t xml:space="preserve">pits moralists against </w:t>
      </w:r>
      <w:r w:rsidRPr="004B2D69">
        <w:rPr>
          <w:rFonts w:ascii="Times New Roman" w:eastAsia="Times New Roman" w:hAnsi="Times New Roman" w:cs="Times New Roman"/>
          <w:i/>
          <w:spacing w:val="-2"/>
          <w:sz w:val="32"/>
          <w:szCs w:val="32"/>
          <w:lang w:val="en-US" w:eastAsia="ru-RU"/>
        </w:rPr>
        <w:t xml:space="preserve">political pragmatists, </w:t>
      </w:r>
      <w:r w:rsidRPr="004B2D69">
        <w:rPr>
          <w:rFonts w:ascii="Times New Roman" w:eastAsia="Times New Roman" w:hAnsi="Times New Roman" w:cs="Times New Roman"/>
          <w:spacing w:val="-2"/>
          <w:sz w:val="32"/>
          <w:szCs w:val="32"/>
          <w:lang w:val="en-US" w:eastAsia="ru-RU"/>
        </w:rPr>
        <w:t>i</w:t>
      </w:r>
      <w:r w:rsidRPr="004B2D69">
        <w:rPr>
          <w:rFonts w:ascii="Times New Roman" w:eastAsia="Times New Roman" w:hAnsi="Times New Roman" w:cs="Times New Roman"/>
          <w:spacing w:val="-2"/>
          <w:sz w:val="32"/>
          <w:szCs w:val="32"/>
          <w:lang w:val="en-US" w:eastAsia="ru-RU"/>
        </w:rPr>
        <w:t>l</w:t>
      </w:r>
      <w:r w:rsidRPr="004B2D69">
        <w:rPr>
          <w:rFonts w:ascii="Times New Roman" w:eastAsia="Times New Roman" w:hAnsi="Times New Roman" w:cs="Times New Roman"/>
          <w:spacing w:val="-2"/>
          <w:sz w:val="32"/>
          <w:szCs w:val="32"/>
          <w:lang w:val="en-US" w:eastAsia="ru-RU"/>
        </w:rPr>
        <w:t xml:space="preserve">lustrates how difficult it is </w:t>
      </w:r>
      <w:r w:rsidRPr="004B2D69">
        <w:rPr>
          <w:rFonts w:ascii="Times New Roman" w:eastAsia="Times New Roman" w:hAnsi="Times New Roman" w:cs="Times New Roman"/>
          <w:spacing w:val="-11"/>
          <w:sz w:val="32"/>
          <w:szCs w:val="32"/>
          <w:lang w:val="en-US" w:eastAsia="ru-RU"/>
        </w:rPr>
        <w:t xml:space="preserve">to find middle’s ground </w:t>
      </w:r>
      <w:r w:rsidRPr="004B2D69">
        <w:rPr>
          <w:rFonts w:ascii="Times New Roman" w:eastAsia="Times New Roman" w:hAnsi="Times New Roman" w:cs="Times New Roman"/>
          <w:spacing w:val="-7"/>
          <w:sz w:val="32"/>
          <w:szCs w:val="32"/>
          <w:lang w:val="en-US" w:eastAsia="ru-RU"/>
        </w:rPr>
        <w:t xml:space="preserve">(Newsweek, 16.01. </w:t>
      </w:r>
      <w:r w:rsidRPr="004B2D69">
        <w:rPr>
          <w:rFonts w:ascii="Times New Roman" w:eastAsia="Times New Roman" w:hAnsi="Times New Roman" w:cs="Times New Roman"/>
          <w:spacing w:val="-7"/>
          <w:sz w:val="32"/>
          <w:szCs w:val="32"/>
          <w:lang w:eastAsia="ru-RU"/>
        </w:rPr>
        <w:t>2016)</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i/>
          <w:spacing w:val="-2"/>
          <w:sz w:val="32"/>
          <w:szCs w:val="32"/>
          <w:lang w:val="en-US" w:eastAsia="ru-RU"/>
        </w:rPr>
        <w:t>which</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pits</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moralists</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against</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political</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pragmatists</w:t>
      </w:r>
      <w:r w:rsidRPr="004B2D69">
        <w:rPr>
          <w:rFonts w:ascii="Times New Roman" w:eastAsia="Times New Roman" w:hAnsi="Times New Roman" w:cs="Times New Roman"/>
          <w:spacing w:val="-2"/>
          <w:sz w:val="32"/>
          <w:szCs w:val="32"/>
          <w:lang w:eastAsia="ru-RU"/>
        </w:rPr>
        <w:t xml:space="preserve"> - </w:t>
      </w:r>
      <w:r w:rsidRPr="004B2D69">
        <w:rPr>
          <w:rFonts w:ascii="Times New Roman" w:eastAsia="Times New Roman" w:hAnsi="Times New Roman" w:cs="Times New Roman"/>
          <w:spacing w:val="-1"/>
          <w:sz w:val="32"/>
          <w:szCs w:val="32"/>
          <w:lang w:eastAsia="ru-RU"/>
        </w:rPr>
        <w:t>определител</w:t>
      </w:r>
      <w:r w:rsidRPr="004B2D69">
        <w:rPr>
          <w:rFonts w:ascii="Times New Roman" w:eastAsia="Times New Roman" w:hAnsi="Times New Roman" w:cs="Times New Roman"/>
          <w:spacing w:val="-1"/>
          <w:sz w:val="32"/>
          <w:szCs w:val="32"/>
          <w:lang w:eastAsia="ru-RU"/>
        </w:rPr>
        <w:t>ь</w:t>
      </w:r>
      <w:r w:rsidRPr="004B2D69">
        <w:rPr>
          <w:rFonts w:ascii="Times New Roman" w:eastAsia="Times New Roman" w:hAnsi="Times New Roman" w:cs="Times New Roman"/>
          <w:spacing w:val="-1"/>
          <w:sz w:val="32"/>
          <w:szCs w:val="32"/>
          <w:lang w:eastAsia="ru-RU"/>
        </w:rPr>
        <w:t xml:space="preserve">ное придаточное предложение, выраженное </w:t>
      </w:r>
      <w:r w:rsidRPr="004B2D69">
        <w:rPr>
          <w:rFonts w:ascii="Times New Roman" w:eastAsia="Times New Roman" w:hAnsi="Times New Roman" w:cs="Times New Roman"/>
          <w:spacing w:val="-2"/>
          <w:sz w:val="32"/>
          <w:szCs w:val="32"/>
          <w:lang w:eastAsia="ru-RU"/>
        </w:rPr>
        <w:t>предикативной метаф</w:t>
      </w:r>
      <w:r w:rsidRPr="004B2D69">
        <w:rPr>
          <w:rFonts w:ascii="Times New Roman" w:eastAsia="Times New Roman" w:hAnsi="Times New Roman" w:cs="Times New Roman"/>
          <w:spacing w:val="-2"/>
          <w:sz w:val="32"/>
          <w:szCs w:val="32"/>
          <w:lang w:eastAsia="ru-RU"/>
        </w:rPr>
        <w:t>о</w:t>
      </w:r>
      <w:r w:rsidRPr="004B2D69">
        <w:rPr>
          <w:rFonts w:ascii="Times New Roman" w:eastAsia="Times New Roman" w:hAnsi="Times New Roman" w:cs="Times New Roman"/>
          <w:spacing w:val="-2"/>
          <w:sz w:val="32"/>
          <w:szCs w:val="32"/>
          <w:lang w:eastAsia="ru-RU"/>
        </w:rPr>
        <w:t>рической конструкцией.</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1"/>
          <w:sz w:val="32"/>
          <w:szCs w:val="32"/>
          <w:lang w:val="en-US" w:eastAsia="ru-RU"/>
        </w:rPr>
        <w:t xml:space="preserve">Democrats want to pass legislation on issues that </w:t>
      </w:r>
      <w:r w:rsidRPr="004B2D69">
        <w:rPr>
          <w:rFonts w:ascii="Times New Roman" w:eastAsia="Times New Roman" w:hAnsi="Times New Roman" w:cs="Times New Roman"/>
          <w:spacing w:val="-3"/>
          <w:sz w:val="32"/>
          <w:szCs w:val="32"/>
          <w:lang w:val="en-US" w:eastAsia="ru-RU"/>
        </w:rPr>
        <w:t xml:space="preserve">President Bush is sure to veto, </w:t>
      </w:r>
      <w:r w:rsidRPr="004B2D69">
        <w:rPr>
          <w:rFonts w:ascii="Times New Roman" w:eastAsia="Times New Roman" w:hAnsi="Times New Roman" w:cs="Times New Roman"/>
          <w:i/>
          <w:spacing w:val="-3"/>
          <w:sz w:val="32"/>
          <w:szCs w:val="32"/>
          <w:lang w:val="en-US" w:eastAsia="ru-RU"/>
        </w:rPr>
        <w:t xml:space="preserve">providing grist for the </w:t>
      </w:r>
      <w:r w:rsidRPr="004B2D69">
        <w:rPr>
          <w:rFonts w:ascii="Times New Roman" w:eastAsia="Times New Roman" w:hAnsi="Times New Roman" w:cs="Times New Roman"/>
          <w:i/>
          <w:spacing w:val="-6"/>
          <w:sz w:val="32"/>
          <w:szCs w:val="32"/>
          <w:lang w:val="en-US" w:eastAsia="ru-RU"/>
        </w:rPr>
        <w:t xml:space="preserve">coming campaign </w:t>
      </w:r>
      <w:r w:rsidRPr="004B2D69">
        <w:rPr>
          <w:rFonts w:ascii="Times New Roman" w:eastAsia="Times New Roman" w:hAnsi="Times New Roman" w:cs="Times New Roman"/>
          <w:spacing w:val="-7"/>
          <w:sz w:val="32"/>
          <w:szCs w:val="32"/>
          <w:lang w:val="en-US" w:eastAsia="ru-RU"/>
        </w:rPr>
        <w:t>(U.S. News).</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i/>
          <w:spacing w:val="-2"/>
          <w:sz w:val="32"/>
          <w:szCs w:val="32"/>
          <w:lang w:val="en-US" w:eastAsia="ru-RU"/>
        </w:rPr>
        <w:t>Providing</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grist</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for</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the</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coming</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campaign</w:t>
      </w:r>
      <w:r w:rsidRPr="004B2D69">
        <w:rPr>
          <w:rFonts w:ascii="Times New Roman" w:eastAsia="Times New Roman" w:hAnsi="Times New Roman" w:cs="Times New Roman"/>
          <w:spacing w:val="-2"/>
          <w:sz w:val="32"/>
          <w:szCs w:val="32"/>
          <w:lang w:eastAsia="ru-RU"/>
        </w:rPr>
        <w:t xml:space="preserve"> - причастный </w:t>
      </w:r>
      <w:r w:rsidRPr="004B2D69">
        <w:rPr>
          <w:rFonts w:ascii="Times New Roman" w:eastAsia="Times New Roman" w:hAnsi="Times New Roman" w:cs="Times New Roman"/>
          <w:spacing w:val="3"/>
          <w:sz w:val="32"/>
          <w:szCs w:val="32"/>
          <w:lang w:eastAsia="ru-RU"/>
        </w:rPr>
        <w:t>оборот, выр</w:t>
      </w:r>
      <w:r w:rsidRPr="004B2D69">
        <w:rPr>
          <w:rFonts w:ascii="Times New Roman" w:eastAsia="Times New Roman" w:hAnsi="Times New Roman" w:cs="Times New Roman"/>
          <w:spacing w:val="3"/>
          <w:sz w:val="32"/>
          <w:szCs w:val="32"/>
          <w:lang w:eastAsia="ru-RU"/>
        </w:rPr>
        <w:t>а</w:t>
      </w:r>
      <w:r w:rsidRPr="004B2D69">
        <w:rPr>
          <w:rFonts w:ascii="Times New Roman" w:eastAsia="Times New Roman" w:hAnsi="Times New Roman" w:cs="Times New Roman"/>
          <w:spacing w:val="3"/>
          <w:sz w:val="32"/>
          <w:szCs w:val="32"/>
          <w:lang w:eastAsia="ru-RU"/>
        </w:rPr>
        <w:t xml:space="preserve">женный метафорической предикативной </w:t>
      </w:r>
      <w:r w:rsidRPr="004B2D69">
        <w:rPr>
          <w:rFonts w:ascii="Times New Roman" w:eastAsia="Times New Roman" w:hAnsi="Times New Roman" w:cs="Times New Roman"/>
          <w:spacing w:val="-1"/>
          <w:sz w:val="32"/>
          <w:szCs w:val="32"/>
          <w:lang w:eastAsia="ru-RU"/>
        </w:rPr>
        <w:t>конструкцией, который осложняет придаточное опреде</w:t>
      </w:r>
      <w:r w:rsidRPr="004B2D69">
        <w:rPr>
          <w:rFonts w:ascii="Times New Roman" w:eastAsia="Times New Roman" w:hAnsi="Times New Roman" w:cs="Times New Roman"/>
          <w:spacing w:val="-4"/>
          <w:sz w:val="32"/>
          <w:szCs w:val="32"/>
          <w:lang w:eastAsia="ru-RU"/>
        </w:rPr>
        <w:t>лительное предложение.</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pacing w:val="-5"/>
          <w:sz w:val="32"/>
          <w:szCs w:val="32"/>
          <w:lang w:eastAsia="ru-RU"/>
        </w:rPr>
      </w:pPr>
      <w:r w:rsidRPr="004B2D69">
        <w:rPr>
          <w:rFonts w:ascii="Times New Roman" w:eastAsia="Times New Roman" w:hAnsi="Times New Roman" w:cs="Times New Roman"/>
          <w:spacing w:val="-1"/>
          <w:sz w:val="32"/>
          <w:szCs w:val="32"/>
          <w:lang w:eastAsia="ru-RU"/>
        </w:rPr>
        <w:t>Довольно редко (10%) встречаются метафорические предик</w:t>
      </w:r>
      <w:r w:rsidRPr="004B2D69">
        <w:rPr>
          <w:rFonts w:ascii="Times New Roman" w:eastAsia="Times New Roman" w:hAnsi="Times New Roman" w:cs="Times New Roman"/>
          <w:spacing w:val="-1"/>
          <w:sz w:val="32"/>
          <w:szCs w:val="32"/>
          <w:lang w:eastAsia="ru-RU"/>
        </w:rPr>
        <w:t>а</w:t>
      </w:r>
      <w:r w:rsidRPr="004B2D69">
        <w:rPr>
          <w:rFonts w:ascii="Times New Roman" w:eastAsia="Times New Roman" w:hAnsi="Times New Roman" w:cs="Times New Roman"/>
          <w:spacing w:val="-1"/>
          <w:sz w:val="32"/>
          <w:szCs w:val="32"/>
          <w:lang w:eastAsia="ru-RU"/>
        </w:rPr>
        <w:t xml:space="preserve">тивные конструкции, которые употребляются в </w:t>
      </w:r>
      <w:r w:rsidRPr="004B2D69">
        <w:rPr>
          <w:rFonts w:ascii="Times New Roman" w:eastAsia="Times New Roman" w:hAnsi="Times New Roman" w:cs="Times New Roman"/>
          <w:sz w:val="32"/>
          <w:szCs w:val="32"/>
          <w:lang w:eastAsia="ru-RU"/>
        </w:rPr>
        <w:t>сложносочиненных предложениях в журнальных публици</w:t>
      </w:r>
      <w:r w:rsidRPr="004B2D69">
        <w:rPr>
          <w:rFonts w:ascii="Times New Roman" w:eastAsia="Times New Roman" w:hAnsi="Times New Roman" w:cs="Times New Roman"/>
          <w:spacing w:val="-5"/>
          <w:sz w:val="32"/>
          <w:szCs w:val="32"/>
          <w:lang w:eastAsia="ru-RU"/>
        </w:rPr>
        <w:t>стических текстах.</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9"/>
          <w:sz w:val="32"/>
          <w:szCs w:val="32"/>
          <w:lang w:eastAsia="ru-RU"/>
        </w:rPr>
        <w:t>Например</w:t>
      </w:r>
      <w:r w:rsidRPr="004B2D69">
        <w:rPr>
          <w:rFonts w:ascii="Times New Roman" w:eastAsia="Times New Roman" w:hAnsi="Times New Roman" w:cs="Times New Roman"/>
          <w:spacing w:val="-9"/>
          <w:sz w:val="32"/>
          <w:szCs w:val="32"/>
          <w:lang w:val="en-US"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 xml:space="preserve">Flags of new participants flap in profusion </w:t>
      </w:r>
      <w:r w:rsidRPr="004B2D69">
        <w:rPr>
          <w:rFonts w:ascii="Times New Roman" w:eastAsia="Times New Roman" w:hAnsi="Times New Roman" w:cs="Times New Roman"/>
          <w:i/>
          <w:spacing w:val="-3"/>
          <w:sz w:val="32"/>
          <w:szCs w:val="32"/>
          <w:lang w:val="en-US" w:eastAsia="ru-RU"/>
        </w:rPr>
        <w:t xml:space="preserve">but </w:t>
      </w:r>
      <w:r w:rsidRPr="004B2D69">
        <w:rPr>
          <w:rFonts w:ascii="Times New Roman" w:eastAsia="Times New Roman" w:hAnsi="Times New Roman" w:cs="Times New Roman"/>
          <w:i/>
          <w:spacing w:val="-1"/>
          <w:sz w:val="32"/>
          <w:szCs w:val="32"/>
          <w:lang w:val="en-US" w:eastAsia="ru-RU"/>
        </w:rPr>
        <w:t xml:space="preserve">stars and stripes have been limp or been folded </w:t>
      </w:r>
      <w:r w:rsidRPr="004B2D69">
        <w:rPr>
          <w:rFonts w:ascii="Times New Roman" w:eastAsia="Times New Roman" w:hAnsi="Times New Roman" w:cs="Times New Roman"/>
          <w:spacing w:val="-1"/>
          <w:sz w:val="32"/>
          <w:szCs w:val="32"/>
          <w:lang w:val="en-US" w:eastAsia="ru-RU"/>
        </w:rPr>
        <w:t xml:space="preserve">for </w:t>
      </w:r>
      <w:r w:rsidRPr="004B2D69">
        <w:rPr>
          <w:rFonts w:ascii="Times New Roman" w:eastAsia="Times New Roman" w:hAnsi="Times New Roman" w:cs="Times New Roman"/>
          <w:spacing w:val="-16"/>
          <w:sz w:val="32"/>
          <w:szCs w:val="32"/>
          <w:lang w:val="en-US" w:eastAsia="ru-RU"/>
        </w:rPr>
        <w:t xml:space="preserve">good  </w:t>
      </w:r>
      <w:r w:rsidRPr="004B2D69">
        <w:rPr>
          <w:rFonts w:ascii="Times New Roman" w:eastAsia="Times New Roman" w:hAnsi="Times New Roman" w:cs="Times New Roman"/>
          <w:spacing w:val="-6"/>
          <w:sz w:val="32"/>
          <w:szCs w:val="32"/>
          <w:lang w:val="en-US" w:eastAsia="ru-RU"/>
        </w:rPr>
        <w:t>(Newsweek).</w:t>
      </w:r>
    </w:p>
    <w:p w:rsidR="009F2737" w:rsidRPr="004B2D69" w:rsidRDefault="009F2737" w:rsidP="00912D1E">
      <w:pPr>
        <w:shd w:val="clear" w:color="auto" w:fill="FFFFFF"/>
        <w:tabs>
          <w:tab w:val="left" w:pos="709"/>
        </w:tabs>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1"/>
          <w:sz w:val="32"/>
          <w:szCs w:val="32"/>
          <w:lang w:eastAsia="ru-RU"/>
        </w:rPr>
        <w:t>Н</w:t>
      </w:r>
      <w:r w:rsidRPr="004B2D69">
        <w:rPr>
          <w:rFonts w:ascii="Times New Roman" w:eastAsia="Times New Roman" w:hAnsi="Times New Roman" w:cs="Times New Roman"/>
          <w:spacing w:val="-1"/>
          <w:sz w:val="32"/>
          <w:szCs w:val="32"/>
          <w:lang w:val="en-US" w:eastAsia="ru-RU"/>
        </w:rPr>
        <w:t>e</w:t>
      </w:r>
      <w:r w:rsidRPr="004B2D69">
        <w:rPr>
          <w:rFonts w:ascii="Times New Roman" w:eastAsia="Times New Roman" w:hAnsi="Times New Roman" w:cs="Times New Roman"/>
          <w:spacing w:val="-1"/>
          <w:sz w:val="32"/>
          <w:szCs w:val="32"/>
          <w:lang w:eastAsia="ru-RU"/>
        </w:rPr>
        <w:t xml:space="preserve">предикативные метафорические конструкции </w:t>
      </w:r>
      <w:r w:rsidRPr="004B2D69">
        <w:rPr>
          <w:rFonts w:ascii="Times New Roman" w:eastAsia="Times New Roman" w:hAnsi="Times New Roman" w:cs="Times New Roman"/>
          <w:spacing w:val="-4"/>
          <w:sz w:val="32"/>
          <w:szCs w:val="32"/>
          <w:lang w:eastAsia="ru-RU"/>
        </w:rPr>
        <w:t xml:space="preserve">(номинативные и адъективно-номинативные) встречаются в </w:t>
      </w:r>
      <w:r w:rsidRPr="004B2D69">
        <w:rPr>
          <w:rFonts w:ascii="Times New Roman" w:eastAsia="Times New Roman" w:hAnsi="Times New Roman" w:cs="Times New Roman"/>
          <w:spacing w:val="-1"/>
          <w:sz w:val="32"/>
          <w:szCs w:val="32"/>
          <w:lang w:eastAsia="ru-RU"/>
        </w:rPr>
        <w:t>35% наших примеров. Следует отметить, что непредика</w:t>
      </w:r>
      <w:r w:rsidRPr="004B2D69">
        <w:rPr>
          <w:rFonts w:ascii="Times New Roman" w:eastAsia="Times New Roman" w:hAnsi="Times New Roman" w:cs="Times New Roman"/>
          <w:spacing w:val="3"/>
          <w:sz w:val="32"/>
          <w:szCs w:val="32"/>
          <w:lang w:eastAsia="ru-RU"/>
        </w:rPr>
        <w:t>тивные метафорические ко</w:t>
      </w:r>
      <w:r w:rsidRPr="004B2D69">
        <w:rPr>
          <w:rFonts w:ascii="Times New Roman" w:eastAsia="Times New Roman" w:hAnsi="Times New Roman" w:cs="Times New Roman"/>
          <w:spacing w:val="3"/>
          <w:sz w:val="32"/>
          <w:szCs w:val="32"/>
          <w:lang w:eastAsia="ru-RU"/>
        </w:rPr>
        <w:t>н</w:t>
      </w:r>
      <w:r w:rsidRPr="004B2D69">
        <w:rPr>
          <w:rFonts w:ascii="Times New Roman" w:eastAsia="Times New Roman" w:hAnsi="Times New Roman" w:cs="Times New Roman"/>
          <w:spacing w:val="3"/>
          <w:sz w:val="32"/>
          <w:szCs w:val="32"/>
          <w:lang w:eastAsia="ru-RU"/>
        </w:rPr>
        <w:t>струкции могут функциони</w:t>
      </w:r>
      <w:r w:rsidRPr="004B2D69">
        <w:rPr>
          <w:rFonts w:ascii="Times New Roman" w:eastAsia="Times New Roman" w:hAnsi="Times New Roman" w:cs="Times New Roman"/>
          <w:spacing w:val="-6"/>
          <w:sz w:val="32"/>
          <w:szCs w:val="32"/>
          <w:lang w:eastAsia="ru-RU"/>
        </w:rPr>
        <w:t>ровать как:</w:t>
      </w:r>
    </w:p>
    <w:p w:rsidR="009F2737" w:rsidRPr="004B2D69" w:rsidRDefault="009F2737" w:rsidP="00912D1E">
      <w:pPr>
        <w:shd w:val="clear" w:color="auto" w:fill="FFFFFF"/>
        <w:tabs>
          <w:tab w:val="left" w:pos="1408"/>
        </w:tabs>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pacing w:val="-2"/>
          <w:sz w:val="32"/>
          <w:szCs w:val="32"/>
          <w:lang w:eastAsia="ru-RU"/>
        </w:rPr>
        <w:t>подлежащее - 55%;</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pacing w:val="-6"/>
          <w:sz w:val="32"/>
          <w:szCs w:val="32"/>
          <w:lang w:val="en-US" w:eastAsia="ru-RU"/>
        </w:rPr>
        <w:t>War in sport</w:t>
      </w:r>
      <w:r w:rsidRPr="004B2D69">
        <w:rPr>
          <w:rFonts w:ascii="Times New Roman" w:eastAsia="Times New Roman" w:hAnsi="Times New Roman" w:cs="Times New Roman"/>
          <w:spacing w:val="-6"/>
          <w:sz w:val="32"/>
          <w:szCs w:val="32"/>
          <w:lang w:val="en-US" w:eastAsia="ru-RU"/>
        </w:rPr>
        <w:t xml:space="preserve"> recedes, leaving the sport light (Newsweek).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2"/>
          <w:sz w:val="32"/>
          <w:szCs w:val="32"/>
          <w:lang w:val="en-US" w:eastAsia="ru-RU"/>
        </w:rPr>
        <w:lastRenderedPageBreak/>
        <w:t>War</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in</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sport</w:t>
      </w:r>
      <w:r w:rsidRPr="004B2D69">
        <w:rPr>
          <w:rFonts w:ascii="Times New Roman" w:eastAsia="Times New Roman" w:hAnsi="Times New Roman" w:cs="Times New Roman"/>
          <w:spacing w:val="-2"/>
          <w:sz w:val="32"/>
          <w:szCs w:val="32"/>
          <w:lang w:eastAsia="ru-RU"/>
        </w:rPr>
        <w:t xml:space="preserve"> - распространенное подлежащее, выраженное </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минативным метафорическим словосочетанием, с типом </w:t>
      </w:r>
      <w:r w:rsidRPr="004B2D69">
        <w:rPr>
          <w:rFonts w:ascii="Times New Roman" w:eastAsia="Times New Roman" w:hAnsi="Times New Roman" w:cs="Times New Roman"/>
          <w:spacing w:val="-4"/>
          <w:sz w:val="32"/>
          <w:szCs w:val="32"/>
          <w:lang w:eastAsia="ru-RU"/>
        </w:rPr>
        <w:t>связи - управление.</w:t>
      </w:r>
    </w:p>
    <w:p w:rsidR="009F2737" w:rsidRPr="004B2D69" w:rsidRDefault="009F2737" w:rsidP="00912D1E">
      <w:pPr>
        <w:shd w:val="clear" w:color="auto" w:fill="FFFFFF"/>
        <w:tabs>
          <w:tab w:val="left" w:pos="1408"/>
        </w:tabs>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pacing w:val="-3"/>
          <w:sz w:val="32"/>
          <w:szCs w:val="32"/>
          <w:lang w:val="en-US" w:eastAsia="ru-RU"/>
        </w:rPr>
        <w:t>An architect of the national resolve</w:t>
      </w:r>
      <w:r w:rsidRPr="004B2D69">
        <w:rPr>
          <w:rFonts w:ascii="Times New Roman" w:eastAsia="Times New Roman" w:hAnsi="Times New Roman" w:cs="Times New Roman"/>
          <w:spacing w:val="-3"/>
          <w:sz w:val="32"/>
          <w:szCs w:val="32"/>
          <w:lang w:val="en-US" w:eastAsia="ru-RU"/>
        </w:rPr>
        <w:t xml:space="preserve"> rises </w:t>
      </w:r>
      <w:r w:rsidRPr="004B2D69">
        <w:rPr>
          <w:rFonts w:ascii="Times New Roman" w:eastAsia="Times New Roman" w:hAnsi="Times New Roman" w:cs="Times New Roman"/>
          <w:spacing w:val="-2"/>
          <w:sz w:val="32"/>
          <w:szCs w:val="32"/>
          <w:lang w:val="en-US" w:eastAsia="ru-RU"/>
        </w:rPr>
        <w:t xml:space="preserve">above the shrill debates in Congress </w:t>
      </w:r>
      <w:r w:rsidRPr="004B2D69">
        <w:rPr>
          <w:rFonts w:ascii="Times New Roman" w:eastAsia="Times New Roman" w:hAnsi="Times New Roman" w:cs="Times New Roman"/>
          <w:spacing w:val="-7"/>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1"/>
          <w:sz w:val="32"/>
          <w:szCs w:val="32"/>
          <w:lang w:val="en-US" w:eastAsia="ru-RU"/>
        </w:rPr>
        <w:t>An</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architect</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of</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the</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national</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resolve</w:t>
      </w:r>
      <w:r w:rsidRPr="004B2D69">
        <w:rPr>
          <w:rFonts w:ascii="Times New Roman" w:eastAsia="Times New Roman" w:hAnsi="Times New Roman" w:cs="Times New Roman"/>
          <w:spacing w:val="-1"/>
          <w:sz w:val="32"/>
          <w:szCs w:val="32"/>
          <w:lang w:eastAsia="ru-RU"/>
        </w:rPr>
        <w:t xml:space="preserve"> - </w:t>
      </w:r>
      <w:r w:rsidRPr="004B2D69">
        <w:rPr>
          <w:rFonts w:ascii="Times New Roman" w:eastAsia="Times New Roman" w:hAnsi="Times New Roman" w:cs="Times New Roman"/>
          <w:spacing w:val="-2"/>
          <w:sz w:val="32"/>
          <w:szCs w:val="32"/>
          <w:lang w:eastAsia="ru-RU"/>
        </w:rPr>
        <w:t>распространенное метафор</w:t>
      </w:r>
      <w:r w:rsidRPr="004B2D69">
        <w:rPr>
          <w:rFonts w:ascii="Times New Roman" w:eastAsia="Times New Roman" w:hAnsi="Times New Roman" w:cs="Times New Roman"/>
          <w:spacing w:val="-2"/>
          <w:sz w:val="32"/>
          <w:szCs w:val="32"/>
          <w:lang w:eastAsia="ru-RU"/>
        </w:rPr>
        <w:t>и</w:t>
      </w:r>
      <w:r w:rsidRPr="004B2D69">
        <w:rPr>
          <w:rFonts w:ascii="Times New Roman" w:eastAsia="Times New Roman" w:hAnsi="Times New Roman" w:cs="Times New Roman"/>
          <w:spacing w:val="-2"/>
          <w:sz w:val="32"/>
          <w:szCs w:val="32"/>
          <w:lang w:eastAsia="ru-RU"/>
        </w:rPr>
        <w:t xml:space="preserve">ческое подлежащее, выраженное </w:t>
      </w:r>
      <w:r w:rsidRPr="004B2D69">
        <w:rPr>
          <w:rFonts w:ascii="Times New Roman" w:eastAsia="Times New Roman" w:hAnsi="Times New Roman" w:cs="Times New Roman"/>
          <w:spacing w:val="-1"/>
          <w:sz w:val="32"/>
          <w:szCs w:val="32"/>
          <w:lang w:eastAsia="ru-RU"/>
        </w:rPr>
        <w:t xml:space="preserve">номинативной метафорической конструкцией, которая </w:t>
      </w:r>
      <w:r w:rsidRPr="004B2D69">
        <w:rPr>
          <w:rFonts w:ascii="Times New Roman" w:eastAsia="Times New Roman" w:hAnsi="Times New Roman" w:cs="Times New Roman"/>
          <w:spacing w:val="-2"/>
          <w:sz w:val="32"/>
          <w:szCs w:val="32"/>
          <w:lang w:eastAsia="ru-RU"/>
        </w:rPr>
        <w:t>построена на основе связи управления.</w:t>
      </w:r>
    </w:p>
    <w:p w:rsidR="009F2737" w:rsidRPr="004B2D69" w:rsidRDefault="009F2737" w:rsidP="00912D1E">
      <w:pPr>
        <w:shd w:val="clear" w:color="auto" w:fill="FFFFFF"/>
        <w:tabs>
          <w:tab w:val="left" w:pos="1408"/>
        </w:tabs>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pacing w:val="-4"/>
          <w:sz w:val="32"/>
          <w:szCs w:val="32"/>
          <w:lang w:val="en-US" w:eastAsia="ru-RU"/>
        </w:rPr>
        <w:t xml:space="preserve">Ghosts from the past </w:t>
      </w:r>
      <w:r w:rsidRPr="004B2D69">
        <w:rPr>
          <w:rFonts w:ascii="Times New Roman" w:eastAsia="Times New Roman" w:hAnsi="Times New Roman" w:cs="Times New Roman"/>
          <w:spacing w:val="-4"/>
          <w:sz w:val="32"/>
          <w:szCs w:val="32"/>
          <w:lang w:val="en-US" w:eastAsia="ru-RU"/>
        </w:rPr>
        <w:t xml:space="preserve">keep understanding him, </w:t>
      </w:r>
      <w:r w:rsidRPr="004B2D69">
        <w:rPr>
          <w:rFonts w:ascii="Times New Roman" w:eastAsia="Times New Roman" w:hAnsi="Times New Roman" w:cs="Times New Roman"/>
          <w:spacing w:val="-2"/>
          <w:sz w:val="32"/>
          <w:szCs w:val="32"/>
          <w:lang w:val="en-US" w:eastAsia="ru-RU"/>
        </w:rPr>
        <w:t>just as he aspires to a higher level of leadership</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6"/>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2"/>
          <w:sz w:val="32"/>
          <w:szCs w:val="32"/>
          <w:lang w:val="en-US" w:eastAsia="ru-RU"/>
        </w:rPr>
        <w:t>Ghosts</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from</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the</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past</w:t>
      </w:r>
      <w:r w:rsidRPr="004B2D69">
        <w:rPr>
          <w:rFonts w:ascii="Times New Roman" w:eastAsia="Times New Roman" w:hAnsi="Times New Roman" w:cs="Times New Roman"/>
          <w:spacing w:val="-2"/>
          <w:sz w:val="32"/>
          <w:szCs w:val="32"/>
          <w:lang w:eastAsia="ru-RU"/>
        </w:rPr>
        <w:t xml:space="preserve"> - распространенное подлежащее, </w:t>
      </w:r>
      <w:r w:rsidRPr="004B2D69">
        <w:rPr>
          <w:rFonts w:ascii="Times New Roman" w:eastAsia="Times New Roman" w:hAnsi="Times New Roman" w:cs="Times New Roman"/>
          <w:spacing w:val="-4"/>
          <w:sz w:val="32"/>
          <w:szCs w:val="32"/>
          <w:lang w:eastAsia="ru-RU"/>
        </w:rPr>
        <w:t>выраже</w:t>
      </w:r>
      <w:r w:rsidRPr="004B2D69">
        <w:rPr>
          <w:rFonts w:ascii="Times New Roman" w:eastAsia="Times New Roman" w:hAnsi="Times New Roman" w:cs="Times New Roman"/>
          <w:spacing w:val="-4"/>
          <w:sz w:val="32"/>
          <w:szCs w:val="32"/>
          <w:lang w:eastAsia="ru-RU"/>
        </w:rPr>
        <w:t>н</w:t>
      </w:r>
      <w:r w:rsidRPr="004B2D69">
        <w:rPr>
          <w:rFonts w:ascii="Times New Roman" w:eastAsia="Times New Roman" w:hAnsi="Times New Roman" w:cs="Times New Roman"/>
          <w:spacing w:val="-4"/>
          <w:sz w:val="32"/>
          <w:szCs w:val="32"/>
          <w:lang w:eastAsia="ru-RU"/>
        </w:rPr>
        <w:t xml:space="preserve">ное номинативной метафорической конструкцией, </w:t>
      </w:r>
      <w:r w:rsidRPr="004B2D69">
        <w:rPr>
          <w:rFonts w:ascii="Times New Roman" w:eastAsia="Times New Roman" w:hAnsi="Times New Roman" w:cs="Times New Roman"/>
          <w:sz w:val="32"/>
          <w:szCs w:val="32"/>
          <w:lang w:eastAsia="ru-RU"/>
        </w:rPr>
        <w:t>построенной на основе управления между "</w:t>
      </w:r>
      <w:r w:rsidRPr="004B2D69">
        <w:rPr>
          <w:rFonts w:ascii="Times New Roman" w:eastAsia="Times New Roman" w:hAnsi="Times New Roman" w:cs="Times New Roman"/>
          <w:i/>
          <w:sz w:val="32"/>
          <w:szCs w:val="32"/>
          <w:lang w:val="en-US" w:eastAsia="ru-RU"/>
        </w:rPr>
        <w:t>ghosts</w:t>
      </w:r>
      <w:r w:rsidRPr="004B2D69">
        <w:rPr>
          <w:rFonts w:ascii="Times New Roman" w:eastAsia="Times New Roman" w:hAnsi="Times New Roman" w:cs="Times New Roman"/>
          <w:sz w:val="32"/>
          <w:szCs w:val="32"/>
          <w:lang w:eastAsia="ru-RU"/>
        </w:rPr>
        <w:t xml:space="preserve">" и </w:t>
      </w:r>
      <w:r w:rsidRPr="004B2D69">
        <w:rPr>
          <w:rFonts w:ascii="Times New Roman" w:eastAsia="Times New Roman" w:hAnsi="Times New Roman" w:cs="Times New Roman"/>
          <w:spacing w:val="-14"/>
          <w:sz w:val="32"/>
          <w:szCs w:val="32"/>
          <w:lang w:eastAsia="ru-RU"/>
        </w:rPr>
        <w:t>"</w:t>
      </w:r>
      <w:r w:rsidRPr="004B2D69">
        <w:rPr>
          <w:rFonts w:ascii="Times New Roman" w:eastAsia="Times New Roman" w:hAnsi="Times New Roman" w:cs="Times New Roman"/>
          <w:i/>
          <w:spacing w:val="-14"/>
          <w:sz w:val="32"/>
          <w:szCs w:val="32"/>
          <w:lang w:val="en-US" w:eastAsia="ru-RU"/>
        </w:rPr>
        <w:t>past</w:t>
      </w:r>
      <w:r w:rsidRPr="004B2D69">
        <w:rPr>
          <w:rFonts w:ascii="Times New Roman" w:eastAsia="Times New Roman" w:hAnsi="Times New Roman" w:cs="Times New Roman"/>
          <w:spacing w:val="-14"/>
          <w:sz w:val="32"/>
          <w:szCs w:val="32"/>
          <w:lang w:eastAsia="ru-RU"/>
        </w:rPr>
        <w:t>".</w:t>
      </w:r>
    </w:p>
    <w:p w:rsidR="009F2737" w:rsidRPr="004B2D69" w:rsidRDefault="009F2737" w:rsidP="00912D1E">
      <w:pPr>
        <w:shd w:val="clear" w:color="auto" w:fill="FFFFFF"/>
        <w:tabs>
          <w:tab w:val="center" w:pos="5020"/>
        </w:tabs>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4"/>
          <w:sz w:val="32"/>
          <w:szCs w:val="32"/>
          <w:lang w:val="en-US" w:eastAsia="ru-RU"/>
        </w:rPr>
        <w:t xml:space="preserve">- </w:t>
      </w:r>
      <w:r w:rsidRPr="004B2D69">
        <w:rPr>
          <w:rFonts w:ascii="Times New Roman" w:eastAsia="Times New Roman" w:hAnsi="Times New Roman" w:cs="Times New Roman"/>
          <w:spacing w:val="-4"/>
          <w:sz w:val="32"/>
          <w:szCs w:val="32"/>
          <w:lang w:eastAsia="ru-RU"/>
        </w:rPr>
        <w:t>дополнение</w:t>
      </w:r>
      <w:r w:rsidRPr="004B2D69">
        <w:rPr>
          <w:rFonts w:ascii="Times New Roman" w:eastAsia="Times New Roman" w:hAnsi="Times New Roman" w:cs="Times New Roman"/>
          <w:spacing w:val="-4"/>
          <w:sz w:val="32"/>
          <w:szCs w:val="32"/>
          <w:lang w:val="en-US" w:eastAsia="ru-RU"/>
        </w:rPr>
        <w:t xml:space="preserve"> - 33%;</w:t>
      </w:r>
    </w:p>
    <w:p w:rsidR="009F2737" w:rsidRPr="004B2D69" w:rsidRDefault="009F2737" w:rsidP="00912D1E">
      <w:pPr>
        <w:shd w:val="clear" w:color="auto" w:fill="FFFFFF"/>
        <w:tabs>
          <w:tab w:val="left" w:pos="1422"/>
        </w:tabs>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 xml:space="preserve">Somalia has been threatened by </w:t>
      </w:r>
      <w:r w:rsidRPr="004B2D69">
        <w:rPr>
          <w:rFonts w:ascii="Times New Roman" w:eastAsia="Times New Roman" w:hAnsi="Times New Roman" w:cs="Times New Roman"/>
          <w:i/>
          <w:spacing w:val="-3"/>
          <w:sz w:val="32"/>
          <w:szCs w:val="32"/>
          <w:lang w:val="en-US" w:eastAsia="ru-RU"/>
        </w:rPr>
        <w:t xml:space="preserve">bursts of </w:t>
      </w:r>
      <w:r w:rsidRPr="004B2D69">
        <w:rPr>
          <w:rFonts w:ascii="Times New Roman" w:eastAsia="Times New Roman" w:hAnsi="Times New Roman" w:cs="Times New Roman"/>
          <w:i/>
          <w:sz w:val="32"/>
          <w:szCs w:val="32"/>
          <w:lang w:val="en-US" w:eastAsia="ru-RU"/>
        </w:rPr>
        <w:t>violence</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6"/>
          <w:sz w:val="32"/>
          <w:szCs w:val="32"/>
          <w:lang w:val="en-US" w:eastAsia="ru-RU"/>
        </w:rPr>
        <w:t>(U.S. News).</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2"/>
          <w:sz w:val="32"/>
          <w:szCs w:val="32"/>
          <w:lang w:val="en-US" w:eastAsia="ru-RU"/>
        </w:rPr>
        <w:t xml:space="preserve">Bursts of violence - </w:t>
      </w:r>
      <w:r w:rsidRPr="004B2D69">
        <w:rPr>
          <w:rFonts w:ascii="Times New Roman" w:eastAsia="Times New Roman" w:hAnsi="Times New Roman" w:cs="Times New Roman"/>
          <w:spacing w:val="-2"/>
          <w:sz w:val="32"/>
          <w:szCs w:val="32"/>
          <w:lang w:eastAsia="ru-RU"/>
        </w:rPr>
        <w:t>предложное</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pacing w:val="-2"/>
          <w:sz w:val="32"/>
          <w:szCs w:val="32"/>
          <w:lang w:eastAsia="ru-RU"/>
        </w:rPr>
        <w:t>дополнение</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pacing w:val="-2"/>
          <w:sz w:val="32"/>
          <w:szCs w:val="32"/>
          <w:lang w:eastAsia="ru-RU"/>
        </w:rPr>
        <w:t>выраженное</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z w:val="32"/>
          <w:szCs w:val="32"/>
          <w:lang w:eastAsia="ru-RU"/>
        </w:rPr>
        <w:t>ном</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нативной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метафорической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конструкцией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построенной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6"/>
          <w:sz w:val="32"/>
          <w:szCs w:val="32"/>
          <w:lang w:eastAsia="ru-RU"/>
        </w:rPr>
        <w:t>на</w:t>
      </w:r>
      <w:r w:rsidRPr="004B2D69">
        <w:rPr>
          <w:rFonts w:ascii="Times New Roman" w:eastAsia="Times New Roman" w:hAnsi="Times New Roman" w:cs="Times New Roman"/>
          <w:spacing w:val="-6"/>
          <w:sz w:val="32"/>
          <w:szCs w:val="32"/>
          <w:lang w:val="en-US" w:eastAsia="ru-RU"/>
        </w:rPr>
        <w:t xml:space="preserve"> </w:t>
      </w:r>
      <w:r w:rsidRPr="004B2D69">
        <w:rPr>
          <w:rFonts w:ascii="Times New Roman" w:eastAsia="Times New Roman" w:hAnsi="Times New Roman" w:cs="Times New Roman"/>
          <w:spacing w:val="-6"/>
          <w:sz w:val="32"/>
          <w:szCs w:val="32"/>
          <w:lang w:eastAsia="ru-RU"/>
        </w:rPr>
        <w:t>управл</w:t>
      </w:r>
      <w:r w:rsidRPr="004B2D69">
        <w:rPr>
          <w:rFonts w:ascii="Times New Roman" w:eastAsia="Times New Roman" w:hAnsi="Times New Roman" w:cs="Times New Roman"/>
          <w:spacing w:val="-6"/>
          <w:sz w:val="32"/>
          <w:szCs w:val="32"/>
          <w:lang w:eastAsia="ru-RU"/>
        </w:rPr>
        <w:t>е</w:t>
      </w:r>
      <w:r w:rsidRPr="004B2D69">
        <w:rPr>
          <w:rFonts w:ascii="Times New Roman" w:eastAsia="Times New Roman" w:hAnsi="Times New Roman" w:cs="Times New Roman"/>
          <w:spacing w:val="-6"/>
          <w:sz w:val="32"/>
          <w:szCs w:val="32"/>
          <w:lang w:eastAsia="ru-RU"/>
        </w:rPr>
        <w:t>нии</w:t>
      </w:r>
      <w:r w:rsidRPr="004B2D69">
        <w:rPr>
          <w:rFonts w:ascii="Times New Roman" w:eastAsia="Times New Roman" w:hAnsi="Times New Roman" w:cs="Times New Roman"/>
          <w:spacing w:val="-6"/>
          <w:sz w:val="32"/>
          <w:szCs w:val="32"/>
          <w:lang w:val="en-US" w:eastAsia="ru-RU"/>
        </w:rPr>
        <w:t xml:space="preserve"> </w:t>
      </w:r>
      <w:r w:rsidRPr="004B2D69">
        <w:rPr>
          <w:rFonts w:ascii="Times New Roman" w:eastAsia="Times New Roman" w:hAnsi="Times New Roman" w:cs="Times New Roman"/>
          <w:spacing w:val="-3"/>
          <w:sz w:val="32"/>
          <w:szCs w:val="32"/>
          <w:lang w:val="en-US" w:eastAsia="ru-RU"/>
        </w:rPr>
        <w:t xml:space="preserve">The California Civil Rights Initiative has its </w:t>
      </w:r>
      <w:r w:rsidRPr="004B2D69">
        <w:rPr>
          <w:rFonts w:ascii="Times New Roman" w:eastAsia="Times New Roman" w:hAnsi="Times New Roman" w:cs="Times New Roman"/>
          <w:i/>
          <w:spacing w:val="-14"/>
          <w:sz w:val="32"/>
          <w:szCs w:val="32"/>
          <w:lang w:val="en-US" w:eastAsia="ru-RU"/>
        </w:rPr>
        <w:t>roots</w:t>
      </w:r>
      <w:r w:rsidRPr="004B2D69">
        <w:rPr>
          <w:rFonts w:ascii="Times New Roman" w:eastAsia="Times New Roman" w:hAnsi="Times New Roman" w:cs="Times New Roman"/>
          <w:spacing w:val="-14"/>
          <w:sz w:val="32"/>
          <w:szCs w:val="32"/>
          <w:lang w:val="en-US" w:eastAsia="ru-RU"/>
        </w:rPr>
        <w:t xml:space="preserve"> </w:t>
      </w:r>
      <w:r w:rsidRPr="004B2D69">
        <w:rPr>
          <w:rFonts w:ascii="Times New Roman" w:eastAsia="Times New Roman" w:hAnsi="Times New Roman" w:cs="Times New Roman"/>
          <w:spacing w:val="-7"/>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2"/>
          <w:sz w:val="32"/>
          <w:szCs w:val="32"/>
          <w:lang w:val="en-US" w:eastAsia="ru-RU"/>
        </w:rPr>
        <w:t>Roots</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spacing w:val="-2"/>
          <w:sz w:val="32"/>
          <w:szCs w:val="32"/>
          <w:lang w:eastAsia="ru-RU"/>
        </w:rPr>
        <w:t xml:space="preserve">- прямое дополнение, выраженное метафорическим </w:t>
      </w:r>
      <w:r w:rsidRPr="004B2D69">
        <w:rPr>
          <w:rFonts w:ascii="Times New Roman" w:eastAsia="Times New Roman" w:hAnsi="Times New Roman" w:cs="Times New Roman"/>
          <w:spacing w:val="-5"/>
          <w:sz w:val="32"/>
          <w:szCs w:val="32"/>
          <w:lang w:eastAsia="ru-RU"/>
        </w:rPr>
        <w:t>слово-сочетанием.</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 xml:space="preserve">Russia’s wholesale bombardment of Chechnya’s </w:t>
      </w:r>
      <w:r w:rsidRPr="004B2D69">
        <w:rPr>
          <w:rFonts w:ascii="Times New Roman" w:eastAsia="Times New Roman" w:hAnsi="Times New Roman" w:cs="Times New Roman"/>
          <w:spacing w:val="-1"/>
          <w:sz w:val="32"/>
          <w:szCs w:val="32"/>
          <w:lang w:val="en-US" w:eastAsia="ru-RU"/>
        </w:rPr>
        <w:t>capital, Grozny, was the most brutal military of</w:t>
      </w:r>
      <w:r w:rsidRPr="004B2D69">
        <w:rPr>
          <w:rFonts w:ascii="Times New Roman" w:eastAsia="Times New Roman" w:hAnsi="Times New Roman" w:cs="Times New Roman"/>
          <w:spacing w:val="-10"/>
          <w:sz w:val="32"/>
          <w:szCs w:val="32"/>
          <w:lang w:val="en-US" w:eastAsia="ru-RU"/>
        </w:rPr>
        <w:t xml:space="preserve">fensive by a </w:t>
      </w:r>
      <w:r w:rsidRPr="004B2D69">
        <w:rPr>
          <w:rFonts w:ascii="Times New Roman" w:eastAsia="Times New Roman" w:hAnsi="Times New Roman" w:cs="Times New Roman"/>
          <w:i/>
          <w:iCs/>
          <w:spacing w:val="-10"/>
          <w:sz w:val="32"/>
          <w:szCs w:val="32"/>
          <w:lang w:val="en-US" w:eastAsia="ru-RU"/>
        </w:rPr>
        <w:t xml:space="preserve">big </w:t>
      </w:r>
      <w:r w:rsidRPr="004B2D69">
        <w:rPr>
          <w:rFonts w:ascii="Times New Roman" w:eastAsia="Times New Roman" w:hAnsi="Times New Roman" w:cs="Times New Roman"/>
          <w:i/>
          <w:spacing w:val="-10"/>
          <w:sz w:val="32"/>
          <w:szCs w:val="32"/>
          <w:lang w:val="en-US" w:eastAsia="ru-RU"/>
        </w:rPr>
        <w:t xml:space="preserve">power </w:t>
      </w:r>
      <w:r w:rsidRPr="004B2D69">
        <w:rPr>
          <w:rFonts w:ascii="Times New Roman" w:eastAsia="Times New Roman" w:hAnsi="Times New Roman" w:cs="Times New Roman"/>
          <w:spacing w:val="-10"/>
          <w:sz w:val="32"/>
          <w:szCs w:val="32"/>
          <w:lang w:val="en-US" w:eastAsia="ru-RU"/>
        </w:rPr>
        <w:t xml:space="preserve">in recent history </w:t>
      </w:r>
      <w:r w:rsidRPr="004B2D69">
        <w:rPr>
          <w:rFonts w:ascii="Times New Roman" w:eastAsia="Times New Roman" w:hAnsi="Times New Roman" w:cs="Times New Roman"/>
          <w:spacing w:val="-6"/>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3"/>
          <w:sz w:val="32"/>
          <w:szCs w:val="32"/>
          <w:lang w:val="en-US" w:eastAsia="ru-RU"/>
        </w:rPr>
        <w:t>A</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big</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power</w:t>
      </w:r>
      <w:r w:rsidRPr="004B2D69">
        <w:rPr>
          <w:rFonts w:ascii="Times New Roman" w:eastAsia="Times New Roman" w:hAnsi="Times New Roman" w:cs="Times New Roman"/>
          <w:spacing w:val="-3"/>
          <w:sz w:val="32"/>
          <w:szCs w:val="32"/>
          <w:lang w:eastAsia="ru-RU"/>
        </w:rPr>
        <w:t xml:space="preserve"> - предложное дополнение, выраженное номи</w:t>
      </w:r>
      <w:r w:rsidRPr="004B2D69">
        <w:rPr>
          <w:rFonts w:ascii="Times New Roman" w:eastAsia="Times New Roman" w:hAnsi="Times New Roman" w:cs="Times New Roman"/>
          <w:spacing w:val="-1"/>
          <w:sz w:val="32"/>
          <w:szCs w:val="32"/>
          <w:lang w:eastAsia="ru-RU"/>
        </w:rPr>
        <w:t>нати</w:t>
      </w:r>
      <w:r w:rsidRPr="004B2D69">
        <w:rPr>
          <w:rFonts w:ascii="Times New Roman" w:eastAsia="Times New Roman" w:hAnsi="Times New Roman" w:cs="Times New Roman"/>
          <w:spacing w:val="-1"/>
          <w:sz w:val="32"/>
          <w:szCs w:val="32"/>
          <w:lang w:eastAsia="ru-RU"/>
        </w:rPr>
        <w:t>в</w:t>
      </w:r>
      <w:r w:rsidRPr="004B2D69">
        <w:rPr>
          <w:rFonts w:ascii="Times New Roman" w:eastAsia="Times New Roman" w:hAnsi="Times New Roman" w:cs="Times New Roman"/>
          <w:spacing w:val="-1"/>
          <w:sz w:val="32"/>
          <w:szCs w:val="32"/>
          <w:lang w:eastAsia="ru-RU"/>
        </w:rPr>
        <w:t xml:space="preserve">но-адъективным метафорическим словосочетанием с </w:t>
      </w:r>
      <w:r w:rsidRPr="004B2D69">
        <w:rPr>
          <w:rFonts w:ascii="Times New Roman" w:eastAsia="Times New Roman" w:hAnsi="Times New Roman" w:cs="Times New Roman"/>
          <w:spacing w:val="-6"/>
          <w:sz w:val="32"/>
          <w:szCs w:val="32"/>
          <w:lang w:eastAsia="ru-RU"/>
        </w:rPr>
        <w:t>согласованием.</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4"/>
          <w:sz w:val="32"/>
          <w:szCs w:val="32"/>
          <w:lang w:val="en-US" w:eastAsia="ru-RU"/>
        </w:rPr>
        <w:t xml:space="preserve">- </w:t>
      </w:r>
      <w:r w:rsidRPr="004B2D69">
        <w:rPr>
          <w:rFonts w:ascii="Times New Roman" w:eastAsia="Times New Roman" w:hAnsi="Times New Roman" w:cs="Times New Roman"/>
          <w:spacing w:val="-4"/>
          <w:sz w:val="32"/>
          <w:szCs w:val="32"/>
          <w:lang w:eastAsia="ru-RU"/>
        </w:rPr>
        <w:t>обстоятельства</w:t>
      </w:r>
      <w:r w:rsidRPr="004B2D69">
        <w:rPr>
          <w:rFonts w:ascii="Times New Roman" w:eastAsia="Times New Roman" w:hAnsi="Times New Roman" w:cs="Times New Roman"/>
          <w:spacing w:val="-4"/>
          <w:sz w:val="32"/>
          <w:szCs w:val="32"/>
          <w:lang w:val="en-US" w:eastAsia="ru-RU"/>
        </w:rPr>
        <w:t xml:space="preserve"> - 10%;</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5"/>
          <w:sz w:val="32"/>
          <w:szCs w:val="32"/>
          <w:lang w:val="en-US" w:eastAsia="ru-RU"/>
        </w:rPr>
        <w:t xml:space="preserve">Incomes disappeared into a </w:t>
      </w:r>
      <w:r w:rsidRPr="004B2D69">
        <w:rPr>
          <w:rFonts w:ascii="Times New Roman" w:eastAsia="Times New Roman" w:hAnsi="Times New Roman" w:cs="Times New Roman"/>
          <w:i/>
          <w:spacing w:val="-5"/>
          <w:sz w:val="32"/>
          <w:szCs w:val="32"/>
          <w:lang w:val="en-US" w:eastAsia="ru-RU"/>
        </w:rPr>
        <w:t>mysterious black hole</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6"/>
          <w:sz w:val="32"/>
          <w:szCs w:val="32"/>
          <w:lang w:eastAsia="ru-RU"/>
        </w:rPr>
        <w:t>(</w:t>
      </w:r>
      <w:r w:rsidRPr="004B2D69">
        <w:rPr>
          <w:rFonts w:ascii="Times New Roman" w:eastAsia="Times New Roman" w:hAnsi="Times New Roman" w:cs="Times New Roman"/>
          <w:spacing w:val="-6"/>
          <w:sz w:val="32"/>
          <w:szCs w:val="32"/>
          <w:lang w:val="en-US" w:eastAsia="ru-RU"/>
        </w:rPr>
        <w:t>Newsweek</w:t>
      </w:r>
      <w:r w:rsidRPr="004B2D69">
        <w:rPr>
          <w:rFonts w:ascii="Times New Roman" w:eastAsia="Times New Roman" w:hAnsi="Times New Roman" w:cs="Times New Roman"/>
          <w:spacing w:val="-6"/>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3"/>
          <w:sz w:val="32"/>
          <w:szCs w:val="32"/>
          <w:lang w:val="en-US" w:eastAsia="ru-RU"/>
        </w:rPr>
        <w:t>A</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mysterious</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black</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hole</w:t>
      </w:r>
      <w:r w:rsidRPr="004B2D69">
        <w:rPr>
          <w:rFonts w:ascii="Times New Roman" w:eastAsia="Times New Roman" w:hAnsi="Times New Roman" w:cs="Times New Roman"/>
          <w:spacing w:val="-3"/>
          <w:sz w:val="32"/>
          <w:szCs w:val="32"/>
          <w:lang w:eastAsia="ru-RU"/>
        </w:rPr>
        <w:t xml:space="preserve"> - обстоятельство места, выра</w:t>
      </w:r>
      <w:r w:rsidRPr="004B2D69">
        <w:rPr>
          <w:rFonts w:ascii="Times New Roman" w:eastAsia="Times New Roman" w:hAnsi="Times New Roman" w:cs="Times New Roman"/>
          <w:sz w:val="32"/>
          <w:szCs w:val="32"/>
          <w:lang w:eastAsia="ru-RU"/>
        </w:rPr>
        <w:t>женное 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минативной метафорической конструкцией с </w:t>
      </w:r>
      <w:r w:rsidRPr="004B2D69">
        <w:rPr>
          <w:rFonts w:ascii="Times New Roman" w:eastAsia="Times New Roman" w:hAnsi="Times New Roman" w:cs="Times New Roman"/>
          <w:spacing w:val="-6"/>
          <w:sz w:val="32"/>
          <w:szCs w:val="32"/>
          <w:lang w:eastAsia="ru-RU"/>
        </w:rPr>
        <w:t>согласованием.</w:t>
      </w:r>
    </w:p>
    <w:p w:rsidR="009F2737" w:rsidRPr="004B2D69" w:rsidRDefault="00416868"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w:t>
      </w:r>
      <w:r w:rsidR="009F2737" w:rsidRPr="004B2D69">
        <w:rPr>
          <w:rFonts w:ascii="Times New Roman" w:eastAsia="Times New Roman" w:hAnsi="Times New Roman" w:cs="Times New Roman"/>
          <w:sz w:val="32"/>
          <w:szCs w:val="32"/>
          <w:lang w:eastAsia="ru-RU"/>
        </w:rPr>
        <w:t xml:space="preserve"> глагольны</w:t>
      </w:r>
      <w:r w:rsidRPr="004B2D69">
        <w:rPr>
          <w:rFonts w:ascii="Times New Roman" w:eastAsia="Times New Roman" w:hAnsi="Times New Roman" w:cs="Times New Roman"/>
          <w:sz w:val="32"/>
          <w:szCs w:val="32"/>
          <w:lang w:eastAsia="ru-RU"/>
        </w:rPr>
        <w:t>х</w:t>
      </w:r>
      <w:r w:rsidR="009F2737" w:rsidRPr="004B2D69">
        <w:rPr>
          <w:rFonts w:ascii="Times New Roman" w:eastAsia="Times New Roman" w:hAnsi="Times New Roman" w:cs="Times New Roman"/>
          <w:sz w:val="32"/>
          <w:szCs w:val="32"/>
          <w:lang w:eastAsia="ru-RU"/>
        </w:rPr>
        <w:t xml:space="preserve"> словосочетания</w:t>
      </w:r>
      <w:r w:rsidRPr="004B2D69">
        <w:rPr>
          <w:rFonts w:ascii="Times New Roman" w:eastAsia="Times New Roman" w:hAnsi="Times New Roman" w:cs="Times New Roman"/>
          <w:sz w:val="32"/>
          <w:szCs w:val="32"/>
          <w:lang w:eastAsia="ru-RU"/>
        </w:rPr>
        <w:t>х</w:t>
      </w:r>
      <w:r w:rsidR="009F2737" w:rsidRPr="004B2D69">
        <w:rPr>
          <w:rFonts w:ascii="Times New Roman" w:eastAsia="Times New Roman" w:hAnsi="Times New Roman" w:cs="Times New Roman"/>
          <w:sz w:val="32"/>
          <w:szCs w:val="32"/>
          <w:lang w:eastAsia="ru-RU"/>
        </w:rPr>
        <w:t xml:space="preserve"> метафорическому </w:t>
      </w:r>
      <w:r w:rsidR="009F2737" w:rsidRPr="004B2D69">
        <w:rPr>
          <w:rFonts w:ascii="Times New Roman" w:eastAsia="Times New Roman" w:hAnsi="Times New Roman" w:cs="Times New Roman"/>
          <w:spacing w:val="-3"/>
          <w:sz w:val="32"/>
          <w:szCs w:val="32"/>
          <w:lang w:eastAsia="ru-RU"/>
        </w:rPr>
        <w:t>переносу м</w:t>
      </w:r>
      <w:r w:rsidR="009F2737" w:rsidRPr="004B2D69">
        <w:rPr>
          <w:rFonts w:ascii="Times New Roman" w:eastAsia="Times New Roman" w:hAnsi="Times New Roman" w:cs="Times New Roman"/>
          <w:spacing w:val="-3"/>
          <w:sz w:val="32"/>
          <w:szCs w:val="32"/>
          <w:lang w:eastAsia="ru-RU"/>
        </w:rPr>
        <w:t>о</w:t>
      </w:r>
      <w:r w:rsidR="009F2737" w:rsidRPr="004B2D69">
        <w:rPr>
          <w:rFonts w:ascii="Times New Roman" w:eastAsia="Times New Roman" w:hAnsi="Times New Roman" w:cs="Times New Roman"/>
          <w:spacing w:val="-3"/>
          <w:sz w:val="32"/>
          <w:szCs w:val="32"/>
          <w:lang w:eastAsia="ru-RU"/>
        </w:rPr>
        <w:t>жет быть подвержен любой член предложения.</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pacing w:val="-3"/>
          <w:sz w:val="32"/>
          <w:szCs w:val="32"/>
          <w:lang w:eastAsia="ru-RU"/>
        </w:rPr>
        <w:t>То</w:t>
      </w:r>
      <w:r w:rsidRPr="004B2D69">
        <w:rPr>
          <w:rFonts w:ascii="Times New Roman" w:eastAsia="Times New Roman" w:hAnsi="Times New Roman" w:cs="Times New Roman"/>
          <w:i/>
          <w:spacing w:val="-3"/>
          <w:sz w:val="32"/>
          <w:szCs w:val="32"/>
          <w:lang w:val="en-US" w:eastAsia="ru-RU"/>
        </w:rPr>
        <w:t xml:space="preserve"> poison the minds of Tories</w:t>
      </w:r>
      <w:r w:rsidRPr="004B2D69">
        <w:rPr>
          <w:rFonts w:ascii="Times New Roman" w:eastAsia="Times New Roman" w:hAnsi="Times New Roman" w:cs="Times New Roman"/>
          <w:spacing w:val="-3"/>
          <w:sz w:val="32"/>
          <w:szCs w:val="32"/>
          <w:lang w:val="en-US" w:eastAsia="ru-RU"/>
        </w:rPr>
        <w:t xml:space="preserve"> was their carefully planned strategy </w:t>
      </w:r>
      <w:r w:rsidRPr="004B2D69">
        <w:rPr>
          <w:rFonts w:ascii="Times New Roman" w:eastAsia="Times New Roman" w:hAnsi="Times New Roman" w:cs="Times New Roman"/>
          <w:spacing w:val="-8"/>
          <w:sz w:val="32"/>
          <w:szCs w:val="32"/>
          <w:lang w:val="en-US" w:eastAsia="ru-RU"/>
        </w:rPr>
        <w:t>(U.S. News).</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1"/>
          <w:sz w:val="32"/>
          <w:szCs w:val="32"/>
          <w:lang w:eastAsia="ru-RU"/>
        </w:rPr>
        <w:t xml:space="preserve">Подлежащее - </w:t>
      </w:r>
      <w:r w:rsidRPr="004B2D69">
        <w:rPr>
          <w:rFonts w:ascii="Times New Roman" w:eastAsia="Times New Roman" w:hAnsi="Times New Roman" w:cs="Times New Roman"/>
          <w:i/>
          <w:spacing w:val="-1"/>
          <w:sz w:val="32"/>
          <w:szCs w:val="32"/>
          <w:lang w:val="en-US" w:eastAsia="ru-RU"/>
        </w:rPr>
        <w:t>to</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poison</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the</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minds</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of</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Tories</w:t>
      </w:r>
      <w:r w:rsidRPr="004B2D69">
        <w:rPr>
          <w:rFonts w:ascii="Times New Roman" w:eastAsia="Times New Roman" w:hAnsi="Times New Roman" w:cs="Times New Roman"/>
          <w:spacing w:val="-1"/>
          <w:sz w:val="32"/>
          <w:szCs w:val="32"/>
          <w:lang w:eastAsia="ru-RU"/>
        </w:rPr>
        <w:t xml:space="preserve"> - выражено </w:t>
      </w:r>
      <w:r w:rsidRPr="004B2D69">
        <w:rPr>
          <w:rFonts w:ascii="Times New Roman" w:eastAsia="Times New Roman" w:hAnsi="Times New Roman" w:cs="Times New Roman"/>
          <w:spacing w:val="-2"/>
          <w:sz w:val="32"/>
          <w:szCs w:val="32"/>
          <w:lang w:eastAsia="ru-RU"/>
        </w:rPr>
        <w:t>глагол</w:t>
      </w:r>
      <w:r w:rsidRPr="004B2D69">
        <w:rPr>
          <w:rFonts w:ascii="Times New Roman" w:eastAsia="Times New Roman" w:hAnsi="Times New Roman" w:cs="Times New Roman"/>
          <w:spacing w:val="-2"/>
          <w:sz w:val="32"/>
          <w:szCs w:val="32"/>
          <w:lang w:eastAsia="ru-RU"/>
        </w:rPr>
        <w:t>ь</w:t>
      </w:r>
      <w:r w:rsidRPr="004B2D69">
        <w:rPr>
          <w:rFonts w:ascii="Times New Roman" w:eastAsia="Times New Roman" w:hAnsi="Times New Roman" w:cs="Times New Roman"/>
          <w:spacing w:val="-2"/>
          <w:sz w:val="32"/>
          <w:szCs w:val="32"/>
          <w:lang w:eastAsia="ru-RU"/>
        </w:rPr>
        <w:t>ной инфинитивной метафорической конструкцией, построенной на управлении между словами "</w:t>
      </w:r>
      <w:r w:rsidRPr="004B2D69">
        <w:rPr>
          <w:rFonts w:ascii="Times New Roman" w:eastAsia="Times New Roman" w:hAnsi="Times New Roman" w:cs="Times New Roman"/>
          <w:i/>
          <w:spacing w:val="-2"/>
          <w:sz w:val="32"/>
          <w:szCs w:val="32"/>
          <w:lang w:val="en-US" w:eastAsia="ru-RU"/>
        </w:rPr>
        <w:t>to</w:t>
      </w:r>
      <w:r w:rsidRPr="004B2D69">
        <w:rPr>
          <w:rFonts w:ascii="Times New Roman" w:eastAsia="Times New Roman" w:hAnsi="Times New Roman" w:cs="Times New Roman"/>
          <w:i/>
          <w:spacing w:val="-2"/>
          <w:sz w:val="32"/>
          <w:szCs w:val="32"/>
          <w:lang w:eastAsia="ru-RU"/>
        </w:rPr>
        <w:t xml:space="preserve"> </w:t>
      </w:r>
      <w:r w:rsidRPr="004B2D69">
        <w:rPr>
          <w:rFonts w:ascii="Times New Roman" w:eastAsia="Times New Roman" w:hAnsi="Times New Roman" w:cs="Times New Roman"/>
          <w:i/>
          <w:spacing w:val="-2"/>
          <w:sz w:val="32"/>
          <w:szCs w:val="32"/>
          <w:lang w:val="en-US" w:eastAsia="ru-RU"/>
        </w:rPr>
        <w:t>poison</w:t>
      </w:r>
      <w:r w:rsidRPr="004B2D69">
        <w:rPr>
          <w:rFonts w:ascii="Times New Roman" w:eastAsia="Times New Roman" w:hAnsi="Times New Roman" w:cs="Times New Roman"/>
          <w:spacing w:val="-2"/>
          <w:sz w:val="32"/>
          <w:szCs w:val="32"/>
          <w:lang w:eastAsia="ru-RU"/>
        </w:rPr>
        <w:t xml:space="preserve">" и </w:t>
      </w:r>
      <w:r w:rsidRPr="004B2D69">
        <w:rPr>
          <w:rFonts w:ascii="Times New Roman" w:eastAsia="Times New Roman" w:hAnsi="Times New Roman" w:cs="Times New Roman"/>
          <w:spacing w:val="-12"/>
          <w:sz w:val="32"/>
          <w:szCs w:val="32"/>
          <w:lang w:eastAsia="ru-RU"/>
        </w:rPr>
        <w:t>"</w:t>
      </w:r>
      <w:r w:rsidRPr="004B2D69">
        <w:rPr>
          <w:rFonts w:ascii="Times New Roman" w:eastAsia="Times New Roman" w:hAnsi="Times New Roman" w:cs="Times New Roman"/>
          <w:i/>
          <w:spacing w:val="-12"/>
          <w:sz w:val="32"/>
          <w:szCs w:val="32"/>
          <w:lang w:val="en-US" w:eastAsia="ru-RU"/>
        </w:rPr>
        <w:t>minds</w:t>
      </w:r>
      <w:r w:rsidRPr="004B2D69">
        <w:rPr>
          <w:rFonts w:ascii="Times New Roman" w:eastAsia="Times New Roman" w:hAnsi="Times New Roman" w:cs="Times New Roman"/>
          <w:spacing w:val="-12"/>
          <w:sz w:val="32"/>
          <w:szCs w:val="32"/>
          <w:lang w:eastAsia="ru-RU"/>
        </w:rPr>
        <w:t>".</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pacing w:val="-3"/>
          <w:sz w:val="32"/>
          <w:szCs w:val="32"/>
          <w:lang w:eastAsia="ru-RU"/>
        </w:rPr>
        <w:t>То</w:t>
      </w:r>
      <w:r w:rsidRPr="004B2D69">
        <w:rPr>
          <w:rFonts w:ascii="Times New Roman" w:eastAsia="Times New Roman" w:hAnsi="Times New Roman" w:cs="Times New Roman"/>
          <w:i/>
          <w:spacing w:val="-3"/>
          <w:sz w:val="32"/>
          <w:szCs w:val="32"/>
          <w:lang w:val="en-US" w:eastAsia="ru-RU"/>
        </w:rPr>
        <w:t xml:space="preserve"> enforce a deadline,</w:t>
      </w:r>
      <w:r w:rsidRPr="004B2D69">
        <w:rPr>
          <w:rFonts w:ascii="Times New Roman" w:eastAsia="Times New Roman" w:hAnsi="Times New Roman" w:cs="Times New Roman"/>
          <w:spacing w:val="-3"/>
          <w:sz w:val="32"/>
          <w:szCs w:val="32"/>
          <w:lang w:val="en-US" w:eastAsia="ru-RU"/>
        </w:rPr>
        <w:t xml:space="preserve"> this week for reaching </w:t>
      </w:r>
      <w:r w:rsidRPr="004B2D69">
        <w:rPr>
          <w:rFonts w:ascii="Times New Roman" w:eastAsia="Times New Roman" w:hAnsi="Times New Roman" w:cs="Times New Roman"/>
          <w:spacing w:val="-2"/>
          <w:sz w:val="32"/>
          <w:szCs w:val="32"/>
          <w:lang w:val="en-US" w:eastAsia="ru-RU"/>
        </w:rPr>
        <w:t>settlement was Cli</w:t>
      </w:r>
      <w:r w:rsidRPr="004B2D69">
        <w:rPr>
          <w:rFonts w:ascii="Times New Roman" w:eastAsia="Times New Roman" w:hAnsi="Times New Roman" w:cs="Times New Roman"/>
          <w:spacing w:val="-2"/>
          <w:sz w:val="32"/>
          <w:szCs w:val="32"/>
          <w:lang w:val="en-US" w:eastAsia="ru-RU"/>
        </w:rPr>
        <w:t>n</w:t>
      </w:r>
      <w:r w:rsidRPr="004B2D69">
        <w:rPr>
          <w:rFonts w:ascii="Times New Roman" w:eastAsia="Times New Roman" w:hAnsi="Times New Roman" w:cs="Times New Roman"/>
          <w:spacing w:val="-2"/>
          <w:sz w:val="32"/>
          <w:szCs w:val="32"/>
          <w:lang w:val="en-US" w:eastAsia="ru-RU"/>
        </w:rPr>
        <w:t xml:space="preserve">ton’s confident idea </w:t>
      </w:r>
      <w:r w:rsidRPr="004B2D69">
        <w:rPr>
          <w:rFonts w:ascii="Times New Roman" w:eastAsia="Times New Roman" w:hAnsi="Times New Roman" w:cs="Times New Roman"/>
          <w:spacing w:val="-6"/>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1"/>
          <w:sz w:val="32"/>
          <w:szCs w:val="32"/>
          <w:lang w:val="en-US" w:eastAsia="ru-RU"/>
        </w:rPr>
        <w:lastRenderedPageBreak/>
        <w:t>to</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enforce</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a</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deadline</w:t>
      </w:r>
      <w:r w:rsidRPr="004B2D69">
        <w:rPr>
          <w:rFonts w:ascii="Times New Roman" w:eastAsia="Times New Roman" w:hAnsi="Times New Roman" w:cs="Times New Roman"/>
          <w:spacing w:val="-1"/>
          <w:sz w:val="32"/>
          <w:szCs w:val="32"/>
          <w:lang w:eastAsia="ru-RU"/>
        </w:rPr>
        <w:t xml:space="preserve"> - подлежащее, выраженное </w:t>
      </w:r>
      <w:r w:rsidRPr="004B2D69">
        <w:rPr>
          <w:rFonts w:ascii="Times New Roman" w:eastAsia="Times New Roman" w:hAnsi="Times New Roman" w:cs="Times New Roman"/>
          <w:spacing w:val="-4"/>
          <w:sz w:val="32"/>
          <w:szCs w:val="32"/>
          <w:lang w:eastAsia="ru-RU"/>
        </w:rPr>
        <w:t xml:space="preserve">глагольной </w:t>
      </w:r>
      <w:r w:rsidR="00416868" w:rsidRPr="004B2D69">
        <w:rPr>
          <w:rFonts w:ascii="Times New Roman" w:eastAsia="Times New Roman" w:hAnsi="Times New Roman" w:cs="Times New Roman"/>
          <w:spacing w:val="-4"/>
          <w:sz w:val="32"/>
          <w:szCs w:val="32"/>
          <w:lang w:eastAsia="ru-RU"/>
        </w:rPr>
        <w:t xml:space="preserve">        </w:t>
      </w:r>
      <w:r w:rsidRPr="004B2D69">
        <w:rPr>
          <w:rFonts w:ascii="Times New Roman" w:eastAsia="Times New Roman" w:hAnsi="Times New Roman" w:cs="Times New Roman"/>
          <w:spacing w:val="-4"/>
          <w:sz w:val="32"/>
          <w:szCs w:val="32"/>
          <w:lang w:eastAsia="ru-RU"/>
        </w:rPr>
        <w:t>инфинитивной метафорической конст</w:t>
      </w:r>
      <w:r w:rsidR="00416868" w:rsidRPr="004B2D69">
        <w:rPr>
          <w:rFonts w:ascii="Times New Roman" w:eastAsia="Times New Roman" w:hAnsi="Times New Roman" w:cs="Times New Roman"/>
          <w:spacing w:val="-4"/>
          <w:sz w:val="32"/>
          <w:szCs w:val="32"/>
          <w:lang w:eastAsia="ru-RU"/>
        </w:rPr>
        <w:t>рукцией,</w:t>
      </w:r>
    </w:p>
    <w:p w:rsidR="009F2737" w:rsidRPr="004B2D69" w:rsidRDefault="009F2737" w:rsidP="00912D1E">
      <w:pPr>
        <w:shd w:val="clear" w:color="auto" w:fill="FFFFFF"/>
        <w:tabs>
          <w:tab w:val="left" w:pos="1516"/>
        </w:tabs>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2"/>
          <w:sz w:val="32"/>
          <w:szCs w:val="32"/>
          <w:lang w:val="en-US" w:eastAsia="ru-RU"/>
        </w:rPr>
        <w:t>- c</w:t>
      </w:r>
      <w:r w:rsidRPr="004B2D69">
        <w:rPr>
          <w:rFonts w:ascii="Times New Roman" w:eastAsia="Times New Roman" w:hAnsi="Times New Roman" w:cs="Times New Roman"/>
          <w:spacing w:val="-4"/>
          <w:sz w:val="32"/>
          <w:szCs w:val="32"/>
          <w:lang w:eastAsia="ru-RU"/>
        </w:rPr>
        <w:t>казуемое</w:t>
      </w:r>
      <w:r w:rsidRPr="004B2D69">
        <w:rPr>
          <w:rFonts w:ascii="Times New Roman" w:eastAsia="Times New Roman" w:hAnsi="Times New Roman" w:cs="Times New Roman"/>
          <w:spacing w:val="-4"/>
          <w:sz w:val="32"/>
          <w:szCs w:val="32"/>
          <w:lang w:val="en-US" w:eastAsia="ru-RU"/>
        </w:rPr>
        <w:t xml:space="preserve"> - 45%;</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4"/>
          <w:sz w:val="32"/>
          <w:szCs w:val="32"/>
          <w:lang w:val="en-US" w:eastAsia="ru-RU"/>
        </w:rPr>
        <w:t xml:space="preserve">Minister's fear </w:t>
      </w:r>
      <w:r w:rsidRPr="004B2D69">
        <w:rPr>
          <w:rFonts w:ascii="Times New Roman" w:eastAsia="Times New Roman" w:hAnsi="Times New Roman" w:cs="Times New Roman"/>
          <w:i/>
          <w:spacing w:val="-4"/>
          <w:sz w:val="32"/>
          <w:szCs w:val="32"/>
          <w:lang w:val="en-US" w:eastAsia="ru-RU"/>
        </w:rPr>
        <w:t>is spiraling</w:t>
      </w:r>
      <w:r w:rsidRPr="004B2D69">
        <w:rPr>
          <w:rFonts w:ascii="Times New Roman" w:eastAsia="Times New Roman" w:hAnsi="Times New Roman" w:cs="Times New Roman"/>
          <w:spacing w:val="-4"/>
          <w:sz w:val="32"/>
          <w:szCs w:val="32"/>
          <w:lang w:val="en-US" w:eastAsia="ru-RU"/>
        </w:rPr>
        <w:t xml:space="preserve"> out of control</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7"/>
          <w:sz w:val="32"/>
          <w:szCs w:val="32"/>
          <w:lang w:val="en-US" w:eastAsia="ru-RU"/>
        </w:rPr>
        <w:t>(U.S. News).</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4"/>
          <w:sz w:val="32"/>
          <w:szCs w:val="32"/>
          <w:lang w:val="en-US" w:eastAsia="ru-RU"/>
        </w:rPr>
        <w:t>is</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spiraling</w:t>
      </w:r>
      <w:r w:rsidRPr="004B2D69">
        <w:rPr>
          <w:rFonts w:ascii="Times New Roman" w:eastAsia="Times New Roman" w:hAnsi="Times New Roman" w:cs="Times New Roman"/>
          <w:spacing w:val="-4"/>
          <w:sz w:val="32"/>
          <w:szCs w:val="32"/>
          <w:lang w:eastAsia="ru-RU"/>
        </w:rPr>
        <w:t xml:space="preserve"> - простое глагольное сказуемое.</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 xml:space="preserve">Sergey Kovalev, weeks ago began a campaign to </w:t>
      </w:r>
      <w:r w:rsidRPr="004B2D69">
        <w:rPr>
          <w:rFonts w:ascii="Times New Roman" w:eastAsia="Times New Roman" w:hAnsi="Times New Roman" w:cs="Times New Roman"/>
          <w:sz w:val="32"/>
          <w:szCs w:val="32"/>
          <w:lang w:val="en-US" w:eastAsia="ru-RU"/>
        </w:rPr>
        <w:t xml:space="preserve">bring pressure to bear over the abuses, and it </w:t>
      </w:r>
      <w:r w:rsidRPr="004B2D69">
        <w:rPr>
          <w:rFonts w:ascii="Times New Roman" w:eastAsia="Times New Roman" w:hAnsi="Times New Roman" w:cs="Times New Roman"/>
          <w:i/>
          <w:sz w:val="32"/>
          <w:szCs w:val="32"/>
          <w:lang w:val="en-US" w:eastAsia="ru-RU"/>
        </w:rPr>
        <w:t>is be</w:t>
      </w:r>
      <w:r w:rsidRPr="004B2D69">
        <w:rPr>
          <w:rFonts w:ascii="Times New Roman" w:eastAsia="Times New Roman" w:hAnsi="Times New Roman" w:cs="Times New Roman"/>
          <w:i/>
          <w:spacing w:val="-4"/>
          <w:sz w:val="32"/>
          <w:szCs w:val="32"/>
          <w:lang w:val="en-US" w:eastAsia="ru-RU"/>
        </w:rPr>
        <w:t xml:space="preserve">gan to bear fruit </w:t>
      </w:r>
      <w:r w:rsidRPr="004B2D69">
        <w:rPr>
          <w:rFonts w:ascii="Times New Roman" w:eastAsia="Times New Roman" w:hAnsi="Times New Roman" w:cs="Times New Roman"/>
          <w:spacing w:val="-7"/>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3"/>
          <w:sz w:val="32"/>
          <w:szCs w:val="32"/>
          <w:lang w:val="en-US" w:eastAsia="ru-RU"/>
        </w:rPr>
        <w:t>It</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to</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bear</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fruit</w:t>
      </w:r>
      <w:r w:rsidRPr="004B2D69">
        <w:rPr>
          <w:rFonts w:ascii="Times New Roman" w:eastAsia="Times New Roman" w:hAnsi="Times New Roman" w:cs="Times New Roman"/>
          <w:spacing w:val="-3"/>
          <w:sz w:val="32"/>
          <w:szCs w:val="32"/>
          <w:lang w:eastAsia="ru-RU"/>
        </w:rPr>
        <w:t xml:space="preserve"> - часть сложного глагольного сказуе</w:t>
      </w:r>
      <w:r w:rsidRPr="004B2D69">
        <w:rPr>
          <w:rFonts w:ascii="Times New Roman" w:eastAsia="Times New Roman" w:hAnsi="Times New Roman" w:cs="Times New Roman"/>
          <w:spacing w:val="-2"/>
          <w:sz w:val="32"/>
          <w:szCs w:val="32"/>
          <w:lang w:eastAsia="ru-RU"/>
        </w:rPr>
        <w:t>мого, выр</w:t>
      </w:r>
      <w:r w:rsidRPr="004B2D69">
        <w:rPr>
          <w:rFonts w:ascii="Times New Roman" w:eastAsia="Times New Roman" w:hAnsi="Times New Roman" w:cs="Times New Roman"/>
          <w:spacing w:val="-2"/>
          <w:sz w:val="32"/>
          <w:szCs w:val="32"/>
          <w:lang w:eastAsia="ru-RU"/>
        </w:rPr>
        <w:t>а</w:t>
      </w:r>
      <w:r w:rsidRPr="004B2D69">
        <w:rPr>
          <w:rFonts w:ascii="Times New Roman" w:eastAsia="Times New Roman" w:hAnsi="Times New Roman" w:cs="Times New Roman"/>
          <w:spacing w:val="-2"/>
          <w:sz w:val="32"/>
          <w:szCs w:val="32"/>
          <w:lang w:eastAsia="ru-RU"/>
        </w:rPr>
        <w:t>женная глагольной инфинитивной метафоричес</w:t>
      </w:r>
      <w:r w:rsidRPr="004B2D69">
        <w:rPr>
          <w:rFonts w:ascii="Times New Roman" w:eastAsia="Times New Roman" w:hAnsi="Times New Roman" w:cs="Times New Roman"/>
          <w:spacing w:val="-4"/>
          <w:sz w:val="32"/>
          <w:szCs w:val="32"/>
          <w:lang w:eastAsia="ru-RU"/>
        </w:rPr>
        <w:t>кой конструкцией.</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val="en-US" w:eastAsia="ru-RU"/>
        </w:rPr>
        <w:t xml:space="preserve">People </w:t>
      </w:r>
      <w:r w:rsidRPr="004B2D69">
        <w:rPr>
          <w:rFonts w:ascii="Times New Roman" w:eastAsia="Times New Roman" w:hAnsi="Times New Roman" w:cs="Times New Roman"/>
          <w:i/>
          <w:spacing w:val="-3"/>
          <w:sz w:val="32"/>
          <w:szCs w:val="32"/>
          <w:lang w:val="en-US" w:eastAsia="ru-RU"/>
        </w:rPr>
        <w:t xml:space="preserve">are getting sopped up </w:t>
      </w:r>
      <w:r w:rsidRPr="004B2D69">
        <w:rPr>
          <w:rFonts w:ascii="Times New Roman" w:eastAsia="Times New Roman" w:hAnsi="Times New Roman" w:cs="Times New Roman"/>
          <w:spacing w:val="-3"/>
          <w:sz w:val="32"/>
          <w:szCs w:val="32"/>
          <w:lang w:val="en-US" w:eastAsia="ru-RU"/>
        </w:rPr>
        <w:t>out the cam</w:t>
      </w:r>
      <w:r w:rsidRPr="004B2D69">
        <w:rPr>
          <w:rFonts w:ascii="Times New Roman" w:eastAsia="Times New Roman" w:hAnsi="Times New Roman" w:cs="Times New Roman"/>
          <w:spacing w:val="-10"/>
          <w:sz w:val="32"/>
          <w:szCs w:val="32"/>
          <w:lang w:val="en-US" w:eastAsia="ru-RU"/>
        </w:rPr>
        <w:t>paign</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6"/>
          <w:sz w:val="32"/>
          <w:szCs w:val="32"/>
          <w:lang w:val="en-US" w:eastAsia="ru-RU"/>
        </w:rPr>
        <w:t xml:space="preserve">(Newsweek, 17.02. </w:t>
      </w:r>
      <w:r w:rsidRPr="004B2D69">
        <w:rPr>
          <w:rFonts w:ascii="Times New Roman" w:eastAsia="Times New Roman" w:hAnsi="Times New Roman" w:cs="Times New Roman"/>
          <w:spacing w:val="-6"/>
          <w:sz w:val="32"/>
          <w:szCs w:val="32"/>
          <w:lang w:eastAsia="ru-RU"/>
        </w:rPr>
        <w:t>2010).</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4"/>
          <w:sz w:val="32"/>
          <w:szCs w:val="32"/>
          <w:lang w:val="en-US" w:eastAsia="ru-RU"/>
        </w:rPr>
        <w:t>are</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getting</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sopped</w:t>
      </w:r>
      <w:r w:rsidRPr="004B2D69">
        <w:rPr>
          <w:rFonts w:ascii="Times New Roman" w:eastAsia="Times New Roman" w:hAnsi="Times New Roman" w:cs="Times New Roman"/>
          <w:i/>
          <w:spacing w:val="-4"/>
          <w:sz w:val="32"/>
          <w:szCs w:val="32"/>
          <w:lang w:eastAsia="ru-RU"/>
        </w:rPr>
        <w:t xml:space="preserve"> </w:t>
      </w:r>
      <w:r w:rsidRPr="004B2D69">
        <w:rPr>
          <w:rFonts w:ascii="Times New Roman" w:eastAsia="Times New Roman" w:hAnsi="Times New Roman" w:cs="Times New Roman"/>
          <w:i/>
          <w:spacing w:val="-4"/>
          <w:sz w:val="32"/>
          <w:szCs w:val="32"/>
          <w:lang w:val="en-US" w:eastAsia="ru-RU"/>
        </w:rPr>
        <w:t>up</w:t>
      </w:r>
      <w:r w:rsidRPr="004B2D69">
        <w:rPr>
          <w:rFonts w:ascii="Times New Roman" w:eastAsia="Times New Roman" w:hAnsi="Times New Roman" w:cs="Times New Roman"/>
          <w:spacing w:val="-4"/>
          <w:sz w:val="32"/>
          <w:szCs w:val="32"/>
          <w:lang w:eastAsia="ru-RU"/>
        </w:rPr>
        <w:t xml:space="preserve"> - сложное глагольное сказуемое.</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Следует сказать, что сказуемое чаще всего выра</w:t>
      </w:r>
      <w:r w:rsidRPr="004B2D69">
        <w:rPr>
          <w:rFonts w:ascii="Times New Roman" w:eastAsia="Times New Roman" w:hAnsi="Times New Roman" w:cs="Times New Roman"/>
          <w:spacing w:val="-2"/>
          <w:sz w:val="32"/>
          <w:szCs w:val="32"/>
          <w:lang w:eastAsia="ru-RU"/>
        </w:rPr>
        <w:t>жено глаг</w:t>
      </w:r>
      <w:r w:rsidRPr="004B2D69">
        <w:rPr>
          <w:rFonts w:ascii="Times New Roman" w:eastAsia="Times New Roman" w:hAnsi="Times New Roman" w:cs="Times New Roman"/>
          <w:spacing w:val="-2"/>
          <w:sz w:val="32"/>
          <w:szCs w:val="32"/>
          <w:lang w:eastAsia="ru-RU"/>
        </w:rPr>
        <w:t>о</w:t>
      </w:r>
      <w:r w:rsidRPr="004B2D69">
        <w:rPr>
          <w:rFonts w:ascii="Times New Roman" w:eastAsia="Times New Roman" w:hAnsi="Times New Roman" w:cs="Times New Roman"/>
          <w:spacing w:val="-2"/>
          <w:sz w:val="32"/>
          <w:szCs w:val="32"/>
          <w:lang w:eastAsia="ru-RU"/>
        </w:rPr>
        <w:t>лом, который приобретает метафорическое з</w:t>
      </w:r>
      <w:r w:rsidR="00416868" w:rsidRPr="004B2D69">
        <w:rPr>
          <w:rFonts w:ascii="Times New Roman" w:eastAsia="Times New Roman" w:hAnsi="Times New Roman" w:cs="Times New Roman"/>
          <w:spacing w:val="-2"/>
          <w:sz w:val="32"/>
          <w:szCs w:val="32"/>
          <w:lang w:eastAsia="ru-RU"/>
        </w:rPr>
        <w:t>на</w:t>
      </w:r>
      <w:r w:rsidR="00416868" w:rsidRPr="004B2D69">
        <w:rPr>
          <w:rFonts w:ascii="Times New Roman" w:eastAsia="Times New Roman" w:hAnsi="Times New Roman" w:cs="Times New Roman"/>
          <w:spacing w:val="-2"/>
          <w:sz w:val="32"/>
          <w:szCs w:val="32"/>
          <w:lang w:eastAsia="ru-RU"/>
        </w:rPr>
        <w:softHyphen/>
        <w:t>чение под влиянием контекста,</w:t>
      </w:r>
    </w:p>
    <w:p w:rsidR="009F2737" w:rsidRPr="004B2D69" w:rsidRDefault="009F2737" w:rsidP="00912D1E">
      <w:pPr>
        <w:shd w:val="clear" w:color="auto" w:fill="FFFFFF"/>
        <w:tabs>
          <w:tab w:val="left" w:pos="1717"/>
        </w:tabs>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24"/>
          <w:sz w:val="32"/>
          <w:szCs w:val="32"/>
          <w:lang w:val="en-US" w:eastAsia="ru-RU"/>
        </w:rPr>
        <w:t xml:space="preserve">-  </w:t>
      </w:r>
      <w:r w:rsidRPr="004B2D69">
        <w:rPr>
          <w:rFonts w:ascii="Times New Roman" w:eastAsia="Times New Roman" w:hAnsi="Times New Roman" w:cs="Times New Roman"/>
          <w:spacing w:val="-24"/>
          <w:sz w:val="32"/>
          <w:szCs w:val="32"/>
          <w:lang w:eastAsia="ru-RU"/>
        </w:rPr>
        <w:t>о</w:t>
      </w:r>
      <w:r w:rsidRPr="004B2D69">
        <w:rPr>
          <w:rFonts w:ascii="Times New Roman" w:eastAsia="Times New Roman" w:hAnsi="Times New Roman" w:cs="Times New Roman"/>
          <w:spacing w:val="-2"/>
          <w:sz w:val="32"/>
          <w:szCs w:val="32"/>
          <w:lang w:eastAsia="ru-RU"/>
        </w:rPr>
        <w:t>пределение</w:t>
      </w:r>
      <w:r w:rsidRPr="004B2D69">
        <w:rPr>
          <w:rFonts w:ascii="Times New Roman" w:eastAsia="Times New Roman" w:hAnsi="Times New Roman" w:cs="Times New Roman"/>
          <w:spacing w:val="-2"/>
          <w:sz w:val="32"/>
          <w:szCs w:val="32"/>
          <w:lang w:val="en-US" w:eastAsia="ru-RU"/>
        </w:rPr>
        <w:t xml:space="preserve"> - 20%;</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i/>
          <w:spacing w:val="-8"/>
          <w:sz w:val="32"/>
          <w:szCs w:val="32"/>
          <w:lang w:val="en-US" w:eastAsia="ru-RU"/>
        </w:rPr>
        <w:t>Advice on how-to, avoid the dilemma or simply</w:t>
      </w:r>
      <w:r w:rsidRPr="004B2D69">
        <w:rPr>
          <w:rFonts w:ascii="Times New Roman" w:eastAsia="Times New Roman" w:hAnsi="Times New Roman" w:cs="Times New Roman"/>
          <w:spacing w:val="-8"/>
          <w:sz w:val="32"/>
          <w:szCs w:val="32"/>
          <w:lang w:val="en-US" w:eastAsia="ru-RU"/>
        </w:rPr>
        <w:t xml:space="preserve"> </w:t>
      </w:r>
      <w:r w:rsidRPr="004B2D69">
        <w:rPr>
          <w:rFonts w:ascii="Times New Roman" w:eastAsia="Times New Roman" w:hAnsi="Times New Roman" w:cs="Times New Roman"/>
          <w:i/>
          <w:spacing w:val="-3"/>
          <w:sz w:val="32"/>
          <w:szCs w:val="32"/>
          <w:lang w:val="en-US" w:eastAsia="ru-RU"/>
        </w:rPr>
        <w:t>ride out the storm,</w:t>
      </w:r>
      <w:r w:rsidRPr="004B2D69">
        <w:rPr>
          <w:rFonts w:ascii="Times New Roman" w:eastAsia="Times New Roman" w:hAnsi="Times New Roman" w:cs="Times New Roman"/>
          <w:spacing w:val="-3"/>
          <w:sz w:val="32"/>
          <w:szCs w:val="32"/>
          <w:lang w:val="en-US" w:eastAsia="ru-RU"/>
        </w:rPr>
        <w:t xml:space="preserve"> flows from the mouths of the rich </w:t>
      </w:r>
      <w:r w:rsidRPr="004B2D69">
        <w:rPr>
          <w:rFonts w:ascii="Times New Roman" w:eastAsia="Times New Roman" w:hAnsi="Times New Roman" w:cs="Times New Roman"/>
          <w:spacing w:val="-8"/>
          <w:sz w:val="32"/>
          <w:szCs w:val="32"/>
          <w:lang w:val="en-US" w:eastAsia="ru-RU"/>
        </w:rPr>
        <w:t>and famous</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pacing w:val="-20"/>
          <w:sz w:val="32"/>
          <w:szCs w:val="32"/>
          <w:lang w:val="en-US" w:eastAsia="ru-RU"/>
        </w:rPr>
        <w:t>(Newsweek).</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z w:val="32"/>
          <w:szCs w:val="32"/>
          <w:lang w:val="en-US" w:eastAsia="ru-RU"/>
        </w:rPr>
        <w:t>advice</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z w:val="32"/>
          <w:szCs w:val="32"/>
          <w:lang w:val="en-US" w:eastAsia="ru-RU"/>
        </w:rPr>
        <w:t>which</w:t>
      </w:r>
      <w:r w:rsidRPr="004B2D69">
        <w:rPr>
          <w:rFonts w:ascii="Times New Roman" w:eastAsia="Times New Roman" w:hAnsi="Times New Roman" w:cs="Times New Roman"/>
          <w:i/>
          <w:sz w:val="32"/>
          <w:szCs w:val="32"/>
          <w:lang w:eastAsia="ru-RU"/>
        </w:rPr>
        <w:t xml:space="preserve">?) </w:t>
      </w:r>
      <w:r w:rsidRPr="004B2D69">
        <w:rPr>
          <w:rFonts w:ascii="Times New Roman" w:eastAsia="Times New Roman" w:hAnsi="Times New Roman" w:cs="Times New Roman"/>
          <w:i/>
          <w:spacing w:val="-1"/>
          <w:sz w:val="32"/>
          <w:szCs w:val="32"/>
          <w:lang w:val="en-US" w:eastAsia="ru-RU"/>
        </w:rPr>
        <w:t>to</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ride</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out</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the</w:t>
      </w:r>
      <w:r w:rsidRPr="004B2D69">
        <w:rPr>
          <w:rFonts w:ascii="Times New Roman" w:eastAsia="Times New Roman" w:hAnsi="Times New Roman" w:cs="Times New Roman"/>
          <w:i/>
          <w:spacing w:val="-1"/>
          <w:sz w:val="32"/>
          <w:szCs w:val="32"/>
          <w:lang w:eastAsia="ru-RU"/>
        </w:rPr>
        <w:t xml:space="preserve"> </w:t>
      </w:r>
      <w:r w:rsidRPr="004B2D69">
        <w:rPr>
          <w:rFonts w:ascii="Times New Roman" w:eastAsia="Times New Roman" w:hAnsi="Times New Roman" w:cs="Times New Roman"/>
          <w:i/>
          <w:spacing w:val="-1"/>
          <w:sz w:val="32"/>
          <w:szCs w:val="32"/>
          <w:lang w:val="en-US" w:eastAsia="ru-RU"/>
        </w:rPr>
        <w:t>storm</w:t>
      </w:r>
      <w:r w:rsidRPr="004B2D69">
        <w:rPr>
          <w:rFonts w:ascii="Times New Roman" w:eastAsia="Times New Roman" w:hAnsi="Times New Roman" w:cs="Times New Roman"/>
          <w:spacing w:val="-1"/>
          <w:sz w:val="32"/>
          <w:szCs w:val="32"/>
          <w:lang w:eastAsia="ru-RU"/>
        </w:rPr>
        <w:t xml:space="preserve"> - определение, выраженное </w:t>
      </w:r>
      <w:r w:rsidRPr="004B2D69">
        <w:rPr>
          <w:rFonts w:ascii="Times New Roman" w:eastAsia="Times New Roman" w:hAnsi="Times New Roman" w:cs="Times New Roman"/>
          <w:spacing w:val="-3"/>
          <w:sz w:val="32"/>
          <w:szCs w:val="32"/>
          <w:lang w:eastAsia="ru-RU"/>
        </w:rPr>
        <w:t>глагольной инфинитивной конструкцией, с управлением.</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 xml:space="preserve">You bet - especially to Respublicans who have </w:t>
      </w:r>
      <w:r w:rsidRPr="004B2D69">
        <w:rPr>
          <w:rFonts w:ascii="Times New Roman" w:eastAsia="Times New Roman" w:hAnsi="Times New Roman" w:cs="Times New Roman"/>
          <w:spacing w:val="-1"/>
          <w:sz w:val="32"/>
          <w:szCs w:val="32"/>
          <w:lang w:val="en-US" w:eastAsia="ru-RU"/>
        </w:rPr>
        <w:t xml:space="preserve">seized on Greenspan's suggestion as an opportunity </w:t>
      </w:r>
      <w:r w:rsidRPr="004B2D69">
        <w:rPr>
          <w:rFonts w:ascii="Times New Roman" w:eastAsia="Times New Roman" w:hAnsi="Times New Roman" w:cs="Times New Roman"/>
          <w:i/>
          <w:spacing w:val="-1"/>
          <w:sz w:val="32"/>
          <w:szCs w:val="32"/>
          <w:lang w:val="en-US" w:eastAsia="ru-RU"/>
        </w:rPr>
        <w:t>to</w:t>
      </w:r>
      <w:r w:rsidRPr="004B2D69">
        <w:rPr>
          <w:rFonts w:ascii="Times New Roman" w:eastAsia="Times New Roman" w:hAnsi="Times New Roman" w:cs="Times New Roman"/>
          <w:i/>
          <w:sz w:val="32"/>
          <w:szCs w:val="32"/>
          <w:lang w:val="en-US" w:eastAsia="ru-RU"/>
        </w:rPr>
        <w:t xml:space="preserve"> </w:t>
      </w:r>
      <w:r w:rsidRPr="004B2D69">
        <w:rPr>
          <w:rFonts w:ascii="Times New Roman" w:eastAsia="Times New Roman" w:hAnsi="Times New Roman" w:cs="Times New Roman"/>
          <w:i/>
          <w:spacing w:val="-2"/>
          <w:sz w:val="32"/>
          <w:szCs w:val="32"/>
          <w:lang w:val="en-US" w:eastAsia="ru-RU"/>
        </w:rPr>
        <w:t>painlessly cut the budjet</w:t>
      </w:r>
      <w:r w:rsidRPr="004B2D69">
        <w:rPr>
          <w:rFonts w:ascii="Times New Roman" w:eastAsia="Times New Roman" w:hAnsi="Times New Roman" w:cs="Times New Roman"/>
          <w:spacing w:val="-2"/>
          <w:sz w:val="32"/>
          <w:szCs w:val="32"/>
          <w:lang w:val="en-US" w:eastAsia="ru-RU"/>
        </w:rPr>
        <w:t xml:space="preserve"> by simply pla</w:t>
      </w:r>
      <w:r w:rsidRPr="004B2D69">
        <w:rPr>
          <w:rFonts w:ascii="Times New Roman" w:eastAsia="Times New Roman" w:hAnsi="Times New Roman" w:cs="Times New Roman"/>
          <w:spacing w:val="-2"/>
          <w:sz w:val="32"/>
          <w:szCs w:val="32"/>
          <w:lang w:val="en-US" w:eastAsia="ru-RU"/>
        </w:rPr>
        <w:t>y</w:t>
      </w:r>
      <w:r w:rsidRPr="004B2D69">
        <w:rPr>
          <w:rFonts w:ascii="Times New Roman" w:eastAsia="Times New Roman" w:hAnsi="Times New Roman" w:cs="Times New Roman"/>
          <w:spacing w:val="-2"/>
          <w:sz w:val="32"/>
          <w:szCs w:val="32"/>
          <w:lang w:val="en-US" w:eastAsia="ru-RU"/>
        </w:rPr>
        <w:t xml:space="preserve">ing with </w:t>
      </w:r>
      <w:r w:rsidRPr="004B2D69">
        <w:rPr>
          <w:rFonts w:ascii="Times New Roman" w:eastAsia="Times New Roman" w:hAnsi="Times New Roman" w:cs="Times New Roman"/>
          <w:spacing w:val="-9"/>
          <w:sz w:val="32"/>
          <w:szCs w:val="32"/>
          <w:lang w:val="en-US" w:eastAsia="ru-RU"/>
        </w:rPr>
        <w:t xml:space="preserve">numbers </w:t>
      </w:r>
      <w:r w:rsidRPr="004B2D69">
        <w:rPr>
          <w:rFonts w:ascii="Times New Roman" w:eastAsia="Times New Roman" w:hAnsi="Times New Roman" w:cs="Times New Roman"/>
          <w:spacing w:val="-6"/>
          <w:sz w:val="32"/>
          <w:szCs w:val="32"/>
          <w:lang w:val="en-US" w:eastAsia="ru-RU"/>
        </w:rPr>
        <w:t>(Expres Daily).</w:t>
      </w:r>
    </w:p>
    <w:p w:rsidR="009F2737" w:rsidRPr="00C6496A"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
          <w:sz w:val="32"/>
          <w:szCs w:val="32"/>
          <w:lang w:val="en-US" w:eastAsia="ru-RU"/>
        </w:rPr>
        <w:t>an opportunity (which?)</w:t>
      </w:r>
      <w:r w:rsidRPr="004B2D69">
        <w:rPr>
          <w:rFonts w:ascii="Times New Roman" w:eastAsia="Times New Roman" w:hAnsi="Times New Roman" w:cs="Times New Roman"/>
          <w:i/>
          <w:spacing w:val="-3"/>
          <w:sz w:val="32"/>
          <w:szCs w:val="32"/>
          <w:lang w:val="en-US" w:eastAsia="ru-RU"/>
        </w:rPr>
        <w:t xml:space="preserve"> to painlessly cut the budjet</w:t>
      </w:r>
      <w:r w:rsidRPr="004B2D69">
        <w:rPr>
          <w:rFonts w:ascii="Times New Roman" w:eastAsia="Times New Roman" w:hAnsi="Times New Roman" w:cs="Times New Roman"/>
          <w:spacing w:val="-3"/>
          <w:sz w:val="32"/>
          <w:szCs w:val="32"/>
          <w:lang w:val="en-US" w:eastAsia="ru-RU"/>
        </w:rPr>
        <w:t xml:space="preserve"> - </w:t>
      </w:r>
      <w:r w:rsidRPr="004B2D69">
        <w:rPr>
          <w:rFonts w:ascii="Times New Roman" w:eastAsia="Times New Roman" w:hAnsi="Times New Roman" w:cs="Times New Roman"/>
          <w:spacing w:val="-3"/>
          <w:sz w:val="32"/>
          <w:szCs w:val="32"/>
          <w:lang w:eastAsia="ru-RU"/>
        </w:rPr>
        <w:t>определение</w:t>
      </w:r>
      <w:r w:rsidRPr="004B2D69">
        <w:rPr>
          <w:rFonts w:ascii="Times New Roman" w:eastAsia="Times New Roman" w:hAnsi="Times New Roman" w:cs="Times New Roman"/>
          <w:spacing w:val="-3"/>
          <w:sz w:val="32"/>
          <w:szCs w:val="32"/>
          <w:lang w:val="en-US" w:eastAsia="ru-RU"/>
        </w:rPr>
        <w:t xml:space="preserve">, </w:t>
      </w:r>
      <w:r w:rsidRPr="004B2D69">
        <w:rPr>
          <w:rFonts w:ascii="Times New Roman" w:eastAsia="Times New Roman" w:hAnsi="Times New Roman" w:cs="Times New Roman"/>
          <w:spacing w:val="-3"/>
          <w:sz w:val="32"/>
          <w:szCs w:val="32"/>
          <w:lang w:eastAsia="ru-RU"/>
        </w:rPr>
        <w:t>выражен</w:t>
      </w:r>
      <w:r w:rsidRPr="004B2D69">
        <w:rPr>
          <w:rFonts w:ascii="Times New Roman" w:eastAsia="Times New Roman" w:hAnsi="Times New Roman" w:cs="Times New Roman"/>
          <w:spacing w:val="2"/>
          <w:sz w:val="32"/>
          <w:szCs w:val="32"/>
          <w:lang w:eastAsia="ru-RU"/>
        </w:rPr>
        <w:t>ное</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pacing w:val="2"/>
          <w:sz w:val="32"/>
          <w:szCs w:val="32"/>
          <w:lang w:eastAsia="ru-RU"/>
        </w:rPr>
        <w:t>глагольной</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pacing w:val="2"/>
          <w:sz w:val="32"/>
          <w:szCs w:val="32"/>
          <w:lang w:eastAsia="ru-RU"/>
        </w:rPr>
        <w:t>метафорической</w:t>
      </w:r>
      <w:r w:rsidRPr="004B2D69">
        <w:rPr>
          <w:rFonts w:ascii="Times New Roman" w:eastAsia="Times New Roman" w:hAnsi="Times New Roman" w:cs="Times New Roman"/>
          <w:spacing w:val="2"/>
          <w:sz w:val="32"/>
          <w:szCs w:val="32"/>
          <w:lang w:val="en-US" w:eastAsia="ru-RU"/>
        </w:rPr>
        <w:t xml:space="preserve"> </w:t>
      </w:r>
      <w:r w:rsidRPr="004B2D69">
        <w:rPr>
          <w:rFonts w:ascii="Times New Roman" w:eastAsia="Times New Roman" w:hAnsi="Times New Roman" w:cs="Times New Roman"/>
          <w:spacing w:val="2"/>
          <w:sz w:val="32"/>
          <w:szCs w:val="32"/>
          <w:lang w:eastAsia="ru-RU"/>
        </w:rPr>
        <w:t>конструкцией</w:t>
      </w:r>
      <w:r w:rsidR="00416868" w:rsidRPr="00C6496A">
        <w:rPr>
          <w:rFonts w:ascii="Times New Roman" w:eastAsia="Times New Roman" w:hAnsi="Times New Roman" w:cs="Times New Roman"/>
          <w:spacing w:val="2"/>
          <w:sz w:val="32"/>
          <w:szCs w:val="32"/>
          <w:lang w:val="en-US" w:eastAsia="ru-RU"/>
        </w:rPr>
        <w:t>,</w:t>
      </w:r>
    </w:p>
    <w:p w:rsidR="009F2737" w:rsidRPr="004B2D69" w:rsidRDefault="009F2737" w:rsidP="00912D1E">
      <w:pPr>
        <w:shd w:val="clear" w:color="auto" w:fill="FFFFFF"/>
        <w:tabs>
          <w:tab w:val="left" w:pos="1530"/>
        </w:tabs>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2"/>
          <w:sz w:val="32"/>
          <w:szCs w:val="32"/>
          <w:lang w:val="en-US" w:eastAsia="ru-RU"/>
        </w:rPr>
        <w:t xml:space="preserve">- </w:t>
      </w:r>
      <w:r w:rsidRPr="004B2D69">
        <w:rPr>
          <w:rFonts w:ascii="Times New Roman" w:eastAsia="Times New Roman" w:hAnsi="Times New Roman" w:cs="Times New Roman"/>
          <w:spacing w:val="-32"/>
          <w:sz w:val="32"/>
          <w:szCs w:val="32"/>
          <w:lang w:eastAsia="ru-RU"/>
        </w:rPr>
        <w:t>д</w:t>
      </w:r>
      <w:r w:rsidRPr="004B2D69">
        <w:rPr>
          <w:rFonts w:ascii="Times New Roman" w:eastAsia="Times New Roman" w:hAnsi="Times New Roman" w:cs="Times New Roman"/>
          <w:spacing w:val="-4"/>
          <w:sz w:val="32"/>
          <w:szCs w:val="32"/>
          <w:lang w:eastAsia="ru-RU"/>
        </w:rPr>
        <w:t>ополнение</w:t>
      </w:r>
      <w:r w:rsidRPr="004B2D69">
        <w:rPr>
          <w:rFonts w:ascii="Times New Roman" w:eastAsia="Times New Roman" w:hAnsi="Times New Roman" w:cs="Times New Roman"/>
          <w:spacing w:val="-4"/>
          <w:sz w:val="32"/>
          <w:szCs w:val="32"/>
          <w:lang w:val="en-US" w:eastAsia="ru-RU"/>
        </w:rPr>
        <w:t xml:space="preserve"> - 5%;</w:t>
      </w:r>
    </w:p>
    <w:p w:rsidR="009F2737" w:rsidRPr="00C6496A"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2"/>
          <w:sz w:val="32"/>
          <w:szCs w:val="32"/>
          <w:lang w:val="en-US" w:eastAsia="ru-RU"/>
        </w:rPr>
        <w:t xml:space="preserve">It had gradually become clear to Mr. Major would </w:t>
      </w:r>
      <w:r w:rsidRPr="004B2D69">
        <w:rPr>
          <w:rFonts w:ascii="Times New Roman" w:eastAsia="Times New Roman" w:hAnsi="Times New Roman" w:cs="Times New Roman"/>
          <w:spacing w:val="-9"/>
          <w:sz w:val="32"/>
          <w:szCs w:val="32"/>
          <w:lang w:val="en-US" w:eastAsia="ru-RU"/>
        </w:rPr>
        <w:t xml:space="preserve">prefer </w:t>
      </w:r>
      <w:r w:rsidRPr="004B2D69">
        <w:rPr>
          <w:rFonts w:ascii="Times New Roman" w:eastAsia="Times New Roman" w:hAnsi="Times New Roman" w:cs="Times New Roman"/>
          <w:i/>
          <w:spacing w:val="-9"/>
          <w:sz w:val="32"/>
          <w:szCs w:val="32"/>
          <w:lang w:val="en-US" w:eastAsia="ru-RU"/>
        </w:rPr>
        <w:t xml:space="preserve">Bosnia’s government to fall </w:t>
      </w:r>
      <w:r w:rsidRPr="004B2D69">
        <w:rPr>
          <w:rFonts w:ascii="Times New Roman" w:eastAsia="Times New Roman" w:hAnsi="Times New Roman" w:cs="Times New Roman"/>
          <w:spacing w:val="-9"/>
          <w:sz w:val="32"/>
          <w:szCs w:val="32"/>
          <w:lang w:val="en-US" w:eastAsia="ru-RU"/>
        </w:rPr>
        <w:t xml:space="preserve">rather than risk </w:t>
      </w:r>
      <w:r w:rsidRPr="004B2D69">
        <w:rPr>
          <w:rFonts w:ascii="Times New Roman" w:eastAsia="Times New Roman" w:hAnsi="Times New Roman" w:cs="Times New Roman"/>
          <w:spacing w:val="-10"/>
          <w:sz w:val="32"/>
          <w:szCs w:val="32"/>
          <w:lang w:val="en-US" w:eastAsia="ru-RU"/>
        </w:rPr>
        <w:t xml:space="preserve">his own </w:t>
      </w:r>
      <w:r w:rsidRPr="004B2D69">
        <w:rPr>
          <w:rFonts w:ascii="Times New Roman" w:eastAsia="Times New Roman" w:hAnsi="Times New Roman" w:cs="Times New Roman"/>
          <w:spacing w:val="-6"/>
          <w:sz w:val="32"/>
          <w:szCs w:val="32"/>
          <w:lang w:val="en-US" w:eastAsia="ru-RU"/>
        </w:rPr>
        <w:t>(Newsweek)</w:t>
      </w:r>
      <w:r w:rsidR="00416868" w:rsidRPr="00C6496A">
        <w:rPr>
          <w:rFonts w:ascii="Times New Roman" w:eastAsia="Times New Roman" w:hAnsi="Times New Roman" w:cs="Times New Roman"/>
          <w:spacing w:val="-6"/>
          <w:sz w:val="32"/>
          <w:szCs w:val="32"/>
          <w:lang w:val="en-US" w:eastAsia="ru-RU"/>
        </w:rPr>
        <w:t>,</w:t>
      </w:r>
    </w:p>
    <w:p w:rsidR="009F2737" w:rsidRPr="004B2D69" w:rsidRDefault="009F2737" w:rsidP="00912D1E">
      <w:pPr>
        <w:shd w:val="clear" w:color="auto" w:fill="FFFFFF"/>
        <w:tabs>
          <w:tab w:val="left" w:pos="1361"/>
        </w:tabs>
        <w:spacing w:after="0" w:line="240" w:lineRule="auto"/>
        <w:ind w:left="14"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pacing w:val="-35"/>
          <w:sz w:val="32"/>
          <w:szCs w:val="32"/>
          <w:lang w:val="en-US" w:eastAsia="ru-RU"/>
        </w:rPr>
        <w:t xml:space="preserve">-  </w:t>
      </w:r>
      <w:r w:rsidRPr="004B2D69">
        <w:rPr>
          <w:rFonts w:ascii="Times New Roman" w:eastAsia="Times New Roman" w:hAnsi="Times New Roman" w:cs="Times New Roman"/>
          <w:spacing w:val="-35"/>
          <w:sz w:val="32"/>
          <w:szCs w:val="32"/>
          <w:lang w:eastAsia="ru-RU"/>
        </w:rPr>
        <w:t>п</w:t>
      </w:r>
      <w:r w:rsidRPr="004B2D69">
        <w:rPr>
          <w:rFonts w:ascii="Times New Roman" w:eastAsia="Times New Roman" w:hAnsi="Times New Roman" w:cs="Times New Roman"/>
          <w:spacing w:val="-5"/>
          <w:sz w:val="32"/>
          <w:szCs w:val="32"/>
          <w:lang w:eastAsia="ru-RU"/>
        </w:rPr>
        <w:t>редикатив</w:t>
      </w:r>
      <w:r w:rsidRPr="004B2D69">
        <w:rPr>
          <w:rFonts w:ascii="Times New Roman" w:eastAsia="Times New Roman" w:hAnsi="Times New Roman" w:cs="Times New Roman"/>
          <w:spacing w:val="-5"/>
          <w:sz w:val="32"/>
          <w:szCs w:val="32"/>
          <w:lang w:val="en-US" w:eastAsia="ru-RU"/>
        </w:rPr>
        <w:t xml:space="preserve"> - 10%;</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b/>
          <w:i/>
          <w:sz w:val="32"/>
          <w:szCs w:val="32"/>
          <w:lang w:val="en-US" w:eastAsia="ru-RU"/>
        </w:rPr>
      </w:pPr>
      <w:r w:rsidRPr="004B2D69">
        <w:rPr>
          <w:rFonts w:ascii="Times New Roman" w:eastAsia="Times New Roman" w:hAnsi="Times New Roman" w:cs="Times New Roman"/>
          <w:spacing w:val="-3"/>
          <w:sz w:val="32"/>
          <w:szCs w:val="32"/>
          <w:lang w:val="en-US" w:eastAsia="ru-RU"/>
        </w:rPr>
        <w:t xml:space="preserve">To the Clinton White House, affirmative action </w:t>
      </w:r>
      <w:r w:rsidRPr="004B2D69">
        <w:rPr>
          <w:rFonts w:ascii="Times New Roman" w:eastAsia="Times New Roman" w:hAnsi="Times New Roman" w:cs="Times New Roman"/>
          <w:i/>
          <w:spacing w:val="-3"/>
          <w:sz w:val="32"/>
          <w:szCs w:val="32"/>
          <w:lang w:val="en-US" w:eastAsia="ru-RU"/>
        </w:rPr>
        <w:t xml:space="preserve">is </w:t>
      </w:r>
      <w:r w:rsidRPr="004B2D69">
        <w:rPr>
          <w:rFonts w:ascii="Times New Roman" w:eastAsia="Times New Roman" w:hAnsi="Times New Roman" w:cs="Times New Roman"/>
          <w:i/>
          <w:spacing w:val="-4"/>
          <w:sz w:val="32"/>
          <w:szCs w:val="32"/>
          <w:lang w:val="en-US" w:eastAsia="ru-RU"/>
        </w:rPr>
        <w:t xml:space="preserve">political poison </w:t>
      </w:r>
      <w:r w:rsidRPr="004B2D69">
        <w:rPr>
          <w:rFonts w:ascii="Times New Roman" w:eastAsia="Times New Roman" w:hAnsi="Times New Roman" w:cs="Times New Roman"/>
          <w:spacing w:val="-5"/>
          <w:sz w:val="32"/>
          <w:szCs w:val="32"/>
          <w:lang w:val="en-US" w:eastAsia="ru-RU"/>
        </w:rPr>
        <w:t>(Express Daily).</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i/>
          <w:spacing w:val="-3"/>
          <w:sz w:val="32"/>
          <w:szCs w:val="32"/>
          <w:lang w:val="en-US" w:eastAsia="ru-RU"/>
        </w:rPr>
        <w:t>is</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political</w:t>
      </w:r>
      <w:r w:rsidRPr="004B2D69">
        <w:rPr>
          <w:rFonts w:ascii="Times New Roman" w:eastAsia="Times New Roman" w:hAnsi="Times New Roman" w:cs="Times New Roman"/>
          <w:i/>
          <w:spacing w:val="-3"/>
          <w:sz w:val="32"/>
          <w:szCs w:val="32"/>
          <w:lang w:eastAsia="ru-RU"/>
        </w:rPr>
        <w:t xml:space="preserve"> </w:t>
      </w:r>
      <w:r w:rsidRPr="004B2D69">
        <w:rPr>
          <w:rFonts w:ascii="Times New Roman" w:eastAsia="Times New Roman" w:hAnsi="Times New Roman" w:cs="Times New Roman"/>
          <w:i/>
          <w:spacing w:val="-3"/>
          <w:sz w:val="32"/>
          <w:szCs w:val="32"/>
          <w:lang w:val="en-US" w:eastAsia="ru-RU"/>
        </w:rPr>
        <w:t>poison</w:t>
      </w:r>
      <w:r w:rsidRPr="004B2D69">
        <w:rPr>
          <w:rFonts w:ascii="Times New Roman" w:eastAsia="Times New Roman" w:hAnsi="Times New Roman" w:cs="Times New Roman"/>
          <w:spacing w:val="-3"/>
          <w:sz w:val="32"/>
          <w:szCs w:val="32"/>
          <w:lang w:eastAsia="ru-RU"/>
        </w:rPr>
        <w:t xml:space="preserve"> - предикативная метафорическая структура в функции предикатива.</w:t>
      </w:r>
      <w:bookmarkStart w:id="12" w:name="_Toc295225494"/>
    </w:p>
    <w:p w:rsidR="009F2737" w:rsidRPr="004B2D69" w:rsidRDefault="009F2737" w:rsidP="00912D1E">
      <w:pPr>
        <w:widowControl w:val="0"/>
        <w:shd w:val="clear" w:color="auto" w:fill="FFFFFF"/>
        <w:tabs>
          <w:tab w:val="left" w:pos="709"/>
        </w:tabs>
        <w:autoSpaceDE w:val="0"/>
        <w:autoSpaceDN w:val="0"/>
        <w:adjustRightInd w:val="0"/>
        <w:spacing w:after="0" w:line="240" w:lineRule="auto"/>
        <w:ind w:left="14" w:firstLine="540"/>
        <w:jc w:val="both"/>
        <w:rPr>
          <w:rFonts w:ascii="Times New Roman" w:eastAsia="Times New Roman" w:hAnsi="Times New Roman" w:cs="Times New Roman"/>
          <w:spacing w:val="-2"/>
          <w:sz w:val="32"/>
          <w:szCs w:val="32"/>
          <w:lang w:eastAsia="ru-RU"/>
        </w:rPr>
      </w:pPr>
      <w:r w:rsidRPr="004B2D69">
        <w:rPr>
          <w:rFonts w:ascii="Times New Roman" w:eastAsia="Times New Roman" w:hAnsi="Times New Roman" w:cs="Times New Roman"/>
          <w:spacing w:val="-3"/>
          <w:sz w:val="32"/>
          <w:szCs w:val="32"/>
          <w:lang w:eastAsia="ru-RU"/>
        </w:rPr>
        <w:t xml:space="preserve">В лингвистической литературе под метафорой </w:t>
      </w:r>
      <w:r w:rsidRPr="004B2D69">
        <w:rPr>
          <w:rFonts w:ascii="Times New Roman" w:eastAsia="Times New Roman" w:hAnsi="Times New Roman" w:cs="Times New Roman"/>
          <w:spacing w:val="-1"/>
          <w:sz w:val="32"/>
          <w:szCs w:val="32"/>
          <w:lang w:eastAsia="ru-RU"/>
        </w:rPr>
        <w:t>понимается пер</w:t>
      </w:r>
      <w:r w:rsidRPr="004B2D69">
        <w:rPr>
          <w:rFonts w:ascii="Times New Roman" w:eastAsia="Times New Roman" w:hAnsi="Times New Roman" w:cs="Times New Roman"/>
          <w:spacing w:val="-1"/>
          <w:sz w:val="32"/>
          <w:szCs w:val="32"/>
          <w:lang w:eastAsia="ru-RU"/>
        </w:rPr>
        <w:t>е</w:t>
      </w:r>
      <w:r w:rsidRPr="004B2D69">
        <w:rPr>
          <w:rFonts w:ascii="Times New Roman" w:eastAsia="Times New Roman" w:hAnsi="Times New Roman" w:cs="Times New Roman"/>
          <w:spacing w:val="-1"/>
          <w:sz w:val="32"/>
          <w:szCs w:val="32"/>
          <w:lang w:eastAsia="ru-RU"/>
        </w:rPr>
        <w:t xml:space="preserve">нос значения с одного предмета на другой на основе какого-либо признака. Метафора основывается на взаимодействии идей и смене </w:t>
      </w:r>
      <w:r w:rsidRPr="004B2D69">
        <w:rPr>
          <w:rFonts w:ascii="Times New Roman" w:eastAsia="Times New Roman" w:hAnsi="Times New Roman" w:cs="Times New Roman"/>
          <w:spacing w:val="-3"/>
          <w:sz w:val="32"/>
          <w:szCs w:val="32"/>
          <w:lang w:eastAsia="ru-RU"/>
        </w:rPr>
        <w:t>контекста. Цель метафоры - не простое название предме</w:t>
      </w:r>
      <w:r w:rsidRPr="004B2D69">
        <w:rPr>
          <w:rFonts w:ascii="Times New Roman" w:eastAsia="Times New Roman" w:hAnsi="Times New Roman" w:cs="Times New Roman"/>
          <w:spacing w:val="-2"/>
          <w:sz w:val="32"/>
          <w:szCs w:val="32"/>
          <w:lang w:eastAsia="ru-RU"/>
        </w:rPr>
        <w:t>та речи, а его экспрессивная характеристика.</w:t>
      </w:r>
    </w:p>
    <w:p w:rsidR="009F2737" w:rsidRPr="004B2D69" w:rsidRDefault="009F2737" w:rsidP="00912D1E">
      <w:pPr>
        <w:widowControl w:val="0"/>
        <w:shd w:val="clear" w:color="auto" w:fill="FFFFFF"/>
        <w:tabs>
          <w:tab w:val="left" w:pos="709"/>
        </w:tabs>
        <w:autoSpaceDE w:val="0"/>
        <w:autoSpaceDN w:val="0"/>
        <w:adjustRightInd w:val="0"/>
        <w:spacing w:after="0" w:line="240" w:lineRule="auto"/>
        <w:ind w:left="14" w:firstLine="540"/>
        <w:jc w:val="both"/>
        <w:rPr>
          <w:rFonts w:ascii="Times New Roman" w:eastAsia="Times New Roman" w:hAnsi="Times New Roman" w:cs="Times New Roman"/>
          <w:spacing w:val="-1"/>
          <w:sz w:val="32"/>
          <w:szCs w:val="32"/>
          <w:lang w:eastAsia="ru-RU"/>
        </w:rPr>
      </w:pPr>
      <w:r w:rsidRPr="004B2D69">
        <w:rPr>
          <w:rFonts w:ascii="Times New Roman" w:eastAsia="Times New Roman" w:hAnsi="Times New Roman" w:cs="Times New Roman"/>
          <w:sz w:val="32"/>
          <w:szCs w:val="32"/>
          <w:lang w:eastAsia="ru-RU"/>
        </w:rPr>
        <w:t xml:space="preserve">Метафора и сравнение различаются глубинными </w:t>
      </w:r>
      <w:r w:rsidRPr="004B2D69">
        <w:rPr>
          <w:rFonts w:ascii="Times New Roman" w:eastAsia="Times New Roman" w:hAnsi="Times New Roman" w:cs="Times New Roman"/>
          <w:spacing w:val="-1"/>
          <w:sz w:val="32"/>
          <w:szCs w:val="32"/>
          <w:lang w:eastAsia="ru-RU"/>
        </w:rPr>
        <w:t>структурами.</w:t>
      </w:r>
    </w:p>
    <w:p w:rsidR="009F2737" w:rsidRPr="004B2D69" w:rsidRDefault="009F2737" w:rsidP="00912D1E">
      <w:pPr>
        <w:widowControl w:val="0"/>
        <w:shd w:val="clear" w:color="auto" w:fill="FFFFFF"/>
        <w:tabs>
          <w:tab w:val="left" w:pos="567"/>
        </w:tabs>
        <w:autoSpaceDE w:val="0"/>
        <w:autoSpaceDN w:val="0"/>
        <w:adjustRightInd w:val="0"/>
        <w:spacing w:after="0" w:line="240" w:lineRule="auto"/>
        <w:ind w:left="14" w:firstLine="540"/>
        <w:jc w:val="both"/>
        <w:rPr>
          <w:rFonts w:ascii="Times New Roman" w:eastAsia="Times New Roman" w:hAnsi="Times New Roman" w:cs="Times New Roman"/>
          <w:spacing w:val="-44"/>
          <w:sz w:val="32"/>
          <w:szCs w:val="32"/>
          <w:lang w:eastAsia="ru-RU"/>
        </w:rPr>
      </w:pPr>
      <w:r w:rsidRPr="004B2D69">
        <w:rPr>
          <w:rFonts w:ascii="Times New Roman" w:eastAsia="Times New Roman" w:hAnsi="Times New Roman" w:cs="Times New Roman"/>
          <w:spacing w:val="-1"/>
          <w:sz w:val="32"/>
          <w:szCs w:val="32"/>
          <w:lang w:eastAsia="ru-RU"/>
        </w:rPr>
        <w:lastRenderedPageBreak/>
        <w:t xml:space="preserve">Метафора – способ отождествления двух </w:t>
      </w:r>
      <w:r w:rsidRPr="004B2D69">
        <w:rPr>
          <w:rFonts w:ascii="Times New Roman" w:eastAsia="Times New Roman" w:hAnsi="Times New Roman" w:cs="Times New Roman"/>
          <w:spacing w:val="-3"/>
          <w:sz w:val="32"/>
          <w:szCs w:val="32"/>
          <w:lang w:eastAsia="ru-RU"/>
        </w:rPr>
        <w:t>понятий, благодаря иногда отдельным случайным призна</w:t>
      </w:r>
      <w:r w:rsidRPr="004B2D69">
        <w:rPr>
          <w:rFonts w:ascii="Times New Roman" w:eastAsia="Times New Roman" w:hAnsi="Times New Roman" w:cs="Times New Roman"/>
          <w:spacing w:val="-2"/>
          <w:sz w:val="32"/>
          <w:szCs w:val="32"/>
          <w:lang w:eastAsia="ru-RU"/>
        </w:rPr>
        <w:t>кам, которые представляются сходными.</w:t>
      </w:r>
    </w:p>
    <w:p w:rsidR="009F2737" w:rsidRPr="004B2D69" w:rsidRDefault="009F2737" w:rsidP="00912D1E">
      <w:pPr>
        <w:widowControl w:val="0"/>
        <w:shd w:val="clear" w:color="auto" w:fill="FFFFFF"/>
        <w:tabs>
          <w:tab w:val="left" w:pos="1328"/>
        </w:tabs>
        <w:autoSpaceDE w:val="0"/>
        <w:autoSpaceDN w:val="0"/>
        <w:adjustRightInd w:val="0"/>
        <w:spacing w:after="0" w:line="240" w:lineRule="auto"/>
        <w:ind w:left="14" w:firstLine="540"/>
        <w:jc w:val="both"/>
        <w:rPr>
          <w:rFonts w:ascii="Times New Roman" w:eastAsia="Times New Roman" w:hAnsi="Times New Roman" w:cs="Times New Roman"/>
          <w:spacing w:val="-46"/>
          <w:sz w:val="32"/>
          <w:szCs w:val="32"/>
          <w:lang w:eastAsia="ru-RU"/>
        </w:rPr>
      </w:pPr>
      <w:r w:rsidRPr="004B2D69">
        <w:rPr>
          <w:rFonts w:ascii="Times New Roman" w:eastAsia="Times New Roman" w:hAnsi="Times New Roman" w:cs="Times New Roman"/>
          <w:spacing w:val="-2"/>
          <w:sz w:val="32"/>
          <w:szCs w:val="32"/>
          <w:lang w:eastAsia="ru-RU"/>
        </w:rPr>
        <w:t xml:space="preserve">Самой адекватной точкой зрения на метафору нам </w:t>
      </w:r>
      <w:r w:rsidRPr="004B2D69">
        <w:rPr>
          <w:rFonts w:ascii="Times New Roman" w:eastAsia="Times New Roman" w:hAnsi="Times New Roman" w:cs="Times New Roman"/>
          <w:sz w:val="32"/>
          <w:szCs w:val="32"/>
          <w:lang w:eastAsia="ru-RU"/>
        </w:rPr>
        <w:t xml:space="preserve">кажется, так называемая, "интеракционистская точка </w:t>
      </w:r>
      <w:r w:rsidRPr="004B2D69">
        <w:rPr>
          <w:rFonts w:ascii="Times New Roman" w:eastAsia="Times New Roman" w:hAnsi="Times New Roman" w:cs="Times New Roman"/>
          <w:spacing w:val="-1"/>
          <w:sz w:val="32"/>
          <w:szCs w:val="32"/>
          <w:lang w:eastAsia="ru-RU"/>
        </w:rPr>
        <w:t xml:space="preserve">зрения", то есть метафора будет работать, если читатель </w:t>
      </w:r>
      <w:r w:rsidRPr="004B2D69">
        <w:rPr>
          <w:rFonts w:ascii="Times New Roman" w:eastAsia="Times New Roman" w:hAnsi="Times New Roman" w:cs="Times New Roman"/>
          <w:spacing w:val="-3"/>
          <w:sz w:val="32"/>
          <w:szCs w:val="32"/>
          <w:lang w:eastAsia="ru-RU"/>
        </w:rPr>
        <w:t>постоянно будет создавать расшире</w:t>
      </w:r>
      <w:r w:rsidRPr="004B2D69">
        <w:rPr>
          <w:rFonts w:ascii="Times New Roman" w:eastAsia="Times New Roman" w:hAnsi="Times New Roman" w:cs="Times New Roman"/>
          <w:spacing w:val="-3"/>
          <w:sz w:val="32"/>
          <w:szCs w:val="32"/>
          <w:lang w:eastAsia="ru-RU"/>
        </w:rPr>
        <w:t>н</w:t>
      </w:r>
      <w:r w:rsidRPr="004B2D69">
        <w:rPr>
          <w:rFonts w:ascii="Times New Roman" w:eastAsia="Times New Roman" w:hAnsi="Times New Roman" w:cs="Times New Roman"/>
          <w:spacing w:val="-3"/>
          <w:sz w:val="32"/>
          <w:szCs w:val="32"/>
          <w:lang w:eastAsia="ru-RU"/>
        </w:rPr>
        <w:t xml:space="preserve">ное значение, и будет </w:t>
      </w:r>
      <w:r w:rsidRPr="004B2D69">
        <w:rPr>
          <w:rFonts w:ascii="Times New Roman" w:eastAsia="Times New Roman" w:hAnsi="Times New Roman" w:cs="Times New Roman"/>
          <w:sz w:val="32"/>
          <w:szCs w:val="32"/>
          <w:lang w:eastAsia="ru-RU"/>
        </w:rPr>
        <w:t xml:space="preserve">одновременно обращаться к старым и новым значениям </w:t>
      </w:r>
      <w:r w:rsidRPr="004B2D69">
        <w:rPr>
          <w:rFonts w:ascii="Times New Roman" w:eastAsia="Times New Roman" w:hAnsi="Times New Roman" w:cs="Times New Roman"/>
          <w:spacing w:val="-3"/>
          <w:sz w:val="32"/>
          <w:szCs w:val="32"/>
          <w:lang w:eastAsia="ru-RU"/>
        </w:rPr>
        <w:t>данного слова одновременно.</w:t>
      </w:r>
    </w:p>
    <w:p w:rsidR="009F2737" w:rsidRPr="004B2D69" w:rsidRDefault="009F2737" w:rsidP="00912D1E">
      <w:pPr>
        <w:widowControl w:val="0"/>
        <w:shd w:val="clear" w:color="auto" w:fill="FFFFFF"/>
        <w:tabs>
          <w:tab w:val="left" w:pos="1328"/>
        </w:tabs>
        <w:autoSpaceDE w:val="0"/>
        <w:autoSpaceDN w:val="0"/>
        <w:adjustRightInd w:val="0"/>
        <w:spacing w:after="0" w:line="240" w:lineRule="auto"/>
        <w:ind w:left="14" w:firstLine="540"/>
        <w:jc w:val="both"/>
        <w:rPr>
          <w:rFonts w:ascii="Times New Roman" w:eastAsia="Times New Roman" w:hAnsi="Times New Roman" w:cs="Times New Roman"/>
          <w:spacing w:val="-46"/>
          <w:sz w:val="32"/>
          <w:szCs w:val="32"/>
          <w:lang w:eastAsia="ru-RU"/>
        </w:rPr>
      </w:pPr>
      <w:r w:rsidRPr="004B2D69">
        <w:rPr>
          <w:rFonts w:ascii="Times New Roman" w:eastAsia="Times New Roman" w:hAnsi="Times New Roman" w:cs="Times New Roman"/>
          <w:sz w:val="32"/>
          <w:szCs w:val="32"/>
          <w:lang w:eastAsia="ru-RU"/>
        </w:rPr>
        <w:t>Каждая метафора имеет план выражения, план содержания и функциональный аспект.</w:t>
      </w:r>
    </w:p>
    <w:bookmarkEnd w:id="12"/>
    <w:p w:rsidR="009F2737" w:rsidRPr="004B2D69" w:rsidRDefault="009F2737" w:rsidP="00912D1E">
      <w:pPr>
        <w:shd w:val="clear" w:color="auto" w:fill="FFFFFF"/>
        <w:tabs>
          <w:tab w:val="left" w:pos="1408"/>
        </w:tabs>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Основой метафоризации является отношение любо</w:t>
      </w:r>
      <w:r w:rsidRPr="004B2D69">
        <w:rPr>
          <w:rFonts w:ascii="Times New Roman" w:eastAsia="Times New Roman" w:hAnsi="Times New Roman" w:cs="Times New Roman"/>
          <w:sz w:val="32"/>
          <w:szCs w:val="32"/>
          <w:lang w:eastAsia="ru-RU"/>
        </w:rPr>
        <w:t>го полн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значного слова к слову, обозначающему предмет </w:t>
      </w:r>
      <w:r w:rsidRPr="004B2D69">
        <w:rPr>
          <w:rFonts w:ascii="Times New Roman" w:eastAsia="Times New Roman" w:hAnsi="Times New Roman" w:cs="Times New Roman"/>
          <w:spacing w:val="-5"/>
          <w:sz w:val="32"/>
          <w:szCs w:val="32"/>
          <w:lang w:eastAsia="ru-RU"/>
        </w:rPr>
        <w:t>(то есть, имени существительному).</w:t>
      </w:r>
    </w:p>
    <w:p w:rsidR="009F2737" w:rsidRPr="004B2D69" w:rsidRDefault="009F2737" w:rsidP="00912D1E">
      <w:pPr>
        <w:widowControl w:val="0"/>
        <w:shd w:val="clear" w:color="auto" w:fill="FFFFFF"/>
        <w:tabs>
          <w:tab w:val="left" w:pos="1408"/>
        </w:tabs>
        <w:autoSpaceDE w:val="0"/>
        <w:autoSpaceDN w:val="0"/>
        <w:adjustRightInd w:val="0"/>
        <w:spacing w:after="0" w:line="240" w:lineRule="auto"/>
        <w:ind w:left="14" w:firstLine="540"/>
        <w:jc w:val="both"/>
        <w:rPr>
          <w:rFonts w:ascii="Times New Roman" w:eastAsia="Times New Roman" w:hAnsi="Times New Roman" w:cs="Times New Roman"/>
          <w:spacing w:val="-3"/>
          <w:sz w:val="32"/>
          <w:szCs w:val="32"/>
          <w:lang w:eastAsia="ru-RU"/>
        </w:rPr>
      </w:pPr>
      <w:r w:rsidRPr="004B2D69">
        <w:rPr>
          <w:rFonts w:ascii="Times New Roman" w:eastAsia="Times New Roman" w:hAnsi="Times New Roman" w:cs="Times New Roman"/>
          <w:spacing w:val="-3"/>
          <w:sz w:val="32"/>
          <w:szCs w:val="32"/>
          <w:lang w:eastAsia="ru-RU"/>
        </w:rPr>
        <w:t>На основе лексических связей нами были выделе</w:t>
      </w:r>
      <w:r w:rsidRPr="004B2D69">
        <w:rPr>
          <w:rFonts w:ascii="Times New Roman" w:eastAsia="Times New Roman" w:hAnsi="Times New Roman" w:cs="Times New Roman"/>
          <w:spacing w:val="-1"/>
          <w:sz w:val="32"/>
          <w:szCs w:val="32"/>
          <w:lang w:eastAsia="ru-RU"/>
        </w:rPr>
        <w:t>ны следующие группы метафорических структур, функцио</w:t>
      </w:r>
      <w:r w:rsidRPr="004B2D69">
        <w:rPr>
          <w:rFonts w:ascii="Times New Roman" w:eastAsia="Times New Roman" w:hAnsi="Times New Roman" w:cs="Times New Roman"/>
          <w:spacing w:val="-3"/>
          <w:sz w:val="32"/>
          <w:szCs w:val="32"/>
          <w:lang w:eastAsia="ru-RU"/>
        </w:rPr>
        <w:t>нирующих в журнал</w:t>
      </w:r>
      <w:r w:rsidRPr="004B2D69">
        <w:rPr>
          <w:rFonts w:ascii="Times New Roman" w:eastAsia="Times New Roman" w:hAnsi="Times New Roman" w:cs="Times New Roman"/>
          <w:spacing w:val="-3"/>
          <w:sz w:val="32"/>
          <w:szCs w:val="32"/>
          <w:lang w:eastAsia="ru-RU"/>
        </w:rPr>
        <w:t>ь</w:t>
      </w:r>
      <w:r w:rsidRPr="004B2D69">
        <w:rPr>
          <w:rFonts w:ascii="Times New Roman" w:eastAsia="Times New Roman" w:hAnsi="Times New Roman" w:cs="Times New Roman"/>
          <w:spacing w:val="-3"/>
          <w:sz w:val="32"/>
          <w:szCs w:val="32"/>
          <w:lang w:eastAsia="ru-RU"/>
        </w:rPr>
        <w:t>ном публицистическом стиле (по мета</w:t>
      </w:r>
      <w:r w:rsidRPr="004B2D69">
        <w:rPr>
          <w:rFonts w:ascii="Times New Roman" w:eastAsia="Times New Roman" w:hAnsi="Times New Roman" w:cs="Times New Roman"/>
          <w:sz w:val="32"/>
          <w:szCs w:val="32"/>
          <w:lang w:eastAsia="ru-RU"/>
        </w:rPr>
        <w:t xml:space="preserve">форизирующемуся слову): номинативные, глагольные и </w:t>
      </w:r>
      <w:r w:rsidRPr="004B2D69">
        <w:rPr>
          <w:rFonts w:ascii="Times New Roman" w:eastAsia="Times New Roman" w:hAnsi="Times New Roman" w:cs="Times New Roman"/>
          <w:spacing w:val="-3"/>
          <w:sz w:val="32"/>
          <w:szCs w:val="32"/>
          <w:lang w:eastAsia="ru-RU"/>
        </w:rPr>
        <w:t>адъективно - номинативные.</w:t>
      </w:r>
    </w:p>
    <w:p w:rsidR="009F2737" w:rsidRPr="004B2D69" w:rsidRDefault="009F2737" w:rsidP="00912D1E">
      <w:pPr>
        <w:widowControl w:val="0"/>
        <w:shd w:val="clear" w:color="auto" w:fill="FFFFFF"/>
        <w:tabs>
          <w:tab w:val="left" w:pos="1408"/>
        </w:tabs>
        <w:autoSpaceDE w:val="0"/>
        <w:autoSpaceDN w:val="0"/>
        <w:adjustRightInd w:val="0"/>
        <w:spacing w:after="0" w:line="240" w:lineRule="auto"/>
        <w:ind w:left="14" w:firstLine="540"/>
        <w:jc w:val="both"/>
        <w:rPr>
          <w:rFonts w:ascii="Times New Roman" w:eastAsia="Times New Roman" w:hAnsi="Times New Roman" w:cs="Times New Roman"/>
          <w:spacing w:val="-44"/>
          <w:sz w:val="32"/>
          <w:szCs w:val="32"/>
          <w:lang w:eastAsia="ru-RU"/>
        </w:rPr>
      </w:pPr>
      <w:r w:rsidRPr="004B2D69">
        <w:rPr>
          <w:rFonts w:ascii="Times New Roman" w:eastAsia="Times New Roman" w:hAnsi="Times New Roman" w:cs="Times New Roman"/>
          <w:spacing w:val="-4"/>
          <w:sz w:val="32"/>
          <w:szCs w:val="32"/>
          <w:lang w:eastAsia="ru-RU"/>
        </w:rPr>
        <w:t>Только в системе имен существительных возможна метафориз</w:t>
      </w:r>
      <w:r w:rsidRPr="004B2D69">
        <w:rPr>
          <w:rFonts w:ascii="Times New Roman" w:eastAsia="Times New Roman" w:hAnsi="Times New Roman" w:cs="Times New Roman"/>
          <w:spacing w:val="-4"/>
          <w:sz w:val="32"/>
          <w:szCs w:val="32"/>
          <w:lang w:eastAsia="ru-RU"/>
        </w:rPr>
        <w:t>а</w:t>
      </w:r>
      <w:r w:rsidRPr="004B2D69">
        <w:rPr>
          <w:rFonts w:ascii="Times New Roman" w:eastAsia="Times New Roman" w:hAnsi="Times New Roman" w:cs="Times New Roman"/>
          <w:spacing w:val="-4"/>
          <w:sz w:val="32"/>
          <w:szCs w:val="32"/>
          <w:lang w:eastAsia="ru-RU"/>
        </w:rPr>
        <w:t>ция по отношению к слову того же лексико - грамматического кла</w:t>
      </w:r>
      <w:r w:rsidRPr="004B2D69">
        <w:rPr>
          <w:rFonts w:ascii="Times New Roman" w:eastAsia="Times New Roman" w:hAnsi="Times New Roman" w:cs="Times New Roman"/>
          <w:spacing w:val="-4"/>
          <w:sz w:val="32"/>
          <w:szCs w:val="32"/>
          <w:lang w:eastAsia="ru-RU"/>
        </w:rPr>
        <w:t>с</w:t>
      </w:r>
      <w:r w:rsidRPr="004B2D69">
        <w:rPr>
          <w:rFonts w:ascii="Times New Roman" w:eastAsia="Times New Roman" w:hAnsi="Times New Roman" w:cs="Times New Roman"/>
          <w:spacing w:val="-4"/>
          <w:sz w:val="32"/>
          <w:szCs w:val="32"/>
          <w:lang w:eastAsia="ru-RU"/>
        </w:rPr>
        <w:t>са; другие полнозначные слова (прилагательные и глаголы) - метаф</w:t>
      </w:r>
      <w:r w:rsidRPr="004B2D69">
        <w:rPr>
          <w:rFonts w:ascii="Times New Roman" w:eastAsia="Times New Roman" w:hAnsi="Times New Roman" w:cs="Times New Roman"/>
          <w:spacing w:val="-4"/>
          <w:sz w:val="32"/>
          <w:szCs w:val="32"/>
          <w:lang w:eastAsia="ru-RU"/>
        </w:rPr>
        <w:t>о</w:t>
      </w:r>
      <w:r w:rsidRPr="004B2D69">
        <w:rPr>
          <w:rFonts w:ascii="Times New Roman" w:eastAsia="Times New Roman" w:hAnsi="Times New Roman" w:cs="Times New Roman"/>
          <w:spacing w:val="-4"/>
          <w:sz w:val="32"/>
          <w:szCs w:val="32"/>
          <w:lang w:eastAsia="ru-RU"/>
        </w:rPr>
        <w:t>ризируются лишь по отношению к имени существительному</w:t>
      </w:r>
      <w:r w:rsidRPr="004B2D69">
        <w:rPr>
          <w:rFonts w:ascii="Times New Roman" w:eastAsia="Times New Roman" w:hAnsi="Times New Roman" w:cs="Times New Roman"/>
          <w:spacing w:val="-1"/>
          <w:sz w:val="32"/>
          <w:szCs w:val="32"/>
          <w:lang w:eastAsia="ru-RU"/>
        </w:rPr>
        <w:t>.</w:t>
      </w:r>
    </w:p>
    <w:p w:rsidR="009F2737" w:rsidRPr="004B2D69" w:rsidRDefault="009F2737" w:rsidP="00912D1E">
      <w:pPr>
        <w:widowControl w:val="0"/>
        <w:shd w:val="clear" w:color="auto" w:fill="FFFFFF"/>
        <w:tabs>
          <w:tab w:val="left" w:pos="1408"/>
        </w:tabs>
        <w:autoSpaceDE w:val="0"/>
        <w:autoSpaceDN w:val="0"/>
        <w:adjustRightInd w:val="0"/>
        <w:spacing w:after="0" w:line="240" w:lineRule="auto"/>
        <w:ind w:left="14" w:firstLine="540"/>
        <w:jc w:val="both"/>
        <w:rPr>
          <w:rFonts w:ascii="Times New Roman" w:eastAsia="Times New Roman" w:hAnsi="Times New Roman" w:cs="Times New Roman"/>
          <w:spacing w:val="-1"/>
          <w:sz w:val="32"/>
          <w:szCs w:val="32"/>
          <w:lang w:eastAsia="ru-RU"/>
        </w:rPr>
      </w:pPr>
      <w:r w:rsidRPr="004B2D69">
        <w:rPr>
          <w:rFonts w:ascii="Times New Roman" w:eastAsia="Times New Roman" w:hAnsi="Times New Roman" w:cs="Times New Roman"/>
          <w:sz w:val="32"/>
          <w:szCs w:val="32"/>
          <w:lang w:eastAsia="ru-RU"/>
        </w:rPr>
        <w:t xml:space="preserve">Необходимо отметить, что наиболее частотными </w:t>
      </w:r>
      <w:r w:rsidRPr="004B2D69">
        <w:rPr>
          <w:rFonts w:ascii="Times New Roman" w:eastAsia="Times New Roman" w:hAnsi="Times New Roman" w:cs="Times New Roman"/>
          <w:spacing w:val="-1"/>
          <w:sz w:val="32"/>
          <w:szCs w:val="32"/>
          <w:lang w:eastAsia="ru-RU"/>
        </w:rPr>
        <w:t xml:space="preserve">в журнальных </w:t>
      </w:r>
      <w:r w:rsidRPr="004B2D69">
        <w:rPr>
          <w:rFonts w:ascii="Times New Roman" w:eastAsia="Times New Roman" w:hAnsi="Times New Roman" w:cs="Times New Roman"/>
          <w:i/>
          <w:iCs/>
          <w:spacing w:val="-1"/>
          <w:sz w:val="32"/>
          <w:szCs w:val="32"/>
          <w:lang w:eastAsia="ru-RU"/>
        </w:rPr>
        <w:t xml:space="preserve">публицистических </w:t>
      </w:r>
      <w:r w:rsidRPr="004B2D69">
        <w:rPr>
          <w:rFonts w:ascii="Times New Roman" w:eastAsia="Times New Roman" w:hAnsi="Times New Roman" w:cs="Times New Roman"/>
          <w:spacing w:val="-1"/>
          <w:sz w:val="32"/>
          <w:szCs w:val="32"/>
          <w:lang w:eastAsia="ru-RU"/>
        </w:rPr>
        <w:t>текстах являются гла</w:t>
      </w:r>
      <w:r w:rsidRPr="004B2D69">
        <w:rPr>
          <w:rFonts w:ascii="Times New Roman" w:eastAsia="Times New Roman" w:hAnsi="Times New Roman" w:cs="Times New Roman"/>
          <w:spacing w:val="-3"/>
          <w:sz w:val="32"/>
          <w:szCs w:val="32"/>
          <w:lang w:eastAsia="ru-RU"/>
        </w:rPr>
        <w:t>гольные инфинитивные м</w:t>
      </w:r>
      <w:r w:rsidRPr="004B2D69">
        <w:rPr>
          <w:rFonts w:ascii="Times New Roman" w:eastAsia="Times New Roman" w:hAnsi="Times New Roman" w:cs="Times New Roman"/>
          <w:spacing w:val="-3"/>
          <w:sz w:val="32"/>
          <w:szCs w:val="32"/>
          <w:lang w:eastAsia="ru-RU"/>
        </w:rPr>
        <w:t>е</w:t>
      </w:r>
      <w:r w:rsidRPr="004B2D69">
        <w:rPr>
          <w:rFonts w:ascii="Times New Roman" w:eastAsia="Times New Roman" w:hAnsi="Times New Roman" w:cs="Times New Roman"/>
          <w:spacing w:val="-3"/>
          <w:sz w:val="32"/>
          <w:szCs w:val="32"/>
          <w:lang w:eastAsia="ru-RU"/>
        </w:rPr>
        <w:t xml:space="preserve">тафорические конструкции(65%). </w:t>
      </w:r>
      <w:r w:rsidRPr="004B2D69">
        <w:rPr>
          <w:rFonts w:ascii="Times New Roman" w:eastAsia="Times New Roman" w:hAnsi="Times New Roman" w:cs="Times New Roman"/>
          <w:spacing w:val="-1"/>
          <w:sz w:val="32"/>
          <w:szCs w:val="32"/>
          <w:lang w:eastAsia="ru-RU"/>
        </w:rPr>
        <w:t>Эти конструкции могут быть л</w:t>
      </w:r>
      <w:r w:rsidRPr="004B2D69">
        <w:rPr>
          <w:rFonts w:ascii="Times New Roman" w:eastAsia="Times New Roman" w:hAnsi="Times New Roman" w:cs="Times New Roman"/>
          <w:spacing w:val="-1"/>
          <w:sz w:val="32"/>
          <w:szCs w:val="32"/>
          <w:lang w:eastAsia="ru-RU"/>
        </w:rPr>
        <w:t>ю</w:t>
      </w:r>
      <w:r w:rsidRPr="004B2D69">
        <w:rPr>
          <w:rFonts w:ascii="Times New Roman" w:eastAsia="Times New Roman" w:hAnsi="Times New Roman" w:cs="Times New Roman"/>
          <w:spacing w:val="-1"/>
          <w:sz w:val="32"/>
          <w:szCs w:val="32"/>
          <w:lang w:eastAsia="ru-RU"/>
        </w:rPr>
        <w:t>бым членом предложения.</w:t>
      </w:r>
    </w:p>
    <w:p w:rsidR="009F2737" w:rsidRPr="004B2D69" w:rsidRDefault="009F2737" w:rsidP="00912D1E">
      <w:pPr>
        <w:widowControl w:val="0"/>
        <w:shd w:val="clear" w:color="auto" w:fill="FFFFFF"/>
        <w:tabs>
          <w:tab w:val="left" w:pos="1408"/>
        </w:tabs>
        <w:autoSpaceDE w:val="0"/>
        <w:autoSpaceDN w:val="0"/>
        <w:adjustRightInd w:val="0"/>
        <w:spacing w:after="0" w:line="240" w:lineRule="auto"/>
        <w:ind w:left="14" w:firstLine="540"/>
        <w:jc w:val="both"/>
        <w:rPr>
          <w:rFonts w:ascii="Times New Roman" w:eastAsia="Times New Roman" w:hAnsi="Times New Roman" w:cs="Times New Roman"/>
          <w:spacing w:val="-1"/>
          <w:sz w:val="32"/>
          <w:szCs w:val="32"/>
          <w:lang w:eastAsia="ru-RU"/>
        </w:rPr>
      </w:pPr>
      <w:r w:rsidRPr="004B2D69">
        <w:rPr>
          <w:rFonts w:ascii="Times New Roman" w:eastAsia="Times New Roman" w:hAnsi="Times New Roman" w:cs="Times New Roman"/>
          <w:spacing w:val="-1"/>
          <w:sz w:val="32"/>
          <w:szCs w:val="32"/>
          <w:lang w:eastAsia="ru-RU"/>
        </w:rPr>
        <w:t>Реже встречаются номинативные и адъективно - номинатив</w:t>
      </w:r>
      <w:r w:rsidRPr="004B2D69">
        <w:rPr>
          <w:rFonts w:ascii="Times New Roman" w:eastAsia="Times New Roman" w:hAnsi="Times New Roman" w:cs="Times New Roman"/>
          <w:sz w:val="32"/>
          <w:szCs w:val="32"/>
          <w:lang w:eastAsia="ru-RU"/>
        </w:rPr>
        <w:t xml:space="preserve">ные метафорические конструкции (соответственно 22% и </w:t>
      </w:r>
      <w:r w:rsidRPr="004B2D69">
        <w:rPr>
          <w:rFonts w:ascii="Times New Roman" w:eastAsia="Times New Roman" w:hAnsi="Times New Roman" w:cs="Times New Roman"/>
          <w:spacing w:val="-1"/>
          <w:sz w:val="32"/>
          <w:szCs w:val="32"/>
          <w:lang w:eastAsia="ru-RU"/>
        </w:rPr>
        <w:t>10%).</w:t>
      </w:r>
    </w:p>
    <w:p w:rsidR="009F2737" w:rsidRPr="004B2D69" w:rsidRDefault="009F2737" w:rsidP="00912D1E">
      <w:pPr>
        <w:widowControl w:val="0"/>
        <w:shd w:val="clear" w:color="auto" w:fill="FFFFFF"/>
        <w:tabs>
          <w:tab w:val="left" w:pos="1408"/>
        </w:tabs>
        <w:autoSpaceDE w:val="0"/>
        <w:autoSpaceDN w:val="0"/>
        <w:adjustRightInd w:val="0"/>
        <w:spacing w:after="0" w:line="240" w:lineRule="auto"/>
        <w:ind w:left="14" w:firstLine="540"/>
        <w:jc w:val="both"/>
        <w:rPr>
          <w:rFonts w:ascii="Times New Roman" w:eastAsia="Times New Roman" w:hAnsi="Times New Roman" w:cs="Times New Roman"/>
          <w:spacing w:val="-44"/>
          <w:sz w:val="32"/>
          <w:szCs w:val="32"/>
          <w:lang w:eastAsia="ru-RU"/>
        </w:rPr>
      </w:pPr>
      <w:r w:rsidRPr="004B2D69">
        <w:rPr>
          <w:rFonts w:ascii="Times New Roman" w:eastAsia="Times New Roman" w:hAnsi="Times New Roman" w:cs="Times New Roman"/>
          <w:spacing w:val="-1"/>
          <w:sz w:val="32"/>
          <w:szCs w:val="32"/>
          <w:lang w:eastAsia="ru-RU"/>
        </w:rPr>
        <w:t>В журнальных материалах для адъективно-номина</w:t>
      </w:r>
      <w:r w:rsidRPr="004B2D69">
        <w:rPr>
          <w:rFonts w:ascii="Times New Roman" w:eastAsia="Times New Roman" w:hAnsi="Times New Roman" w:cs="Times New Roman"/>
          <w:sz w:val="32"/>
          <w:szCs w:val="32"/>
          <w:lang w:eastAsia="ru-RU"/>
        </w:rPr>
        <w:t>тивных и 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минативных конструкций характерны функции </w:t>
      </w:r>
      <w:r w:rsidRPr="004B2D69">
        <w:rPr>
          <w:rFonts w:ascii="Times New Roman" w:eastAsia="Times New Roman" w:hAnsi="Times New Roman" w:cs="Times New Roman"/>
          <w:spacing w:val="-2"/>
          <w:sz w:val="32"/>
          <w:szCs w:val="32"/>
          <w:lang w:eastAsia="ru-RU"/>
        </w:rPr>
        <w:t>подлежащего, д</w:t>
      </w:r>
      <w:r w:rsidRPr="004B2D69">
        <w:rPr>
          <w:rFonts w:ascii="Times New Roman" w:eastAsia="Times New Roman" w:hAnsi="Times New Roman" w:cs="Times New Roman"/>
          <w:spacing w:val="-2"/>
          <w:sz w:val="32"/>
          <w:szCs w:val="32"/>
          <w:lang w:eastAsia="ru-RU"/>
        </w:rPr>
        <w:t>о</w:t>
      </w:r>
      <w:r w:rsidRPr="004B2D69">
        <w:rPr>
          <w:rFonts w:ascii="Times New Roman" w:eastAsia="Times New Roman" w:hAnsi="Times New Roman" w:cs="Times New Roman"/>
          <w:spacing w:val="-2"/>
          <w:sz w:val="32"/>
          <w:szCs w:val="32"/>
          <w:lang w:eastAsia="ru-RU"/>
        </w:rPr>
        <w:t>полнения и обстоятельства.</w:t>
      </w:r>
    </w:p>
    <w:p w:rsidR="009F2737" w:rsidRPr="004B2D69" w:rsidRDefault="009F2737" w:rsidP="00912D1E">
      <w:pPr>
        <w:shd w:val="clear" w:color="auto" w:fill="FFFFFF"/>
        <w:spacing w:after="0" w:line="240" w:lineRule="auto"/>
        <w:ind w:left="14"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pacing w:val="-3"/>
          <w:sz w:val="32"/>
          <w:szCs w:val="32"/>
          <w:lang w:eastAsia="ru-RU"/>
        </w:rPr>
        <w:t>Метафоры, функционирующие в журнальной публи</w:t>
      </w:r>
      <w:r w:rsidRPr="004B2D69">
        <w:rPr>
          <w:rFonts w:ascii="Times New Roman" w:eastAsia="Times New Roman" w:hAnsi="Times New Roman" w:cs="Times New Roman"/>
          <w:sz w:val="32"/>
          <w:szCs w:val="32"/>
          <w:lang w:eastAsia="ru-RU"/>
        </w:rPr>
        <w:t>цистике, тесными узами связаны с позицией предиката.</w:t>
      </w:r>
    </w:p>
    <w:p w:rsidR="009F2737" w:rsidRPr="004B2D69" w:rsidRDefault="009F2737" w:rsidP="00912D1E">
      <w:pPr>
        <w:widowControl w:val="0"/>
        <w:shd w:val="clear" w:color="auto" w:fill="FFFFFF"/>
        <w:tabs>
          <w:tab w:val="left" w:pos="0"/>
        </w:tabs>
        <w:autoSpaceDE w:val="0"/>
        <w:autoSpaceDN w:val="0"/>
        <w:adjustRightInd w:val="0"/>
        <w:spacing w:after="0" w:line="240" w:lineRule="auto"/>
        <w:ind w:left="14" w:firstLine="540"/>
        <w:jc w:val="both"/>
        <w:rPr>
          <w:rFonts w:ascii="Times New Roman" w:eastAsia="Times New Roman" w:hAnsi="Times New Roman" w:cs="Times New Roman"/>
          <w:b/>
          <w:spacing w:val="-2"/>
          <w:sz w:val="28"/>
          <w:szCs w:val="28"/>
          <w:lang w:eastAsia="ru-RU"/>
        </w:rPr>
      </w:pPr>
    </w:p>
    <w:p w:rsidR="009F2737" w:rsidRPr="004B2D69" w:rsidRDefault="009F2737" w:rsidP="00DC275E">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b/>
          <w:spacing w:val="-2"/>
          <w:sz w:val="28"/>
          <w:szCs w:val="28"/>
          <w:lang w:eastAsia="ru-RU"/>
        </w:rPr>
      </w:pPr>
      <w:r w:rsidRPr="004B2D69">
        <w:rPr>
          <w:rFonts w:ascii="Times New Roman" w:eastAsia="Times New Roman" w:hAnsi="Times New Roman" w:cs="Times New Roman"/>
          <w:b/>
          <w:spacing w:val="-2"/>
          <w:sz w:val="28"/>
          <w:szCs w:val="28"/>
          <w:lang w:eastAsia="ru-RU"/>
        </w:rPr>
        <w:t>Литература</w:t>
      </w:r>
    </w:p>
    <w:p w:rsidR="009F2737" w:rsidRPr="004B2D69" w:rsidRDefault="009F2737" w:rsidP="007D0A81">
      <w:pPr>
        <w:pStyle w:val="af1"/>
        <w:widowControl w:val="0"/>
        <w:numPr>
          <w:ilvl w:val="0"/>
          <w:numId w:val="79"/>
        </w:numPr>
        <w:shd w:val="clear" w:color="auto" w:fill="FFFFFF"/>
        <w:tabs>
          <w:tab w:val="left" w:pos="0"/>
        </w:tabs>
        <w:autoSpaceDE w:val="0"/>
        <w:autoSpaceDN w:val="0"/>
        <w:adjustRightInd w:val="0"/>
        <w:spacing w:after="0" w:line="240" w:lineRule="auto"/>
        <w:ind w:left="567" w:hanging="567"/>
        <w:jc w:val="both"/>
        <w:rPr>
          <w:rFonts w:ascii="Times New Roman" w:eastAsia="Times New Roman" w:hAnsi="Times New Roman"/>
          <w:spacing w:val="-51"/>
          <w:sz w:val="28"/>
          <w:szCs w:val="28"/>
          <w:lang w:eastAsia="ru-RU"/>
        </w:rPr>
      </w:pPr>
      <w:r w:rsidRPr="004B2D69">
        <w:rPr>
          <w:rFonts w:ascii="Times New Roman" w:eastAsia="Times New Roman" w:hAnsi="Times New Roman"/>
          <w:spacing w:val="-2"/>
          <w:sz w:val="28"/>
          <w:szCs w:val="28"/>
          <w:lang w:eastAsia="ru-RU"/>
        </w:rPr>
        <w:t>Арнольд И.В. Стилистика современного английского языка. - Л.: Пр</w:t>
      </w:r>
      <w:r w:rsidRPr="004B2D69">
        <w:rPr>
          <w:rFonts w:ascii="Times New Roman" w:eastAsia="Times New Roman" w:hAnsi="Times New Roman"/>
          <w:spacing w:val="-2"/>
          <w:sz w:val="28"/>
          <w:szCs w:val="28"/>
          <w:lang w:eastAsia="ru-RU"/>
        </w:rPr>
        <w:t>о</w:t>
      </w:r>
      <w:r w:rsidRPr="004B2D69">
        <w:rPr>
          <w:rFonts w:ascii="Times New Roman" w:eastAsia="Times New Roman" w:hAnsi="Times New Roman"/>
          <w:spacing w:val="-2"/>
          <w:sz w:val="28"/>
          <w:szCs w:val="28"/>
          <w:lang w:eastAsia="ru-RU"/>
        </w:rPr>
        <w:t>свещение, 2007. -302 с.</w:t>
      </w:r>
    </w:p>
    <w:p w:rsidR="009F2737" w:rsidRPr="004B2D69" w:rsidRDefault="009F2737" w:rsidP="007D0A81">
      <w:pPr>
        <w:pStyle w:val="af1"/>
        <w:widowControl w:val="0"/>
        <w:numPr>
          <w:ilvl w:val="0"/>
          <w:numId w:val="79"/>
        </w:numPr>
        <w:shd w:val="clear" w:color="auto" w:fill="FFFFFF"/>
        <w:tabs>
          <w:tab w:val="left" w:pos="0"/>
        </w:tabs>
        <w:autoSpaceDE w:val="0"/>
        <w:autoSpaceDN w:val="0"/>
        <w:adjustRightInd w:val="0"/>
        <w:spacing w:after="0" w:line="240" w:lineRule="auto"/>
        <w:ind w:left="567" w:hanging="567"/>
        <w:jc w:val="both"/>
        <w:rPr>
          <w:rFonts w:ascii="Times New Roman" w:eastAsia="Times New Roman" w:hAnsi="Times New Roman"/>
          <w:spacing w:val="-46"/>
          <w:sz w:val="28"/>
          <w:szCs w:val="28"/>
          <w:lang w:eastAsia="ru-RU"/>
        </w:rPr>
      </w:pPr>
      <w:r w:rsidRPr="004B2D69">
        <w:rPr>
          <w:rFonts w:ascii="Times New Roman" w:eastAsia="Times New Roman" w:hAnsi="Times New Roman"/>
          <w:spacing w:val="-3"/>
          <w:sz w:val="28"/>
          <w:szCs w:val="28"/>
          <w:lang w:eastAsia="ru-RU"/>
        </w:rPr>
        <w:t xml:space="preserve">Бессарабова Н.Д. Метафорические сочетания в общественно-публици-стическом стиле русского литературного </w:t>
      </w:r>
      <w:r w:rsidRPr="004B2D69">
        <w:rPr>
          <w:rFonts w:ascii="Times New Roman" w:eastAsia="Times New Roman" w:hAnsi="Times New Roman"/>
          <w:spacing w:val="-1"/>
          <w:sz w:val="28"/>
          <w:szCs w:val="28"/>
          <w:lang w:eastAsia="ru-RU"/>
        </w:rPr>
        <w:t>языка // Филологические науки. - М.: Наука, 2009.-№3. - С. 46-53.</w:t>
      </w:r>
    </w:p>
    <w:p w:rsidR="009F2737" w:rsidRPr="004B2D69" w:rsidRDefault="009F2737" w:rsidP="007D0A81">
      <w:pPr>
        <w:pStyle w:val="af1"/>
        <w:widowControl w:val="0"/>
        <w:numPr>
          <w:ilvl w:val="0"/>
          <w:numId w:val="79"/>
        </w:numPr>
        <w:shd w:val="clear" w:color="auto" w:fill="FFFFFF"/>
        <w:tabs>
          <w:tab w:val="left" w:pos="0"/>
        </w:tabs>
        <w:autoSpaceDE w:val="0"/>
        <w:autoSpaceDN w:val="0"/>
        <w:adjustRightInd w:val="0"/>
        <w:spacing w:after="0" w:line="240" w:lineRule="auto"/>
        <w:ind w:left="567" w:hanging="567"/>
        <w:jc w:val="both"/>
        <w:rPr>
          <w:rFonts w:ascii="Times New Roman" w:eastAsia="Times New Roman" w:hAnsi="Times New Roman"/>
          <w:spacing w:val="-49"/>
          <w:sz w:val="28"/>
          <w:szCs w:val="28"/>
          <w:lang w:eastAsia="ru-RU"/>
        </w:rPr>
      </w:pPr>
      <w:r w:rsidRPr="004B2D69">
        <w:rPr>
          <w:rFonts w:ascii="Times New Roman" w:eastAsia="Times New Roman" w:hAnsi="Times New Roman"/>
          <w:spacing w:val="-4"/>
          <w:sz w:val="28"/>
          <w:szCs w:val="28"/>
          <w:lang w:eastAsia="ru-RU"/>
        </w:rPr>
        <w:t>Блэк М. Метафора. - М.: Прогресс, 1990. - С. 153-178.</w:t>
      </w:r>
    </w:p>
    <w:p w:rsidR="009F2737" w:rsidRPr="004B2D69" w:rsidRDefault="009F2737" w:rsidP="007D0A81">
      <w:pPr>
        <w:pStyle w:val="af1"/>
        <w:widowControl w:val="0"/>
        <w:numPr>
          <w:ilvl w:val="0"/>
          <w:numId w:val="79"/>
        </w:numPr>
        <w:shd w:val="clear" w:color="auto" w:fill="FFFFFF"/>
        <w:tabs>
          <w:tab w:val="left" w:pos="0"/>
          <w:tab w:val="left" w:pos="655"/>
        </w:tabs>
        <w:autoSpaceDE w:val="0"/>
        <w:autoSpaceDN w:val="0"/>
        <w:adjustRightInd w:val="0"/>
        <w:spacing w:after="0" w:line="240" w:lineRule="auto"/>
        <w:ind w:left="567" w:hanging="567"/>
        <w:jc w:val="both"/>
        <w:rPr>
          <w:rFonts w:ascii="Times New Roman" w:eastAsia="Times New Roman" w:hAnsi="Times New Roman"/>
          <w:spacing w:val="-36"/>
          <w:sz w:val="28"/>
          <w:szCs w:val="28"/>
          <w:lang w:eastAsia="ru-RU"/>
        </w:rPr>
      </w:pPr>
      <w:r w:rsidRPr="004B2D69">
        <w:rPr>
          <w:rFonts w:ascii="Times New Roman" w:eastAsia="Times New Roman" w:hAnsi="Times New Roman"/>
          <w:spacing w:val="-3"/>
          <w:sz w:val="28"/>
          <w:szCs w:val="28"/>
          <w:lang w:eastAsia="ru-RU"/>
        </w:rPr>
        <w:lastRenderedPageBreak/>
        <w:t>Бридели К.Д. Метафорическое сплетение // Теория мета</w:t>
      </w:r>
      <w:r w:rsidRPr="004B2D69">
        <w:rPr>
          <w:rFonts w:ascii="Times New Roman" w:eastAsia="Times New Roman" w:hAnsi="Times New Roman"/>
          <w:spacing w:val="-1"/>
          <w:sz w:val="28"/>
          <w:szCs w:val="28"/>
          <w:lang w:eastAsia="ru-RU"/>
        </w:rPr>
        <w:t>форы. - М.: Пр</w:t>
      </w:r>
      <w:r w:rsidRPr="004B2D69">
        <w:rPr>
          <w:rFonts w:ascii="Times New Roman" w:eastAsia="Times New Roman" w:hAnsi="Times New Roman"/>
          <w:spacing w:val="-1"/>
          <w:sz w:val="28"/>
          <w:szCs w:val="28"/>
          <w:lang w:eastAsia="ru-RU"/>
        </w:rPr>
        <w:t>о</w:t>
      </w:r>
      <w:r w:rsidRPr="004B2D69">
        <w:rPr>
          <w:rFonts w:ascii="Times New Roman" w:eastAsia="Times New Roman" w:hAnsi="Times New Roman"/>
          <w:spacing w:val="-1"/>
          <w:sz w:val="28"/>
          <w:szCs w:val="28"/>
          <w:lang w:eastAsia="ru-RU"/>
        </w:rPr>
        <w:t>гресс, 1990. - С. 201-219.</w:t>
      </w:r>
    </w:p>
    <w:p w:rsidR="009F2737" w:rsidRPr="004B2D69" w:rsidRDefault="009F2737" w:rsidP="007D0A81">
      <w:pPr>
        <w:pStyle w:val="af1"/>
        <w:widowControl w:val="0"/>
        <w:numPr>
          <w:ilvl w:val="0"/>
          <w:numId w:val="79"/>
        </w:numPr>
        <w:shd w:val="clear" w:color="auto" w:fill="FFFFFF"/>
        <w:tabs>
          <w:tab w:val="left" w:pos="0"/>
          <w:tab w:val="left" w:pos="655"/>
        </w:tabs>
        <w:autoSpaceDE w:val="0"/>
        <w:autoSpaceDN w:val="0"/>
        <w:adjustRightInd w:val="0"/>
        <w:spacing w:after="0" w:line="240" w:lineRule="auto"/>
        <w:ind w:left="567" w:hanging="567"/>
        <w:jc w:val="both"/>
        <w:rPr>
          <w:rFonts w:ascii="Times New Roman" w:eastAsia="Times New Roman" w:hAnsi="Times New Roman"/>
          <w:spacing w:val="-37"/>
          <w:sz w:val="28"/>
          <w:szCs w:val="28"/>
          <w:lang w:eastAsia="ru-RU"/>
        </w:rPr>
      </w:pPr>
      <w:r w:rsidRPr="004B2D69">
        <w:rPr>
          <w:rFonts w:ascii="Times New Roman" w:eastAsia="Times New Roman" w:hAnsi="Times New Roman"/>
          <w:spacing w:val="-2"/>
          <w:sz w:val="28"/>
          <w:szCs w:val="28"/>
          <w:lang w:eastAsia="ru-RU"/>
        </w:rPr>
        <w:t xml:space="preserve">Вежбицкая А.Н. Сравнение - градация - метафора </w:t>
      </w:r>
      <w:r w:rsidRPr="004B2D69">
        <w:rPr>
          <w:rFonts w:ascii="Times New Roman" w:eastAsia="Times New Roman" w:hAnsi="Times New Roman"/>
          <w:spacing w:val="-6"/>
          <w:sz w:val="28"/>
          <w:szCs w:val="28"/>
          <w:lang w:eastAsia="ru-RU"/>
        </w:rPr>
        <w:t>// Теория метафоры. - М.: Прогресс, 2009. - С. 133-153.</w:t>
      </w:r>
    </w:p>
    <w:p w:rsidR="009F2737" w:rsidRPr="004B2D69" w:rsidRDefault="009F2737" w:rsidP="007D0A81">
      <w:pPr>
        <w:pStyle w:val="af1"/>
        <w:numPr>
          <w:ilvl w:val="0"/>
          <w:numId w:val="79"/>
        </w:numPr>
        <w:shd w:val="clear" w:color="auto" w:fill="FFFFFF"/>
        <w:tabs>
          <w:tab w:val="left" w:pos="0"/>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pacing w:val="-1"/>
          <w:sz w:val="28"/>
          <w:szCs w:val="28"/>
          <w:lang w:eastAsia="ru-RU"/>
        </w:rPr>
        <w:t>Везерова М.Н. Динамика метафориза</w:t>
      </w:r>
      <w:r w:rsidRPr="004B2D69">
        <w:rPr>
          <w:rFonts w:ascii="Times New Roman" w:eastAsia="Times New Roman" w:hAnsi="Times New Roman"/>
          <w:spacing w:val="-2"/>
          <w:sz w:val="28"/>
          <w:szCs w:val="28"/>
          <w:lang w:eastAsia="ru-RU"/>
        </w:rPr>
        <w:t>ции в структуре художественного текста // Проблемы деривации: семантика, поэтика. – Пермь: Изд-во ПТУ,</w:t>
      </w:r>
      <w:r w:rsidRPr="004B2D69">
        <w:rPr>
          <w:rFonts w:ascii="Times New Roman" w:eastAsia="Times New Roman" w:hAnsi="Times New Roman"/>
          <w:sz w:val="28"/>
          <w:szCs w:val="28"/>
          <w:lang w:eastAsia="ru-RU"/>
        </w:rPr>
        <w:t xml:space="preserve"> </w:t>
      </w:r>
      <w:r w:rsidR="00912D1E" w:rsidRPr="004B2D69">
        <w:rPr>
          <w:rFonts w:ascii="Times New Roman" w:eastAsia="Times New Roman" w:hAnsi="Times New Roman"/>
          <w:spacing w:val="-5"/>
          <w:sz w:val="28"/>
          <w:szCs w:val="28"/>
          <w:lang w:eastAsia="ru-RU"/>
        </w:rPr>
        <w:t>1992. - С.</w:t>
      </w:r>
      <w:r w:rsidRPr="004B2D69">
        <w:rPr>
          <w:rFonts w:ascii="Times New Roman" w:eastAsia="Times New Roman" w:hAnsi="Times New Roman"/>
          <w:spacing w:val="-5"/>
          <w:sz w:val="28"/>
          <w:szCs w:val="28"/>
          <w:lang w:eastAsia="ru-RU"/>
        </w:rPr>
        <w:t xml:space="preserve"> 90.</w:t>
      </w:r>
    </w:p>
    <w:p w:rsidR="009F2737" w:rsidRPr="004B2D69" w:rsidRDefault="009F2737" w:rsidP="00DC275E">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i/>
          <w:iCs/>
          <w:sz w:val="32"/>
          <w:szCs w:val="32"/>
          <w:lang w:eastAsia="ru-RU"/>
        </w:rPr>
      </w:pPr>
    </w:p>
    <w:p w:rsidR="000C2943" w:rsidRDefault="000C2943" w:rsidP="003104BF">
      <w:pPr>
        <w:shd w:val="clear" w:color="auto" w:fill="FFFFFF"/>
        <w:spacing w:after="0" w:line="240" w:lineRule="auto"/>
        <w:ind w:firstLine="567"/>
        <w:jc w:val="right"/>
        <w:outlineLvl w:val="0"/>
        <w:rPr>
          <w:rFonts w:ascii="Times New Roman" w:eastAsia="Times New Roman" w:hAnsi="Times New Roman" w:cs="Times New Roman"/>
          <w:b/>
          <w:bCs/>
          <w:i/>
          <w:iCs/>
          <w:kern w:val="36"/>
          <w:sz w:val="32"/>
          <w:szCs w:val="32"/>
          <w:lang w:eastAsia="ru-RU"/>
        </w:rPr>
      </w:pPr>
    </w:p>
    <w:p w:rsidR="003104BF" w:rsidRPr="004B2D69" w:rsidRDefault="003104BF" w:rsidP="003104BF">
      <w:pPr>
        <w:shd w:val="clear" w:color="auto" w:fill="FFFFFF"/>
        <w:spacing w:after="0" w:line="240" w:lineRule="auto"/>
        <w:ind w:firstLine="567"/>
        <w:jc w:val="right"/>
        <w:outlineLvl w:val="0"/>
        <w:rPr>
          <w:rFonts w:ascii="Times New Roman" w:eastAsia="Times New Roman" w:hAnsi="Times New Roman" w:cs="Times New Roman"/>
          <w:b/>
          <w:bCs/>
          <w:i/>
          <w:iCs/>
          <w:kern w:val="36"/>
          <w:sz w:val="32"/>
          <w:szCs w:val="32"/>
          <w:lang w:eastAsia="ru-RU"/>
        </w:rPr>
      </w:pPr>
      <w:r w:rsidRPr="004B2D69">
        <w:rPr>
          <w:rFonts w:ascii="Times New Roman" w:eastAsia="Times New Roman" w:hAnsi="Times New Roman" w:cs="Times New Roman"/>
          <w:b/>
          <w:bCs/>
          <w:i/>
          <w:iCs/>
          <w:kern w:val="36"/>
          <w:sz w:val="32"/>
          <w:szCs w:val="32"/>
          <w:lang w:eastAsia="ru-RU"/>
        </w:rPr>
        <w:t>Тоторкулова Келимат  Ахьяевна</w:t>
      </w:r>
    </w:p>
    <w:p w:rsidR="003104BF" w:rsidRPr="004B2D69" w:rsidRDefault="003104BF" w:rsidP="003104BF">
      <w:pPr>
        <w:shd w:val="clear" w:color="auto" w:fill="FFFFFF"/>
        <w:spacing w:after="0" w:line="240" w:lineRule="auto"/>
        <w:ind w:firstLine="567"/>
        <w:jc w:val="right"/>
        <w:outlineLvl w:val="0"/>
        <w:rPr>
          <w:rFonts w:ascii="Times New Roman" w:eastAsia="Times New Roman" w:hAnsi="Times New Roman" w:cs="Times New Roman"/>
          <w:bCs/>
          <w:i/>
          <w:iCs/>
          <w:kern w:val="36"/>
          <w:sz w:val="32"/>
          <w:szCs w:val="32"/>
          <w:lang w:eastAsia="ru-RU"/>
        </w:rPr>
      </w:pPr>
      <w:r w:rsidRPr="004B2D69">
        <w:rPr>
          <w:rFonts w:ascii="Times New Roman" w:eastAsia="Times New Roman" w:hAnsi="Times New Roman" w:cs="Times New Roman"/>
          <w:bCs/>
          <w:i/>
          <w:iCs/>
          <w:kern w:val="36"/>
          <w:sz w:val="32"/>
          <w:szCs w:val="32"/>
          <w:lang w:eastAsia="ru-RU"/>
        </w:rPr>
        <w:t>к.п.н., доцент кафедры педагогики педтехнологий</w:t>
      </w:r>
    </w:p>
    <w:p w:rsidR="003104BF" w:rsidRPr="004B2D69" w:rsidRDefault="003104BF" w:rsidP="003104BF">
      <w:pPr>
        <w:shd w:val="clear" w:color="auto" w:fill="FFFFFF"/>
        <w:spacing w:after="0" w:line="240" w:lineRule="auto"/>
        <w:ind w:firstLine="567"/>
        <w:jc w:val="right"/>
        <w:outlineLvl w:val="0"/>
        <w:rPr>
          <w:rFonts w:ascii="Times New Roman" w:eastAsia="Times New Roman" w:hAnsi="Times New Roman" w:cs="Times New Roman"/>
          <w:bCs/>
          <w:i/>
          <w:iCs/>
          <w:kern w:val="36"/>
          <w:sz w:val="32"/>
          <w:szCs w:val="32"/>
          <w:lang w:eastAsia="ru-RU"/>
        </w:rPr>
      </w:pPr>
      <w:r w:rsidRPr="004B2D69">
        <w:rPr>
          <w:rFonts w:ascii="Times New Roman" w:eastAsia="Times New Roman" w:hAnsi="Times New Roman" w:cs="Times New Roman"/>
          <w:bCs/>
          <w:i/>
          <w:iCs/>
          <w:kern w:val="36"/>
          <w:sz w:val="32"/>
          <w:szCs w:val="32"/>
          <w:lang w:eastAsia="ru-RU"/>
        </w:rPr>
        <w:t>Карачаево-Черкесский государственный университет</w:t>
      </w:r>
    </w:p>
    <w:p w:rsidR="003104BF" w:rsidRPr="004B2D69" w:rsidRDefault="003104BF" w:rsidP="003104BF">
      <w:pPr>
        <w:shd w:val="clear" w:color="auto" w:fill="FFFFFF"/>
        <w:spacing w:after="0" w:line="240" w:lineRule="auto"/>
        <w:ind w:firstLine="567"/>
        <w:jc w:val="right"/>
        <w:outlineLvl w:val="0"/>
        <w:rPr>
          <w:rFonts w:ascii="Times New Roman" w:eastAsia="Times New Roman" w:hAnsi="Times New Roman" w:cs="Times New Roman"/>
          <w:bCs/>
          <w:i/>
          <w:iCs/>
          <w:kern w:val="36"/>
          <w:sz w:val="32"/>
          <w:szCs w:val="32"/>
          <w:lang w:eastAsia="ru-RU"/>
        </w:rPr>
      </w:pPr>
      <w:r w:rsidRPr="004B2D69">
        <w:rPr>
          <w:rFonts w:ascii="Times New Roman" w:eastAsia="Times New Roman" w:hAnsi="Times New Roman" w:cs="Times New Roman"/>
          <w:bCs/>
          <w:i/>
          <w:iCs/>
          <w:kern w:val="36"/>
          <w:sz w:val="32"/>
          <w:szCs w:val="32"/>
          <w:lang w:eastAsia="ru-RU"/>
        </w:rPr>
        <w:t>имени У.Д. Алиева, г. Карачаевск, Россия</w:t>
      </w:r>
    </w:p>
    <w:p w:rsidR="003104BF" w:rsidRPr="004B2D69" w:rsidRDefault="003104BF" w:rsidP="003104BF">
      <w:pPr>
        <w:shd w:val="clear" w:color="auto" w:fill="FFFFFF"/>
        <w:spacing w:after="0" w:line="240" w:lineRule="auto"/>
        <w:ind w:firstLine="567"/>
        <w:jc w:val="right"/>
        <w:outlineLvl w:val="0"/>
        <w:rPr>
          <w:rFonts w:ascii="Times New Roman" w:eastAsia="Times New Roman" w:hAnsi="Times New Roman" w:cs="Times New Roman"/>
          <w:b/>
          <w:bCs/>
          <w:iCs/>
          <w:kern w:val="36"/>
          <w:sz w:val="32"/>
          <w:szCs w:val="32"/>
          <w:lang w:eastAsia="ru-RU"/>
        </w:rPr>
      </w:pPr>
    </w:p>
    <w:p w:rsidR="003104BF" w:rsidRPr="004B2D69" w:rsidRDefault="003104BF" w:rsidP="003104BF">
      <w:pPr>
        <w:spacing w:after="0" w:line="240" w:lineRule="auto"/>
        <w:contextualSpacing/>
        <w:jc w:val="center"/>
        <w:rPr>
          <w:rFonts w:ascii="Times New Roman" w:hAnsi="Times New Roman" w:cs="Times New Roman"/>
          <w:sz w:val="32"/>
          <w:szCs w:val="32"/>
        </w:rPr>
      </w:pPr>
      <w:r w:rsidRPr="004B2D69">
        <w:rPr>
          <w:rFonts w:ascii="Times New Roman" w:hAnsi="Times New Roman" w:cs="Times New Roman"/>
          <w:b/>
          <w:sz w:val="32"/>
          <w:szCs w:val="32"/>
        </w:rPr>
        <w:t>ЗАКОНЫ</w:t>
      </w:r>
      <w:r w:rsidRPr="004B2D69">
        <w:rPr>
          <w:rFonts w:ascii="Times New Roman" w:hAnsi="Times New Roman" w:cs="Times New Roman"/>
          <w:sz w:val="32"/>
          <w:szCs w:val="32"/>
        </w:rPr>
        <w:t xml:space="preserve"> </w:t>
      </w:r>
      <w:r w:rsidRPr="004B2D69">
        <w:rPr>
          <w:rFonts w:ascii="Times New Roman" w:hAnsi="Times New Roman" w:cs="Times New Roman"/>
          <w:b/>
          <w:sz w:val="32"/>
          <w:szCs w:val="32"/>
        </w:rPr>
        <w:t>УПРАВЛЕНИЯ</w:t>
      </w:r>
    </w:p>
    <w:p w:rsidR="003104BF" w:rsidRPr="004B2D69" w:rsidRDefault="003104BF" w:rsidP="003104BF">
      <w:pPr>
        <w:spacing w:after="0" w:line="240" w:lineRule="auto"/>
        <w:ind w:firstLine="567"/>
        <w:jc w:val="both"/>
        <w:rPr>
          <w:rFonts w:ascii="Times New Roman" w:hAnsi="Times New Roman" w:cs="Times New Roman"/>
          <w:sz w:val="32"/>
          <w:szCs w:val="32"/>
        </w:rPr>
      </w:pPr>
    </w:p>
    <w:p w:rsidR="003104BF" w:rsidRPr="004B2D69" w:rsidRDefault="003104BF" w:rsidP="003104BF">
      <w:pPr>
        <w:spacing w:after="0" w:line="240" w:lineRule="auto"/>
        <w:ind w:firstLine="567"/>
        <w:jc w:val="both"/>
        <w:rPr>
          <w:rFonts w:ascii="Times New Roman" w:hAnsi="Times New Roman" w:cs="Times New Roman"/>
          <w:i/>
          <w:sz w:val="32"/>
          <w:szCs w:val="32"/>
        </w:rPr>
      </w:pPr>
      <w:r w:rsidRPr="004B2D69">
        <w:rPr>
          <w:rFonts w:ascii="Times New Roman" w:hAnsi="Times New Roman" w:cs="Times New Roman"/>
          <w:b/>
          <w:i/>
          <w:sz w:val="32"/>
          <w:szCs w:val="32"/>
        </w:rPr>
        <w:t xml:space="preserve">Аннотация. </w:t>
      </w:r>
      <w:r w:rsidRPr="004B2D69">
        <w:rPr>
          <w:rFonts w:ascii="Times New Roman" w:hAnsi="Times New Roman" w:cs="Times New Roman"/>
          <w:i/>
          <w:sz w:val="32"/>
          <w:szCs w:val="32"/>
        </w:rPr>
        <w:t>Деятельность ассоциации регулируется рядом законов. Один из них, закон синергии, выражается на примере: для каждого объединения существует подобный набор элементов, в котором его потенциал будет, по большей части, гораздо большей частью включенных в него возможностей (человеческий ресурс, д</w:t>
      </w:r>
      <w:r w:rsidRPr="004B2D69">
        <w:rPr>
          <w:rFonts w:ascii="Times New Roman" w:hAnsi="Times New Roman" w:cs="Times New Roman"/>
          <w:i/>
          <w:sz w:val="32"/>
          <w:szCs w:val="32"/>
        </w:rPr>
        <w:t>у</w:t>
      </w:r>
      <w:r w:rsidRPr="004B2D69">
        <w:rPr>
          <w:rFonts w:ascii="Times New Roman" w:hAnsi="Times New Roman" w:cs="Times New Roman"/>
          <w:i/>
          <w:sz w:val="32"/>
          <w:szCs w:val="32"/>
        </w:rPr>
        <w:t>ховный ресурс, организационный ресурс), или существенно меньше.</w:t>
      </w:r>
    </w:p>
    <w:p w:rsidR="003104BF" w:rsidRPr="004B2D69" w:rsidRDefault="003104BF" w:rsidP="003104BF">
      <w:pPr>
        <w:spacing w:after="0" w:line="240" w:lineRule="auto"/>
        <w:ind w:firstLine="567"/>
        <w:jc w:val="both"/>
        <w:rPr>
          <w:rFonts w:ascii="Times New Roman" w:hAnsi="Times New Roman" w:cs="Times New Roman"/>
          <w:i/>
          <w:sz w:val="32"/>
          <w:szCs w:val="32"/>
        </w:rPr>
      </w:pPr>
      <w:r w:rsidRPr="004B2D69">
        <w:rPr>
          <w:rFonts w:ascii="Times New Roman" w:hAnsi="Times New Roman" w:cs="Times New Roman"/>
          <w:b/>
          <w:i/>
          <w:sz w:val="32"/>
          <w:szCs w:val="32"/>
        </w:rPr>
        <w:t xml:space="preserve">Ключевые слова: </w:t>
      </w:r>
      <w:r w:rsidRPr="004B2D69">
        <w:rPr>
          <w:rFonts w:ascii="Times New Roman" w:hAnsi="Times New Roman" w:cs="Times New Roman"/>
          <w:i/>
          <w:sz w:val="32"/>
          <w:szCs w:val="32"/>
        </w:rPr>
        <w:t>коммуникации, модификация, ассоциация, р</w:t>
      </w:r>
      <w:r w:rsidRPr="004B2D69">
        <w:rPr>
          <w:rFonts w:ascii="Times New Roman" w:hAnsi="Times New Roman" w:cs="Times New Roman"/>
          <w:i/>
          <w:sz w:val="32"/>
          <w:szCs w:val="32"/>
        </w:rPr>
        <w:t>е</w:t>
      </w:r>
      <w:r w:rsidRPr="004B2D69">
        <w:rPr>
          <w:rFonts w:ascii="Times New Roman" w:hAnsi="Times New Roman" w:cs="Times New Roman"/>
          <w:i/>
          <w:sz w:val="32"/>
          <w:szCs w:val="32"/>
        </w:rPr>
        <w:t>сурс.</w:t>
      </w:r>
    </w:p>
    <w:p w:rsidR="003104BF" w:rsidRPr="004B2D69" w:rsidRDefault="003104BF" w:rsidP="003104BF">
      <w:pPr>
        <w:spacing w:after="0" w:line="240" w:lineRule="auto"/>
        <w:ind w:firstLine="567"/>
        <w:jc w:val="both"/>
        <w:rPr>
          <w:rFonts w:ascii="Times New Roman" w:hAnsi="Times New Roman" w:cs="Times New Roman"/>
          <w:sz w:val="32"/>
          <w:szCs w:val="32"/>
        </w:rPr>
      </w:pP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Для того, чтобы реализовать закон синергии, руководитель должен создать в своей ассоциации систему, и сразу же отношения (коммуникации) открываются из элементов этой системы: админ</w:t>
      </w:r>
      <w:r w:rsidRPr="004B2D69">
        <w:rPr>
          <w:rFonts w:ascii="Times New Roman" w:hAnsi="Times New Roman" w:cs="Times New Roman"/>
          <w:sz w:val="32"/>
          <w:szCs w:val="32"/>
        </w:rPr>
        <w:t>и</w:t>
      </w:r>
      <w:r w:rsidRPr="004B2D69">
        <w:rPr>
          <w:rFonts w:ascii="Times New Roman" w:hAnsi="Times New Roman" w:cs="Times New Roman"/>
          <w:sz w:val="32"/>
          <w:szCs w:val="32"/>
        </w:rPr>
        <w:t>стративные, функциональные и межличностные.</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Чтобы успешно реализовать закон синергии, существует ряд методов:</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1. Вопросы и ответы.</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2. Конференция идей.</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3. Мозговой штурм.</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4.  Кейс - метод.</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С основным методом создается информационная база допуст</w:t>
      </w:r>
      <w:r w:rsidRPr="004B2D69">
        <w:rPr>
          <w:rFonts w:ascii="Times New Roman" w:hAnsi="Times New Roman" w:cs="Times New Roman"/>
          <w:sz w:val="32"/>
          <w:szCs w:val="32"/>
        </w:rPr>
        <w:t>и</w:t>
      </w:r>
      <w:r w:rsidRPr="004B2D69">
        <w:rPr>
          <w:rFonts w:ascii="Times New Roman" w:hAnsi="Times New Roman" w:cs="Times New Roman"/>
          <w:sz w:val="32"/>
          <w:szCs w:val="32"/>
        </w:rPr>
        <w:t>мых вопросов, определяемая в соответствии с целью ассоциации (сформулированная, например, в избирательной программе губе</w:t>
      </w:r>
      <w:r w:rsidRPr="004B2D69">
        <w:rPr>
          <w:rFonts w:ascii="Times New Roman" w:hAnsi="Times New Roman" w:cs="Times New Roman"/>
          <w:sz w:val="32"/>
          <w:szCs w:val="32"/>
        </w:rPr>
        <w:t>р</w:t>
      </w:r>
      <w:r w:rsidRPr="004B2D69">
        <w:rPr>
          <w:rFonts w:ascii="Times New Roman" w:hAnsi="Times New Roman" w:cs="Times New Roman"/>
          <w:sz w:val="32"/>
          <w:szCs w:val="32"/>
        </w:rPr>
        <w:t>натора) и возникшая в результате модификации внешней и вну</w:t>
      </w:r>
      <w:r w:rsidRPr="004B2D69">
        <w:rPr>
          <w:rFonts w:ascii="Times New Roman" w:hAnsi="Times New Roman" w:cs="Times New Roman"/>
          <w:sz w:val="32"/>
          <w:szCs w:val="32"/>
        </w:rPr>
        <w:t>т</w:t>
      </w:r>
      <w:r w:rsidRPr="004B2D69">
        <w:rPr>
          <w:rFonts w:ascii="Times New Roman" w:hAnsi="Times New Roman" w:cs="Times New Roman"/>
          <w:sz w:val="32"/>
          <w:szCs w:val="32"/>
        </w:rPr>
        <w:t>ренней сферы ассоциации, ответах и последствиях их реализации.</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lastRenderedPageBreak/>
        <w:t>Очень перспективным методом является «конференция идей», которая может использоваться в трудах между отделами, в основе которой лежит стимуляция процесса мышления на уровне инте</w:t>
      </w:r>
      <w:r w:rsidRPr="004B2D69">
        <w:rPr>
          <w:rFonts w:ascii="Times New Roman" w:hAnsi="Times New Roman" w:cs="Times New Roman"/>
          <w:sz w:val="32"/>
          <w:szCs w:val="32"/>
        </w:rPr>
        <w:t>л</w:t>
      </w:r>
      <w:r w:rsidRPr="004B2D69">
        <w:rPr>
          <w:rFonts w:ascii="Times New Roman" w:hAnsi="Times New Roman" w:cs="Times New Roman"/>
          <w:sz w:val="32"/>
          <w:szCs w:val="32"/>
        </w:rPr>
        <w:t>лекта.</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Метод «мозгового штурма» наиболее известен в США. В р</w:t>
      </w:r>
      <w:r w:rsidRPr="004B2D69">
        <w:rPr>
          <w:rFonts w:ascii="Times New Roman" w:hAnsi="Times New Roman" w:cs="Times New Roman"/>
          <w:sz w:val="32"/>
          <w:szCs w:val="32"/>
        </w:rPr>
        <w:t>е</w:t>
      </w:r>
      <w:r w:rsidRPr="004B2D69">
        <w:rPr>
          <w:rFonts w:ascii="Times New Roman" w:hAnsi="Times New Roman" w:cs="Times New Roman"/>
          <w:sz w:val="32"/>
          <w:szCs w:val="32"/>
        </w:rPr>
        <w:t>зультате его лежит стимулирование   подсознания, которое по обр</w:t>
      </w:r>
      <w:r w:rsidRPr="004B2D69">
        <w:rPr>
          <w:rFonts w:ascii="Times New Roman" w:hAnsi="Times New Roman" w:cs="Times New Roman"/>
          <w:sz w:val="32"/>
          <w:szCs w:val="32"/>
        </w:rPr>
        <w:t>а</w:t>
      </w:r>
      <w:r w:rsidRPr="004B2D69">
        <w:rPr>
          <w:rFonts w:ascii="Times New Roman" w:hAnsi="Times New Roman" w:cs="Times New Roman"/>
          <w:sz w:val="32"/>
          <w:szCs w:val="32"/>
        </w:rPr>
        <w:t>зу формулировки психологов проявляется неисчерпаемым после</w:t>
      </w:r>
      <w:r w:rsidRPr="004B2D69">
        <w:rPr>
          <w:rFonts w:ascii="Times New Roman" w:hAnsi="Times New Roman" w:cs="Times New Roman"/>
          <w:sz w:val="32"/>
          <w:szCs w:val="32"/>
        </w:rPr>
        <w:t>д</w:t>
      </w:r>
      <w:r w:rsidRPr="004B2D69">
        <w:rPr>
          <w:rFonts w:ascii="Times New Roman" w:hAnsi="Times New Roman" w:cs="Times New Roman"/>
          <w:sz w:val="32"/>
          <w:szCs w:val="32"/>
        </w:rPr>
        <w:t>ствием атмосферы появления блестящих идей.</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И снова один закон организации - это закон самосохранения, в соответствии с которым любая совершенная система хочет сохр</w:t>
      </w:r>
      <w:r w:rsidRPr="004B2D69">
        <w:rPr>
          <w:rFonts w:ascii="Times New Roman" w:hAnsi="Times New Roman" w:cs="Times New Roman"/>
          <w:sz w:val="32"/>
          <w:szCs w:val="32"/>
        </w:rPr>
        <w:t>а</w:t>
      </w:r>
      <w:r w:rsidRPr="004B2D69">
        <w:rPr>
          <w:rFonts w:ascii="Times New Roman" w:hAnsi="Times New Roman" w:cs="Times New Roman"/>
          <w:sz w:val="32"/>
          <w:szCs w:val="32"/>
        </w:rPr>
        <w:t>нить себя и применить свой потенциал (ресурс) для ее достижения.</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В существовании какой-либо организации были ситуации, ин</w:t>
      </w:r>
      <w:r w:rsidRPr="004B2D69">
        <w:rPr>
          <w:rFonts w:ascii="Times New Roman" w:hAnsi="Times New Roman" w:cs="Times New Roman"/>
          <w:sz w:val="32"/>
          <w:szCs w:val="32"/>
        </w:rPr>
        <w:t>о</w:t>
      </w:r>
      <w:r w:rsidRPr="004B2D69">
        <w:rPr>
          <w:rFonts w:ascii="Times New Roman" w:hAnsi="Times New Roman" w:cs="Times New Roman"/>
          <w:sz w:val="32"/>
          <w:szCs w:val="32"/>
        </w:rPr>
        <w:t>гда они находились на грани развала или даже становились неко</w:t>
      </w:r>
      <w:r w:rsidRPr="004B2D69">
        <w:rPr>
          <w:rFonts w:ascii="Times New Roman" w:hAnsi="Times New Roman" w:cs="Times New Roman"/>
          <w:sz w:val="32"/>
          <w:szCs w:val="32"/>
        </w:rPr>
        <w:t>м</w:t>
      </w:r>
      <w:r w:rsidRPr="004B2D69">
        <w:rPr>
          <w:rFonts w:ascii="Times New Roman" w:hAnsi="Times New Roman" w:cs="Times New Roman"/>
          <w:sz w:val="32"/>
          <w:szCs w:val="32"/>
        </w:rPr>
        <w:t>петентными.</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Решение профсоюза о внешних или внутренних негативных влияниях может быть применено либо к конструктивным, либо к разрушительным явлениям.</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Это устанавливается вблизи факторов. Внутренние факторы включают:</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-философия организации;</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принципы его деятельности;</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использование ресурсов и технологий;</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-качество и уровень реализации маркетинга.</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По словам консультантов Российской Федерации, 70% разли</w:t>
      </w:r>
      <w:r w:rsidRPr="004B2D69">
        <w:rPr>
          <w:rFonts w:ascii="Times New Roman" w:hAnsi="Times New Roman" w:cs="Times New Roman"/>
          <w:sz w:val="32"/>
          <w:szCs w:val="32"/>
        </w:rPr>
        <w:t>ч</w:t>
      </w:r>
      <w:r w:rsidRPr="004B2D69">
        <w:rPr>
          <w:rFonts w:ascii="Times New Roman" w:hAnsi="Times New Roman" w:cs="Times New Roman"/>
          <w:sz w:val="32"/>
          <w:szCs w:val="32"/>
        </w:rPr>
        <w:t>ных неудач российских школ сочетаются с неопытными менедж</w:t>
      </w:r>
      <w:r w:rsidRPr="004B2D69">
        <w:rPr>
          <w:rFonts w:ascii="Times New Roman" w:hAnsi="Times New Roman" w:cs="Times New Roman"/>
          <w:sz w:val="32"/>
          <w:szCs w:val="32"/>
        </w:rPr>
        <w:t>е</w:t>
      </w:r>
      <w:r w:rsidRPr="004B2D69">
        <w:rPr>
          <w:rFonts w:ascii="Times New Roman" w:hAnsi="Times New Roman" w:cs="Times New Roman"/>
          <w:sz w:val="32"/>
          <w:szCs w:val="32"/>
        </w:rPr>
        <w:t>рами, злоупотреблениями властью.</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К внешним факторам относятся:</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-демографический;</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-экономический и политический;</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-разработка науки и техники;</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развитие культуры, включая культуру взаимодействия между организациями.</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Они могут значительно увеличить   ресурс объединени</w:t>
      </w:r>
      <w:r w:rsidR="00416868" w:rsidRPr="004B2D69">
        <w:rPr>
          <w:rFonts w:ascii="Times New Roman" w:hAnsi="Times New Roman" w:cs="Times New Roman"/>
          <w:sz w:val="32"/>
          <w:szCs w:val="32"/>
        </w:rPr>
        <w:t>я</w:t>
      </w:r>
      <w:r w:rsidRPr="004B2D69">
        <w:rPr>
          <w:rFonts w:ascii="Times New Roman" w:hAnsi="Times New Roman" w:cs="Times New Roman"/>
          <w:sz w:val="32"/>
          <w:szCs w:val="32"/>
        </w:rPr>
        <w:t>.</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В тонкости, руководитель организации обязан:</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иметь новую технологию в личном владении «в резерве»;</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постоянно повышать профессионализм персонала;</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помогать и поддерживать отношения с внешней средой и ко</w:t>
      </w:r>
      <w:r w:rsidRPr="004B2D69">
        <w:rPr>
          <w:rFonts w:ascii="Times New Roman" w:hAnsi="Times New Roman" w:cs="Times New Roman"/>
          <w:sz w:val="32"/>
          <w:szCs w:val="32"/>
        </w:rPr>
        <w:t>н</w:t>
      </w:r>
      <w:r w:rsidRPr="004B2D69">
        <w:rPr>
          <w:rFonts w:ascii="Times New Roman" w:hAnsi="Times New Roman" w:cs="Times New Roman"/>
          <w:sz w:val="32"/>
          <w:szCs w:val="32"/>
        </w:rPr>
        <w:t>кретными людьми;</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lastRenderedPageBreak/>
        <w:t>- размещать своих информантов в компании конкурентов и среди государственных служащих;</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формировать ассоциации взаимного страхования с аналоги</w:t>
      </w:r>
      <w:r w:rsidRPr="004B2D69">
        <w:rPr>
          <w:rFonts w:ascii="Times New Roman" w:hAnsi="Times New Roman" w:cs="Times New Roman"/>
          <w:sz w:val="32"/>
          <w:szCs w:val="32"/>
        </w:rPr>
        <w:t>ч</w:t>
      </w:r>
      <w:r w:rsidRPr="004B2D69">
        <w:rPr>
          <w:rFonts w:ascii="Times New Roman" w:hAnsi="Times New Roman" w:cs="Times New Roman"/>
          <w:sz w:val="32"/>
          <w:szCs w:val="32"/>
        </w:rPr>
        <w:t>ными организациями;</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иметь дополнительный источник существования.</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Чтобы рассмотреть тезис организации, показатель «уровень с</w:t>
      </w:r>
      <w:r w:rsidRPr="004B2D69">
        <w:rPr>
          <w:rFonts w:ascii="Times New Roman" w:hAnsi="Times New Roman" w:cs="Times New Roman"/>
          <w:sz w:val="32"/>
          <w:szCs w:val="32"/>
        </w:rPr>
        <w:t>а</w:t>
      </w:r>
      <w:r w:rsidRPr="004B2D69">
        <w:rPr>
          <w:rFonts w:ascii="Times New Roman" w:hAnsi="Times New Roman" w:cs="Times New Roman"/>
          <w:sz w:val="32"/>
          <w:szCs w:val="32"/>
        </w:rPr>
        <w:t>мосохранения» (УР) очень важен, определяя, как идентичность р</w:t>
      </w:r>
      <w:r w:rsidRPr="004B2D69">
        <w:rPr>
          <w:rFonts w:ascii="Times New Roman" w:hAnsi="Times New Roman" w:cs="Times New Roman"/>
          <w:sz w:val="32"/>
          <w:szCs w:val="32"/>
        </w:rPr>
        <w:t>е</w:t>
      </w:r>
      <w:r w:rsidRPr="004B2D69">
        <w:rPr>
          <w:rFonts w:ascii="Times New Roman" w:hAnsi="Times New Roman" w:cs="Times New Roman"/>
          <w:sz w:val="32"/>
          <w:szCs w:val="32"/>
        </w:rPr>
        <w:t>сурсов вычета и исключения, деленная на начальное количество р</w:t>
      </w:r>
      <w:r w:rsidRPr="004B2D69">
        <w:rPr>
          <w:rFonts w:ascii="Times New Roman" w:hAnsi="Times New Roman" w:cs="Times New Roman"/>
          <w:sz w:val="32"/>
          <w:szCs w:val="32"/>
        </w:rPr>
        <w:t>е</w:t>
      </w:r>
      <w:r w:rsidRPr="004B2D69">
        <w:rPr>
          <w:rFonts w:ascii="Times New Roman" w:hAnsi="Times New Roman" w:cs="Times New Roman"/>
          <w:sz w:val="32"/>
          <w:szCs w:val="32"/>
        </w:rPr>
        <w:t>сурсов удержания.</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Одним из основных «законов» ассоциации является закон фо</w:t>
      </w:r>
      <w:r w:rsidRPr="004B2D69">
        <w:rPr>
          <w:rFonts w:ascii="Times New Roman" w:hAnsi="Times New Roman" w:cs="Times New Roman"/>
          <w:sz w:val="32"/>
          <w:szCs w:val="32"/>
        </w:rPr>
        <w:t>р</w:t>
      </w:r>
      <w:r w:rsidRPr="004B2D69">
        <w:rPr>
          <w:rFonts w:ascii="Times New Roman" w:hAnsi="Times New Roman" w:cs="Times New Roman"/>
          <w:sz w:val="32"/>
          <w:szCs w:val="32"/>
        </w:rPr>
        <w:t>мирования, согласно которому любая внутренняя система пытается достичь наибольшей вероятности при изучении всех этапов тек</w:t>
      </w:r>
      <w:r w:rsidRPr="004B2D69">
        <w:rPr>
          <w:rFonts w:ascii="Times New Roman" w:hAnsi="Times New Roman" w:cs="Times New Roman"/>
          <w:sz w:val="32"/>
          <w:szCs w:val="32"/>
        </w:rPr>
        <w:t>у</w:t>
      </w:r>
      <w:r w:rsidRPr="004B2D69">
        <w:rPr>
          <w:rFonts w:ascii="Times New Roman" w:hAnsi="Times New Roman" w:cs="Times New Roman"/>
          <w:sz w:val="32"/>
          <w:szCs w:val="32"/>
        </w:rPr>
        <w:t>щего цикла.</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Формирование - это необратимая, концентрированная, ест</w:t>
      </w:r>
      <w:r w:rsidRPr="004B2D69">
        <w:rPr>
          <w:rFonts w:ascii="Times New Roman" w:hAnsi="Times New Roman" w:cs="Times New Roman"/>
          <w:sz w:val="32"/>
          <w:szCs w:val="32"/>
        </w:rPr>
        <w:t>е</w:t>
      </w:r>
      <w:r w:rsidRPr="004B2D69">
        <w:rPr>
          <w:rFonts w:ascii="Times New Roman" w:hAnsi="Times New Roman" w:cs="Times New Roman"/>
          <w:sz w:val="32"/>
          <w:szCs w:val="32"/>
        </w:rPr>
        <w:t>ственная модификация производства и интеллекта.</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Рассмотрим две формы обучения:</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эволюционная, в сочетании с постепенными количественн</w:t>
      </w:r>
      <w:r w:rsidRPr="004B2D69">
        <w:rPr>
          <w:rFonts w:ascii="Times New Roman" w:hAnsi="Times New Roman" w:cs="Times New Roman"/>
          <w:sz w:val="32"/>
          <w:szCs w:val="32"/>
        </w:rPr>
        <w:t>ы</w:t>
      </w:r>
      <w:r w:rsidRPr="004B2D69">
        <w:rPr>
          <w:rFonts w:ascii="Times New Roman" w:hAnsi="Times New Roman" w:cs="Times New Roman"/>
          <w:sz w:val="32"/>
          <w:szCs w:val="32"/>
        </w:rPr>
        <w:t>ми и качественными изменениями (модификация ума сочетается с модификациями мануфактуры)</w:t>
      </w:r>
      <w:r w:rsidR="00416868" w:rsidRPr="004B2D69">
        <w:rPr>
          <w:rFonts w:ascii="Times New Roman" w:hAnsi="Times New Roman" w:cs="Times New Roman"/>
          <w:sz w:val="32"/>
          <w:szCs w:val="32"/>
        </w:rPr>
        <w:t>;</w:t>
      </w:r>
    </w:p>
    <w:p w:rsidR="003104BF" w:rsidRPr="004B2D69" w:rsidRDefault="00416868"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революционная</w:t>
      </w:r>
      <w:r w:rsidR="003104BF" w:rsidRPr="004B2D69">
        <w:rPr>
          <w:rFonts w:ascii="Times New Roman" w:hAnsi="Times New Roman" w:cs="Times New Roman"/>
          <w:sz w:val="32"/>
          <w:szCs w:val="32"/>
        </w:rPr>
        <w:t>, характеризующ</w:t>
      </w:r>
      <w:r w:rsidRPr="004B2D69">
        <w:rPr>
          <w:rFonts w:ascii="Times New Roman" w:hAnsi="Times New Roman" w:cs="Times New Roman"/>
          <w:sz w:val="32"/>
          <w:szCs w:val="32"/>
        </w:rPr>
        <w:t>а</w:t>
      </w:r>
      <w:r w:rsidR="003104BF" w:rsidRPr="004B2D69">
        <w:rPr>
          <w:rFonts w:ascii="Times New Roman" w:hAnsi="Times New Roman" w:cs="Times New Roman"/>
          <w:sz w:val="32"/>
          <w:szCs w:val="32"/>
        </w:rPr>
        <w:t>я прогрессивным бессозн</w:t>
      </w:r>
      <w:r w:rsidR="003104BF" w:rsidRPr="004B2D69">
        <w:rPr>
          <w:rFonts w:ascii="Times New Roman" w:hAnsi="Times New Roman" w:cs="Times New Roman"/>
          <w:sz w:val="32"/>
          <w:szCs w:val="32"/>
        </w:rPr>
        <w:t>а</w:t>
      </w:r>
      <w:r w:rsidR="003104BF" w:rsidRPr="004B2D69">
        <w:rPr>
          <w:rFonts w:ascii="Times New Roman" w:hAnsi="Times New Roman" w:cs="Times New Roman"/>
          <w:sz w:val="32"/>
          <w:szCs w:val="32"/>
        </w:rPr>
        <w:t>тельным переходом от одного состояния производства к против</w:t>
      </w:r>
      <w:r w:rsidR="003104BF" w:rsidRPr="004B2D69">
        <w:rPr>
          <w:rFonts w:ascii="Times New Roman" w:hAnsi="Times New Roman" w:cs="Times New Roman"/>
          <w:sz w:val="32"/>
          <w:szCs w:val="32"/>
        </w:rPr>
        <w:t>о</w:t>
      </w:r>
      <w:r w:rsidR="003104BF" w:rsidRPr="004B2D69">
        <w:rPr>
          <w:rFonts w:ascii="Times New Roman" w:hAnsi="Times New Roman" w:cs="Times New Roman"/>
          <w:sz w:val="32"/>
          <w:szCs w:val="32"/>
        </w:rPr>
        <w:t>положному или прогрессивной модификацией понимани</w:t>
      </w:r>
      <w:r w:rsidRPr="004B2D69">
        <w:rPr>
          <w:rFonts w:ascii="Times New Roman" w:hAnsi="Times New Roman" w:cs="Times New Roman"/>
          <w:sz w:val="32"/>
          <w:szCs w:val="32"/>
        </w:rPr>
        <w:t>я</w:t>
      </w:r>
      <w:r w:rsidR="003104BF" w:rsidRPr="004B2D69">
        <w:rPr>
          <w:rFonts w:ascii="Times New Roman" w:hAnsi="Times New Roman" w:cs="Times New Roman"/>
          <w:sz w:val="32"/>
          <w:szCs w:val="32"/>
        </w:rPr>
        <w:t xml:space="preserve"> без соо</w:t>
      </w:r>
      <w:r w:rsidR="003104BF" w:rsidRPr="004B2D69">
        <w:rPr>
          <w:rFonts w:ascii="Times New Roman" w:hAnsi="Times New Roman" w:cs="Times New Roman"/>
          <w:sz w:val="32"/>
          <w:szCs w:val="32"/>
        </w:rPr>
        <w:t>т</w:t>
      </w:r>
      <w:r w:rsidR="003104BF" w:rsidRPr="004B2D69">
        <w:rPr>
          <w:rFonts w:ascii="Times New Roman" w:hAnsi="Times New Roman" w:cs="Times New Roman"/>
          <w:sz w:val="32"/>
          <w:szCs w:val="32"/>
        </w:rPr>
        <w:t>ветствующего изменения в основе.</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Существует прогрессивное и регрессивное образование.</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Прогрессивное образование - это переход от низшего к высш</w:t>
      </w:r>
      <w:r w:rsidRPr="004B2D69">
        <w:rPr>
          <w:rFonts w:ascii="Times New Roman" w:hAnsi="Times New Roman" w:cs="Times New Roman"/>
          <w:sz w:val="32"/>
          <w:szCs w:val="32"/>
        </w:rPr>
        <w:t>е</w:t>
      </w:r>
      <w:r w:rsidRPr="004B2D69">
        <w:rPr>
          <w:rFonts w:ascii="Times New Roman" w:hAnsi="Times New Roman" w:cs="Times New Roman"/>
          <w:sz w:val="32"/>
          <w:szCs w:val="32"/>
        </w:rPr>
        <w:t>му, от менее идеального;</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xml:space="preserve">- </w:t>
      </w:r>
      <w:r w:rsidR="00416868" w:rsidRPr="004B2D69">
        <w:rPr>
          <w:rFonts w:ascii="Times New Roman" w:hAnsi="Times New Roman" w:cs="Times New Roman"/>
          <w:sz w:val="32"/>
          <w:szCs w:val="32"/>
        </w:rPr>
        <w:t>р</w:t>
      </w:r>
      <w:r w:rsidRPr="004B2D69">
        <w:rPr>
          <w:rFonts w:ascii="Times New Roman" w:hAnsi="Times New Roman" w:cs="Times New Roman"/>
          <w:sz w:val="32"/>
          <w:szCs w:val="32"/>
        </w:rPr>
        <w:t>егрессивное образование - это развитие, снижение уровня информации и взаимоотношений, переход на искоренение ранее или уже ассимилированных конфигураций и структур.</w:t>
      </w:r>
    </w:p>
    <w:p w:rsidR="003104BF" w:rsidRPr="004B2D69" w:rsidRDefault="003104BF" w:rsidP="003104BF">
      <w:pPr>
        <w:spacing w:after="0" w:line="240" w:lineRule="auto"/>
        <w:ind w:firstLine="567"/>
        <w:jc w:val="both"/>
        <w:rPr>
          <w:rFonts w:ascii="Times New Roman" w:hAnsi="Times New Roman" w:cs="Times New Roman"/>
          <w:spacing w:val="-4"/>
          <w:sz w:val="32"/>
          <w:szCs w:val="32"/>
        </w:rPr>
      </w:pPr>
      <w:r w:rsidRPr="004B2D69">
        <w:rPr>
          <w:rFonts w:ascii="Times New Roman" w:hAnsi="Times New Roman" w:cs="Times New Roman"/>
          <w:spacing w:val="-4"/>
          <w:sz w:val="32"/>
          <w:szCs w:val="32"/>
        </w:rPr>
        <w:t>Образование ассоциаций определяется следующими факторами:</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изменения внешней среды (экономика, политика, этика, кул</w:t>
      </w:r>
      <w:r w:rsidRPr="004B2D69">
        <w:rPr>
          <w:rFonts w:ascii="Times New Roman" w:hAnsi="Times New Roman" w:cs="Times New Roman"/>
          <w:sz w:val="32"/>
          <w:szCs w:val="32"/>
        </w:rPr>
        <w:t>ь</w:t>
      </w:r>
      <w:r w:rsidRPr="004B2D69">
        <w:rPr>
          <w:rFonts w:ascii="Times New Roman" w:hAnsi="Times New Roman" w:cs="Times New Roman"/>
          <w:sz w:val="32"/>
          <w:szCs w:val="32"/>
        </w:rPr>
        <w:t>тура);</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изменения внутренней среды (перемещение работников, п</w:t>
      </w:r>
      <w:r w:rsidRPr="004B2D69">
        <w:rPr>
          <w:rFonts w:ascii="Times New Roman" w:hAnsi="Times New Roman" w:cs="Times New Roman"/>
          <w:sz w:val="32"/>
          <w:szCs w:val="32"/>
        </w:rPr>
        <w:t>е</w:t>
      </w:r>
      <w:r w:rsidRPr="004B2D69">
        <w:rPr>
          <w:rFonts w:ascii="Times New Roman" w:hAnsi="Times New Roman" w:cs="Times New Roman"/>
          <w:sz w:val="32"/>
          <w:szCs w:val="32"/>
        </w:rPr>
        <w:t>реход на новейшие технологии и другие);</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потребности и интересы личности и общества (потребность в самовыражении и самом проявлении человека, потребность в д</w:t>
      </w:r>
      <w:r w:rsidRPr="004B2D69">
        <w:rPr>
          <w:rFonts w:ascii="Times New Roman" w:hAnsi="Times New Roman" w:cs="Times New Roman"/>
          <w:sz w:val="32"/>
          <w:szCs w:val="32"/>
        </w:rPr>
        <w:t>о</w:t>
      </w:r>
      <w:r w:rsidRPr="004B2D69">
        <w:rPr>
          <w:rFonts w:ascii="Times New Roman" w:hAnsi="Times New Roman" w:cs="Times New Roman"/>
          <w:sz w:val="32"/>
          <w:szCs w:val="32"/>
        </w:rPr>
        <w:t>полнительном продукте общества);</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старение и разрушение материальных элементов (оборудов</w:t>
      </w:r>
      <w:r w:rsidRPr="004B2D69">
        <w:rPr>
          <w:rFonts w:ascii="Times New Roman" w:hAnsi="Times New Roman" w:cs="Times New Roman"/>
          <w:sz w:val="32"/>
          <w:szCs w:val="32"/>
        </w:rPr>
        <w:t>а</w:t>
      </w:r>
      <w:r w:rsidRPr="004B2D69">
        <w:rPr>
          <w:rFonts w:ascii="Times New Roman" w:hAnsi="Times New Roman" w:cs="Times New Roman"/>
          <w:sz w:val="32"/>
          <w:szCs w:val="32"/>
        </w:rPr>
        <w:t>ние, человек, технология);</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lastRenderedPageBreak/>
        <w:t>- изменения в экологии (загрязнение или очистка окружающей среды);</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техническая регрессия;</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глобальное состояние популярной цивилизации.</w:t>
      </w:r>
    </w:p>
    <w:p w:rsidR="003104BF" w:rsidRPr="004B2D69" w:rsidRDefault="003104BF"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Существуют законы объединения второго уровня. К ним отн</w:t>
      </w:r>
      <w:r w:rsidRPr="004B2D69">
        <w:rPr>
          <w:rFonts w:ascii="Times New Roman" w:hAnsi="Times New Roman" w:cs="Times New Roman"/>
          <w:sz w:val="32"/>
          <w:szCs w:val="32"/>
        </w:rPr>
        <w:t>о</w:t>
      </w:r>
      <w:r w:rsidRPr="004B2D69">
        <w:rPr>
          <w:rFonts w:ascii="Times New Roman" w:hAnsi="Times New Roman" w:cs="Times New Roman"/>
          <w:sz w:val="32"/>
          <w:szCs w:val="32"/>
        </w:rPr>
        <w:t>сятся:</w:t>
      </w:r>
    </w:p>
    <w:p w:rsidR="003104BF" w:rsidRPr="004B2D69" w:rsidRDefault="00416868"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з</w:t>
      </w:r>
      <w:r w:rsidR="003104BF" w:rsidRPr="004B2D69">
        <w:rPr>
          <w:rFonts w:ascii="Times New Roman" w:hAnsi="Times New Roman" w:cs="Times New Roman"/>
          <w:sz w:val="32"/>
          <w:szCs w:val="32"/>
        </w:rPr>
        <w:t>акон информационно-упорядоченности: больше информации о союзе о внутренней и внешней среде, поэтому в его распоряж</w:t>
      </w:r>
      <w:r w:rsidR="003104BF" w:rsidRPr="004B2D69">
        <w:rPr>
          <w:rFonts w:ascii="Times New Roman" w:hAnsi="Times New Roman" w:cs="Times New Roman"/>
          <w:sz w:val="32"/>
          <w:szCs w:val="32"/>
        </w:rPr>
        <w:t>е</w:t>
      </w:r>
      <w:r w:rsidR="003104BF" w:rsidRPr="004B2D69">
        <w:rPr>
          <w:rFonts w:ascii="Times New Roman" w:hAnsi="Times New Roman" w:cs="Times New Roman"/>
          <w:sz w:val="32"/>
          <w:szCs w:val="32"/>
        </w:rPr>
        <w:t>нии имеется значительная возможность постоянного функционир</w:t>
      </w:r>
      <w:r w:rsidR="003104BF" w:rsidRPr="004B2D69">
        <w:rPr>
          <w:rFonts w:ascii="Times New Roman" w:hAnsi="Times New Roman" w:cs="Times New Roman"/>
          <w:sz w:val="32"/>
          <w:szCs w:val="32"/>
        </w:rPr>
        <w:t>о</w:t>
      </w:r>
      <w:r w:rsidR="003104BF" w:rsidRPr="004B2D69">
        <w:rPr>
          <w:rFonts w:ascii="Times New Roman" w:hAnsi="Times New Roman" w:cs="Times New Roman"/>
          <w:sz w:val="32"/>
          <w:szCs w:val="32"/>
        </w:rPr>
        <w:t>вания (самосохранение). Аргумент закона: знание работника после достижения критического уровня передается его компетенции</w:t>
      </w:r>
      <w:r w:rsidRPr="004B2D69">
        <w:rPr>
          <w:rFonts w:ascii="Times New Roman" w:hAnsi="Times New Roman" w:cs="Times New Roman"/>
          <w:sz w:val="32"/>
          <w:szCs w:val="32"/>
        </w:rPr>
        <w:t>;</w:t>
      </w:r>
    </w:p>
    <w:p w:rsidR="003104BF" w:rsidRPr="004B2D69" w:rsidRDefault="00416868"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з</w:t>
      </w:r>
      <w:r w:rsidR="003104BF" w:rsidRPr="004B2D69">
        <w:rPr>
          <w:rFonts w:ascii="Times New Roman" w:hAnsi="Times New Roman" w:cs="Times New Roman"/>
          <w:sz w:val="32"/>
          <w:szCs w:val="32"/>
        </w:rPr>
        <w:t>акон целостности: каждая организация пытается настроиться на наиболее разумный порядок функционирования в результате стабильной модификации ее структуры или функций</w:t>
      </w:r>
      <w:r w:rsidRPr="004B2D69">
        <w:rPr>
          <w:rFonts w:ascii="Times New Roman" w:hAnsi="Times New Roman" w:cs="Times New Roman"/>
          <w:sz w:val="32"/>
          <w:szCs w:val="32"/>
        </w:rPr>
        <w:t>;</w:t>
      </w:r>
    </w:p>
    <w:p w:rsidR="003104BF" w:rsidRPr="004B2D69" w:rsidRDefault="00416868"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с</w:t>
      </w:r>
      <w:r w:rsidR="003104BF" w:rsidRPr="004B2D69">
        <w:rPr>
          <w:rFonts w:ascii="Times New Roman" w:hAnsi="Times New Roman" w:cs="Times New Roman"/>
          <w:sz w:val="32"/>
          <w:szCs w:val="32"/>
        </w:rPr>
        <w:t>корость и результат реорганизации зависят от диапазона м</w:t>
      </w:r>
      <w:r w:rsidR="003104BF" w:rsidRPr="004B2D69">
        <w:rPr>
          <w:rFonts w:ascii="Times New Roman" w:hAnsi="Times New Roman" w:cs="Times New Roman"/>
          <w:sz w:val="32"/>
          <w:szCs w:val="32"/>
        </w:rPr>
        <w:t>о</w:t>
      </w:r>
      <w:r w:rsidR="003104BF" w:rsidRPr="004B2D69">
        <w:rPr>
          <w:rFonts w:ascii="Times New Roman" w:hAnsi="Times New Roman" w:cs="Times New Roman"/>
          <w:sz w:val="32"/>
          <w:szCs w:val="32"/>
        </w:rPr>
        <w:t>дификации внешней или внутренней среды. Первый уровень - это анализ, основанный на оценке внешнего наблюдателя. Второй ур</w:t>
      </w:r>
      <w:r w:rsidR="003104BF" w:rsidRPr="004B2D69">
        <w:rPr>
          <w:rFonts w:ascii="Times New Roman" w:hAnsi="Times New Roman" w:cs="Times New Roman"/>
          <w:sz w:val="32"/>
          <w:szCs w:val="32"/>
        </w:rPr>
        <w:t>о</w:t>
      </w:r>
      <w:r w:rsidR="003104BF" w:rsidRPr="004B2D69">
        <w:rPr>
          <w:rFonts w:ascii="Times New Roman" w:hAnsi="Times New Roman" w:cs="Times New Roman"/>
          <w:sz w:val="32"/>
          <w:szCs w:val="32"/>
        </w:rPr>
        <w:t>вень - «мозговой штурм» на встрече главных специалистов ассоц</w:t>
      </w:r>
      <w:r w:rsidR="003104BF" w:rsidRPr="004B2D69">
        <w:rPr>
          <w:rFonts w:ascii="Times New Roman" w:hAnsi="Times New Roman" w:cs="Times New Roman"/>
          <w:sz w:val="32"/>
          <w:szCs w:val="32"/>
        </w:rPr>
        <w:t>и</w:t>
      </w:r>
      <w:r w:rsidR="003104BF" w:rsidRPr="004B2D69">
        <w:rPr>
          <w:rFonts w:ascii="Times New Roman" w:hAnsi="Times New Roman" w:cs="Times New Roman"/>
          <w:sz w:val="32"/>
          <w:szCs w:val="32"/>
        </w:rPr>
        <w:t>ации. Третий уровень - создание группы формирования и формир</w:t>
      </w:r>
      <w:r w:rsidR="003104BF" w:rsidRPr="004B2D69">
        <w:rPr>
          <w:rFonts w:ascii="Times New Roman" w:hAnsi="Times New Roman" w:cs="Times New Roman"/>
          <w:sz w:val="32"/>
          <w:szCs w:val="32"/>
        </w:rPr>
        <w:t>о</w:t>
      </w:r>
      <w:r w:rsidR="003104BF" w:rsidRPr="004B2D69">
        <w:rPr>
          <w:rFonts w:ascii="Times New Roman" w:hAnsi="Times New Roman" w:cs="Times New Roman"/>
          <w:sz w:val="32"/>
          <w:szCs w:val="32"/>
        </w:rPr>
        <w:t>вание стратегии развития организации</w:t>
      </w:r>
      <w:r w:rsidRPr="004B2D69">
        <w:rPr>
          <w:rFonts w:ascii="Times New Roman" w:hAnsi="Times New Roman" w:cs="Times New Roman"/>
          <w:sz w:val="32"/>
          <w:szCs w:val="32"/>
        </w:rPr>
        <w:t>;</w:t>
      </w:r>
    </w:p>
    <w:p w:rsidR="003104BF" w:rsidRPr="004B2D69" w:rsidRDefault="00416868" w:rsidP="003104BF">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 з</w:t>
      </w:r>
      <w:r w:rsidR="003104BF" w:rsidRPr="004B2D69">
        <w:rPr>
          <w:rFonts w:ascii="Times New Roman" w:hAnsi="Times New Roman" w:cs="Times New Roman"/>
          <w:sz w:val="32"/>
          <w:szCs w:val="32"/>
        </w:rPr>
        <w:t>акон разделения и пропорциональности: любая ассоциация стремится сохранить в своей структуре все необходимые элементы (состав), которые находятся в данной соотносительности и имеют независимость (пропорции). Сознательная реализация закона ра</w:t>
      </w:r>
      <w:r w:rsidR="003104BF" w:rsidRPr="004B2D69">
        <w:rPr>
          <w:rFonts w:ascii="Times New Roman" w:hAnsi="Times New Roman" w:cs="Times New Roman"/>
          <w:sz w:val="32"/>
          <w:szCs w:val="32"/>
        </w:rPr>
        <w:t>з</w:t>
      </w:r>
      <w:r w:rsidR="003104BF" w:rsidRPr="004B2D69">
        <w:rPr>
          <w:rFonts w:ascii="Times New Roman" w:hAnsi="Times New Roman" w:cs="Times New Roman"/>
          <w:sz w:val="32"/>
          <w:szCs w:val="32"/>
        </w:rPr>
        <w:t>деления и пропорциональности в ассоциации соответствует нез</w:t>
      </w:r>
      <w:r w:rsidR="003104BF" w:rsidRPr="004B2D69">
        <w:rPr>
          <w:rFonts w:ascii="Times New Roman" w:hAnsi="Times New Roman" w:cs="Times New Roman"/>
          <w:sz w:val="32"/>
          <w:szCs w:val="32"/>
        </w:rPr>
        <w:t>а</w:t>
      </w:r>
      <w:r w:rsidR="003104BF" w:rsidRPr="004B2D69">
        <w:rPr>
          <w:rFonts w:ascii="Times New Roman" w:hAnsi="Times New Roman" w:cs="Times New Roman"/>
          <w:sz w:val="32"/>
          <w:szCs w:val="32"/>
        </w:rPr>
        <w:t>менимому использованию мнений планирования, сопоставления, полноты действий. Принцип планирования: у созданной организ</w:t>
      </w:r>
      <w:r w:rsidR="003104BF" w:rsidRPr="004B2D69">
        <w:rPr>
          <w:rFonts w:ascii="Times New Roman" w:hAnsi="Times New Roman" w:cs="Times New Roman"/>
          <w:sz w:val="32"/>
          <w:szCs w:val="32"/>
        </w:rPr>
        <w:t>а</w:t>
      </w:r>
      <w:r w:rsidR="003104BF" w:rsidRPr="004B2D69">
        <w:rPr>
          <w:rFonts w:ascii="Times New Roman" w:hAnsi="Times New Roman" w:cs="Times New Roman"/>
          <w:sz w:val="32"/>
          <w:szCs w:val="32"/>
        </w:rPr>
        <w:t>ции должен быть обоснованный план образования и воспитания. Принцип координации: каждая организация должна отслеживать стратегические, тактические и оперативные изменения и вносить соответствующие коррективы в механизм исполнения. Принцип неограниченности: любая ассоциация должна реализовывать весь набор функций, методов, убеждений подчинения в системе упра</w:t>
      </w:r>
      <w:r w:rsidR="003104BF" w:rsidRPr="004B2D69">
        <w:rPr>
          <w:rFonts w:ascii="Times New Roman" w:hAnsi="Times New Roman" w:cs="Times New Roman"/>
          <w:sz w:val="32"/>
          <w:szCs w:val="32"/>
        </w:rPr>
        <w:t>в</w:t>
      </w:r>
      <w:r w:rsidR="003104BF" w:rsidRPr="004B2D69">
        <w:rPr>
          <w:rFonts w:ascii="Times New Roman" w:hAnsi="Times New Roman" w:cs="Times New Roman"/>
          <w:sz w:val="32"/>
          <w:szCs w:val="32"/>
        </w:rPr>
        <w:t>ления системами образования.</w:t>
      </w:r>
    </w:p>
    <w:p w:rsidR="003104BF" w:rsidRPr="004B2D69" w:rsidRDefault="003104BF" w:rsidP="003104BF">
      <w:pPr>
        <w:spacing w:after="0" w:line="240" w:lineRule="auto"/>
        <w:jc w:val="both"/>
        <w:rPr>
          <w:rFonts w:ascii="Times New Roman" w:hAnsi="Times New Roman" w:cs="Times New Roman"/>
          <w:sz w:val="32"/>
          <w:szCs w:val="32"/>
        </w:rPr>
      </w:pPr>
    </w:p>
    <w:p w:rsidR="003104BF" w:rsidRPr="004B2D69" w:rsidRDefault="003104BF" w:rsidP="003104BF">
      <w:pPr>
        <w:spacing w:after="0" w:line="240" w:lineRule="auto"/>
        <w:jc w:val="both"/>
        <w:rPr>
          <w:rFonts w:ascii="Times New Roman" w:hAnsi="Times New Roman" w:cs="Times New Roman"/>
          <w:b/>
          <w:sz w:val="28"/>
          <w:szCs w:val="28"/>
        </w:rPr>
      </w:pPr>
      <w:r w:rsidRPr="004B2D69">
        <w:rPr>
          <w:rFonts w:ascii="Times New Roman" w:hAnsi="Times New Roman" w:cs="Times New Roman"/>
          <w:b/>
          <w:sz w:val="28"/>
          <w:szCs w:val="28"/>
        </w:rPr>
        <w:t>Литература:</w:t>
      </w:r>
    </w:p>
    <w:p w:rsidR="003104BF" w:rsidRPr="004B2D69" w:rsidRDefault="003104BF" w:rsidP="007D0A81">
      <w:pPr>
        <w:pStyle w:val="af1"/>
        <w:numPr>
          <w:ilvl w:val="0"/>
          <w:numId w:val="80"/>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Бежанишвили А.З. Оптимизация управления образовательными сист</w:t>
      </w:r>
      <w:r w:rsidRPr="004B2D69">
        <w:rPr>
          <w:rFonts w:ascii="Times New Roman" w:hAnsi="Times New Roman"/>
          <w:sz w:val="28"/>
          <w:szCs w:val="28"/>
        </w:rPr>
        <w:t>е</w:t>
      </w:r>
      <w:r w:rsidRPr="004B2D69">
        <w:rPr>
          <w:rFonts w:ascii="Times New Roman" w:hAnsi="Times New Roman"/>
          <w:sz w:val="28"/>
          <w:szCs w:val="28"/>
        </w:rPr>
        <w:t>мами. Профессиональная компетентность руководителя и педагога-исследователя. // Народная света. – М. 2005</w:t>
      </w:r>
      <w:r w:rsidR="00416868" w:rsidRPr="004B2D69">
        <w:rPr>
          <w:rFonts w:ascii="Times New Roman" w:hAnsi="Times New Roman"/>
          <w:sz w:val="28"/>
          <w:szCs w:val="28"/>
        </w:rPr>
        <w:t xml:space="preserve">. - </w:t>
      </w:r>
      <w:r w:rsidRPr="004B2D69">
        <w:rPr>
          <w:rFonts w:ascii="Times New Roman" w:hAnsi="Times New Roman"/>
          <w:sz w:val="28"/>
          <w:szCs w:val="28"/>
        </w:rPr>
        <w:t>№9. – С.13-17.</w:t>
      </w:r>
    </w:p>
    <w:p w:rsidR="003104BF" w:rsidRPr="004B2D69" w:rsidRDefault="003104BF" w:rsidP="007D0A81">
      <w:pPr>
        <w:pStyle w:val="af1"/>
        <w:numPr>
          <w:ilvl w:val="0"/>
          <w:numId w:val="80"/>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lastRenderedPageBreak/>
        <w:t>Бежанишвили А.З. Оптимизация управлением развитием професси</w:t>
      </w:r>
      <w:r w:rsidRPr="004B2D69">
        <w:rPr>
          <w:rFonts w:ascii="Times New Roman" w:hAnsi="Times New Roman"/>
          <w:sz w:val="28"/>
          <w:szCs w:val="28"/>
        </w:rPr>
        <w:t>о</w:t>
      </w:r>
      <w:r w:rsidRPr="004B2D69">
        <w:rPr>
          <w:rFonts w:ascii="Times New Roman" w:hAnsi="Times New Roman"/>
          <w:sz w:val="28"/>
          <w:szCs w:val="28"/>
        </w:rPr>
        <w:t>нальной компетентности педагога. - Гомель, 2011. – С. 145.</w:t>
      </w:r>
    </w:p>
    <w:p w:rsidR="003104BF" w:rsidRPr="004B2D69" w:rsidRDefault="003104BF" w:rsidP="007D0A81">
      <w:pPr>
        <w:pStyle w:val="af1"/>
        <w:numPr>
          <w:ilvl w:val="0"/>
          <w:numId w:val="80"/>
        </w:numPr>
        <w:spacing w:after="0" w:line="240" w:lineRule="auto"/>
        <w:ind w:left="567" w:hanging="567"/>
        <w:jc w:val="both"/>
        <w:rPr>
          <w:rFonts w:ascii="Times New Roman" w:hAnsi="Times New Roman"/>
          <w:spacing w:val="-6"/>
          <w:sz w:val="28"/>
          <w:szCs w:val="28"/>
        </w:rPr>
      </w:pPr>
      <w:r w:rsidRPr="004B2D69">
        <w:rPr>
          <w:rFonts w:ascii="Times New Roman" w:hAnsi="Times New Roman"/>
          <w:spacing w:val="-6"/>
          <w:sz w:val="28"/>
          <w:szCs w:val="28"/>
        </w:rPr>
        <w:t>Бехтерев В.М. Вопросы общественного воспитания. – М., 1988. –С. 41-47.</w:t>
      </w:r>
    </w:p>
    <w:p w:rsidR="003104BF" w:rsidRPr="004B2D69" w:rsidRDefault="003104BF" w:rsidP="007D0A81">
      <w:pPr>
        <w:pStyle w:val="af1"/>
        <w:numPr>
          <w:ilvl w:val="0"/>
          <w:numId w:val="80"/>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Бим-Банд Б.М. Антропологические основания важнейших течений в м</w:t>
      </w:r>
      <w:r w:rsidRPr="004B2D69">
        <w:rPr>
          <w:rFonts w:ascii="Times New Roman" w:eastAsia="Times New Roman" w:hAnsi="Times New Roman"/>
          <w:sz w:val="28"/>
          <w:szCs w:val="28"/>
          <w:lang w:eastAsia="ru-RU"/>
        </w:rPr>
        <w:t>и</w:t>
      </w:r>
      <w:r w:rsidRPr="004B2D69">
        <w:rPr>
          <w:rFonts w:ascii="Times New Roman" w:eastAsia="Times New Roman" w:hAnsi="Times New Roman"/>
          <w:sz w:val="28"/>
          <w:szCs w:val="28"/>
          <w:lang w:eastAsia="ru-RU"/>
        </w:rPr>
        <w:t>ровой педагогике: автореф. дис. д-ра пед. наук в виде научного доклада: 13.00.01. - М., 2006. - С. 29-33.</w:t>
      </w:r>
    </w:p>
    <w:p w:rsidR="003104BF" w:rsidRPr="004B2D69" w:rsidRDefault="003104BF" w:rsidP="007D0A81">
      <w:pPr>
        <w:pStyle w:val="af1"/>
        <w:numPr>
          <w:ilvl w:val="0"/>
          <w:numId w:val="80"/>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Блумбергс И. В. Системный подход: предпосылки, проблемы, трудн</w:t>
      </w:r>
      <w:r w:rsidRPr="004B2D69">
        <w:rPr>
          <w:rFonts w:ascii="Times New Roman" w:eastAsia="Times New Roman" w:hAnsi="Times New Roman"/>
          <w:sz w:val="28"/>
          <w:szCs w:val="28"/>
          <w:lang w:eastAsia="ru-RU"/>
        </w:rPr>
        <w:t>о</w:t>
      </w:r>
      <w:r w:rsidRPr="004B2D69">
        <w:rPr>
          <w:rFonts w:ascii="Times New Roman" w:eastAsia="Times New Roman" w:hAnsi="Times New Roman"/>
          <w:sz w:val="28"/>
          <w:szCs w:val="28"/>
          <w:lang w:eastAsia="ru-RU"/>
        </w:rPr>
        <w:t>сти. - М.: Знание, 2010. - С.41 – 48.</w:t>
      </w:r>
    </w:p>
    <w:p w:rsidR="003104BF" w:rsidRPr="004B2D69" w:rsidRDefault="003104BF" w:rsidP="003104BF">
      <w:pPr>
        <w:spacing w:after="0" w:line="240" w:lineRule="auto"/>
        <w:ind w:firstLine="567"/>
        <w:jc w:val="both"/>
        <w:rPr>
          <w:rFonts w:ascii="Times New Roman" w:hAnsi="Times New Roman" w:cs="Times New Roman"/>
          <w:sz w:val="32"/>
          <w:szCs w:val="32"/>
        </w:rPr>
      </w:pPr>
    </w:p>
    <w:p w:rsidR="003104BF" w:rsidRPr="004B2D69" w:rsidRDefault="003104BF" w:rsidP="003104BF">
      <w:pPr>
        <w:spacing w:after="0" w:line="240" w:lineRule="auto"/>
        <w:ind w:firstLine="567"/>
        <w:jc w:val="both"/>
        <w:rPr>
          <w:rFonts w:ascii="Times New Roman" w:hAnsi="Times New Roman" w:cs="Times New Roman"/>
          <w:sz w:val="32"/>
          <w:szCs w:val="32"/>
        </w:rPr>
      </w:pPr>
    </w:p>
    <w:p w:rsidR="003104BF" w:rsidRPr="004B2D69" w:rsidRDefault="003104BF" w:rsidP="003104BF">
      <w:pPr>
        <w:shd w:val="clear" w:color="auto" w:fill="FFFFFF"/>
        <w:spacing w:after="0" w:line="240" w:lineRule="auto"/>
        <w:ind w:firstLine="567"/>
        <w:jc w:val="right"/>
        <w:outlineLvl w:val="0"/>
        <w:rPr>
          <w:rFonts w:ascii="Times New Roman" w:eastAsia="Times New Roman" w:hAnsi="Times New Roman" w:cs="Times New Roman"/>
          <w:b/>
          <w:bCs/>
          <w:i/>
          <w:iCs/>
          <w:kern w:val="36"/>
          <w:sz w:val="32"/>
          <w:szCs w:val="32"/>
          <w:lang w:eastAsia="ru-RU"/>
        </w:rPr>
      </w:pPr>
      <w:r w:rsidRPr="004B2D69">
        <w:rPr>
          <w:rFonts w:ascii="Times New Roman" w:eastAsia="Times New Roman" w:hAnsi="Times New Roman" w:cs="Times New Roman"/>
          <w:b/>
          <w:bCs/>
          <w:i/>
          <w:iCs/>
          <w:kern w:val="36"/>
          <w:sz w:val="32"/>
          <w:szCs w:val="32"/>
          <w:lang w:eastAsia="ru-RU"/>
        </w:rPr>
        <w:t>Тоторкулова  Келимат  Ахьяевна</w:t>
      </w:r>
    </w:p>
    <w:p w:rsidR="003104BF" w:rsidRPr="004B2D69" w:rsidRDefault="003104BF" w:rsidP="003104BF">
      <w:pPr>
        <w:shd w:val="clear" w:color="auto" w:fill="FFFFFF"/>
        <w:spacing w:after="0" w:line="240" w:lineRule="auto"/>
        <w:ind w:firstLine="567"/>
        <w:jc w:val="right"/>
        <w:outlineLvl w:val="0"/>
        <w:rPr>
          <w:rFonts w:ascii="Times New Roman" w:eastAsia="Times New Roman" w:hAnsi="Times New Roman" w:cs="Times New Roman"/>
          <w:bCs/>
          <w:i/>
          <w:iCs/>
          <w:kern w:val="36"/>
          <w:sz w:val="32"/>
          <w:szCs w:val="32"/>
          <w:lang w:eastAsia="ru-RU"/>
        </w:rPr>
      </w:pPr>
      <w:r w:rsidRPr="004B2D69">
        <w:rPr>
          <w:rFonts w:ascii="Times New Roman" w:eastAsia="Times New Roman" w:hAnsi="Times New Roman" w:cs="Times New Roman"/>
          <w:bCs/>
          <w:i/>
          <w:iCs/>
          <w:kern w:val="36"/>
          <w:sz w:val="32"/>
          <w:szCs w:val="32"/>
          <w:lang w:eastAsia="ru-RU"/>
        </w:rPr>
        <w:t>к.п.н., доцент кафедры педагогики педтехнологий</w:t>
      </w:r>
    </w:p>
    <w:p w:rsidR="003104BF" w:rsidRPr="004B2D69" w:rsidRDefault="003104BF" w:rsidP="003104BF">
      <w:pPr>
        <w:shd w:val="clear" w:color="auto" w:fill="FFFFFF"/>
        <w:spacing w:after="0" w:line="240" w:lineRule="auto"/>
        <w:ind w:firstLine="567"/>
        <w:jc w:val="right"/>
        <w:outlineLvl w:val="0"/>
        <w:rPr>
          <w:rFonts w:ascii="Times New Roman" w:eastAsia="Times New Roman" w:hAnsi="Times New Roman" w:cs="Times New Roman"/>
          <w:bCs/>
          <w:i/>
          <w:iCs/>
          <w:kern w:val="36"/>
          <w:sz w:val="32"/>
          <w:szCs w:val="32"/>
          <w:lang w:eastAsia="ru-RU"/>
        </w:rPr>
      </w:pPr>
      <w:r w:rsidRPr="004B2D69">
        <w:rPr>
          <w:rFonts w:ascii="Times New Roman" w:eastAsia="Times New Roman" w:hAnsi="Times New Roman" w:cs="Times New Roman"/>
          <w:bCs/>
          <w:i/>
          <w:iCs/>
          <w:kern w:val="36"/>
          <w:sz w:val="32"/>
          <w:szCs w:val="32"/>
          <w:lang w:eastAsia="ru-RU"/>
        </w:rPr>
        <w:t>Карачаево-Черкесский государственный университет</w:t>
      </w:r>
    </w:p>
    <w:p w:rsidR="003104BF" w:rsidRPr="004B2D69" w:rsidRDefault="003104BF" w:rsidP="003104BF">
      <w:pPr>
        <w:shd w:val="clear" w:color="auto" w:fill="FFFFFF"/>
        <w:spacing w:after="0" w:line="240" w:lineRule="auto"/>
        <w:ind w:firstLine="567"/>
        <w:jc w:val="right"/>
        <w:outlineLvl w:val="0"/>
        <w:rPr>
          <w:rFonts w:ascii="Times New Roman" w:eastAsia="Times New Roman" w:hAnsi="Times New Roman" w:cs="Times New Roman"/>
          <w:bCs/>
          <w:i/>
          <w:iCs/>
          <w:kern w:val="36"/>
          <w:sz w:val="32"/>
          <w:szCs w:val="32"/>
          <w:lang w:eastAsia="ru-RU"/>
        </w:rPr>
      </w:pPr>
      <w:r w:rsidRPr="004B2D69">
        <w:rPr>
          <w:rFonts w:ascii="Times New Roman" w:eastAsia="Times New Roman" w:hAnsi="Times New Roman" w:cs="Times New Roman"/>
          <w:bCs/>
          <w:i/>
          <w:iCs/>
          <w:kern w:val="36"/>
          <w:sz w:val="32"/>
          <w:szCs w:val="32"/>
          <w:lang w:eastAsia="ru-RU"/>
        </w:rPr>
        <w:t>имени У.Д. Алиева, г. Карачаевск, Россия</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iCs/>
          <w:kern w:val="36"/>
          <w:sz w:val="32"/>
          <w:szCs w:val="32"/>
          <w:lang w:eastAsia="ru-RU"/>
        </w:rPr>
      </w:pPr>
    </w:p>
    <w:p w:rsidR="003104BF" w:rsidRPr="004B2D69" w:rsidRDefault="003104BF" w:rsidP="003104BF">
      <w:pPr>
        <w:shd w:val="clear" w:color="auto" w:fill="FFFFFF"/>
        <w:spacing w:after="0" w:line="240" w:lineRule="auto"/>
        <w:jc w:val="center"/>
        <w:outlineLvl w:val="0"/>
        <w:rPr>
          <w:rFonts w:ascii="Times New Roman" w:eastAsia="Times New Roman" w:hAnsi="Times New Roman" w:cs="Times New Roman"/>
          <w:b/>
          <w:bCs/>
          <w:iCs/>
          <w:kern w:val="36"/>
          <w:sz w:val="32"/>
          <w:szCs w:val="32"/>
          <w:lang w:eastAsia="ru-RU"/>
        </w:rPr>
      </w:pPr>
      <w:r w:rsidRPr="004B2D69">
        <w:rPr>
          <w:rFonts w:ascii="Times New Roman" w:eastAsia="Times New Roman" w:hAnsi="Times New Roman" w:cs="Times New Roman"/>
          <w:b/>
          <w:bCs/>
          <w:iCs/>
          <w:kern w:val="36"/>
          <w:sz w:val="32"/>
          <w:szCs w:val="32"/>
          <w:lang w:eastAsia="ru-RU"/>
        </w:rPr>
        <w:t>СУЩНОСТЬ И ОСНОВНЫЕ ПРИНЦИПЫ УПРАВЛЕНИЯ ОБРАЗОВАТЕЛЬНЫМИ СИСТЕМАМИ</w:t>
      </w:r>
    </w:p>
    <w:p w:rsidR="003104BF" w:rsidRPr="004B2D69" w:rsidRDefault="003104BF" w:rsidP="003104BF">
      <w:pPr>
        <w:shd w:val="clear" w:color="auto" w:fill="FFFFFF"/>
        <w:spacing w:after="0" w:line="240" w:lineRule="auto"/>
        <w:jc w:val="center"/>
        <w:outlineLvl w:val="0"/>
        <w:rPr>
          <w:rFonts w:ascii="Times New Roman" w:eastAsia="Times New Roman" w:hAnsi="Times New Roman" w:cs="Times New Roman"/>
          <w:b/>
          <w:bCs/>
          <w:i/>
          <w:kern w:val="36"/>
          <w:sz w:val="32"/>
          <w:szCs w:val="32"/>
          <w:lang w:eastAsia="ru-RU"/>
        </w:rPr>
      </w:pP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i/>
          <w:kern w:val="36"/>
          <w:sz w:val="32"/>
          <w:szCs w:val="32"/>
          <w:lang w:eastAsia="ru-RU"/>
        </w:rPr>
      </w:pPr>
      <w:r w:rsidRPr="004B2D69">
        <w:rPr>
          <w:rFonts w:ascii="Times New Roman" w:eastAsia="Times New Roman" w:hAnsi="Times New Roman" w:cs="Times New Roman"/>
          <w:b/>
          <w:bCs/>
          <w:i/>
          <w:kern w:val="36"/>
          <w:sz w:val="32"/>
          <w:szCs w:val="32"/>
          <w:lang w:eastAsia="ru-RU"/>
        </w:rPr>
        <w:t xml:space="preserve">Аннотация. </w:t>
      </w:r>
      <w:r w:rsidRPr="004B2D69">
        <w:rPr>
          <w:rFonts w:ascii="Times New Roman" w:eastAsia="Times New Roman" w:hAnsi="Times New Roman" w:cs="Times New Roman"/>
          <w:bCs/>
          <w:i/>
          <w:kern w:val="36"/>
          <w:sz w:val="32"/>
          <w:szCs w:val="32"/>
          <w:lang w:eastAsia="ru-RU"/>
        </w:rPr>
        <w:t>Государственный характер управления систем</w:t>
      </w:r>
      <w:r w:rsidRPr="004B2D69">
        <w:rPr>
          <w:rFonts w:ascii="Times New Roman" w:eastAsia="Times New Roman" w:hAnsi="Times New Roman" w:cs="Times New Roman"/>
          <w:bCs/>
          <w:i/>
          <w:kern w:val="36"/>
          <w:sz w:val="32"/>
          <w:szCs w:val="32"/>
          <w:lang w:eastAsia="ru-RU"/>
        </w:rPr>
        <w:t>а</w:t>
      </w:r>
      <w:r w:rsidRPr="004B2D69">
        <w:rPr>
          <w:rFonts w:ascii="Times New Roman" w:eastAsia="Times New Roman" w:hAnsi="Times New Roman" w:cs="Times New Roman"/>
          <w:bCs/>
          <w:i/>
          <w:kern w:val="36"/>
          <w:sz w:val="32"/>
          <w:szCs w:val="32"/>
          <w:lang w:eastAsia="ru-RU"/>
        </w:rPr>
        <w:t>ми образования  выражается в соблюдении прав граждан России на установление независимо от расы, национальности, стиля, п</w:t>
      </w:r>
      <w:r w:rsidRPr="004B2D69">
        <w:rPr>
          <w:rFonts w:ascii="Times New Roman" w:eastAsia="Times New Roman" w:hAnsi="Times New Roman" w:cs="Times New Roman"/>
          <w:bCs/>
          <w:i/>
          <w:kern w:val="36"/>
          <w:sz w:val="32"/>
          <w:szCs w:val="32"/>
          <w:lang w:eastAsia="ru-RU"/>
        </w:rPr>
        <w:t>о</w:t>
      </w:r>
      <w:r w:rsidRPr="004B2D69">
        <w:rPr>
          <w:rFonts w:ascii="Times New Roman" w:eastAsia="Times New Roman" w:hAnsi="Times New Roman" w:cs="Times New Roman"/>
          <w:bCs/>
          <w:i/>
          <w:kern w:val="36"/>
          <w:sz w:val="32"/>
          <w:szCs w:val="32"/>
          <w:lang w:eastAsia="ru-RU"/>
        </w:rPr>
        <w:t>ла, возраста, состояния здоровья, социального, имущественного и официального тезиса, социального происхождения, места ж</w:t>
      </w:r>
      <w:r w:rsidRPr="004B2D69">
        <w:rPr>
          <w:rFonts w:ascii="Times New Roman" w:eastAsia="Times New Roman" w:hAnsi="Times New Roman" w:cs="Times New Roman"/>
          <w:bCs/>
          <w:i/>
          <w:kern w:val="36"/>
          <w:sz w:val="32"/>
          <w:szCs w:val="32"/>
          <w:lang w:eastAsia="ru-RU"/>
        </w:rPr>
        <w:t>и</w:t>
      </w:r>
      <w:r w:rsidRPr="004B2D69">
        <w:rPr>
          <w:rFonts w:ascii="Times New Roman" w:eastAsia="Times New Roman" w:hAnsi="Times New Roman" w:cs="Times New Roman"/>
          <w:bCs/>
          <w:i/>
          <w:kern w:val="36"/>
          <w:sz w:val="32"/>
          <w:szCs w:val="32"/>
          <w:lang w:eastAsia="ru-RU"/>
        </w:rPr>
        <w:t>тельства, взглядов на религию.</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i/>
          <w:kern w:val="36"/>
          <w:sz w:val="32"/>
          <w:szCs w:val="32"/>
          <w:lang w:eastAsia="ru-RU"/>
        </w:rPr>
      </w:pPr>
      <w:r w:rsidRPr="004B2D69">
        <w:rPr>
          <w:rFonts w:ascii="Times New Roman" w:eastAsia="Times New Roman" w:hAnsi="Times New Roman" w:cs="Times New Roman"/>
          <w:b/>
          <w:bCs/>
          <w:i/>
          <w:kern w:val="36"/>
          <w:sz w:val="32"/>
          <w:szCs w:val="32"/>
          <w:lang w:eastAsia="ru-RU"/>
        </w:rPr>
        <w:t xml:space="preserve">Ключевые слова: </w:t>
      </w:r>
      <w:r w:rsidRPr="004B2D69">
        <w:rPr>
          <w:rFonts w:ascii="Times New Roman" w:eastAsia="Times New Roman" w:hAnsi="Times New Roman" w:cs="Times New Roman"/>
          <w:bCs/>
          <w:i/>
          <w:kern w:val="36"/>
          <w:sz w:val="32"/>
          <w:szCs w:val="32"/>
          <w:lang w:eastAsia="ru-RU"/>
        </w:rPr>
        <w:t>управление педагогическими системами, стремление к изучению единого педагогического процесса, недел</w:t>
      </w:r>
      <w:r w:rsidRPr="004B2D69">
        <w:rPr>
          <w:rFonts w:ascii="Times New Roman" w:eastAsia="Times New Roman" w:hAnsi="Times New Roman" w:cs="Times New Roman"/>
          <w:bCs/>
          <w:i/>
          <w:kern w:val="36"/>
          <w:sz w:val="32"/>
          <w:szCs w:val="32"/>
          <w:lang w:eastAsia="ru-RU"/>
        </w:rPr>
        <w:t>и</w:t>
      </w:r>
      <w:r w:rsidRPr="004B2D69">
        <w:rPr>
          <w:rFonts w:ascii="Times New Roman" w:eastAsia="Times New Roman" w:hAnsi="Times New Roman" w:cs="Times New Roman"/>
          <w:bCs/>
          <w:i/>
          <w:kern w:val="36"/>
          <w:sz w:val="32"/>
          <w:szCs w:val="32"/>
          <w:lang w:eastAsia="ru-RU"/>
        </w:rPr>
        <w:t>мый педагогический процесс.</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Для будущего учителя, вступающего в самостоятельную пр</w:t>
      </w:r>
      <w:r w:rsidRPr="004B2D69">
        <w:rPr>
          <w:rFonts w:ascii="Times New Roman" w:eastAsia="Times New Roman" w:hAnsi="Times New Roman" w:cs="Times New Roman"/>
          <w:bCs/>
          <w:kern w:val="36"/>
          <w:sz w:val="32"/>
          <w:szCs w:val="32"/>
          <w:lang w:eastAsia="ru-RU"/>
        </w:rPr>
        <w:t>о</w:t>
      </w:r>
      <w:r w:rsidRPr="004B2D69">
        <w:rPr>
          <w:rFonts w:ascii="Times New Roman" w:eastAsia="Times New Roman" w:hAnsi="Times New Roman" w:cs="Times New Roman"/>
          <w:bCs/>
          <w:kern w:val="36"/>
          <w:sz w:val="32"/>
          <w:szCs w:val="32"/>
          <w:lang w:eastAsia="ru-RU"/>
        </w:rPr>
        <w:t>фессиональную деятельность, важно иметь глубокое, ясное пре</w:t>
      </w:r>
      <w:r w:rsidRPr="004B2D69">
        <w:rPr>
          <w:rFonts w:ascii="Times New Roman" w:eastAsia="Times New Roman" w:hAnsi="Times New Roman" w:cs="Times New Roman"/>
          <w:bCs/>
          <w:kern w:val="36"/>
          <w:sz w:val="32"/>
          <w:szCs w:val="32"/>
          <w:lang w:eastAsia="ru-RU"/>
        </w:rPr>
        <w:t>д</w:t>
      </w:r>
      <w:r w:rsidRPr="004B2D69">
        <w:rPr>
          <w:rFonts w:ascii="Times New Roman" w:eastAsia="Times New Roman" w:hAnsi="Times New Roman" w:cs="Times New Roman"/>
          <w:bCs/>
          <w:kern w:val="36"/>
          <w:sz w:val="32"/>
          <w:szCs w:val="32"/>
          <w:lang w:eastAsia="ru-RU"/>
        </w:rPr>
        <w:t>ставление о сути, принципах, содержании управления педагогич</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скими системами. Эти данные помогут с самого начала войти в ритм работы школы, понять известную структуру ее функционир</w:t>
      </w:r>
      <w:r w:rsidRPr="004B2D69">
        <w:rPr>
          <w:rFonts w:ascii="Times New Roman" w:eastAsia="Times New Roman" w:hAnsi="Times New Roman" w:cs="Times New Roman"/>
          <w:bCs/>
          <w:kern w:val="36"/>
          <w:sz w:val="32"/>
          <w:szCs w:val="32"/>
          <w:lang w:eastAsia="ru-RU"/>
        </w:rPr>
        <w:t>о</w:t>
      </w:r>
      <w:r w:rsidRPr="004B2D69">
        <w:rPr>
          <w:rFonts w:ascii="Times New Roman" w:eastAsia="Times New Roman" w:hAnsi="Times New Roman" w:cs="Times New Roman"/>
          <w:bCs/>
          <w:kern w:val="36"/>
          <w:sz w:val="32"/>
          <w:szCs w:val="32"/>
          <w:lang w:eastAsia="ru-RU"/>
        </w:rPr>
        <w:t>вания, найти профессиональные деловые отношения с администр</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цией, коллегами-учителями, учениками и родителями.</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В педагогической науке и практике все больше возрастает стремление к изучению единого педагогического процесса из взглядов управленческой науки, приданию ему строгого научно обоснованного характера.</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lastRenderedPageBreak/>
        <w:t>Управление относится к деятельности, которая сосредоточена на формировании решений, консолидации, проверке, координации объекта управления в соответствии с заданной целью, анализе и обобщении результатов.</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Объектами управления могут быть биологические, технич</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ские, общественные системы.</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Одной из различных социальных систем является система о</w:t>
      </w:r>
      <w:r w:rsidRPr="004B2D69">
        <w:rPr>
          <w:rFonts w:ascii="Times New Roman" w:eastAsia="Times New Roman" w:hAnsi="Times New Roman" w:cs="Times New Roman"/>
          <w:bCs/>
          <w:kern w:val="36"/>
          <w:sz w:val="32"/>
          <w:szCs w:val="32"/>
          <w:lang w:eastAsia="ru-RU"/>
        </w:rPr>
        <w:t>б</w:t>
      </w:r>
      <w:r w:rsidRPr="004B2D69">
        <w:rPr>
          <w:rFonts w:ascii="Times New Roman" w:eastAsia="Times New Roman" w:hAnsi="Times New Roman" w:cs="Times New Roman"/>
          <w:bCs/>
          <w:kern w:val="36"/>
          <w:sz w:val="32"/>
          <w:szCs w:val="32"/>
          <w:lang w:eastAsia="ru-RU"/>
        </w:rPr>
        <w:t>разования, действующая по масштабам государства, провинции, р</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гиона, города или района. Субъекты учреждений системного управления в этом случае выдаются Министерством образования Российской Федерации, отделом образования провинции, региона или города, а также районными отделами образования.</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Общая школа как элементарная статистическая социальная с</w:t>
      </w:r>
      <w:r w:rsidRPr="004B2D69">
        <w:rPr>
          <w:rFonts w:ascii="Times New Roman" w:eastAsia="Times New Roman" w:hAnsi="Times New Roman" w:cs="Times New Roman"/>
          <w:bCs/>
          <w:kern w:val="36"/>
          <w:sz w:val="32"/>
          <w:szCs w:val="32"/>
          <w:lang w:eastAsia="ru-RU"/>
        </w:rPr>
        <w:t>и</w:t>
      </w:r>
      <w:r w:rsidRPr="004B2D69">
        <w:rPr>
          <w:rFonts w:ascii="Times New Roman" w:eastAsia="Times New Roman" w:hAnsi="Times New Roman" w:cs="Times New Roman"/>
          <w:bCs/>
          <w:kern w:val="36"/>
          <w:sz w:val="32"/>
          <w:szCs w:val="32"/>
          <w:lang w:eastAsia="ru-RU"/>
        </w:rPr>
        <w:t>стема является объектом в школьной администрации. Таким обр</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зом, мы можем говорить об управлении школой и ее некоторыми компонентами или частями, которые обеспечивают подсистемы общей системы общеобразовательной школы. Такие подсистемы представляют собой единый педагогический процесс, систему ур</w:t>
      </w:r>
      <w:r w:rsidRPr="004B2D69">
        <w:rPr>
          <w:rFonts w:ascii="Times New Roman" w:eastAsia="Times New Roman" w:hAnsi="Times New Roman" w:cs="Times New Roman"/>
          <w:bCs/>
          <w:kern w:val="36"/>
          <w:sz w:val="32"/>
          <w:szCs w:val="32"/>
          <w:lang w:eastAsia="ru-RU"/>
        </w:rPr>
        <w:t>о</w:t>
      </w:r>
      <w:r w:rsidRPr="004B2D69">
        <w:rPr>
          <w:rFonts w:ascii="Times New Roman" w:eastAsia="Times New Roman" w:hAnsi="Times New Roman" w:cs="Times New Roman"/>
          <w:bCs/>
          <w:kern w:val="36"/>
          <w:sz w:val="32"/>
          <w:szCs w:val="32"/>
          <w:lang w:eastAsia="ru-RU"/>
        </w:rPr>
        <w:t>к</w:t>
      </w:r>
      <w:r w:rsidR="001D417F" w:rsidRPr="004B2D69">
        <w:rPr>
          <w:rFonts w:ascii="Times New Roman" w:eastAsia="Times New Roman" w:hAnsi="Times New Roman" w:cs="Times New Roman"/>
          <w:bCs/>
          <w:kern w:val="36"/>
          <w:sz w:val="32"/>
          <w:szCs w:val="32"/>
          <w:lang w:eastAsia="ru-RU"/>
        </w:rPr>
        <w:t>ов</w:t>
      </w:r>
      <w:r w:rsidRPr="004B2D69">
        <w:rPr>
          <w:rFonts w:ascii="Times New Roman" w:eastAsia="Times New Roman" w:hAnsi="Times New Roman" w:cs="Times New Roman"/>
          <w:bCs/>
          <w:kern w:val="36"/>
          <w:sz w:val="32"/>
          <w:szCs w:val="32"/>
          <w:lang w:eastAsia="ru-RU"/>
        </w:rPr>
        <w:t>, систему воспитательной работы школы, систему эстетического развития учащихся. Законы, регулирующие управление некотор</w:t>
      </w:r>
      <w:r w:rsidRPr="004B2D69">
        <w:rPr>
          <w:rFonts w:ascii="Times New Roman" w:eastAsia="Times New Roman" w:hAnsi="Times New Roman" w:cs="Times New Roman"/>
          <w:bCs/>
          <w:kern w:val="36"/>
          <w:sz w:val="32"/>
          <w:szCs w:val="32"/>
          <w:lang w:eastAsia="ru-RU"/>
        </w:rPr>
        <w:t>ы</w:t>
      </w:r>
      <w:r w:rsidRPr="004B2D69">
        <w:rPr>
          <w:rFonts w:ascii="Times New Roman" w:eastAsia="Times New Roman" w:hAnsi="Times New Roman" w:cs="Times New Roman"/>
          <w:bCs/>
          <w:kern w:val="36"/>
          <w:sz w:val="32"/>
          <w:szCs w:val="32"/>
          <w:lang w:eastAsia="ru-RU"/>
        </w:rPr>
        <w:t>ми школьными подсистемами, концентрируют сущность и соде</w:t>
      </w:r>
      <w:r w:rsidRPr="004B2D69">
        <w:rPr>
          <w:rFonts w:ascii="Times New Roman" w:eastAsia="Times New Roman" w:hAnsi="Times New Roman" w:cs="Times New Roman"/>
          <w:bCs/>
          <w:kern w:val="36"/>
          <w:sz w:val="32"/>
          <w:szCs w:val="32"/>
          <w:lang w:eastAsia="ru-RU"/>
        </w:rPr>
        <w:t>р</w:t>
      </w:r>
      <w:r w:rsidRPr="004B2D69">
        <w:rPr>
          <w:rFonts w:ascii="Times New Roman" w:eastAsia="Times New Roman" w:hAnsi="Times New Roman" w:cs="Times New Roman"/>
          <w:bCs/>
          <w:kern w:val="36"/>
          <w:sz w:val="32"/>
          <w:szCs w:val="32"/>
          <w:lang w:eastAsia="ru-RU"/>
        </w:rPr>
        <w:t>жание в школьной автономии.</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Внутри школа управляет целенаправленным, продуманным взаимодействием участников в неделимом педагогическом проце</w:t>
      </w:r>
      <w:r w:rsidRPr="004B2D69">
        <w:rPr>
          <w:rFonts w:ascii="Times New Roman" w:eastAsia="Times New Roman" w:hAnsi="Times New Roman" w:cs="Times New Roman"/>
          <w:bCs/>
          <w:kern w:val="36"/>
          <w:sz w:val="32"/>
          <w:szCs w:val="32"/>
          <w:lang w:eastAsia="ru-RU"/>
        </w:rPr>
        <w:t>с</w:t>
      </w:r>
      <w:r w:rsidRPr="004B2D69">
        <w:rPr>
          <w:rFonts w:ascii="Times New Roman" w:eastAsia="Times New Roman" w:hAnsi="Times New Roman" w:cs="Times New Roman"/>
          <w:bCs/>
          <w:kern w:val="36"/>
          <w:sz w:val="32"/>
          <w:szCs w:val="32"/>
          <w:lang w:eastAsia="ru-RU"/>
        </w:rPr>
        <w:t>се на вершине ассимиляции его объективных законов, стремясь д</w:t>
      </w:r>
      <w:r w:rsidRPr="004B2D69">
        <w:rPr>
          <w:rFonts w:ascii="Times New Roman" w:eastAsia="Times New Roman" w:hAnsi="Times New Roman" w:cs="Times New Roman"/>
          <w:bCs/>
          <w:kern w:val="36"/>
          <w:sz w:val="32"/>
          <w:szCs w:val="32"/>
          <w:lang w:eastAsia="ru-RU"/>
        </w:rPr>
        <w:t>о</w:t>
      </w:r>
      <w:r w:rsidRPr="004B2D69">
        <w:rPr>
          <w:rFonts w:ascii="Times New Roman" w:eastAsia="Times New Roman" w:hAnsi="Times New Roman" w:cs="Times New Roman"/>
          <w:bCs/>
          <w:kern w:val="36"/>
          <w:sz w:val="32"/>
          <w:szCs w:val="32"/>
          <w:lang w:eastAsia="ru-RU"/>
        </w:rPr>
        <w:t>стичь оптимального результата. Взаимодействие участников в о</w:t>
      </w:r>
      <w:r w:rsidRPr="004B2D69">
        <w:rPr>
          <w:rFonts w:ascii="Times New Roman" w:eastAsia="Times New Roman" w:hAnsi="Times New Roman" w:cs="Times New Roman"/>
          <w:bCs/>
          <w:kern w:val="36"/>
          <w:sz w:val="32"/>
          <w:szCs w:val="32"/>
          <w:lang w:eastAsia="ru-RU"/>
        </w:rPr>
        <w:t>д</w:t>
      </w:r>
      <w:r w:rsidRPr="004B2D69">
        <w:rPr>
          <w:rFonts w:ascii="Times New Roman" w:eastAsia="Times New Roman" w:hAnsi="Times New Roman" w:cs="Times New Roman"/>
          <w:bCs/>
          <w:kern w:val="36"/>
          <w:sz w:val="32"/>
          <w:szCs w:val="32"/>
          <w:lang w:eastAsia="ru-RU"/>
        </w:rPr>
        <w:t>ном педагогическом процессе - это последовательность одновр</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менных, взаимосвязанных влияний или функций: педагогический анализ, постановка целей и планирование, организация контроля, регулирования и исправления.</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Традиционное суждение о внутренней администрации школы было выявлено в таких характеристиках, как целенаправленное влияние субъекта на объект управления; как влияние господств</w:t>
      </w:r>
      <w:r w:rsidRPr="004B2D69">
        <w:rPr>
          <w:rFonts w:ascii="Times New Roman" w:eastAsia="Times New Roman" w:hAnsi="Times New Roman" w:cs="Times New Roman"/>
          <w:bCs/>
          <w:kern w:val="36"/>
          <w:sz w:val="32"/>
          <w:szCs w:val="32"/>
          <w:lang w:eastAsia="ru-RU"/>
        </w:rPr>
        <w:t>у</w:t>
      </w:r>
      <w:r w:rsidRPr="004B2D69">
        <w:rPr>
          <w:rFonts w:ascii="Times New Roman" w:eastAsia="Times New Roman" w:hAnsi="Times New Roman" w:cs="Times New Roman"/>
          <w:bCs/>
          <w:kern w:val="36"/>
          <w:sz w:val="32"/>
          <w:szCs w:val="32"/>
          <w:lang w:eastAsia="ru-RU"/>
        </w:rPr>
        <w:t>ющей системы на контролируемую систему с целью перевода п</w:t>
      </w:r>
      <w:r w:rsidRPr="004B2D69">
        <w:rPr>
          <w:rFonts w:ascii="Times New Roman" w:eastAsia="Times New Roman" w:hAnsi="Times New Roman" w:cs="Times New Roman"/>
          <w:bCs/>
          <w:kern w:val="36"/>
          <w:sz w:val="32"/>
          <w:szCs w:val="32"/>
          <w:lang w:eastAsia="ru-RU"/>
        </w:rPr>
        <w:t>о</w:t>
      </w:r>
      <w:r w:rsidRPr="004B2D69">
        <w:rPr>
          <w:rFonts w:ascii="Times New Roman" w:eastAsia="Times New Roman" w:hAnsi="Times New Roman" w:cs="Times New Roman"/>
          <w:bCs/>
          <w:kern w:val="36"/>
          <w:sz w:val="32"/>
          <w:szCs w:val="32"/>
          <w:lang w:eastAsia="ru-RU"/>
        </w:rPr>
        <w:t>следнего в качественно новое состояние; как введение элементов научной коалиции педагогической работы.</w:t>
      </w:r>
    </w:p>
    <w:p w:rsidR="003104BF" w:rsidRPr="004B2D69" w:rsidRDefault="001D417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При всем этом</w:t>
      </w:r>
      <w:r w:rsidR="003104BF" w:rsidRPr="004B2D69">
        <w:rPr>
          <w:rFonts w:ascii="Times New Roman" w:eastAsia="Times New Roman" w:hAnsi="Times New Roman" w:cs="Times New Roman"/>
          <w:bCs/>
          <w:kern w:val="36"/>
          <w:sz w:val="32"/>
          <w:szCs w:val="32"/>
          <w:lang w:eastAsia="ru-RU"/>
        </w:rPr>
        <w:t xml:space="preserve"> с началом активного обращения к личности учителя и педагога, с внедрением гуманистических идей в педаг</w:t>
      </w:r>
      <w:r w:rsidR="003104BF" w:rsidRPr="004B2D69">
        <w:rPr>
          <w:rFonts w:ascii="Times New Roman" w:eastAsia="Times New Roman" w:hAnsi="Times New Roman" w:cs="Times New Roman"/>
          <w:bCs/>
          <w:kern w:val="36"/>
          <w:sz w:val="32"/>
          <w:szCs w:val="32"/>
          <w:lang w:eastAsia="ru-RU"/>
        </w:rPr>
        <w:t>о</w:t>
      </w:r>
      <w:r w:rsidR="003104BF" w:rsidRPr="004B2D69">
        <w:rPr>
          <w:rFonts w:ascii="Times New Roman" w:eastAsia="Times New Roman" w:hAnsi="Times New Roman" w:cs="Times New Roman"/>
          <w:bCs/>
          <w:kern w:val="36"/>
          <w:sz w:val="32"/>
          <w:szCs w:val="32"/>
          <w:lang w:eastAsia="ru-RU"/>
        </w:rPr>
        <w:t>гический процесс потребовалась значительная корректировка и п</w:t>
      </w:r>
      <w:r w:rsidR="003104BF" w:rsidRPr="004B2D69">
        <w:rPr>
          <w:rFonts w:ascii="Times New Roman" w:eastAsia="Times New Roman" w:hAnsi="Times New Roman" w:cs="Times New Roman"/>
          <w:bCs/>
          <w:kern w:val="36"/>
          <w:sz w:val="32"/>
          <w:szCs w:val="32"/>
          <w:lang w:eastAsia="ru-RU"/>
        </w:rPr>
        <w:t>е</w:t>
      </w:r>
      <w:r w:rsidR="003104BF" w:rsidRPr="004B2D69">
        <w:rPr>
          <w:rFonts w:ascii="Times New Roman" w:eastAsia="Times New Roman" w:hAnsi="Times New Roman" w:cs="Times New Roman"/>
          <w:bCs/>
          <w:kern w:val="36"/>
          <w:sz w:val="32"/>
          <w:szCs w:val="32"/>
          <w:lang w:eastAsia="ru-RU"/>
        </w:rPr>
        <w:lastRenderedPageBreak/>
        <w:t>реоценка теоретических образований современного в школьной а</w:t>
      </w:r>
      <w:r w:rsidR="003104BF" w:rsidRPr="004B2D69">
        <w:rPr>
          <w:rFonts w:ascii="Times New Roman" w:eastAsia="Times New Roman" w:hAnsi="Times New Roman" w:cs="Times New Roman"/>
          <w:bCs/>
          <w:kern w:val="36"/>
          <w:sz w:val="32"/>
          <w:szCs w:val="32"/>
          <w:lang w:eastAsia="ru-RU"/>
        </w:rPr>
        <w:t>д</w:t>
      </w:r>
      <w:r w:rsidR="003104BF" w:rsidRPr="004B2D69">
        <w:rPr>
          <w:rFonts w:ascii="Times New Roman" w:eastAsia="Times New Roman" w:hAnsi="Times New Roman" w:cs="Times New Roman"/>
          <w:bCs/>
          <w:kern w:val="36"/>
          <w:sz w:val="32"/>
          <w:szCs w:val="32"/>
          <w:lang w:eastAsia="ru-RU"/>
        </w:rPr>
        <w:t>министрации. Философия влияния в школьном управлении замен</w:t>
      </w:r>
      <w:r w:rsidR="003104BF" w:rsidRPr="004B2D69">
        <w:rPr>
          <w:rFonts w:ascii="Times New Roman" w:eastAsia="Times New Roman" w:hAnsi="Times New Roman" w:cs="Times New Roman"/>
          <w:bCs/>
          <w:kern w:val="36"/>
          <w:sz w:val="32"/>
          <w:szCs w:val="32"/>
          <w:lang w:eastAsia="ru-RU"/>
        </w:rPr>
        <w:t>я</w:t>
      </w:r>
      <w:r w:rsidR="003104BF" w:rsidRPr="004B2D69">
        <w:rPr>
          <w:rFonts w:ascii="Times New Roman" w:eastAsia="Times New Roman" w:hAnsi="Times New Roman" w:cs="Times New Roman"/>
          <w:bCs/>
          <w:kern w:val="36"/>
          <w:sz w:val="32"/>
          <w:szCs w:val="32"/>
          <w:lang w:eastAsia="ru-RU"/>
        </w:rPr>
        <w:t>ется философией взаимодействия, сотрудничества, рефлексивного послушания. Теория управления школой значительно сужена по теории педагогического менеджмента. Влияние руководства пр</w:t>
      </w:r>
      <w:r w:rsidR="003104BF" w:rsidRPr="004B2D69">
        <w:rPr>
          <w:rFonts w:ascii="Times New Roman" w:eastAsia="Times New Roman" w:hAnsi="Times New Roman" w:cs="Times New Roman"/>
          <w:bCs/>
          <w:kern w:val="36"/>
          <w:sz w:val="32"/>
          <w:szCs w:val="32"/>
          <w:lang w:eastAsia="ru-RU"/>
        </w:rPr>
        <w:t>и</w:t>
      </w:r>
      <w:r w:rsidR="003104BF" w:rsidRPr="004B2D69">
        <w:rPr>
          <w:rFonts w:ascii="Times New Roman" w:eastAsia="Times New Roman" w:hAnsi="Times New Roman" w:cs="Times New Roman"/>
          <w:bCs/>
          <w:kern w:val="36"/>
          <w:sz w:val="32"/>
          <w:szCs w:val="32"/>
          <w:lang w:eastAsia="ru-RU"/>
        </w:rPr>
        <w:t>влекает перед личным устремлением, занятие менеджера (мен</w:t>
      </w:r>
      <w:r w:rsidR="003104BF" w:rsidRPr="004B2D69">
        <w:rPr>
          <w:rFonts w:ascii="Times New Roman" w:eastAsia="Times New Roman" w:hAnsi="Times New Roman" w:cs="Times New Roman"/>
          <w:bCs/>
          <w:kern w:val="36"/>
          <w:sz w:val="32"/>
          <w:szCs w:val="32"/>
          <w:lang w:eastAsia="ru-RU"/>
        </w:rPr>
        <w:t>е</w:t>
      </w:r>
      <w:r w:rsidR="003104BF" w:rsidRPr="004B2D69">
        <w:rPr>
          <w:rFonts w:ascii="Times New Roman" w:eastAsia="Times New Roman" w:hAnsi="Times New Roman" w:cs="Times New Roman"/>
          <w:bCs/>
          <w:kern w:val="36"/>
          <w:sz w:val="32"/>
          <w:szCs w:val="32"/>
          <w:lang w:eastAsia="ru-RU"/>
        </w:rPr>
        <w:t>джера) основано на результате подлинного уважения, доверия к собственным сотрудникам, образования для них условий для усп</w:t>
      </w:r>
      <w:r w:rsidR="003104BF" w:rsidRPr="004B2D69">
        <w:rPr>
          <w:rFonts w:ascii="Times New Roman" w:eastAsia="Times New Roman" w:hAnsi="Times New Roman" w:cs="Times New Roman"/>
          <w:bCs/>
          <w:kern w:val="36"/>
          <w:sz w:val="32"/>
          <w:szCs w:val="32"/>
          <w:lang w:eastAsia="ru-RU"/>
        </w:rPr>
        <w:t>е</w:t>
      </w:r>
      <w:r w:rsidR="003104BF" w:rsidRPr="004B2D69">
        <w:rPr>
          <w:rFonts w:ascii="Times New Roman" w:eastAsia="Times New Roman" w:hAnsi="Times New Roman" w:cs="Times New Roman"/>
          <w:bCs/>
          <w:kern w:val="36"/>
          <w:sz w:val="32"/>
          <w:szCs w:val="32"/>
          <w:lang w:eastAsia="ru-RU"/>
        </w:rPr>
        <w:t>ха. Фактически, эта сторона управления в значительной степени связана с действием педагогического менеджмента.</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Понимание идей управления, их передача в область школьных исследований приводят аргумент в пользу развития самостоятел</w:t>
      </w:r>
      <w:r w:rsidRPr="004B2D69">
        <w:rPr>
          <w:rFonts w:ascii="Times New Roman" w:eastAsia="Times New Roman" w:hAnsi="Times New Roman" w:cs="Times New Roman"/>
          <w:bCs/>
          <w:kern w:val="36"/>
          <w:sz w:val="32"/>
          <w:szCs w:val="32"/>
          <w:lang w:eastAsia="ru-RU"/>
        </w:rPr>
        <w:t>ь</w:t>
      </w:r>
      <w:r w:rsidRPr="004B2D69">
        <w:rPr>
          <w:rFonts w:ascii="Times New Roman" w:eastAsia="Times New Roman" w:hAnsi="Times New Roman" w:cs="Times New Roman"/>
          <w:bCs/>
          <w:kern w:val="36"/>
          <w:sz w:val="32"/>
          <w:szCs w:val="32"/>
          <w:lang w:eastAsia="ru-RU"/>
        </w:rPr>
        <w:t>ного направления - в рамках управления школами.</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Одной из отличительных особенностей формирования ныне</w:t>
      </w:r>
      <w:r w:rsidRPr="004B2D69">
        <w:rPr>
          <w:rFonts w:ascii="Times New Roman" w:eastAsia="Times New Roman" w:hAnsi="Times New Roman" w:cs="Times New Roman"/>
          <w:bCs/>
          <w:kern w:val="36"/>
          <w:sz w:val="32"/>
          <w:szCs w:val="32"/>
          <w:lang w:eastAsia="ru-RU"/>
        </w:rPr>
        <w:t>ш</w:t>
      </w:r>
      <w:r w:rsidRPr="004B2D69">
        <w:rPr>
          <w:rFonts w:ascii="Times New Roman" w:eastAsia="Times New Roman" w:hAnsi="Times New Roman" w:cs="Times New Roman"/>
          <w:bCs/>
          <w:kern w:val="36"/>
          <w:sz w:val="32"/>
          <w:szCs w:val="32"/>
          <w:lang w:eastAsia="ru-RU"/>
        </w:rPr>
        <w:t>ней системы образования является переход от государства к гос</w:t>
      </w:r>
      <w:r w:rsidRPr="004B2D69">
        <w:rPr>
          <w:rFonts w:ascii="Times New Roman" w:eastAsia="Times New Roman" w:hAnsi="Times New Roman" w:cs="Times New Roman"/>
          <w:bCs/>
          <w:kern w:val="36"/>
          <w:sz w:val="32"/>
          <w:szCs w:val="32"/>
          <w:lang w:eastAsia="ru-RU"/>
        </w:rPr>
        <w:t>у</w:t>
      </w:r>
      <w:r w:rsidRPr="004B2D69">
        <w:rPr>
          <w:rFonts w:ascii="Times New Roman" w:eastAsia="Times New Roman" w:hAnsi="Times New Roman" w:cs="Times New Roman"/>
          <w:bCs/>
          <w:kern w:val="36"/>
          <w:sz w:val="32"/>
          <w:szCs w:val="32"/>
          <w:lang w:eastAsia="ru-RU"/>
        </w:rPr>
        <w:t>дарственно-государственной организации управления. Основная идея государственно-общественного управления образованием - объединить усилия государства и общества в решении проблем о</w:t>
      </w:r>
      <w:r w:rsidRPr="004B2D69">
        <w:rPr>
          <w:rFonts w:ascii="Times New Roman" w:eastAsia="Times New Roman" w:hAnsi="Times New Roman" w:cs="Times New Roman"/>
          <w:bCs/>
          <w:kern w:val="36"/>
          <w:sz w:val="32"/>
          <w:szCs w:val="32"/>
          <w:lang w:eastAsia="ru-RU"/>
        </w:rPr>
        <w:t>б</w:t>
      </w:r>
      <w:r w:rsidRPr="004B2D69">
        <w:rPr>
          <w:rFonts w:ascii="Times New Roman" w:eastAsia="Times New Roman" w:hAnsi="Times New Roman" w:cs="Times New Roman"/>
          <w:bCs/>
          <w:kern w:val="36"/>
          <w:sz w:val="32"/>
          <w:szCs w:val="32"/>
          <w:lang w:eastAsia="ru-RU"/>
        </w:rPr>
        <w:t>разования, предоставить учителям, студентам, родителям в осно</w:t>
      </w:r>
      <w:r w:rsidRPr="004B2D69">
        <w:rPr>
          <w:rFonts w:ascii="Times New Roman" w:eastAsia="Times New Roman" w:hAnsi="Times New Roman" w:cs="Times New Roman"/>
          <w:bCs/>
          <w:kern w:val="36"/>
          <w:sz w:val="32"/>
          <w:szCs w:val="32"/>
          <w:lang w:eastAsia="ru-RU"/>
        </w:rPr>
        <w:t>в</w:t>
      </w:r>
      <w:r w:rsidRPr="004B2D69">
        <w:rPr>
          <w:rFonts w:ascii="Times New Roman" w:eastAsia="Times New Roman" w:hAnsi="Times New Roman" w:cs="Times New Roman"/>
          <w:bCs/>
          <w:kern w:val="36"/>
          <w:sz w:val="32"/>
          <w:szCs w:val="32"/>
          <w:lang w:eastAsia="ru-RU"/>
        </w:rPr>
        <w:t>ном права и независимость в выборе содержания, конфигураций и методов организации образовательного процесса, в пользу разли</w:t>
      </w:r>
      <w:r w:rsidRPr="004B2D69">
        <w:rPr>
          <w:rFonts w:ascii="Times New Roman" w:eastAsia="Times New Roman" w:hAnsi="Times New Roman" w:cs="Times New Roman"/>
          <w:bCs/>
          <w:kern w:val="36"/>
          <w:sz w:val="32"/>
          <w:szCs w:val="32"/>
          <w:lang w:eastAsia="ru-RU"/>
        </w:rPr>
        <w:t>ч</w:t>
      </w:r>
      <w:r w:rsidRPr="004B2D69">
        <w:rPr>
          <w:rFonts w:ascii="Times New Roman" w:eastAsia="Times New Roman" w:hAnsi="Times New Roman" w:cs="Times New Roman"/>
          <w:bCs/>
          <w:kern w:val="36"/>
          <w:sz w:val="32"/>
          <w:szCs w:val="32"/>
          <w:lang w:eastAsia="ru-RU"/>
        </w:rPr>
        <w:t>ных личностей образовательных организаций. Выбор человека прав и независимости порождает человека не только как субъекта обр</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зования, но и как предприимчивого человека, независимо устана</w:t>
      </w:r>
      <w:r w:rsidRPr="004B2D69">
        <w:rPr>
          <w:rFonts w:ascii="Times New Roman" w:eastAsia="Times New Roman" w:hAnsi="Times New Roman" w:cs="Times New Roman"/>
          <w:bCs/>
          <w:kern w:val="36"/>
          <w:sz w:val="32"/>
          <w:szCs w:val="32"/>
          <w:lang w:eastAsia="ru-RU"/>
        </w:rPr>
        <w:t>в</w:t>
      </w:r>
      <w:r w:rsidRPr="004B2D69">
        <w:rPr>
          <w:rFonts w:ascii="Times New Roman" w:eastAsia="Times New Roman" w:hAnsi="Times New Roman" w:cs="Times New Roman"/>
          <w:bCs/>
          <w:kern w:val="36"/>
          <w:sz w:val="32"/>
          <w:szCs w:val="32"/>
          <w:lang w:eastAsia="ru-RU"/>
        </w:rPr>
        <w:t>ливающего личные предпочтения из широкого круга образовател</w:t>
      </w:r>
      <w:r w:rsidRPr="004B2D69">
        <w:rPr>
          <w:rFonts w:ascii="Times New Roman" w:eastAsia="Times New Roman" w:hAnsi="Times New Roman" w:cs="Times New Roman"/>
          <w:bCs/>
          <w:kern w:val="36"/>
          <w:sz w:val="32"/>
          <w:szCs w:val="32"/>
          <w:lang w:eastAsia="ru-RU"/>
        </w:rPr>
        <w:t>ь</w:t>
      </w:r>
      <w:r w:rsidRPr="004B2D69">
        <w:rPr>
          <w:rFonts w:ascii="Times New Roman" w:eastAsia="Times New Roman" w:hAnsi="Times New Roman" w:cs="Times New Roman"/>
          <w:bCs/>
          <w:kern w:val="36"/>
          <w:sz w:val="32"/>
          <w:szCs w:val="32"/>
          <w:lang w:eastAsia="ru-RU"/>
        </w:rPr>
        <w:t>ных программ и учебных заведений.</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Государственный характер системы организации отмечает, что государство имеет единую государственную политику в области образования, зарегистрированную в законодательстве Российской Федерации «Об образовании», которая была введена в эксплуат</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цию в 2010 году. В соответствии с этим сфера образования в Ро</w:t>
      </w:r>
      <w:r w:rsidRPr="004B2D69">
        <w:rPr>
          <w:rFonts w:ascii="Times New Roman" w:eastAsia="Times New Roman" w:hAnsi="Times New Roman" w:cs="Times New Roman"/>
          <w:bCs/>
          <w:kern w:val="36"/>
          <w:sz w:val="32"/>
          <w:szCs w:val="32"/>
          <w:lang w:eastAsia="ru-RU"/>
        </w:rPr>
        <w:t>с</w:t>
      </w:r>
      <w:r w:rsidRPr="004B2D69">
        <w:rPr>
          <w:rFonts w:ascii="Times New Roman" w:eastAsia="Times New Roman" w:hAnsi="Times New Roman" w:cs="Times New Roman"/>
          <w:bCs/>
          <w:kern w:val="36"/>
          <w:sz w:val="32"/>
          <w:szCs w:val="32"/>
          <w:lang w:eastAsia="ru-RU"/>
        </w:rPr>
        <w:t>сийской Федерации провозглашается приоритетом. Приоритет в сфере образования также предполагает существенное решение м</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териальных и финансовых вопросов. Организационной основой государственной политики в системе образования является Фед</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ральная программа формирования образования, принятая высшим органом законодательной власти России</w:t>
      </w:r>
      <w:r w:rsidR="001D417F" w:rsidRPr="004B2D69">
        <w:rPr>
          <w:rFonts w:ascii="Times New Roman" w:eastAsia="Times New Roman" w:hAnsi="Times New Roman" w:cs="Times New Roman"/>
          <w:bCs/>
          <w:kern w:val="36"/>
          <w:sz w:val="32"/>
          <w:szCs w:val="32"/>
          <w:lang w:eastAsia="ru-RU"/>
        </w:rPr>
        <w:t>,</w:t>
      </w:r>
      <w:r w:rsidRPr="004B2D69">
        <w:rPr>
          <w:rFonts w:ascii="Times New Roman" w:eastAsia="Times New Roman" w:hAnsi="Times New Roman" w:cs="Times New Roman"/>
          <w:bCs/>
          <w:kern w:val="36"/>
          <w:sz w:val="32"/>
          <w:szCs w:val="32"/>
          <w:lang w:eastAsia="ru-RU"/>
        </w:rPr>
        <w:t xml:space="preserve"> - Федеральн</w:t>
      </w:r>
      <w:r w:rsidR="001D417F" w:rsidRPr="004B2D69">
        <w:rPr>
          <w:rFonts w:ascii="Times New Roman" w:eastAsia="Times New Roman" w:hAnsi="Times New Roman" w:cs="Times New Roman"/>
          <w:bCs/>
          <w:kern w:val="36"/>
          <w:sz w:val="32"/>
          <w:szCs w:val="32"/>
          <w:lang w:eastAsia="ru-RU"/>
        </w:rPr>
        <w:t>ым</w:t>
      </w:r>
      <w:r w:rsidRPr="004B2D69">
        <w:rPr>
          <w:rFonts w:ascii="Times New Roman" w:eastAsia="Times New Roman" w:hAnsi="Times New Roman" w:cs="Times New Roman"/>
          <w:bCs/>
          <w:kern w:val="36"/>
          <w:sz w:val="32"/>
          <w:szCs w:val="32"/>
          <w:lang w:eastAsia="ru-RU"/>
        </w:rPr>
        <w:t xml:space="preserve"> собрание</w:t>
      </w:r>
      <w:r w:rsidR="001D417F" w:rsidRPr="004B2D69">
        <w:rPr>
          <w:rFonts w:ascii="Times New Roman" w:eastAsia="Times New Roman" w:hAnsi="Times New Roman" w:cs="Times New Roman"/>
          <w:bCs/>
          <w:kern w:val="36"/>
          <w:sz w:val="32"/>
          <w:szCs w:val="32"/>
          <w:lang w:eastAsia="ru-RU"/>
        </w:rPr>
        <w:t>м</w:t>
      </w:r>
      <w:r w:rsidRPr="004B2D69">
        <w:rPr>
          <w:rFonts w:ascii="Times New Roman" w:eastAsia="Times New Roman" w:hAnsi="Times New Roman" w:cs="Times New Roman"/>
          <w:bCs/>
          <w:kern w:val="36"/>
          <w:sz w:val="32"/>
          <w:szCs w:val="32"/>
          <w:lang w:eastAsia="ru-RU"/>
        </w:rPr>
        <w:t xml:space="preserve"> на предполагаемый период времени.</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lastRenderedPageBreak/>
        <w:t>Федеральная программа сформулирована организационно-управленческим проектом, содержание которого определяется как социальными мнениями государственной политики в сфере образ</w:t>
      </w:r>
      <w:r w:rsidRPr="004B2D69">
        <w:rPr>
          <w:rFonts w:ascii="Times New Roman" w:eastAsia="Times New Roman" w:hAnsi="Times New Roman" w:cs="Times New Roman"/>
          <w:bCs/>
          <w:kern w:val="36"/>
          <w:sz w:val="32"/>
          <w:szCs w:val="32"/>
          <w:lang w:eastAsia="ru-RU"/>
        </w:rPr>
        <w:t>о</w:t>
      </w:r>
      <w:r w:rsidRPr="004B2D69">
        <w:rPr>
          <w:rFonts w:ascii="Times New Roman" w:eastAsia="Times New Roman" w:hAnsi="Times New Roman" w:cs="Times New Roman"/>
          <w:bCs/>
          <w:kern w:val="36"/>
          <w:sz w:val="32"/>
          <w:szCs w:val="32"/>
          <w:lang w:eastAsia="ru-RU"/>
        </w:rPr>
        <w:t>вания, так и объективными данными результатов анализа состо</w:t>
      </w:r>
      <w:r w:rsidRPr="004B2D69">
        <w:rPr>
          <w:rFonts w:ascii="Times New Roman" w:eastAsia="Times New Roman" w:hAnsi="Times New Roman" w:cs="Times New Roman"/>
          <w:bCs/>
          <w:kern w:val="36"/>
          <w:sz w:val="32"/>
          <w:szCs w:val="32"/>
          <w:lang w:eastAsia="ru-RU"/>
        </w:rPr>
        <w:t>я</w:t>
      </w:r>
      <w:r w:rsidRPr="004B2D69">
        <w:rPr>
          <w:rFonts w:ascii="Times New Roman" w:eastAsia="Times New Roman" w:hAnsi="Times New Roman" w:cs="Times New Roman"/>
          <w:bCs/>
          <w:kern w:val="36"/>
          <w:sz w:val="32"/>
          <w:szCs w:val="32"/>
          <w:lang w:eastAsia="ru-RU"/>
        </w:rPr>
        <w:t>ния, тенденций и перспектив развитие образования. Как следствие, программа заключает три основных раздела: синтетическое, осв</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щающее благополучие и тенденции в образовании; концептуал</w:t>
      </w:r>
      <w:r w:rsidRPr="004B2D69">
        <w:rPr>
          <w:rFonts w:ascii="Times New Roman" w:eastAsia="Times New Roman" w:hAnsi="Times New Roman" w:cs="Times New Roman"/>
          <w:bCs/>
          <w:kern w:val="36"/>
          <w:sz w:val="32"/>
          <w:szCs w:val="32"/>
          <w:lang w:eastAsia="ru-RU"/>
        </w:rPr>
        <w:t>ь</w:t>
      </w:r>
      <w:r w:rsidRPr="004B2D69">
        <w:rPr>
          <w:rFonts w:ascii="Times New Roman" w:eastAsia="Times New Roman" w:hAnsi="Times New Roman" w:cs="Times New Roman"/>
          <w:bCs/>
          <w:kern w:val="36"/>
          <w:sz w:val="32"/>
          <w:szCs w:val="32"/>
          <w:lang w:eastAsia="ru-RU"/>
        </w:rPr>
        <w:t>ные, безмолвные основные цели, задачи, этапы программной де</w:t>
      </w:r>
      <w:r w:rsidRPr="004B2D69">
        <w:rPr>
          <w:rFonts w:ascii="Times New Roman" w:eastAsia="Times New Roman" w:hAnsi="Times New Roman" w:cs="Times New Roman"/>
          <w:bCs/>
          <w:kern w:val="36"/>
          <w:sz w:val="32"/>
          <w:szCs w:val="32"/>
          <w:lang w:eastAsia="ru-RU"/>
        </w:rPr>
        <w:t>я</w:t>
      </w:r>
      <w:r w:rsidRPr="004B2D69">
        <w:rPr>
          <w:rFonts w:ascii="Times New Roman" w:eastAsia="Times New Roman" w:hAnsi="Times New Roman" w:cs="Times New Roman"/>
          <w:bCs/>
          <w:kern w:val="36"/>
          <w:sz w:val="32"/>
          <w:szCs w:val="32"/>
          <w:lang w:eastAsia="ru-RU"/>
        </w:rPr>
        <w:t>тельности; организационные, определяющие основные виды де</w:t>
      </w:r>
      <w:r w:rsidRPr="004B2D69">
        <w:rPr>
          <w:rFonts w:ascii="Times New Roman" w:eastAsia="Times New Roman" w:hAnsi="Times New Roman" w:cs="Times New Roman"/>
          <w:bCs/>
          <w:kern w:val="36"/>
          <w:sz w:val="32"/>
          <w:szCs w:val="32"/>
          <w:lang w:eastAsia="ru-RU"/>
        </w:rPr>
        <w:t>я</w:t>
      </w:r>
      <w:r w:rsidRPr="004B2D69">
        <w:rPr>
          <w:rFonts w:ascii="Times New Roman" w:eastAsia="Times New Roman" w:hAnsi="Times New Roman" w:cs="Times New Roman"/>
          <w:bCs/>
          <w:kern w:val="36"/>
          <w:sz w:val="32"/>
          <w:szCs w:val="32"/>
          <w:lang w:eastAsia="ru-RU"/>
        </w:rPr>
        <w:t>тельности и пределы их эффективности.</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Государственный характер управления системой образования закреплен в результате набора позиций государственной политики в области учреждения, сформулированных в законодательстве Ро</w:t>
      </w:r>
      <w:r w:rsidRPr="004B2D69">
        <w:rPr>
          <w:rFonts w:ascii="Times New Roman" w:eastAsia="Times New Roman" w:hAnsi="Times New Roman" w:cs="Times New Roman"/>
          <w:bCs/>
          <w:kern w:val="36"/>
          <w:sz w:val="32"/>
          <w:szCs w:val="32"/>
          <w:lang w:eastAsia="ru-RU"/>
        </w:rPr>
        <w:t>с</w:t>
      </w:r>
      <w:r w:rsidRPr="004B2D69">
        <w:rPr>
          <w:rFonts w:ascii="Times New Roman" w:eastAsia="Times New Roman" w:hAnsi="Times New Roman" w:cs="Times New Roman"/>
          <w:bCs/>
          <w:kern w:val="36"/>
          <w:sz w:val="32"/>
          <w:szCs w:val="32"/>
          <w:lang w:eastAsia="ru-RU"/>
        </w:rPr>
        <w:t>сийской Федерации «Об образовании»:</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гуманистический характер образования, приоритет униве</w:t>
      </w:r>
      <w:r w:rsidRPr="004B2D69">
        <w:rPr>
          <w:rFonts w:ascii="Times New Roman" w:eastAsia="Times New Roman" w:hAnsi="Times New Roman" w:cs="Times New Roman"/>
          <w:bCs/>
          <w:kern w:val="36"/>
          <w:sz w:val="32"/>
          <w:szCs w:val="32"/>
          <w:lang w:eastAsia="ru-RU"/>
        </w:rPr>
        <w:t>р</w:t>
      </w:r>
      <w:r w:rsidRPr="004B2D69">
        <w:rPr>
          <w:rFonts w:ascii="Times New Roman" w:eastAsia="Times New Roman" w:hAnsi="Times New Roman" w:cs="Times New Roman"/>
          <w:bCs/>
          <w:kern w:val="36"/>
          <w:sz w:val="32"/>
          <w:szCs w:val="32"/>
          <w:lang w:eastAsia="ru-RU"/>
        </w:rPr>
        <w:t>сальных ценностей, жизни и здоровья человека, бесплатное образ</w:t>
      </w:r>
      <w:r w:rsidRPr="004B2D69">
        <w:rPr>
          <w:rFonts w:ascii="Times New Roman" w:eastAsia="Times New Roman" w:hAnsi="Times New Roman" w:cs="Times New Roman"/>
          <w:bCs/>
          <w:kern w:val="36"/>
          <w:sz w:val="32"/>
          <w:szCs w:val="32"/>
          <w:lang w:eastAsia="ru-RU"/>
        </w:rPr>
        <w:t>о</w:t>
      </w:r>
      <w:r w:rsidRPr="004B2D69">
        <w:rPr>
          <w:rFonts w:ascii="Times New Roman" w:eastAsia="Times New Roman" w:hAnsi="Times New Roman" w:cs="Times New Roman"/>
          <w:bCs/>
          <w:kern w:val="36"/>
          <w:sz w:val="32"/>
          <w:szCs w:val="32"/>
          <w:lang w:eastAsia="ru-RU"/>
        </w:rPr>
        <w:t>вание личности; формирование гражданства и любви к Родине;</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целостность федерального, цивилизованного и образовател</w:t>
      </w:r>
      <w:r w:rsidRPr="004B2D69">
        <w:rPr>
          <w:rFonts w:ascii="Times New Roman" w:eastAsia="Times New Roman" w:hAnsi="Times New Roman" w:cs="Times New Roman"/>
          <w:bCs/>
          <w:kern w:val="36"/>
          <w:sz w:val="32"/>
          <w:szCs w:val="32"/>
          <w:lang w:eastAsia="ru-RU"/>
        </w:rPr>
        <w:t>ь</w:t>
      </w:r>
      <w:r w:rsidRPr="004B2D69">
        <w:rPr>
          <w:rFonts w:ascii="Times New Roman" w:eastAsia="Times New Roman" w:hAnsi="Times New Roman" w:cs="Times New Roman"/>
          <w:bCs/>
          <w:kern w:val="36"/>
          <w:sz w:val="32"/>
          <w:szCs w:val="32"/>
          <w:lang w:eastAsia="ru-RU"/>
        </w:rPr>
        <w:t>ного пространства;</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защита системы образования межнациональных культур и р</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гиональных культурных традиций в соглашениях многонационал</w:t>
      </w:r>
      <w:r w:rsidRPr="004B2D69">
        <w:rPr>
          <w:rFonts w:ascii="Times New Roman" w:eastAsia="Times New Roman" w:hAnsi="Times New Roman" w:cs="Times New Roman"/>
          <w:bCs/>
          <w:kern w:val="36"/>
          <w:sz w:val="32"/>
          <w:szCs w:val="32"/>
          <w:lang w:eastAsia="ru-RU"/>
        </w:rPr>
        <w:t>ь</w:t>
      </w:r>
      <w:r w:rsidRPr="004B2D69">
        <w:rPr>
          <w:rFonts w:ascii="Times New Roman" w:eastAsia="Times New Roman" w:hAnsi="Times New Roman" w:cs="Times New Roman"/>
          <w:bCs/>
          <w:kern w:val="36"/>
          <w:sz w:val="32"/>
          <w:szCs w:val="32"/>
          <w:lang w:eastAsia="ru-RU"/>
        </w:rPr>
        <w:t>ного государства;</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общая доступность образования, адаптируемость системы о</w:t>
      </w:r>
      <w:r w:rsidRPr="004B2D69">
        <w:rPr>
          <w:rFonts w:ascii="Times New Roman" w:eastAsia="Times New Roman" w:hAnsi="Times New Roman" w:cs="Times New Roman"/>
          <w:bCs/>
          <w:kern w:val="36"/>
          <w:sz w:val="32"/>
          <w:szCs w:val="32"/>
          <w:lang w:eastAsia="ru-RU"/>
        </w:rPr>
        <w:t>б</w:t>
      </w:r>
      <w:r w:rsidRPr="004B2D69">
        <w:rPr>
          <w:rFonts w:ascii="Times New Roman" w:eastAsia="Times New Roman" w:hAnsi="Times New Roman" w:cs="Times New Roman"/>
          <w:bCs/>
          <w:kern w:val="36"/>
          <w:sz w:val="32"/>
          <w:szCs w:val="32"/>
          <w:lang w:eastAsia="ru-RU"/>
        </w:rPr>
        <w:t>разования к уровням и характеристикам развития и обучения ст</w:t>
      </w:r>
      <w:r w:rsidRPr="004B2D69">
        <w:rPr>
          <w:rFonts w:ascii="Times New Roman" w:eastAsia="Times New Roman" w:hAnsi="Times New Roman" w:cs="Times New Roman"/>
          <w:bCs/>
          <w:kern w:val="36"/>
          <w:sz w:val="32"/>
          <w:szCs w:val="32"/>
          <w:lang w:eastAsia="ru-RU"/>
        </w:rPr>
        <w:t>у</w:t>
      </w:r>
      <w:r w:rsidRPr="004B2D69">
        <w:rPr>
          <w:rFonts w:ascii="Times New Roman" w:eastAsia="Times New Roman" w:hAnsi="Times New Roman" w:cs="Times New Roman"/>
          <w:bCs/>
          <w:kern w:val="36"/>
          <w:sz w:val="32"/>
          <w:szCs w:val="32"/>
          <w:lang w:eastAsia="ru-RU"/>
        </w:rPr>
        <w:t>дентов;</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духовная природа образования в государственных, муниц</w:t>
      </w:r>
      <w:r w:rsidRPr="004B2D69">
        <w:rPr>
          <w:rFonts w:ascii="Times New Roman" w:eastAsia="Times New Roman" w:hAnsi="Times New Roman" w:cs="Times New Roman"/>
          <w:bCs/>
          <w:kern w:val="36"/>
          <w:sz w:val="32"/>
          <w:szCs w:val="32"/>
          <w:lang w:eastAsia="ru-RU"/>
        </w:rPr>
        <w:t>и</w:t>
      </w:r>
      <w:r w:rsidRPr="004B2D69">
        <w:rPr>
          <w:rFonts w:ascii="Times New Roman" w:eastAsia="Times New Roman" w:hAnsi="Times New Roman" w:cs="Times New Roman"/>
          <w:bCs/>
          <w:kern w:val="36"/>
          <w:sz w:val="32"/>
          <w:szCs w:val="32"/>
          <w:lang w:eastAsia="ru-RU"/>
        </w:rPr>
        <w:t>пальных образовательных организациях;</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суверенитет и плюрализм в образовании;</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демократический, государственно - общественный характер представления ассоциацией;</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автономность образовательных ассоциаций.</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Органы управления образовательными системами в регионах проводят государственную политику, соблюдая государственные образовательные стандарты, в том числе федеральные и наци</w:t>
      </w:r>
      <w:r w:rsidRPr="004B2D69">
        <w:rPr>
          <w:rFonts w:ascii="Times New Roman" w:eastAsia="Times New Roman" w:hAnsi="Times New Roman" w:cs="Times New Roman"/>
          <w:bCs/>
          <w:kern w:val="36"/>
          <w:sz w:val="32"/>
          <w:szCs w:val="32"/>
          <w:lang w:eastAsia="ru-RU"/>
        </w:rPr>
        <w:t>о</w:t>
      </w:r>
      <w:r w:rsidRPr="004B2D69">
        <w:rPr>
          <w:rFonts w:ascii="Times New Roman" w:eastAsia="Times New Roman" w:hAnsi="Times New Roman" w:cs="Times New Roman"/>
          <w:bCs/>
          <w:kern w:val="36"/>
          <w:sz w:val="32"/>
          <w:szCs w:val="32"/>
          <w:lang w:eastAsia="ru-RU"/>
        </w:rPr>
        <w:t>нально-региональные компоненты, определяя обязательный макс</w:t>
      </w:r>
      <w:r w:rsidRPr="004B2D69">
        <w:rPr>
          <w:rFonts w:ascii="Times New Roman" w:eastAsia="Times New Roman" w:hAnsi="Times New Roman" w:cs="Times New Roman"/>
          <w:bCs/>
          <w:kern w:val="36"/>
          <w:sz w:val="32"/>
          <w:szCs w:val="32"/>
          <w:lang w:eastAsia="ru-RU"/>
        </w:rPr>
        <w:t>и</w:t>
      </w:r>
      <w:r w:rsidRPr="004B2D69">
        <w:rPr>
          <w:rFonts w:ascii="Times New Roman" w:eastAsia="Times New Roman" w:hAnsi="Times New Roman" w:cs="Times New Roman"/>
          <w:bCs/>
          <w:kern w:val="36"/>
          <w:sz w:val="32"/>
          <w:szCs w:val="32"/>
          <w:lang w:eastAsia="ru-RU"/>
        </w:rPr>
        <w:t>мум содержания образовательных программ и минимальный объем учебной нагрузки студентов, требования к уровню обучения в</w:t>
      </w:r>
      <w:r w:rsidRPr="004B2D69">
        <w:rPr>
          <w:rFonts w:ascii="Times New Roman" w:eastAsia="Times New Roman" w:hAnsi="Times New Roman" w:cs="Times New Roman"/>
          <w:bCs/>
          <w:kern w:val="36"/>
          <w:sz w:val="32"/>
          <w:szCs w:val="32"/>
          <w:lang w:eastAsia="ru-RU"/>
        </w:rPr>
        <w:t>ы</w:t>
      </w:r>
      <w:r w:rsidRPr="004B2D69">
        <w:rPr>
          <w:rFonts w:ascii="Times New Roman" w:eastAsia="Times New Roman" w:hAnsi="Times New Roman" w:cs="Times New Roman"/>
          <w:bCs/>
          <w:kern w:val="36"/>
          <w:sz w:val="32"/>
          <w:szCs w:val="32"/>
          <w:lang w:eastAsia="ru-RU"/>
        </w:rPr>
        <w:t xml:space="preserve">пускников. Задача органов образования заключается не только в </w:t>
      </w:r>
      <w:r w:rsidRPr="004B2D69">
        <w:rPr>
          <w:rFonts w:ascii="Times New Roman" w:eastAsia="Times New Roman" w:hAnsi="Times New Roman" w:cs="Times New Roman"/>
          <w:bCs/>
          <w:kern w:val="36"/>
          <w:sz w:val="32"/>
          <w:szCs w:val="32"/>
          <w:lang w:eastAsia="ru-RU"/>
        </w:rPr>
        <w:lastRenderedPageBreak/>
        <w:t>предоставлении формальных гарантий для воспитания, но и в ра</w:t>
      </w:r>
      <w:r w:rsidRPr="004B2D69">
        <w:rPr>
          <w:rFonts w:ascii="Times New Roman" w:eastAsia="Times New Roman" w:hAnsi="Times New Roman" w:cs="Times New Roman"/>
          <w:bCs/>
          <w:kern w:val="36"/>
          <w:sz w:val="32"/>
          <w:szCs w:val="32"/>
          <w:lang w:eastAsia="ru-RU"/>
        </w:rPr>
        <w:t>з</w:t>
      </w:r>
      <w:r w:rsidRPr="004B2D69">
        <w:rPr>
          <w:rFonts w:ascii="Times New Roman" w:eastAsia="Times New Roman" w:hAnsi="Times New Roman" w:cs="Times New Roman"/>
          <w:bCs/>
          <w:kern w:val="36"/>
          <w:sz w:val="32"/>
          <w:szCs w:val="32"/>
          <w:lang w:eastAsia="ru-RU"/>
        </w:rPr>
        <w:t>работке соглашений о самоопределении и самореализации лиц.</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Для последовательной реализации государственной политики в области образования в стране сформированы соответствующие государственные органы правительства: федеральные (узловые); ведомственн</w:t>
      </w:r>
      <w:r w:rsidR="001D417F" w:rsidRPr="004B2D69">
        <w:rPr>
          <w:rFonts w:ascii="Times New Roman" w:eastAsia="Times New Roman" w:hAnsi="Times New Roman" w:cs="Times New Roman"/>
          <w:bCs/>
          <w:kern w:val="36"/>
          <w:sz w:val="32"/>
          <w:szCs w:val="32"/>
          <w:lang w:eastAsia="ru-RU"/>
        </w:rPr>
        <w:t>ые</w:t>
      </w:r>
      <w:r w:rsidRPr="004B2D69">
        <w:rPr>
          <w:rFonts w:ascii="Times New Roman" w:eastAsia="Times New Roman" w:hAnsi="Times New Roman" w:cs="Times New Roman"/>
          <w:bCs/>
          <w:kern w:val="36"/>
          <w:sz w:val="32"/>
          <w:szCs w:val="32"/>
          <w:lang w:eastAsia="ru-RU"/>
        </w:rPr>
        <w:t xml:space="preserve">; </w:t>
      </w:r>
      <w:r w:rsidR="001D417F" w:rsidRPr="004B2D69">
        <w:rPr>
          <w:rFonts w:ascii="Times New Roman" w:eastAsia="Times New Roman" w:hAnsi="Times New Roman" w:cs="Times New Roman"/>
          <w:bCs/>
          <w:kern w:val="36"/>
          <w:sz w:val="32"/>
          <w:szCs w:val="32"/>
          <w:lang w:eastAsia="ru-RU"/>
        </w:rPr>
        <w:t>р</w:t>
      </w:r>
      <w:r w:rsidRPr="004B2D69">
        <w:rPr>
          <w:rFonts w:ascii="Times New Roman" w:eastAsia="Times New Roman" w:hAnsi="Times New Roman" w:cs="Times New Roman"/>
          <w:bCs/>
          <w:kern w:val="36"/>
          <w:sz w:val="32"/>
          <w:szCs w:val="32"/>
          <w:lang w:eastAsia="ru-RU"/>
        </w:rPr>
        <w:t>еспубликански</w:t>
      </w:r>
      <w:r w:rsidR="001D417F"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 xml:space="preserve"> (республики в Российской Фед</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рации</w:t>
      </w:r>
      <w:r w:rsidR="001D417F" w:rsidRPr="004B2D69">
        <w:rPr>
          <w:rFonts w:ascii="Times New Roman" w:eastAsia="Times New Roman" w:hAnsi="Times New Roman" w:cs="Times New Roman"/>
          <w:bCs/>
          <w:kern w:val="36"/>
          <w:sz w:val="32"/>
          <w:szCs w:val="32"/>
          <w:lang w:eastAsia="ru-RU"/>
        </w:rPr>
        <w:t>)</w:t>
      </w:r>
      <w:r w:rsidRPr="004B2D69">
        <w:rPr>
          <w:rFonts w:ascii="Times New Roman" w:eastAsia="Times New Roman" w:hAnsi="Times New Roman" w:cs="Times New Roman"/>
          <w:bCs/>
          <w:kern w:val="36"/>
          <w:sz w:val="32"/>
          <w:szCs w:val="32"/>
          <w:lang w:eastAsia="ru-RU"/>
        </w:rPr>
        <w:t>.</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Государственные органы управления - министерства образов</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ния и управления образованием в регионах, автономные облас</w:t>
      </w:r>
      <w:r w:rsidR="001D417F" w:rsidRPr="004B2D69">
        <w:rPr>
          <w:rFonts w:ascii="Times New Roman" w:eastAsia="Times New Roman" w:hAnsi="Times New Roman" w:cs="Times New Roman"/>
          <w:bCs/>
          <w:kern w:val="36"/>
          <w:sz w:val="32"/>
          <w:szCs w:val="32"/>
          <w:lang w:eastAsia="ru-RU"/>
        </w:rPr>
        <w:t>ти в пределах своей компетенции</w:t>
      </w:r>
      <w:r w:rsidRPr="004B2D69">
        <w:rPr>
          <w:rFonts w:ascii="Times New Roman" w:eastAsia="Times New Roman" w:hAnsi="Times New Roman" w:cs="Times New Roman"/>
          <w:bCs/>
          <w:kern w:val="36"/>
          <w:sz w:val="32"/>
          <w:szCs w:val="32"/>
          <w:lang w:eastAsia="ru-RU"/>
        </w:rPr>
        <w:t xml:space="preserve"> решают аналогичные проблемы, такие как разработка и реализация целевых федеральных и междунаро</w:t>
      </w:r>
      <w:r w:rsidRPr="004B2D69">
        <w:rPr>
          <w:rFonts w:ascii="Times New Roman" w:eastAsia="Times New Roman" w:hAnsi="Times New Roman" w:cs="Times New Roman"/>
          <w:bCs/>
          <w:kern w:val="36"/>
          <w:sz w:val="32"/>
          <w:szCs w:val="32"/>
          <w:lang w:eastAsia="ru-RU"/>
        </w:rPr>
        <w:t>д</w:t>
      </w:r>
      <w:r w:rsidRPr="004B2D69">
        <w:rPr>
          <w:rFonts w:ascii="Times New Roman" w:eastAsia="Times New Roman" w:hAnsi="Times New Roman" w:cs="Times New Roman"/>
          <w:bCs/>
          <w:kern w:val="36"/>
          <w:sz w:val="32"/>
          <w:szCs w:val="32"/>
          <w:lang w:eastAsia="ru-RU"/>
        </w:rPr>
        <w:t>ных программ; разработка государственных образцов и определ</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ние эквивалентности документов об образовании; государственная аккредитация  образовательных учреждений, сокращение пределов социальной аккредитации; аттестация преподавательского состава; формирование системы образования в стране и конкретного реги</w:t>
      </w:r>
      <w:r w:rsidRPr="004B2D69">
        <w:rPr>
          <w:rFonts w:ascii="Times New Roman" w:eastAsia="Times New Roman" w:hAnsi="Times New Roman" w:cs="Times New Roman"/>
          <w:bCs/>
          <w:kern w:val="36"/>
          <w:sz w:val="32"/>
          <w:szCs w:val="32"/>
          <w:lang w:eastAsia="ru-RU"/>
        </w:rPr>
        <w:t>о</w:t>
      </w:r>
      <w:r w:rsidRPr="004B2D69">
        <w:rPr>
          <w:rFonts w:ascii="Times New Roman" w:eastAsia="Times New Roman" w:hAnsi="Times New Roman" w:cs="Times New Roman"/>
          <w:bCs/>
          <w:kern w:val="36"/>
          <w:sz w:val="32"/>
          <w:szCs w:val="32"/>
          <w:lang w:eastAsia="ru-RU"/>
        </w:rPr>
        <w:t>на, определение перечня профессий и специальностей, для которых проводится обучение; финансирование образовательных организ</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ций, формирование общественных  организаций  и развитие сист</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мы учреждения; разработка государственных стандартов для ф</w:t>
      </w:r>
      <w:r w:rsidRPr="004B2D69">
        <w:rPr>
          <w:rFonts w:ascii="Times New Roman" w:eastAsia="Times New Roman" w:hAnsi="Times New Roman" w:cs="Times New Roman"/>
          <w:bCs/>
          <w:kern w:val="36"/>
          <w:sz w:val="32"/>
          <w:szCs w:val="32"/>
          <w:lang w:eastAsia="ru-RU"/>
        </w:rPr>
        <w:t>и</w:t>
      </w:r>
      <w:r w:rsidRPr="004B2D69">
        <w:rPr>
          <w:rFonts w:ascii="Times New Roman" w:eastAsia="Times New Roman" w:hAnsi="Times New Roman" w:cs="Times New Roman"/>
          <w:bCs/>
          <w:kern w:val="36"/>
          <w:sz w:val="32"/>
          <w:szCs w:val="32"/>
          <w:lang w:eastAsia="ru-RU"/>
        </w:rPr>
        <w:t>нансирования образовательных организаций, материально-техническая согласованность образовательного процесса; прогн</w:t>
      </w:r>
      <w:r w:rsidRPr="004B2D69">
        <w:rPr>
          <w:rFonts w:ascii="Times New Roman" w:eastAsia="Times New Roman" w:hAnsi="Times New Roman" w:cs="Times New Roman"/>
          <w:bCs/>
          <w:kern w:val="36"/>
          <w:sz w:val="32"/>
          <w:szCs w:val="32"/>
          <w:lang w:eastAsia="ru-RU"/>
        </w:rPr>
        <w:t>о</w:t>
      </w:r>
      <w:r w:rsidRPr="004B2D69">
        <w:rPr>
          <w:rFonts w:ascii="Times New Roman" w:eastAsia="Times New Roman" w:hAnsi="Times New Roman" w:cs="Times New Roman"/>
          <w:bCs/>
          <w:kern w:val="36"/>
          <w:sz w:val="32"/>
          <w:szCs w:val="32"/>
          <w:lang w:eastAsia="ru-RU"/>
        </w:rPr>
        <w:t>зирование сети образовательных организаций, проверка реализации бюджетного и финансового законодательства Российской Федер</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ции в системе образования.</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Важнейшие признаки социального управления. Коллективный характер управления системой образования выражается в том, что наряду с государственными органами формируются органы пре</w:t>
      </w:r>
      <w:r w:rsidRPr="004B2D69">
        <w:rPr>
          <w:rFonts w:ascii="Times New Roman" w:eastAsia="Times New Roman" w:hAnsi="Times New Roman" w:cs="Times New Roman"/>
          <w:bCs/>
          <w:kern w:val="36"/>
          <w:sz w:val="32"/>
          <w:szCs w:val="32"/>
          <w:lang w:eastAsia="ru-RU"/>
        </w:rPr>
        <w:t>д</w:t>
      </w:r>
      <w:r w:rsidRPr="004B2D69">
        <w:rPr>
          <w:rFonts w:ascii="Times New Roman" w:eastAsia="Times New Roman" w:hAnsi="Times New Roman" w:cs="Times New Roman"/>
          <w:bCs/>
          <w:kern w:val="36"/>
          <w:sz w:val="32"/>
          <w:szCs w:val="32"/>
          <w:lang w:eastAsia="ru-RU"/>
        </w:rPr>
        <w:t>ставител</w:t>
      </w:r>
      <w:r w:rsidR="00096D4B" w:rsidRPr="004B2D69">
        <w:rPr>
          <w:rFonts w:ascii="Times New Roman" w:eastAsia="Times New Roman" w:hAnsi="Times New Roman" w:cs="Times New Roman"/>
          <w:bCs/>
          <w:kern w:val="36"/>
          <w:sz w:val="32"/>
          <w:szCs w:val="32"/>
          <w:lang w:eastAsia="ru-RU"/>
        </w:rPr>
        <w:t>ей</w:t>
      </w:r>
      <w:r w:rsidRPr="004B2D69">
        <w:rPr>
          <w:rFonts w:ascii="Times New Roman" w:eastAsia="Times New Roman" w:hAnsi="Times New Roman" w:cs="Times New Roman"/>
          <w:bCs/>
          <w:kern w:val="36"/>
          <w:sz w:val="32"/>
          <w:szCs w:val="32"/>
          <w:lang w:eastAsia="ru-RU"/>
        </w:rPr>
        <w:t xml:space="preserve"> учительских и студенческих коллективов, родителей и общественности. Истинным воплощением коллективного характера управления образованием является деятельность коллективного о</w:t>
      </w:r>
      <w:r w:rsidRPr="004B2D69">
        <w:rPr>
          <w:rFonts w:ascii="Times New Roman" w:eastAsia="Times New Roman" w:hAnsi="Times New Roman" w:cs="Times New Roman"/>
          <w:bCs/>
          <w:kern w:val="36"/>
          <w:sz w:val="32"/>
          <w:szCs w:val="32"/>
          <w:lang w:eastAsia="ru-RU"/>
        </w:rPr>
        <w:t>р</w:t>
      </w:r>
      <w:r w:rsidRPr="004B2D69">
        <w:rPr>
          <w:rFonts w:ascii="Times New Roman" w:eastAsia="Times New Roman" w:hAnsi="Times New Roman" w:cs="Times New Roman"/>
          <w:bCs/>
          <w:kern w:val="36"/>
          <w:sz w:val="32"/>
          <w:szCs w:val="32"/>
          <w:lang w:eastAsia="ru-RU"/>
        </w:rPr>
        <w:t>гана правительства, школьного совета. Функции и содержание р</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 xml:space="preserve">боты совета назначаются </w:t>
      </w:r>
      <w:r w:rsidR="001D417F" w:rsidRPr="004B2D69">
        <w:rPr>
          <w:rFonts w:ascii="Times New Roman" w:eastAsia="Times New Roman" w:hAnsi="Times New Roman" w:cs="Times New Roman"/>
          <w:bCs/>
          <w:kern w:val="36"/>
          <w:sz w:val="32"/>
          <w:szCs w:val="32"/>
          <w:lang w:eastAsia="ru-RU"/>
        </w:rPr>
        <w:t>с</w:t>
      </w:r>
      <w:r w:rsidRPr="004B2D69">
        <w:rPr>
          <w:rFonts w:ascii="Times New Roman" w:eastAsia="Times New Roman" w:hAnsi="Times New Roman" w:cs="Times New Roman"/>
          <w:bCs/>
          <w:kern w:val="36"/>
          <w:sz w:val="32"/>
          <w:szCs w:val="32"/>
          <w:lang w:eastAsia="ru-RU"/>
        </w:rPr>
        <w:t>тандартным положением об общеобраз</w:t>
      </w:r>
      <w:r w:rsidRPr="004B2D69">
        <w:rPr>
          <w:rFonts w:ascii="Times New Roman" w:eastAsia="Times New Roman" w:hAnsi="Times New Roman" w:cs="Times New Roman"/>
          <w:bCs/>
          <w:kern w:val="36"/>
          <w:sz w:val="32"/>
          <w:szCs w:val="32"/>
          <w:lang w:eastAsia="ru-RU"/>
        </w:rPr>
        <w:t>о</w:t>
      </w:r>
      <w:r w:rsidRPr="004B2D69">
        <w:rPr>
          <w:rFonts w:ascii="Times New Roman" w:eastAsia="Times New Roman" w:hAnsi="Times New Roman" w:cs="Times New Roman"/>
          <w:bCs/>
          <w:kern w:val="36"/>
          <w:sz w:val="32"/>
          <w:szCs w:val="32"/>
          <w:lang w:eastAsia="ru-RU"/>
        </w:rPr>
        <w:t>вательной организации.</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Высшим руководящим органом школы является конференция, которая проводится не реже одного раза в год.</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Конференция имеет широкие полномочия в своем распоряж</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 xml:space="preserve">нии, на общешкольной конференции определяется совет школы, ее председатель, определяется срок их деятельности. Любое учебное </w:t>
      </w:r>
      <w:r w:rsidRPr="004B2D69">
        <w:rPr>
          <w:rFonts w:ascii="Times New Roman" w:eastAsia="Times New Roman" w:hAnsi="Times New Roman" w:cs="Times New Roman"/>
          <w:bCs/>
          <w:kern w:val="36"/>
          <w:sz w:val="32"/>
          <w:szCs w:val="32"/>
          <w:lang w:eastAsia="ru-RU"/>
        </w:rPr>
        <w:lastRenderedPageBreak/>
        <w:t xml:space="preserve">заведение приобретает </w:t>
      </w:r>
      <w:r w:rsidR="001D417F" w:rsidRPr="004B2D69">
        <w:rPr>
          <w:rFonts w:ascii="Times New Roman" w:eastAsia="Times New Roman" w:hAnsi="Times New Roman" w:cs="Times New Roman"/>
          <w:bCs/>
          <w:kern w:val="36"/>
          <w:sz w:val="32"/>
          <w:szCs w:val="32"/>
          <w:lang w:eastAsia="ru-RU"/>
        </w:rPr>
        <w:t>у</w:t>
      </w:r>
      <w:r w:rsidRPr="004B2D69">
        <w:rPr>
          <w:rFonts w:ascii="Times New Roman" w:eastAsia="Times New Roman" w:hAnsi="Times New Roman" w:cs="Times New Roman"/>
          <w:bCs/>
          <w:kern w:val="36"/>
          <w:sz w:val="32"/>
          <w:szCs w:val="32"/>
          <w:lang w:eastAsia="ru-RU"/>
        </w:rPr>
        <w:t>став на конференции. Аналогичным обр</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 xml:space="preserve">зом </w:t>
      </w:r>
      <w:r w:rsidR="001D417F" w:rsidRPr="004B2D69">
        <w:rPr>
          <w:rFonts w:ascii="Times New Roman" w:eastAsia="Times New Roman" w:hAnsi="Times New Roman" w:cs="Times New Roman"/>
          <w:bCs/>
          <w:kern w:val="36"/>
          <w:sz w:val="32"/>
          <w:szCs w:val="32"/>
          <w:lang w:eastAsia="ru-RU"/>
        </w:rPr>
        <w:t>у</w:t>
      </w:r>
      <w:r w:rsidRPr="004B2D69">
        <w:rPr>
          <w:rFonts w:ascii="Times New Roman" w:eastAsia="Times New Roman" w:hAnsi="Times New Roman" w:cs="Times New Roman"/>
          <w:bCs/>
          <w:kern w:val="36"/>
          <w:sz w:val="32"/>
          <w:szCs w:val="32"/>
          <w:lang w:eastAsia="ru-RU"/>
        </w:rPr>
        <w:t xml:space="preserve">став общеобразовательной школы в ее собственных деталях может отличаться от </w:t>
      </w:r>
      <w:r w:rsidR="001D417F" w:rsidRPr="004B2D69">
        <w:rPr>
          <w:rFonts w:ascii="Times New Roman" w:eastAsia="Times New Roman" w:hAnsi="Times New Roman" w:cs="Times New Roman"/>
          <w:bCs/>
          <w:kern w:val="36"/>
          <w:sz w:val="32"/>
          <w:szCs w:val="32"/>
          <w:lang w:eastAsia="ru-RU"/>
        </w:rPr>
        <w:t>у</w:t>
      </w:r>
      <w:r w:rsidRPr="004B2D69">
        <w:rPr>
          <w:rFonts w:ascii="Times New Roman" w:eastAsia="Times New Roman" w:hAnsi="Times New Roman" w:cs="Times New Roman"/>
          <w:bCs/>
          <w:kern w:val="36"/>
          <w:sz w:val="32"/>
          <w:szCs w:val="32"/>
          <w:lang w:eastAsia="ru-RU"/>
        </w:rPr>
        <w:t xml:space="preserve">става другой школы, но общее руководство </w:t>
      </w:r>
      <w:r w:rsidR="001D417F" w:rsidRPr="004B2D69">
        <w:rPr>
          <w:rFonts w:ascii="Times New Roman" w:eastAsia="Times New Roman" w:hAnsi="Times New Roman" w:cs="Times New Roman"/>
          <w:bCs/>
          <w:kern w:val="36"/>
          <w:sz w:val="32"/>
          <w:szCs w:val="32"/>
          <w:lang w:eastAsia="ru-RU"/>
        </w:rPr>
        <w:t>у</w:t>
      </w:r>
      <w:r w:rsidRPr="004B2D69">
        <w:rPr>
          <w:rFonts w:ascii="Times New Roman" w:eastAsia="Times New Roman" w:hAnsi="Times New Roman" w:cs="Times New Roman"/>
          <w:bCs/>
          <w:kern w:val="36"/>
          <w:sz w:val="32"/>
          <w:szCs w:val="32"/>
          <w:lang w:eastAsia="ru-RU"/>
        </w:rPr>
        <w:t>ставом превозносится Типовым тезисом об общеобразовательном учреждении. Коллегиальный орган школы утверждает основные цели образования, очертания повышения качества учебно-воспитательного процесса, определяет стиль обучения. Школьный совет может организовывать временные или постоянные комиссии, штабы, советы по различным направлениям работы учебного зав</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 xml:space="preserve">дения и определяет их права, обязанности, пределы полномочий. Делегаты конференции с правом голоса избираются </w:t>
      </w:r>
      <w:r w:rsidR="001D417F" w:rsidRPr="004B2D69">
        <w:rPr>
          <w:rFonts w:ascii="Times New Roman" w:eastAsia="Times New Roman" w:hAnsi="Times New Roman" w:cs="Times New Roman"/>
          <w:bCs/>
          <w:kern w:val="36"/>
          <w:sz w:val="32"/>
          <w:szCs w:val="32"/>
          <w:lang w:eastAsia="ru-RU"/>
        </w:rPr>
        <w:t xml:space="preserve">на </w:t>
      </w:r>
      <w:r w:rsidRPr="004B2D69">
        <w:rPr>
          <w:rFonts w:ascii="Times New Roman" w:eastAsia="Times New Roman" w:hAnsi="Times New Roman" w:cs="Times New Roman"/>
          <w:bCs/>
          <w:kern w:val="36"/>
          <w:sz w:val="32"/>
          <w:szCs w:val="32"/>
          <w:lang w:eastAsia="ru-RU"/>
        </w:rPr>
        <w:t>собраниях своих коллективов</w:t>
      </w:r>
      <w:r w:rsidR="00096D4B" w:rsidRPr="004B2D69">
        <w:rPr>
          <w:rFonts w:ascii="Times New Roman" w:eastAsia="Times New Roman" w:hAnsi="Times New Roman" w:cs="Times New Roman"/>
          <w:bCs/>
          <w:kern w:val="36"/>
          <w:sz w:val="32"/>
          <w:szCs w:val="32"/>
          <w:lang w:eastAsia="ru-RU"/>
        </w:rPr>
        <w:t>.</w:t>
      </w:r>
      <w:r w:rsidRPr="004B2D69">
        <w:rPr>
          <w:rFonts w:ascii="Times New Roman" w:eastAsia="Times New Roman" w:hAnsi="Times New Roman" w:cs="Times New Roman"/>
          <w:bCs/>
          <w:kern w:val="36"/>
          <w:sz w:val="32"/>
          <w:szCs w:val="32"/>
          <w:lang w:eastAsia="ru-RU"/>
        </w:rPr>
        <w:t xml:space="preserve"> </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Между конференциями в роли высшего руководящего органа выставляется коллегия школы (общеобразовательное учреждение).</w:t>
      </w:r>
    </w:p>
    <w:p w:rsidR="003104BF" w:rsidRPr="004B2D69" w:rsidRDefault="00096D4B"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xml:space="preserve">Работа </w:t>
      </w:r>
      <w:r w:rsidR="003104BF" w:rsidRPr="004B2D69">
        <w:rPr>
          <w:rFonts w:ascii="Times New Roman" w:eastAsia="Times New Roman" w:hAnsi="Times New Roman" w:cs="Times New Roman"/>
          <w:bCs/>
          <w:kern w:val="36"/>
          <w:sz w:val="32"/>
          <w:szCs w:val="32"/>
          <w:lang w:eastAsia="ru-RU"/>
        </w:rPr>
        <w:t>школьного совета осуществляется по следующим о</w:t>
      </w:r>
      <w:r w:rsidR="003104BF" w:rsidRPr="004B2D69">
        <w:rPr>
          <w:rFonts w:ascii="Times New Roman" w:eastAsia="Times New Roman" w:hAnsi="Times New Roman" w:cs="Times New Roman"/>
          <w:bCs/>
          <w:kern w:val="36"/>
          <w:sz w:val="32"/>
          <w:szCs w:val="32"/>
          <w:lang w:eastAsia="ru-RU"/>
        </w:rPr>
        <w:t>с</w:t>
      </w:r>
      <w:r w:rsidR="003104BF" w:rsidRPr="004B2D69">
        <w:rPr>
          <w:rFonts w:ascii="Times New Roman" w:eastAsia="Times New Roman" w:hAnsi="Times New Roman" w:cs="Times New Roman"/>
          <w:bCs/>
          <w:kern w:val="36"/>
          <w:sz w:val="32"/>
          <w:szCs w:val="32"/>
          <w:lang w:eastAsia="ru-RU"/>
        </w:rPr>
        <w:t>новным направлениям:</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обеспечивает выполнение решений конференций;</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наравне с родителями (лица, которые их заменяют) пред</w:t>
      </w:r>
      <w:r w:rsidRPr="004B2D69">
        <w:rPr>
          <w:rFonts w:ascii="Times New Roman" w:eastAsia="Times New Roman" w:hAnsi="Times New Roman" w:cs="Times New Roman"/>
          <w:bCs/>
          <w:kern w:val="36"/>
          <w:sz w:val="32"/>
          <w:szCs w:val="32"/>
          <w:lang w:eastAsia="ru-RU"/>
        </w:rPr>
        <w:t>у</w:t>
      </w:r>
      <w:r w:rsidRPr="004B2D69">
        <w:rPr>
          <w:rFonts w:ascii="Times New Roman" w:eastAsia="Times New Roman" w:hAnsi="Times New Roman" w:cs="Times New Roman"/>
          <w:bCs/>
          <w:kern w:val="36"/>
          <w:sz w:val="32"/>
          <w:szCs w:val="32"/>
          <w:lang w:eastAsia="ru-RU"/>
        </w:rPr>
        <w:t>сматривает социальную защиту студентов, когда они рассматрив</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ют проблемы в публичных и государственных органах в отношении интересов студентов;</w:t>
      </w:r>
    </w:p>
    <w:p w:rsidR="003104BF" w:rsidRPr="004B2D69" w:rsidRDefault="00096D4B"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-определяет возраст учащихся</w:t>
      </w:r>
      <w:r w:rsidR="003104BF" w:rsidRPr="004B2D69">
        <w:rPr>
          <w:rFonts w:ascii="Times New Roman" w:eastAsia="Times New Roman" w:hAnsi="Times New Roman" w:cs="Times New Roman"/>
          <w:bCs/>
          <w:kern w:val="36"/>
          <w:sz w:val="32"/>
          <w:szCs w:val="32"/>
          <w:lang w:eastAsia="ru-RU"/>
        </w:rPr>
        <w:t>;</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-выбирает отчеты о расходовании бюджетных ассигнований, создает личный фонд, устанавливает направление использования бюджетных и внебюджетных фондов учебного заведения;</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заслушивает доклады о работе директора школы, его замест</w:t>
      </w:r>
      <w:r w:rsidRPr="004B2D69">
        <w:rPr>
          <w:rFonts w:ascii="Times New Roman" w:eastAsia="Times New Roman" w:hAnsi="Times New Roman" w:cs="Times New Roman"/>
          <w:bCs/>
          <w:kern w:val="36"/>
          <w:sz w:val="32"/>
          <w:szCs w:val="32"/>
          <w:lang w:eastAsia="ru-RU"/>
        </w:rPr>
        <w:t>и</w:t>
      </w:r>
      <w:r w:rsidRPr="004B2D69">
        <w:rPr>
          <w:rFonts w:ascii="Times New Roman" w:eastAsia="Times New Roman" w:hAnsi="Times New Roman" w:cs="Times New Roman"/>
          <w:bCs/>
          <w:kern w:val="36"/>
          <w:sz w:val="32"/>
          <w:szCs w:val="32"/>
          <w:lang w:eastAsia="ru-RU"/>
        </w:rPr>
        <w:t>телей, персональных учителей;</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 совместно с администрацией общеобразовательного учрежд</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ния и его личных объединений организует условия для педагогич</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ского воспитания родителей.</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Спокойствие школы, обычно возглавляемое представителями общественности или родителей, функционирует в тесном контакте с администрацией школы и общественными объединениями. Совет принимает свои собственные решения до сведения родителей или лиц, которые их заменяют. Решение совета считается приемлемым, если за него проголосовали не менее двух третей присутствующих членов совета. Одним из основных показателей повышения общ</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ственного характера управления организацией является денацион</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lastRenderedPageBreak/>
        <w:t>лизация организационной системы и диверсификация образов</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тельных ассоциаций.</w:t>
      </w:r>
    </w:p>
    <w:p w:rsidR="003104BF" w:rsidRPr="004B2D69" w:rsidRDefault="003104BF" w:rsidP="003104BF">
      <w:pPr>
        <w:shd w:val="clear" w:color="auto" w:fill="FFFFFF"/>
        <w:spacing w:after="0" w:line="240"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Денационализация означает, что негосударственные образов</w:t>
      </w:r>
      <w:r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тельные учреждения наравне с государственными перестают быть в структуре государственного аппарата, учителя и педагоги, учащи</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ся и родители функционируют на основе личных интересов, а не требований региональных, национальных, профессиональных, конфессиональных ассоциаций.</w:t>
      </w:r>
    </w:p>
    <w:p w:rsidR="003104BF" w:rsidRPr="004B2D69" w:rsidRDefault="003104BF" w:rsidP="00762672">
      <w:pPr>
        <w:shd w:val="clear" w:color="auto" w:fill="FFFFFF"/>
        <w:spacing w:after="0" w:line="216" w:lineRule="auto"/>
        <w:ind w:firstLine="567"/>
        <w:jc w:val="both"/>
        <w:outlineLvl w:val="0"/>
        <w:rPr>
          <w:rFonts w:ascii="Times New Roman" w:eastAsia="Times New Roman" w:hAnsi="Times New Roman" w:cs="Times New Roman"/>
          <w:bCs/>
          <w:kern w:val="36"/>
          <w:sz w:val="32"/>
          <w:szCs w:val="32"/>
          <w:lang w:eastAsia="ru-RU"/>
        </w:rPr>
      </w:pPr>
      <w:r w:rsidRPr="004B2D69">
        <w:rPr>
          <w:rFonts w:ascii="Times New Roman" w:eastAsia="Times New Roman" w:hAnsi="Times New Roman" w:cs="Times New Roman"/>
          <w:bCs/>
          <w:kern w:val="36"/>
          <w:sz w:val="32"/>
          <w:szCs w:val="32"/>
          <w:lang w:eastAsia="ru-RU"/>
        </w:rPr>
        <w:t>Поручение негосударственного образовательного учреждения осуществляется косвенно его учредителем или его инструкциями попечительск</w:t>
      </w:r>
      <w:r w:rsidR="001D417F" w:rsidRPr="004B2D69">
        <w:rPr>
          <w:rFonts w:ascii="Times New Roman" w:eastAsia="Times New Roman" w:hAnsi="Times New Roman" w:cs="Times New Roman"/>
          <w:bCs/>
          <w:kern w:val="36"/>
          <w:sz w:val="32"/>
          <w:szCs w:val="32"/>
          <w:lang w:eastAsia="ru-RU"/>
        </w:rPr>
        <w:t>ого</w:t>
      </w:r>
      <w:r w:rsidRPr="004B2D69">
        <w:rPr>
          <w:rFonts w:ascii="Times New Roman" w:eastAsia="Times New Roman" w:hAnsi="Times New Roman" w:cs="Times New Roman"/>
          <w:bCs/>
          <w:kern w:val="36"/>
          <w:sz w:val="32"/>
          <w:szCs w:val="32"/>
          <w:lang w:eastAsia="ru-RU"/>
        </w:rPr>
        <w:t xml:space="preserve"> совет</w:t>
      </w:r>
      <w:r w:rsidR="001D417F" w:rsidRPr="004B2D69">
        <w:rPr>
          <w:rFonts w:ascii="Times New Roman" w:eastAsia="Times New Roman" w:hAnsi="Times New Roman" w:cs="Times New Roman"/>
          <w:bCs/>
          <w:kern w:val="36"/>
          <w:sz w:val="32"/>
          <w:szCs w:val="32"/>
          <w:lang w:eastAsia="ru-RU"/>
        </w:rPr>
        <w:t>а</w:t>
      </w:r>
      <w:r w:rsidRPr="004B2D69">
        <w:rPr>
          <w:rFonts w:ascii="Times New Roman" w:eastAsia="Times New Roman" w:hAnsi="Times New Roman" w:cs="Times New Roman"/>
          <w:bCs/>
          <w:kern w:val="36"/>
          <w:sz w:val="32"/>
          <w:szCs w:val="32"/>
          <w:lang w:eastAsia="ru-RU"/>
        </w:rPr>
        <w:t>, созданн</w:t>
      </w:r>
      <w:r w:rsidR="001D417F" w:rsidRPr="004B2D69">
        <w:rPr>
          <w:rFonts w:ascii="Times New Roman" w:eastAsia="Times New Roman" w:hAnsi="Times New Roman" w:cs="Times New Roman"/>
          <w:bCs/>
          <w:kern w:val="36"/>
          <w:sz w:val="32"/>
          <w:szCs w:val="32"/>
          <w:lang w:eastAsia="ru-RU"/>
        </w:rPr>
        <w:t>ого</w:t>
      </w:r>
      <w:r w:rsidRPr="004B2D69">
        <w:rPr>
          <w:rFonts w:ascii="Times New Roman" w:eastAsia="Times New Roman" w:hAnsi="Times New Roman" w:cs="Times New Roman"/>
          <w:bCs/>
          <w:kern w:val="36"/>
          <w:sz w:val="32"/>
          <w:szCs w:val="32"/>
          <w:lang w:eastAsia="ru-RU"/>
        </w:rPr>
        <w:t xml:space="preserve"> по усмотрению учредителя. Негосударственное образовательное образование имеет в своем распоряжении свой Устав, который определяет полномочия поп</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чительского совета, структуру управления, график предопредел</w:t>
      </w:r>
      <w:r w:rsidRPr="004B2D69">
        <w:rPr>
          <w:rFonts w:ascii="Times New Roman" w:eastAsia="Times New Roman" w:hAnsi="Times New Roman" w:cs="Times New Roman"/>
          <w:bCs/>
          <w:kern w:val="36"/>
          <w:sz w:val="32"/>
          <w:szCs w:val="32"/>
          <w:lang w:eastAsia="ru-RU"/>
        </w:rPr>
        <w:t>е</w:t>
      </w:r>
      <w:r w:rsidRPr="004B2D69">
        <w:rPr>
          <w:rFonts w:ascii="Times New Roman" w:eastAsia="Times New Roman" w:hAnsi="Times New Roman" w:cs="Times New Roman"/>
          <w:bCs/>
          <w:kern w:val="36"/>
          <w:sz w:val="32"/>
          <w:szCs w:val="32"/>
          <w:lang w:eastAsia="ru-RU"/>
        </w:rPr>
        <w:t>ния и предпочтения руководителя образовательного учреждения.</w:t>
      </w:r>
    </w:p>
    <w:p w:rsidR="003104BF" w:rsidRPr="004B2D69" w:rsidRDefault="003104BF" w:rsidP="00762672">
      <w:pPr>
        <w:spacing w:after="0" w:line="216" w:lineRule="auto"/>
        <w:ind w:left="567" w:hanging="567"/>
        <w:jc w:val="both"/>
        <w:rPr>
          <w:rFonts w:ascii="Times New Roman" w:eastAsia="Times New Roman" w:hAnsi="Times New Roman" w:cs="Times New Roman"/>
          <w:bCs/>
          <w:kern w:val="36"/>
          <w:sz w:val="32"/>
          <w:szCs w:val="32"/>
          <w:lang w:eastAsia="ru-RU"/>
        </w:rPr>
      </w:pPr>
    </w:p>
    <w:p w:rsidR="003104BF" w:rsidRPr="004B2D69" w:rsidRDefault="003104BF" w:rsidP="00762672">
      <w:pPr>
        <w:spacing w:after="0" w:line="216" w:lineRule="auto"/>
        <w:ind w:left="567" w:hanging="567"/>
        <w:jc w:val="both"/>
        <w:rPr>
          <w:rFonts w:ascii="Times New Roman" w:eastAsia="Times New Roman" w:hAnsi="Times New Roman" w:cs="Times New Roman"/>
          <w:b/>
          <w:bCs/>
          <w:kern w:val="36"/>
          <w:sz w:val="28"/>
          <w:szCs w:val="28"/>
          <w:lang w:eastAsia="ru-RU"/>
        </w:rPr>
      </w:pPr>
      <w:r w:rsidRPr="004B2D69">
        <w:rPr>
          <w:rFonts w:ascii="Times New Roman" w:eastAsia="Times New Roman" w:hAnsi="Times New Roman" w:cs="Times New Roman"/>
          <w:b/>
          <w:bCs/>
          <w:kern w:val="36"/>
          <w:sz w:val="28"/>
          <w:szCs w:val="28"/>
          <w:lang w:eastAsia="ru-RU"/>
        </w:rPr>
        <w:t>Литература:</w:t>
      </w:r>
    </w:p>
    <w:p w:rsidR="003104BF" w:rsidRPr="004B2D69" w:rsidRDefault="003104BF" w:rsidP="00762672">
      <w:pPr>
        <w:pStyle w:val="af1"/>
        <w:numPr>
          <w:ilvl w:val="0"/>
          <w:numId w:val="81"/>
        </w:numPr>
        <w:spacing w:after="0" w:line="216"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Ананьев Б. Г., // Избранные психологические труды: в 2-х тт. - Т. 2. -М.: Педагогика, 1980. –</w:t>
      </w:r>
      <w:r w:rsidR="001D417F" w:rsidRPr="004B2D69">
        <w:rPr>
          <w:rFonts w:ascii="Times New Roman" w:eastAsia="Times New Roman" w:hAnsi="Times New Roman"/>
          <w:sz w:val="28"/>
          <w:szCs w:val="28"/>
          <w:lang w:eastAsia="ru-RU"/>
        </w:rPr>
        <w:t xml:space="preserve"> </w:t>
      </w:r>
      <w:r w:rsidRPr="004B2D69">
        <w:rPr>
          <w:rFonts w:ascii="Times New Roman" w:eastAsia="Times New Roman" w:hAnsi="Times New Roman"/>
          <w:sz w:val="28"/>
          <w:szCs w:val="28"/>
          <w:lang w:eastAsia="ru-RU"/>
        </w:rPr>
        <w:t>С. 287.</w:t>
      </w:r>
    </w:p>
    <w:p w:rsidR="00096D4B" w:rsidRPr="004B2D69" w:rsidRDefault="003104BF" w:rsidP="00762672">
      <w:pPr>
        <w:pStyle w:val="af1"/>
        <w:numPr>
          <w:ilvl w:val="0"/>
          <w:numId w:val="81"/>
        </w:numPr>
        <w:spacing w:after="0" w:line="216" w:lineRule="auto"/>
        <w:ind w:left="567" w:hanging="567"/>
        <w:jc w:val="both"/>
        <w:rPr>
          <w:rFonts w:ascii="Times New Roman" w:eastAsia="Times New Roman" w:hAnsi="Times New Roman"/>
          <w:sz w:val="28"/>
          <w:szCs w:val="28"/>
          <w:lang w:eastAsia="ru-RU"/>
        </w:rPr>
      </w:pPr>
      <w:r w:rsidRPr="004B2D69">
        <w:rPr>
          <w:rFonts w:ascii="Times New Roman" w:hAnsi="Times New Roman"/>
          <w:sz w:val="28"/>
          <w:szCs w:val="28"/>
        </w:rPr>
        <w:t>Анохин П.К. Принципиальные вопросы общей теории функциональных систем // Избранные труды. – М.: Наука,</w:t>
      </w:r>
      <w:r w:rsidR="00096D4B" w:rsidRPr="004B2D69">
        <w:rPr>
          <w:rFonts w:ascii="Times New Roman" w:hAnsi="Times New Roman"/>
          <w:sz w:val="28"/>
          <w:szCs w:val="28"/>
        </w:rPr>
        <w:t xml:space="preserve"> </w:t>
      </w:r>
      <w:r w:rsidRPr="004B2D69">
        <w:rPr>
          <w:rFonts w:ascii="Times New Roman" w:hAnsi="Times New Roman"/>
          <w:sz w:val="28"/>
          <w:szCs w:val="28"/>
        </w:rPr>
        <w:t xml:space="preserve">1998. </w:t>
      </w:r>
    </w:p>
    <w:p w:rsidR="003104BF" w:rsidRPr="004B2D69" w:rsidRDefault="00096D4B" w:rsidP="00762672">
      <w:pPr>
        <w:pStyle w:val="af1"/>
        <w:numPr>
          <w:ilvl w:val="0"/>
          <w:numId w:val="81"/>
        </w:numPr>
        <w:spacing w:after="0" w:line="216" w:lineRule="auto"/>
        <w:ind w:left="567" w:hanging="567"/>
        <w:jc w:val="both"/>
        <w:rPr>
          <w:rFonts w:ascii="Times New Roman" w:eastAsia="Times New Roman" w:hAnsi="Times New Roman"/>
          <w:sz w:val="28"/>
          <w:szCs w:val="28"/>
          <w:lang w:eastAsia="ru-RU"/>
        </w:rPr>
      </w:pPr>
      <w:r w:rsidRPr="004B2D69">
        <w:rPr>
          <w:rFonts w:ascii="Times New Roman" w:hAnsi="Times New Roman"/>
          <w:sz w:val="28"/>
          <w:szCs w:val="28"/>
        </w:rPr>
        <w:t xml:space="preserve">Анохин П.К. </w:t>
      </w:r>
      <w:r w:rsidR="003104BF" w:rsidRPr="004B2D69">
        <w:rPr>
          <w:rFonts w:ascii="Times New Roman" w:hAnsi="Times New Roman"/>
          <w:sz w:val="28"/>
          <w:szCs w:val="28"/>
        </w:rPr>
        <w:t>Адаптивное</w:t>
      </w:r>
      <w:r w:rsidR="003104BF" w:rsidRPr="004B2D69">
        <w:rPr>
          <w:rFonts w:ascii="Times New Roman" w:eastAsia="Times New Roman" w:hAnsi="Times New Roman"/>
          <w:sz w:val="28"/>
          <w:szCs w:val="28"/>
          <w:lang w:eastAsia="ru-RU"/>
        </w:rPr>
        <w:t xml:space="preserve"> управление педагогическими системами: Учебное пособие для студентов высших учебных заведений. - М.: Ак</w:t>
      </w:r>
      <w:r w:rsidR="003104BF" w:rsidRPr="004B2D69">
        <w:rPr>
          <w:rFonts w:ascii="Times New Roman" w:eastAsia="Times New Roman" w:hAnsi="Times New Roman"/>
          <w:sz w:val="28"/>
          <w:szCs w:val="28"/>
          <w:lang w:eastAsia="ru-RU"/>
        </w:rPr>
        <w:t>а</w:t>
      </w:r>
      <w:r w:rsidR="003104BF" w:rsidRPr="004B2D69">
        <w:rPr>
          <w:rFonts w:ascii="Times New Roman" w:eastAsia="Times New Roman" w:hAnsi="Times New Roman"/>
          <w:sz w:val="28"/>
          <w:szCs w:val="28"/>
          <w:lang w:eastAsia="ru-RU"/>
        </w:rPr>
        <w:t>демия, 2008. - С. 68-75.</w:t>
      </w:r>
    </w:p>
    <w:p w:rsidR="003104BF" w:rsidRPr="004B2D69" w:rsidRDefault="003104BF" w:rsidP="00762672">
      <w:pPr>
        <w:pStyle w:val="af1"/>
        <w:numPr>
          <w:ilvl w:val="0"/>
          <w:numId w:val="81"/>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Бабурина А.А. Среднее и среднее специальное образование в совреме</w:t>
      </w:r>
      <w:r w:rsidRPr="004B2D69">
        <w:rPr>
          <w:rFonts w:ascii="Times New Roman" w:hAnsi="Times New Roman"/>
          <w:sz w:val="28"/>
          <w:szCs w:val="28"/>
        </w:rPr>
        <w:t>н</w:t>
      </w:r>
      <w:r w:rsidRPr="004B2D69">
        <w:rPr>
          <w:rFonts w:ascii="Times New Roman" w:hAnsi="Times New Roman"/>
          <w:sz w:val="28"/>
          <w:szCs w:val="28"/>
        </w:rPr>
        <w:t>ной Англии. Киев – Одесса: Высшая школа, 1985. – С.127.</w:t>
      </w:r>
    </w:p>
    <w:p w:rsidR="003104BF" w:rsidRPr="004B2D69" w:rsidRDefault="003104BF" w:rsidP="00762672">
      <w:pPr>
        <w:pStyle w:val="af1"/>
        <w:numPr>
          <w:ilvl w:val="0"/>
          <w:numId w:val="81"/>
        </w:numPr>
        <w:spacing w:after="0" w:line="216" w:lineRule="auto"/>
        <w:ind w:left="567" w:hanging="567"/>
        <w:jc w:val="both"/>
        <w:rPr>
          <w:rFonts w:ascii="Times New Roman" w:hAnsi="Times New Roman"/>
          <w:sz w:val="28"/>
          <w:szCs w:val="28"/>
        </w:rPr>
      </w:pPr>
      <w:r w:rsidRPr="004B2D69">
        <w:rPr>
          <w:rFonts w:ascii="Times New Roman" w:hAnsi="Times New Roman"/>
          <w:sz w:val="28"/>
          <w:szCs w:val="28"/>
        </w:rPr>
        <w:t>Буров А.А. Петербургские «русские школы» и распространение грамо</w:t>
      </w:r>
      <w:r w:rsidRPr="004B2D69">
        <w:rPr>
          <w:rFonts w:ascii="Times New Roman" w:hAnsi="Times New Roman"/>
          <w:sz w:val="28"/>
          <w:szCs w:val="28"/>
        </w:rPr>
        <w:t>т</w:t>
      </w:r>
      <w:r w:rsidRPr="004B2D69">
        <w:rPr>
          <w:rFonts w:ascii="Times New Roman" w:hAnsi="Times New Roman"/>
          <w:sz w:val="28"/>
          <w:szCs w:val="28"/>
        </w:rPr>
        <w:t>ности среди рабочих в первой половине XVIII века. - Л.: ЛГПИ, 1957. - С. 89-93.</w:t>
      </w:r>
    </w:p>
    <w:p w:rsidR="003104BF" w:rsidRPr="004B2D69" w:rsidRDefault="003104BF" w:rsidP="00762672">
      <w:pPr>
        <w:pStyle w:val="af1"/>
        <w:numPr>
          <w:ilvl w:val="0"/>
          <w:numId w:val="81"/>
        </w:numPr>
        <w:spacing w:after="0" w:line="216" w:lineRule="auto"/>
        <w:ind w:left="567" w:hanging="567"/>
        <w:jc w:val="both"/>
        <w:rPr>
          <w:rFonts w:ascii="Times New Roman" w:hAnsi="Times New Roman"/>
          <w:spacing w:val="-6"/>
          <w:sz w:val="28"/>
          <w:szCs w:val="28"/>
        </w:rPr>
      </w:pPr>
      <w:r w:rsidRPr="004B2D69">
        <w:rPr>
          <w:rFonts w:ascii="Times New Roman" w:hAnsi="Times New Roman"/>
          <w:spacing w:val="-6"/>
          <w:sz w:val="28"/>
          <w:szCs w:val="28"/>
        </w:rPr>
        <w:t>Басаев Р.М. О тенденциях изменений в образовании и переходе к комп</w:t>
      </w:r>
      <w:r w:rsidRPr="004B2D69">
        <w:rPr>
          <w:rFonts w:ascii="Times New Roman" w:hAnsi="Times New Roman"/>
          <w:spacing w:val="-6"/>
          <w:sz w:val="28"/>
          <w:szCs w:val="28"/>
        </w:rPr>
        <w:t>е</w:t>
      </w:r>
      <w:r w:rsidRPr="004B2D69">
        <w:rPr>
          <w:rFonts w:ascii="Times New Roman" w:hAnsi="Times New Roman"/>
          <w:spacing w:val="-6"/>
          <w:sz w:val="28"/>
          <w:szCs w:val="28"/>
        </w:rPr>
        <w:t>тентному подходу // Инновации в образовании. - М., - 2007,</w:t>
      </w:r>
      <w:r w:rsidR="001D417F" w:rsidRPr="004B2D69">
        <w:rPr>
          <w:rFonts w:ascii="Times New Roman" w:hAnsi="Times New Roman"/>
          <w:spacing w:val="-6"/>
          <w:sz w:val="28"/>
          <w:szCs w:val="28"/>
        </w:rPr>
        <w:t xml:space="preserve"> -</w:t>
      </w:r>
      <w:r w:rsidRPr="004B2D69">
        <w:rPr>
          <w:rFonts w:ascii="Times New Roman" w:hAnsi="Times New Roman"/>
          <w:spacing w:val="-6"/>
          <w:sz w:val="28"/>
          <w:szCs w:val="28"/>
        </w:rPr>
        <w:t xml:space="preserve"> №1. - С. 19-16.</w:t>
      </w:r>
    </w:p>
    <w:p w:rsidR="000C2943" w:rsidRDefault="000C2943">
      <w:pPr>
        <w:rPr>
          <w:rFonts w:ascii="Times New Roman" w:hAnsi="Times New Roman" w:cs="Times New Roman"/>
          <w:b/>
          <w:i/>
          <w:sz w:val="32"/>
          <w:szCs w:val="32"/>
        </w:rPr>
      </w:pPr>
      <w:r>
        <w:rPr>
          <w:rFonts w:ascii="Times New Roman" w:hAnsi="Times New Roman" w:cs="Times New Roman"/>
          <w:b/>
          <w:i/>
          <w:sz w:val="32"/>
          <w:szCs w:val="32"/>
        </w:rPr>
        <w:br w:type="page"/>
      </w:r>
    </w:p>
    <w:p w:rsidR="00B01C67" w:rsidRPr="004B2D69" w:rsidRDefault="00B01C67" w:rsidP="00045BB4">
      <w:pPr>
        <w:spacing w:after="0" w:line="240" w:lineRule="auto"/>
        <w:jc w:val="right"/>
        <w:rPr>
          <w:rFonts w:ascii="Times New Roman" w:hAnsi="Times New Roman" w:cs="Times New Roman"/>
          <w:b/>
          <w:i/>
          <w:sz w:val="32"/>
          <w:szCs w:val="32"/>
        </w:rPr>
      </w:pPr>
      <w:r w:rsidRPr="004B2D69">
        <w:rPr>
          <w:rFonts w:ascii="Times New Roman" w:hAnsi="Times New Roman" w:cs="Times New Roman"/>
          <w:b/>
          <w:i/>
          <w:sz w:val="32"/>
          <w:szCs w:val="32"/>
        </w:rPr>
        <w:lastRenderedPageBreak/>
        <w:t>Тоторкулов Муратбий Замирович</w:t>
      </w:r>
    </w:p>
    <w:p w:rsidR="00B01C67" w:rsidRPr="004B2D69" w:rsidRDefault="00045BB4" w:rsidP="00045BB4">
      <w:pPr>
        <w:spacing w:after="0" w:line="240" w:lineRule="auto"/>
        <w:jc w:val="right"/>
        <w:rPr>
          <w:rFonts w:ascii="Times New Roman" w:hAnsi="Times New Roman" w:cs="Times New Roman"/>
          <w:i/>
          <w:sz w:val="32"/>
          <w:szCs w:val="32"/>
        </w:rPr>
      </w:pPr>
      <w:r w:rsidRPr="004B2D69">
        <w:rPr>
          <w:rFonts w:ascii="Times New Roman" w:hAnsi="Times New Roman" w:cs="Times New Roman"/>
          <w:i/>
          <w:sz w:val="32"/>
          <w:szCs w:val="32"/>
        </w:rPr>
        <w:t>с</w:t>
      </w:r>
      <w:r w:rsidR="00B01C67" w:rsidRPr="004B2D69">
        <w:rPr>
          <w:rFonts w:ascii="Times New Roman" w:hAnsi="Times New Roman" w:cs="Times New Roman"/>
          <w:i/>
          <w:sz w:val="32"/>
          <w:szCs w:val="32"/>
        </w:rPr>
        <w:t>тудент 2-го курса, ФМФ</w:t>
      </w:r>
    </w:p>
    <w:p w:rsidR="00045BB4" w:rsidRPr="004B2D69" w:rsidRDefault="00045BB4" w:rsidP="00045BB4">
      <w:pPr>
        <w:spacing w:after="0" w:line="240" w:lineRule="auto"/>
        <w:jc w:val="right"/>
        <w:rPr>
          <w:rFonts w:ascii="Times New Roman" w:hAnsi="Times New Roman" w:cs="Times New Roman"/>
          <w:i/>
          <w:sz w:val="32"/>
          <w:szCs w:val="32"/>
        </w:rPr>
      </w:pPr>
      <w:r w:rsidRPr="004B2D69">
        <w:rPr>
          <w:rFonts w:ascii="Times New Roman" w:hAnsi="Times New Roman" w:cs="Times New Roman"/>
          <w:b/>
          <w:i/>
          <w:sz w:val="32"/>
          <w:szCs w:val="32"/>
        </w:rPr>
        <w:t>Научный руководитель:</w:t>
      </w:r>
    </w:p>
    <w:p w:rsidR="00B01C67" w:rsidRPr="004B2D69" w:rsidRDefault="00B01C67" w:rsidP="00045BB4">
      <w:pPr>
        <w:spacing w:after="0" w:line="240" w:lineRule="auto"/>
        <w:jc w:val="right"/>
        <w:rPr>
          <w:rFonts w:ascii="Times New Roman" w:hAnsi="Times New Roman" w:cs="Times New Roman"/>
          <w:b/>
          <w:i/>
          <w:sz w:val="32"/>
          <w:szCs w:val="32"/>
        </w:rPr>
      </w:pPr>
      <w:r w:rsidRPr="004B2D69">
        <w:rPr>
          <w:rFonts w:ascii="Times New Roman" w:hAnsi="Times New Roman" w:cs="Times New Roman"/>
          <w:b/>
          <w:i/>
          <w:sz w:val="32"/>
          <w:szCs w:val="32"/>
        </w:rPr>
        <w:t>Урусова Аза Сеитбуловна</w:t>
      </w:r>
      <w:r w:rsidR="00045BB4" w:rsidRPr="004B2D69">
        <w:rPr>
          <w:rFonts w:ascii="Times New Roman" w:hAnsi="Times New Roman" w:cs="Times New Roman"/>
          <w:i/>
          <w:sz w:val="32"/>
          <w:szCs w:val="32"/>
        </w:rPr>
        <w:t xml:space="preserve"> ст. преподаватель</w:t>
      </w:r>
    </w:p>
    <w:p w:rsidR="00B01C67" w:rsidRPr="004B2D69" w:rsidRDefault="00B01C67" w:rsidP="00045BB4">
      <w:pPr>
        <w:spacing w:after="0" w:line="240" w:lineRule="auto"/>
        <w:jc w:val="right"/>
        <w:rPr>
          <w:rFonts w:ascii="Times New Roman" w:hAnsi="Times New Roman" w:cs="Times New Roman"/>
          <w:i/>
          <w:sz w:val="32"/>
          <w:szCs w:val="32"/>
        </w:rPr>
      </w:pPr>
      <w:r w:rsidRPr="004B2D69">
        <w:rPr>
          <w:rFonts w:ascii="Times New Roman" w:hAnsi="Times New Roman" w:cs="Times New Roman"/>
          <w:i/>
          <w:sz w:val="32"/>
          <w:szCs w:val="32"/>
        </w:rPr>
        <w:t>Карачаево-Черкесский государственный университет</w:t>
      </w:r>
    </w:p>
    <w:p w:rsidR="00B01C67" w:rsidRPr="004B2D69" w:rsidRDefault="00B01C67" w:rsidP="00045BB4">
      <w:pPr>
        <w:spacing w:after="0" w:line="240" w:lineRule="auto"/>
        <w:jc w:val="right"/>
        <w:rPr>
          <w:rFonts w:ascii="Times New Roman" w:hAnsi="Times New Roman" w:cs="Times New Roman"/>
          <w:i/>
          <w:sz w:val="32"/>
          <w:szCs w:val="32"/>
        </w:rPr>
      </w:pPr>
      <w:r w:rsidRPr="004B2D69">
        <w:rPr>
          <w:rFonts w:ascii="Times New Roman" w:hAnsi="Times New Roman" w:cs="Times New Roman"/>
          <w:i/>
          <w:sz w:val="32"/>
          <w:szCs w:val="32"/>
        </w:rPr>
        <w:t>имени У.Д. Алиева,</w:t>
      </w:r>
      <w:r w:rsidR="001D417F" w:rsidRPr="004B2D69">
        <w:rPr>
          <w:rFonts w:ascii="Times New Roman" w:hAnsi="Times New Roman" w:cs="Times New Roman"/>
          <w:i/>
          <w:sz w:val="32"/>
          <w:szCs w:val="32"/>
        </w:rPr>
        <w:t xml:space="preserve"> </w:t>
      </w:r>
      <w:r w:rsidRPr="004B2D69">
        <w:rPr>
          <w:rFonts w:ascii="Times New Roman" w:hAnsi="Times New Roman" w:cs="Times New Roman"/>
          <w:i/>
          <w:sz w:val="32"/>
          <w:szCs w:val="32"/>
        </w:rPr>
        <w:t>г. Карачаевск, Россия</w:t>
      </w:r>
    </w:p>
    <w:p w:rsidR="00045BB4" w:rsidRPr="004B2D69" w:rsidRDefault="00045BB4" w:rsidP="00045BB4">
      <w:pPr>
        <w:spacing w:after="0" w:line="240" w:lineRule="auto"/>
        <w:jc w:val="right"/>
        <w:rPr>
          <w:rFonts w:ascii="Times New Roman" w:hAnsi="Times New Roman" w:cs="Times New Roman"/>
          <w:b/>
          <w:i/>
          <w:sz w:val="32"/>
          <w:szCs w:val="32"/>
        </w:rPr>
      </w:pPr>
    </w:p>
    <w:p w:rsidR="00B01C67" w:rsidRPr="004B2D69" w:rsidRDefault="00045BB4" w:rsidP="00045BB4">
      <w:pPr>
        <w:spacing w:after="0" w:line="240" w:lineRule="auto"/>
        <w:jc w:val="center"/>
        <w:rPr>
          <w:rFonts w:ascii="Times New Roman" w:hAnsi="Times New Roman" w:cs="Times New Roman"/>
          <w:b/>
          <w:sz w:val="32"/>
          <w:szCs w:val="32"/>
        </w:rPr>
      </w:pPr>
      <w:r w:rsidRPr="004B2D69">
        <w:rPr>
          <w:rFonts w:ascii="Times New Roman" w:hAnsi="Times New Roman" w:cs="Times New Roman"/>
          <w:b/>
          <w:sz w:val="32"/>
          <w:szCs w:val="32"/>
        </w:rPr>
        <w:t>ПРЕДМЕТ, МЕТОДЫ И ОСНОВНЫЕ ЭТАП</w:t>
      </w:r>
      <w:r w:rsidR="001D417F" w:rsidRPr="004B2D69">
        <w:rPr>
          <w:rFonts w:ascii="Times New Roman" w:hAnsi="Times New Roman" w:cs="Times New Roman"/>
          <w:b/>
          <w:sz w:val="32"/>
          <w:szCs w:val="32"/>
        </w:rPr>
        <w:t>Ы РАЗВИТИЯ ЭКОНОМИЧЕСКОЙ ТЕОРИИ</w:t>
      </w:r>
    </w:p>
    <w:p w:rsidR="00B01C67" w:rsidRPr="004B2D69" w:rsidRDefault="00B01C67" w:rsidP="00B01C67">
      <w:pPr>
        <w:spacing w:after="0" w:line="240" w:lineRule="auto"/>
        <w:ind w:firstLine="567"/>
        <w:jc w:val="both"/>
        <w:rPr>
          <w:rFonts w:ascii="Times New Roman" w:hAnsi="Times New Roman" w:cs="Times New Roman"/>
          <w:b/>
          <w:sz w:val="32"/>
          <w:szCs w:val="32"/>
        </w:rPr>
      </w:pPr>
    </w:p>
    <w:p w:rsidR="00B01C67" w:rsidRPr="004B2D69" w:rsidRDefault="00B01C67" w:rsidP="00B01C67">
      <w:pPr>
        <w:spacing w:after="0" w:line="240" w:lineRule="auto"/>
        <w:ind w:firstLine="567"/>
        <w:jc w:val="both"/>
        <w:rPr>
          <w:rFonts w:ascii="Times New Roman" w:hAnsi="Times New Roman" w:cs="Times New Roman"/>
          <w:i/>
          <w:sz w:val="32"/>
          <w:szCs w:val="32"/>
        </w:rPr>
      </w:pPr>
      <w:r w:rsidRPr="004B2D69">
        <w:rPr>
          <w:rFonts w:ascii="Times New Roman" w:hAnsi="Times New Roman" w:cs="Times New Roman"/>
          <w:b/>
          <w:i/>
          <w:sz w:val="32"/>
          <w:szCs w:val="32"/>
        </w:rPr>
        <w:t>Аннотация</w:t>
      </w:r>
      <w:r w:rsidRPr="004B2D69">
        <w:rPr>
          <w:rFonts w:ascii="Times New Roman" w:hAnsi="Times New Roman" w:cs="Times New Roman"/>
          <w:i/>
          <w:sz w:val="32"/>
          <w:szCs w:val="32"/>
        </w:rPr>
        <w:t>. Статья посвящена</w:t>
      </w:r>
      <w:r w:rsidRPr="004B2D69">
        <w:rPr>
          <w:rFonts w:ascii="Times New Roman" w:hAnsi="Times New Roman" w:cs="Times New Roman"/>
          <w:b/>
          <w:i/>
          <w:sz w:val="32"/>
          <w:szCs w:val="32"/>
        </w:rPr>
        <w:t xml:space="preserve"> </w:t>
      </w:r>
      <w:r w:rsidRPr="004B2D69">
        <w:rPr>
          <w:rFonts w:ascii="Times New Roman" w:hAnsi="Times New Roman" w:cs="Times New Roman"/>
          <w:i/>
          <w:sz w:val="32"/>
          <w:szCs w:val="32"/>
        </w:rPr>
        <w:t>предмету, методам и осно</w:t>
      </w:r>
      <w:r w:rsidRPr="004B2D69">
        <w:rPr>
          <w:rFonts w:ascii="Times New Roman" w:hAnsi="Times New Roman" w:cs="Times New Roman"/>
          <w:i/>
          <w:sz w:val="32"/>
          <w:szCs w:val="32"/>
        </w:rPr>
        <w:t>в</w:t>
      </w:r>
      <w:r w:rsidRPr="004B2D69">
        <w:rPr>
          <w:rFonts w:ascii="Times New Roman" w:hAnsi="Times New Roman" w:cs="Times New Roman"/>
          <w:i/>
          <w:sz w:val="32"/>
          <w:szCs w:val="32"/>
        </w:rPr>
        <w:t>ным этапам развития экономической теории. Предмет и методы экономической теории</w:t>
      </w:r>
      <w:r w:rsidR="001D417F" w:rsidRPr="004B2D69">
        <w:rPr>
          <w:rFonts w:ascii="Times New Roman" w:hAnsi="Times New Roman" w:cs="Times New Roman"/>
          <w:i/>
          <w:sz w:val="32"/>
          <w:szCs w:val="32"/>
        </w:rPr>
        <w:t>.</w:t>
      </w:r>
      <w:r w:rsidRPr="004B2D69">
        <w:rPr>
          <w:rFonts w:ascii="Times New Roman" w:hAnsi="Times New Roman" w:cs="Times New Roman"/>
          <w:i/>
          <w:sz w:val="32"/>
          <w:szCs w:val="32"/>
        </w:rPr>
        <w:t xml:space="preserve"> Микроэкономика это - наука, изучающая функционирование экономических агентов в ходе их произво</w:t>
      </w:r>
      <w:r w:rsidRPr="004B2D69">
        <w:rPr>
          <w:rFonts w:ascii="Times New Roman" w:hAnsi="Times New Roman" w:cs="Times New Roman"/>
          <w:i/>
          <w:sz w:val="32"/>
          <w:szCs w:val="32"/>
        </w:rPr>
        <w:t>д</w:t>
      </w:r>
      <w:r w:rsidRPr="004B2D69">
        <w:rPr>
          <w:rFonts w:ascii="Times New Roman" w:hAnsi="Times New Roman" w:cs="Times New Roman"/>
          <w:i/>
          <w:sz w:val="32"/>
          <w:szCs w:val="32"/>
        </w:rPr>
        <w:t>ственной, распределительной, потребительской</w:t>
      </w:r>
      <w:r w:rsidR="001D417F" w:rsidRPr="004B2D69">
        <w:rPr>
          <w:rFonts w:ascii="Times New Roman" w:hAnsi="Times New Roman" w:cs="Times New Roman"/>
          <w:i/>
          <w:sz w:val="32"/>
          <w:szCs w:val="32"/>
        </w:rPr>
        <w:t>,</w:t>
      </w:r>
      <w:r w:rsidRPr="004B2D69">
        <w:rPr>
          <w:rFonts w:ascii="Times New Roman" w:hAnsi="Times New Roman" w:cs="Times New Roman"/>
          <w:i/>
          <w:sz w:val="32"/>
          <w:szCs w:val="32"/>
        </w:rPr>
        <w:t xml:space="preserve"> обменной де</w:t>
      </w:r>
      <w:r w:rsidRPr="004B2D69">
        <w:rPr>
          <w:rFonts w:ascii="Times New Roman" w:hAnsi="Times New Roman" w:cs="Times New Roman"/>
          <w:i/>
          <w:sz w:val="32"/>
          <w:szCs w:val="32"/>
        </w:rPr>
        <w:t>я</w:t>
      </w:r>
      <w:r w:rsidRPr="004B2D69">
        <w:rPr>
          <w:rFonts w:ascii="Times New Roman" w:hAnsi="Times New Roman" w:cs="Times New Roman"/>
          <w:i/>
          <w:sz w:val="32"/>
          <w:szCs w:val="32"/>
        </w:rPr>
        <w:t>тельности.</w:t>
      </w:r>
    </w:p>
    <w:p w:rsidR="00B01C67" w:rsidRPr="004B2D69" w:rsidRDefault="00B01C67" w:rsidP="00B01C67">
      <w:pPr>
        <w:spacing w:after="0" w:line="240" w:lineRule="auto"/>
        <w:ind w:firstLine="567"/>
        <w:jc w:val="both"/>
        <w:rPr>
          <w:rFonts w:ascii="Times New Roman" w:hAnsi="Times New Roman" w:cs="Times New Roman"/>
          <w:i/>
          <w:sz w:val="32"/>
          <w:szCs w:val="32"/>
        </w:rPr>
      </w:pPr>
      <w:r w:rsidRPr="004B2D69">
        <w:rPr>
          <w:rFonts w:ascii="Times New Roman" w:hAnsi="Times New Roman" w:cs="Times New Roman"/>
          <w:b/>
          <w:i/>
          <w:sz w:val="32"/>
          <w:szCs w:val="32"/>
        </w:rPr>
        <w:t>Ключевые слова</w:t>
      </w:r>
      <w:r w:rsidRPr="004B2D69">
        <w:rPr>
          <w:rFonts w:ascii="Times New Roman" w:hAnsi="Times New Roman" w:cs="Times New Roman"/>
          <w:i/>
          <w:sz w:val="32"/>
          <w:szCs w:val="32"/>
        </w:rPr>
        <w:t>: статья, предмет, методы, этапы развития, экономическая теория.</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Экономическая теория – это наука о законах и закономерн</w:t>
      </w:r>
      <w:r w:rsidRPr="004B2D69">
        <w:rPr>
          <w:rFonts w:ascii="Times New Roman" w:hAnsi="Times New Roman" w:cs="Times New Roman"/>
          <w:sz w:val="32"/>
          <w:szCs w:val="32"/>
        </w:rPr>
        <w:t>о</w:t>
      </w:r>
      <w:r w:rsidRPr="004B2D69">
        <w:rPr>
          <w:rFonts w:ascii="Times New Roman" w:hAnsi="Times New Roman" w:cs="Times New Roman"/>
          <w:sz w:val="32"/>
          <w:szCs w:val="32"/>
        </w:rPr>
        <w:t>стях</w:t>
      </w:r>
      <w:r w:rsidR="001D417F" w:rsidRPr="004B2D69">
        <w:rPr>
          <w:rFonts w:ascii="Times New Roman" w:hAnsi="Times New Roman" w:cs="Times New Roman"/>
          <w:sz w:val="32"/>
          <w:szCs w:val="32"/>
        </w:rPr>
        <w:t>,</w:t>
      </w:r>
      <w:r w:rsidRPr="004B2D69">
        <w:rPr>
          <w:rFonts w:ascii="Times New Roman" w:hAnsi="Times New Roman" w:cs="Times New Roman"/>
          <w:sz w:val="32"/>
          <w:szCs w:val="32"/>
        </w:rPr>
        <w:t xml:space="preserve"> управляющих отношениями между людьми в процессе прои</w:t>
      </w:r>
      <w:r w:rsidRPr="004B2D69">
        <w:rPr>
          <w:rFonts w:ascii="Times New Roman" w:hAnsi="Times New Roman" w:cs="Times New Roman"/>
          <w:sz w:val="32"/>
          <w:szCs w:val="32"/>
        </w:rPr>
        <w:t>з</w:t>
      </w:r>
      <w:r w:rsidRPr="004B2D69">
        <w:rPr>
          <w:rFonts w:ascii="Times New Roman" w:hAnsi="Times New Roman" w:cs="Times New Roman"/>
          <w:sz w:val="32"/>
          <w:szCs w:val="32"/>
        </w:rPr>
        <w:t xml:space="preserve">водства, обмена, распределения </w:t>
      </w:r>
      <w:r w:rsidR="001D417F" w:rsidRPr="004B2D69">
        <w:rPr>
          <w:rFonts w:ascii="Times New Roman" w:hAnsi="Times New Roman" w:cs="Times New Roman"/>
          <w:sz w:val="32"/>
          <w:szCs w:val="32"/>
        </w:rPr>
        <w:t xml:space="preserve">и потребления ресурсов и благ. </w:t>
      </w:r>
      <w:r w:rsidRPr="004B2D69">
        <w:rPr>
          <w:rFonts w:ascii="Times New Roman" w:hAnsi="Times New Roman" w:cs="Times New Roman"/>
          <w:sz w:val="32"/>
          <w:szCs w:val="32"/>
        </w:rPr>
        <w:t>Политическая экономика – это теория</w:t>
      </w:r>
      <w:r w:rsidR="001D417F" w:rsidRPr="004B2D69">
        <w:rPr>
          <w:rFonts w:ascii="Times New Roman" w:hAnsi="Times New Roman" w:cs="Times New Roman"/>
          <w:sz w:val="32"/>
          <w:szCs w:val="32"/>
        </w:rPr>
        <w:t>,</w:t>
      </w:r>
      <w:r w:rsidRPr="004B2D69">
        <w:rPr>
          <w:rFonts w:ascii="Times New Roman" w:hAnsi="Times New Roman" w:cs="Times New Roman"/>
          <w:sz w:val="32"/>
          <w:szCs w:val="32"/>
        </w:rPr>
        <w:t xml:space="preserve"> изучающая принципы рац</w:t>
      </w:r>
      <w:r w:rsidRPr="004B2D69">
        <w:rPr>
          <w:rFonts w:ascii="Times New Roman" w:hAnsi="Times New Roman" w:cs="Times New Roman"/>
          <w:sz w:val="32"/>
          <w:szCs w:val="32"/>
        </w:rPr>
        <w:t>и</w:t>
      </w:r>
      <w:r w:rsidRPr="004B2D69">
        <w:rPr>
          <w:rFonts w:ascii="Times New Roman" w:hAnsi="Times New Roman" w:cs="Times New Roman"/>
          <w:sz w:val="32"/>
          <w:szCs w:val="32"/>
        </w:rPr>
        <w:t xml:space="preserve">онального поведения потребителя и производителя в условиях ограниченных ресурсов с целью получения максимальной пользы или максимальной выгоды при минимальных затратах. </w:t>
      </w:r>
      <w:r w:rsidR="001D417F" w:rsidRPr="004B2D69">
        <w:rPr>
          <w:rFonts w:ascii="Times New Roman" w:hAnsi="Times New Roman" w:cs="Times New Roman"/>
          <w:sz w:val="32"/>
          <w:szCs w:val="32"/>
        </w:rPr>
        <w:t>Микро</w:t>
      </w:r>
      <w:r w:rsidRPr="004B2D69">
        <w:rPr>
          <w:rFonts w:ascii="Times New Roman" w:hAnsi="Times New Roman" w:cs="Times New Roman"/>
          <w:sz w:val="32"/>
          <w:szCs w:val="32"/>
        </w:rPr>
        <w:t>эк</w:t>
      </w:r>
      <w:r w:rsidRPr="004B2D69">
        <w:rPr>
          <w:rFonts w:ascii="Times New Roman" w:hAnsi="Times New Roman" w:cs="Times New Roman"/>
          <w:sz w:val="32"/>
          <w:szCs w:val="32"/>
        </w:rPr>
        <w:t>о</w:t>
      </w:r>
      <w:r w:rsidRPr="004B2D69">
        <w:rPr>
          <w:rFonts w:ascii="Times New Roman" w:hAnsi="Times New Roman" w:cs="Times New Roman"/>
          <w:sz w:val="32"/>
          <w:szCs w:val="32"/>
        </w:rPr>
        <w:t>но</w:t>
      </w:r>
      <w:r w:rsidR="001D417F" w:rsidRPr="004B2D69">
        <w:rPr>
          <w:rFonts w:ascii="Times New Roman" w:hAnsi="Times New Roman" w:cs="Times New Roman"/>
          <w:sz w:val="32"/>
          <w:szCs w:val="32"/>
        </w:rPr>
        <w:t>мика</w:t>
      </w:r>
      <w:r w:rsidRPr="004B2D69">
        <w:rPr>
          <w:rFonts w:ascii="Times New Roman" w:hAnsi="Times New Roman" w:cs="Times New Roman"/>
          <w:sz w:val="32"/>
          <w:szCs w:val="32"/>
        </w:rPr>
        <w:t xml:space="preserve"> – это наука</w:t>
      </w:r>
      <w:r w:rsidR="001D417F" w:rsidRPr="004B2D69">
        <w:rPr>
          <w:rFonts w:ascii="Times New Roman" w:hAnsi="Times New Roman" w:cs="Times New Roman"/>
          <w:sz w:val="32"/>
          <w:szCs w:val="32"/>
        </w:rPr>
        <w:t>,</w:t>
      </w:r>
      <w:r w:rsidRPr="004B2D69">
        <w:rPr>
          <w:rFonts w:ascii="Times New Roman" w:hAnsi="Times New Roman" w:cs="Times New Roman"/>
          <w:sz w:val="32"/>
          <w:szCs w:val="32"/>
        </w:rPr>
        <w:t xml:space="preserve"> изучающая проблемы экономического ро</w:t>
      </w:r>
      <w:r w:rsidR="001D417F" w:rsidRPr="004B2D69">
        <w:rPr>
          <w:rFonts w:ascii="Times New Roman" w:hAnsi="Times New Roman" w:cs="Times New Roman"/>
          <w:sz w:val="32"/>
          <w:szCs w:val="32"/>
        </w:rPr>
        <w:t>ста. (Макро</w:t>
      </w:r>
      <w:r w:rsidRPr="004B2D69">
        <w:rPr>
          <w:rFonts w:ascii="Times New Roman" w:hAnsi="Times New Roman" w:cs="Times New Roman"/>
          <w:sz w:val="32"/>
          <w:szCs w:val="32"/>
        </w:rPr>
        <w:t>экономика.) Функции экономической теории: Познавател</w:t>
      </w:r>
      <w:r w:rsidRPr="004B2D69">
        <w:rPr>
          <w:rFonts w:ascii="Times New Roman" w:hAnsi="Times New Roman" w:cs="Times New Roman"/>
          <w:sz w:val="32"/>
          <w:szCs w:val="32"/>
        </w:rPr>
        <w:t>ь</w:t>
      </w:r>
      <w:r w:rsidRPr="004B2D69">
        <w:rPr>
          <w:rFonts w:ascii="Times New Roman" w:hAnsi="Times New Roman" w:cs="Times New Roman"/>
          <w:sz w:val="32"/>
          <w:szCs w:val="32"/>
        </w:rPr>
        <w:t>ная функция. Расширяет представления людей об отношениях в обществе и закономерностях в её развитии.</w:t>
      </w:r>
    </w:p>
    <w:p w:rsidR="00B01C67" w:rsidRPr="000C2943" w:rsidRDefault="00B01C67" w:rsidP="00B01C67">
      <w:pPr>
        <w:spacing w:after="0" w:line="240" w:lineRule="auto"/>
        <w:ind w:firstLine="567"/>
        <w:jc w:val="both"/>
        <w:rPr>
          <w:rFonts w:ascii="Times New Roman" w:hAnsi="Times New Roman" w:cs="Times New Roman"/>
          <w:spacing w:val="-2"/>
          <w:sz w:val="32"/>
          <w:szCs w:val="32"/>
        </w:rPr>
      </w:pPr>
      <w:r w:rsidRPr="004B2D69">
        <w:rPr>
          <w:rFonts w:ascii="Times New Roman" w:hAnsi="Times New Roman" w:cs="Times New Roman"/>
          <w:sz w:val="32"/>
          <w:szCs w:val="32"/>
        </w:rPr>
        <w:t>Этапы экономического исследования</w:t>
      </w:r>
      <w:r w:rsidR="001D417F" w:rsidRPr="004B2D69">
        <w:rPr>
          <w:rFonts w:ascii="Times New Roman" w:hAnsi="Times New Roman" w:cs="Times New Roman"/>
          <w:sz w:val="32"/>
          <w:szCs w:val="32"/>
        </w:rPr>
        <w:t>,</w:t>
      </w:r>
      <w:r w:rsidRPr="004B2D69">
        <w:rPr>
          <w:rFonts w:ascii="Times New Roman" w:hAnsi="Times New Roman" w:cs="Times New Roman"/>
          <w:sz w:val="32"/>
          <w:szCs w:val="32"/>
        </w:rPr>
        <w:t xml:space="preserve"> Современная экономич</w:t>
      </w:r>
      <w:r w:rsidRPr="004B2D69">
        <w:rPr>
          <w:rFonts w:ascii="Times New Roman" w:hAnsi="Times New Roman" w:cs="Times New Roman"/>
          <w:sz w:val="32"/>
          <w:szCs w:val="32"/>
        </w:rPr>
        <w:t>е</w:t>
      </w:r>
      <w:r w:rsidRPr="004B2D69">
        <w:rPr>
          <w:rFonts w:ascii="Times New Roman" w:hAnsi="Times New Roman" w:cs="Times New Roman"/>
          <w:sz w:val="32"/>
          <w:szCs w:val="32"/>
        </w:rPr>
        <w:t>ская теория - вершина многослойной пирамиды (системы) экон</w:t>
      </w:r>
      <w:r w:rsidRPr="004B2D69">
        <w:rPr>
          <w:rFonts w:ascii="Times New Roman" w:hAnsi="Times New Roman" w:cs="Times New Roman"/>
          <w:sz w:val="32"/>
          <w:szCs w:val="32"/>
        </w:rPr>
        <w:t>о</w:t>
      </w:r>
      <w:r w:rsidRPr="004B2D69">
        <w:rPr>
          <w:rFonts w:ascii="Times New Roman" w:hAnsi="Times New Roman" w:cs="Times New Roman"/>
          <w:sz w:val="32"/>
          <w:szCs w:val="32"/>
        </w:rPr>
        <w:t>мических знаний, накопленных человечеством за последние 400 лет. А экономическая наука возникла еще в Древней Греции, впе</w:t>
      </w:r>
      <w:r w:rsidRPr="004B2D69">
        <w:rPr>
          <w:rFonts w:ascii="Times New Roman" w:hAnsi="Times New Roman" w:cs="Times New Roman"/>
          <w:sz w:val="32"/>
          <w:szCs w:val="32"/>
        </w:rPr>
        <w:t>р</w:t>
      </w:r>
      <w:r w:rsidRPr="004B2D69">
        <w:rPr>
          <w:rFonts w:ascii="Times New Roman" w:hAnsi="Times New Roman" w:cs="Times New Roman"/>
          <w:sz w:val="32"/>
          <w:szCs w:val="32"/>
        </w:rPr>
        <w:t>вые выделена Ксенофонтом (430-355 гг. до н.э.) как «экономия» в сочетании с «полисом» - государством, т.е. наука о национальном (общественном) хозяйстве. Первый этап зарождения экономич</w:t>
      </w:r>
      <w:r w:rsidRPr="004B2D69">
        <w:rPr>
          <w:rFonts w:ascii="Times New Roman" w:hAnsi="Times New Roman" w:cs="Times New Roman"/>
          <w:sz w:val="32"/>
          <w:szCs w:val="32"/>
        </w:rPr>
        <w:t>е</w:t>
      </w:r>
      <w:r w:rsidRPr="004B2D69">
        <w:rPr>
          <w:rFonts w:ascii="Times New Roman" w:hAnsi="Times New Roman" w:cs="Times New Roman"/>
          <w:sz w:val="32"/>
          <w:szCs w:val="32"/>
        </w:rPr>
        <w:t>ской теории охватывает эпоху рабовладельческого и феодального общ</w:t>
      </w:r>
      <w:r w:rsidR="001D417F" w:rsidRPr="004B2D69">
        <w:rPr>
          <w:rFonts w:ascii="Times New Roman" w:hAnsi="Times New Roman" w:cs="Times New Roman"/>
          <w:sz w:val="32"/>
          <w:szCs w:val="32"/>
        </w:rPr>
        <w:t>ества, т.е. отражает взгляды до</w:t>
      </w:r>
      <w:r w:rsidRPr="004B2D69">
        <w:rPr>
          <w:rFonts w:ascii="Times New Roman" w:hAnsi="Times New Roman" w:cs="Times New Roman"/>
          <w:sz w:val="32"/>
          <w:szCs w:val="32"/>
        </w:rPr>
        <w:t>рыночной эпохи с преобладан</w:t>
      </w:r>
      <w:r w:rsidRPr="004B2D69">
        <w:rPr>
          <w:rFonts w:ascii="Times New Roman" w:hAnsi="Times New Roman" w:cs="Times New Roman"/>
          <w:sz w:val="32"/>
          <w:szCs w:val="32"/>
        </w:rPr>
        <w:t>и</w:t>
      </w:r>
      <w:r w:rsidRPr="004B2D69">
        <w:rPr>
          <w:rFonts w:ascii="Times New Roman" w:hAnsi="Times New Roman" w:cs="Times New Roman"/>
          <w:sz w:val="32"/>
          <w:szCs w:val="32"/>
        </w:rPr>
        <w:t>ем натурального хозяйства. В XVI в. после великих географиче</w:t>
      </w:r>
      <w:r w:rsidR="001D417F" w:rsidRPr="004B2D69">
        <w:rPr>
          <w:rFonts w:ascii="Times New Roman" w:hAnsi="Times New Roman" w:cs="Times New Roman"/>
          <w:sz w:val="32"/>
          <w:szCs w:val="32"/>
        </w:rPr>
        <w:t xml:space="preserve">ских </w:t>
      </w:r>
      <w:r w:rsidR="001D417F" w:rsidRPr="004B2D69">
        <w:rPr>
          <w:rFonts w:ascii="Times New Roman" w:hAnsi="Times New Roman" w:cs="Times New Roman"/>
          <w:sz w:val="32"/>
          <w:szCs w:val="32"/>
        </w:rPr>
        <w:lastRenderedPageBreak/>
        <w:t>открытий</w:t>
      </w:r>
      <w:r w:rsidRPr="004B2D69">
        <w:rPr>
          <w:rFonts w:ascii="Times New Roman" w:hAnsi="Times New Roman" w:cs="Times New Roman"/>
          <w:sz w:val="32"/>
          <w:szCs w:val="32"/>
        </w:rPr>
        <w:t xml:space="preserve"> стали быстро развиваться товарно-денежные отношения. Началась систематизация экономических знаний. Возник мерка</w:t>
      </w:r>
      <w:r w:rsidRPr="004B2D69">
        <w:rPr>
          <w:rFonts w:ascii="Times New Roman" w:hAnsi="Times New Roman" w:cs="Times New Roman"/>
          <w:sz w:val="32"/>
          <w:szCs w:val="32"/>
        </w:rPr>
        <w:t>н</w:t>
      </w:r>
      <w:r w:rsidRPr="004B2D69">
        <w:rPr>
          <w:rFonts w:ascii="Times New Roman" w:hAnsi="Times New Roman" w:cs="Times New Roman"/>
          <w:sz w:val="32"/>
          <w:szCs w:val="32"/>
        </w:rPr>
        <w:t>тилизм как первая система экономических знаний и второй этап становления экономической теории. В период возникновения кап</w:t>
      </w:r>
      <w:r w:rsidRPr="004B2D69">
        <w:rPr>
          <w:rFonts w:ascii="Times New Roman" w:hAnsi="Times New Roman" w:cs="Times New Roman"/>
          <w:sz w:val="32"/>
          <w:szCs w:val="32"/>
        </w:rPr>
        <w:t>и</w:t>
      </w:r>
      <w:r w:rsidRPr="004B2D69">
        <w:rPr>
          <w:rFonts w:ascii="Times New Roman" w:hAnsi="Times New Roman" w:cs="Times New Roman"/>
          <w:sz w:val="32"/>
          <w:szCs w:val="32"/>
        </w:rPr>
        <w:t xml:space="preserve">тализма (в XVII в.) французский экономист Антуан де Монкретьен назвал экономику «политической экономией» («Трактат </w:t>
      </w:r>
      <w:r w:rsidRPr="000C2943">
        <w:rPr>
          <w:rFonts w:ascii="Times New Roman" w:hAnsi="Times New Roman" w:cs="Times New Roman"/>
          <w:spacing w:val="-2"/>
          <w:sz w:val="32"/>
          <w:szCs w:val="32"/>
        </w:rPr>
        <w:t>политич</w:t>
      </w:r>
      <w:r w:rsidRPr="000C2943">
        <w:rPr>
          <w:rFonts w:ascii="Times New Roman" w:hAnsi="Times New Roman" w:cs="Times New Roman"/>
          <w:spacing w:val="-2"/>
          <w:sz w:val="32"/>
          <w:szCs w:val="32"/>
        </w:rPr>
        <w:t>е</w:t>
      </w:r>
      <w:r w:rsidRPr="000C2943">
        <w:rPr>
          <w:rFonts w:ascii="Times New Roman" w:hAnsi="Times New Roman" w:cs="Times New Roman"/>
          <w:spacing w:val="-2"/>
          <w:sz w:val="32"/>
          <w:szCs w:val="32"/>
        </w:rPr>
        <w:t>ской экономии», 1615 г.). Так возникла самостоятельная наука - п</w:t>
      </w:r>
      <w:r w:rsidRPr="000C2943">
        <w:rPr>
          <w:rFonts w:ascii="Times New Roman" w:hAnsi="Times New Roman" w:cs="Times New Roman"/>
          <w:spacing w:val="-2"/>
          <w:sz w:val="32"/>
          <w:szCs w:val="32"/>
        </w:rPr>
        <w:t>о</w:t>
      </w:r>
      <w:r w:rsidRPr="000C2943">
        <w:rPr>
          <w:rFonts w:ascii="Times New Roman" w:hAnsi="Times New Roman" w:cs="Times New Roman"/>
          <w:spacing w:val="-2"/>
          <w:sz w:val="32"/>
          <w:szCs w:val="32"/>
        </w:rPr>
        <w:t>литическая экономия. Третий этап ее становления как самостоятел</w:t>
      </w:r>
      <w:r w:rsidRPr="000C2943">
        <w:rPr>
          <w:rFonts w:ascii="Times New Roman" w:hAnsi="Times New Roman" w:cs="Times New Roman"/>
          <w:spacing w:val="-2"/>
          <w:sz w:val="32"/>
          <w:szCs w:val="32"/>
        </w:rPr>
        <w:t>ь</w:t>
      </w:r>
      <w:r w:rsidRPr="000C2943">
        <w:rPr>
          <w:rFonts w:ascii="Times New Roman" w:hAnsi="Times New Roman" w:cs="Times New Roman"/>
          <w:spacing w:val="-2"/>
          <w:sz w:val="32"/>
          <w:szCs w:val="32"/>
        </w:rPr>
        <w:t>ной науки связан с зарождением школы физиократов в середине XVIII в. (Ф. Кенэ, А. Тюрго), которые (в отличие от меркантил</w:t>
      </w:r>
      <w:r w:rsidRPr="000C2943">
        <w:rPr>
          <w:rFonts w:ascii="Times New Roman" w:hAnsi="Times New Roman" w:cs="Times New Roman"/>
          <w:spacing w:val="-2"/>
          <w:sz w:val="32"/>
          <w:szCs w:val="32"/>
        </w:rPr>
        <w:t>и</w:t>
      </w:r>
      <w:r w:rsidRPr="000C2943">
        <w:rPr>
          <w:rFonts w:ascii="Times New Roman" w:hAnsi="Times New Roman" w:cs="Times New Roman"/>
          <w:spacing w:val="-2"/>
          <w:sz w:val="32"/>
          <w:szCs w:val="32"/>
        </w:rPr>
        <w:t>стов) поставили в центр экономической науки не торговлю, а прои</w:t>
      </w:r>
      <w:r w:rsidRPr="000C2943">
        <w:rPr>
          <w:rFonts w:ascii="Times New Roman" w:hAnsi="Times New Roman" w:cs="Times New Roman"/>
          <w:spacing w:val="-2"/>
          <w:sz w:val="32"/>
          <w:szCs w:val="32"/>
        </w:rPr>
        <w:t>з</w:t>
      </w:r>
      <w:r w:rsidRPr="000C2943">
        <w:rPr>
          <w:rFonts w:ascii="Times New Roman" w:hAnsi="Times New Roman" w:cs="Times New Roman"/>
          <w:spacing w:val="-2"/>
          <w:sz w:val="32"/>
          <w:szCs w:val="32"/>
        </w:rPr>
        <w:t>водство товаров и услуг. Четвертый этап - развитие классической школы политической экономии, возникшей в последней трети XVIII в. (А. Смит) и получившей наивысшее развитие в XIX в. (Д. Рика</w:t>
      </w:r>
      <w:r w:rsidRPr="000C2943">
        <w:rPr>
          <w:rFonts w:ascii="Times New Roman" w:hAnsi="Times New Roman" w:cs="Times New Roman"/>
          <w:spacing w:val="-2"/>
          <w:sz w:val="32"/>
          <w:szCs w:val="32"/>
        </w:rPr>
        <w:t>р</w:t>
      </w:r>
      <w:r w:rsidRPr="000C2943">
        <w:rPr>
          <w:rFonts w:ascii="Times New Roman" w:hAnsi="Times New Roman" w:cs="Times New Roman"/>
          <w:spacing w:val="-2"/>
          <w:sz w:val="32"/>
          <w:szCs w:val="32"/>
        </w:rPr>
        <w:t>до, К. Маркс). Ее основные положения сохраняют принципиальное значение до настоящего времени, т.е. развиваются и обогащаются в современных научных школах, зарождавшихся из классицизма и его критики Неоклассическое направление – положен принцип невм</w:t>
      </w:r>
      <w:r w:rsidRPr="000C2943">
        <w:rPr>
          <w:rFonts w:ascii="Times New Roman" w:hAnsi="Times New Roman" w:cs="Times New Roman"/>
          <w:spacing w:val="-2"/>
          <w:sz w:val="32"/>
          <w:szCs w:val="32"/>
        </w:rPr>
        <w:t>е</w:t>
      </w:r>
      <w:r w:rsidRPr="000C2943">
        <w:rPr>
          <w:rFonts w:ascii="Times New Roman" w:hAnsi="Times New Roman" w:cs="Times New Roman"/>
          <w:spacing w:val="-2"/>
          <w:sz w:val="32"/>
          <w:szCs w:val="32"/>
        </w:rPr>
        <w:t>шательства государства в экономику. Неоклассики выступают за свободу частного предпринимательства, рыночных сил.</w:t>
      </w:r>
    </w:p>
    <w:p w:rsidR="00B01C67" w:rsidRPr="004B2D69" w:rsidRDefault="00B01C67" w:rsidP="00B01C67">
      <w:pPr>
        <w:spacing w:after="0" w:line="240" w:lineRule="auto"/>
        <w:ind w:firstLine="567"/>
        <w:jc w:val="both"/>
        <w:rPr>
          <w:rFonts w:ascii="Times New Roman" w:hAnsi="Times New Roman" w:cs="Times New Roman"/>
          <w:spacing w:val="-2"/>
          <w:sz w:val="32"/>
          <w:szCs w:val="32"/>
        </w:rPr>
      </w:pPr>
      <w:r w:rsidRPr="004B2D69">
        <w:rPr>
          <w:rFonts w:ascii="Times New Roman" w:hAnsi="Times New Roman" w:cs="Times New Roman"/>
          <w:sz w:val="32"/>
          <w:szCs w:val="32"/>
        </w:rPr>
        <w:t>Экономические законы, модели и категории</w:t>
      </w:r>
      <w:r w:rsidR="001D417F" w:rsidRPr="004B2D69">
        <w:rPr>
          <w:rFonts w:ascii="Times New Roman" w:hAnsi="Times New Roman" w:cs="Times New Roman"/>
          <w:sz w:val="32"/>
          <w:szCs w:val="32"/>
        </w:rPr>
        <w:t>.</w:t>
      </w:r>
      <w:r w:rsidRPr="004B2D69">
        <w:rPr>
          <w:rFonts w:ascii="Times New Roman" w:hAnsi="Times New Roman" w:cs="Times New Roman"/>
          <w:sz w:val="32"/>
          <w:szCs w:val="32"/>
        </w:rPr>
        <w:t xml:space="preserve"> Экономические законы — наиболее существенные, устойчивые и постоянно повт</w:t>
      </w:r>
      <w:r w:rsidRPr="004B2D69">
        <w:rPr>
          <w:rFonts w:ascii="Times New Roman" w:hAnsi="Times New Roman" w:cs="Times New Roman"/>
          <w:sz w:val="32"/>
          <w:szCs w:val="32"/>
        </w:rPr>
        <w:t>о</w:t>
      </w:r>
      <w:r w:rsidRPr="004B2D69">
        <w:rPr>
          <w:rFonts w:ascii="Times New Roman" w:hAnsi="Times New Roman" w:cs="Times New Roman"/>
          <w:sz w:val="32"/>
          <w:szCs w:val="32"/>
        </w:rPr>
        <w:t>ряющиеся объективные причинно-следственные связи и взаимоз</w:t>
      </w:r>
      <w:r w:rsidRPr="004B2D69">
        <w:rPr>
          <w:rFonts w:ascii="Times New Roman" w:hAnsi="Times New Roman" w:cs="Times New Roman"/>
          <w:sz w:val="32"/>
          <w:szCs w:val="32"/>
        </w:rPr>
        <w:t>а</w:t>
      </w:r>
      <w:r w:rsidRPr="004B2D69">
        <w:rPr>
          <w:rFonts w:ascii="Times New Roman" w:hAnsi="Times New Roman" w:cs="Times New Roman"/>
          <w:sz w:val="32"/>
          <w:szCs w:val="32"/>
        </w:rPr>
        <w:t>висимости экономических явлений. Каждый закон отражает опр</w:t>
      </w:r>
      <w:r w:rsidRPr="004B2D69">
        <w:rPr>
          <w:rFonts w:ascii="Times New Roman" w:hAnsi="Times New Roman" w:cs="Times New Roman"/>
          <w:sz w:val="32"/>
          <w:szCs w:val="32"/>
        </w:rPr>
        <w:t>е</w:t>
      </w:r>
      <w:r w:rsidRPr="004B2D69">
        <w:rPr>
          <w:rFonts w:ascii="Times New Roman" w:hAnsi="Times New Roman" w:cs="Times New Roman"/>
          <w:sz w:val="32"/>
          <w:szCs w:val="32"/>
        </w:rPr>
        <w:t>деленное явление в хозяйственной жизни общества. Специфич</w:t>
      </w:r>
      <w:r w:rsidRPr="004B2D69">
        <w:rPr>
          <w:rFonts w:ascii="Times New Roman" w:hAnsi="Times New Roman" w:cs="Times New Roman"/>
          <w:sz w:val="32"/>
          <w:szCs w:val="32"/>
        </w:rPr>
        <w:t>е</w:t>
      </w:r>
      <w:r w:rsidRPr="004B2D69">
        <w:rPr>
          <w:rFonts w:ascii="Times New Roman" w:hAnsi="Times New Roman" w:cs="Times New Roman"/>
          <w:sz w:val="32"/>
          <w:szCs w:val="32"/>
        </w:rPr>
        <w:t xml:space="preserve">ские экономические законы действуют в пределах исторически определенных </w:t>
      </w:r>
      <w:r w:rsidRPr="004B2D69">
        <w:rPr>
          <w:rFonts w:ascii="Times New Roman" w:hAnsi="Times New Roman" w:cs="Times New Roman"/>
          <w:spacing w:val="-2"/>
          <w:sz w:val="32"/>
          <w:szCs w:val="32"/>
        </w:rPr>
        <w:t>форм хозяйствования. При ликвидации данной фо</w:t>
      </w:r>
      <w:r w:rsidRPr="004B2D69">
        <w:rPr>
          <w:rFonts w:ascii="Times New Roman" w:hAnsi="Times New Roman" w:cs="Times New Roman"/>
          <w:spacing w:val="-2"/>
          <w:sz w:val="32"/>
          <w:szCs w:val="32"/>
        </w:rPr>
        <w:t>р</w:t>
      </w:r>
      <w:r w:rsidRPr="004B2D69">
        <w:rPr>
          <w:rFonts w:ascii="Times New Roman" w:hAnsi="Times New Roman" w:cs="Times New Roman"/>
          <w:spacing w:val="-2"/>
          <w:sz w:val="32"/>
          <w:szCs w:val="32"/>
        </w:rPr>
        <w:t>мы хозяйствования ее законы прекращают свое существование. Например, Октябрьская революция 1917 г. положила начало стано</w:t>
      </w:r>
      <w:r w:rsidRPr="004B2D69">
        <w:rPr>
          <w:rFonts w:ascii="Times New Roman" w:hAnsi="Times New Roman" w:cs="Times New Roman"/>
          <w:spacing w:val="-2"/>
          <w:sz w:val="32"/>
          <w:szCs w:val="32"/>
        </w:rPr>
        <w:t>в</w:t>
      </w:r>
      <w:r w:rsidRPr="004B2D69">
        <w:rPr>
          <w:rFonts w:ascii="Times New Roman" w:hAnsi="Times New Roman" w:cs="Times New Roman"/>
          <w:spacing w:val="-2"/>
          <w:sz w:val="32"/>
          <w:szCs w:val="32"/>
        </w:rPr>
        <w:t>лению административно-командной экономики и прекратила де</w:t>
      </w:r>
      <w:r w:rsidRPr="004B2D69">
        <w:rPr>
          <w:rFonts w:ascii="Times New Roman" w:hAnsi="Times New Roman" w:cs="Times New Roman"/>
          <w:spacing w:val="-2"/>
          <w:sz w:val="32"/>
          <w:szCs w:val="32"/>
        </w:rPr>
        <w:t>й</w:t>
      </w:r>
      <w:r w:rsidRPr="004B2D69">
        <w:rPr>
          <w:rFonts w:ascii="Times New Roman" w:hAnsi="Times New Roman" w:cs="Times New Roman"/>
          <w:spacing w:val="-2"/>
          <w:sz w:val="32"/>
          <w:szCs w:val="32"/>
        </w:rPr>
        <w:t>ствие специфических законов рыночного хозяйства. Общие экон</w:t>
      </w:r>
      <w:r w:rsidRPr="004B2D69">
        <w:rPr>
          <w:rFonts w:ascii="Times New Roman" w:hAnsi="Times New Roman" w:cs="Times New Roman"/>
          <w:spacing w:val="-2"/>
          <w:sz w:val="32"/>
          <w:szCs w:val="32"/>
        </w:rPr>
        <w:t>о</w:t>
      </w:r>
      <w:r w:rsidRPr="004B2D69">
        <w:rPr>
          <w:rFonts w:ascii="Times New Roman" w:hAnsi="Times New Roman" w:cs="Times New Roman"/>
          <w:spacing w:val="-2"/>
          <w:sz w:val="32"/>
          <w:szCs w:val="32"/>
        </w:rPr>
        <w:t>мические законы свойственны всем формам хозяйствования, связ</w:t>
      </w:r>
      <w:r w:rsidRPr="004B2D69">
        <w:rPr>
          <w:rFonts w:ascii="Times New Roman" w:hAnsi="Times New Roman" w:cs="Times New Roman"/>
          <w:spacing w:val="-2"/>
          <w:sz w:val="32"/>
          <w:szCs w:val="32"/>
        </w:rPr>
        <w:t>ы</w:t>
      </w:r>
      <w:r w:rsidRPr="004B2D69">
        <w:rPr>
          <w:rFonts w:ascii="Times New Roman" w:hAnsi="Times New Roman" w:cs="Times New Roman"/>
          <w:spacing w:val="-2"/>
          <w:sz w:val="32"/>
          <w:szCs w:val="32"/>
        </w:rPr>
        <w:t>вают их в единый исторический процесс поступательного развития. Эти экономические законы не прекращают своего существования при смене форм хозяйствования. Примером может служить за</w:t>
      </w:r>
      <w:r w:rsidR="00045BB4" w:rsidRPr="004B2D69">
        <w:rPr>
          <w:rFonts w:ascii="Times New Roman" w:hAnsi="Times New Roman" w:cs="Times New Roman"/>
          <w:spacing w:val="-2"/>
          <w:sz w:val="32"/>
          <w:szCs w:val="32"/>
        </w:rPr>
        <w:t>кон возвышения потребностей, т.</w:t>
      </w:r>
      <w:r w:rsidRPr="004B2D69">
        <w:rPr>
          <w:rFonts w:ascii="Times New Roman" w:hAnsi="Times New Roman" w:cs="Times New Roman"/>
          <w:spacing w:val="-2"/>
          <w:sz w:val="32"/>
          <w:szCs w:val="32"/>
        </w:rPr>
        <w:t>е. постоянный рост и умножение п</w:t>
      </w:r>
      <w:r w:rsidRPr="004B2D69">
        <w:rPr>
          <w:rFonts w:ascii="Times New Roman" w:hAnsi="Times New Roman" w:cs="Times New Roman"/>
          <w:spacing w:val="-2"/>
          <w:sz w:val="32"/>
          <w:szCs w:val="32"/>
        </w:rPr>
        <w:t>о</w:t>
      </w:r>
      <w:r w:rsidRPr="004B2D69">
        <w:rPr>
          <w:rFonts w:ascii="Times New Roman" w:hAnsi="Times New Roman" w:cs="Times New Roman"/>
          <w:spacing w:val="-2"/>
          <w:sz w:val="32"/>
          <w:szCs w:val="32"/>
        </w:rPr>
        <w:t>требностей как одного человека, так и всего человеческого общ</w:t>
      </w:r>
      <w:r w:rsidRPr="004B2D69">
        <w:rPr>
          <w:rFonts w:ascii="Times New Roman" w:hAnsi="Times New Roman" w:cs="Times New Roman"/>
          <w:spacing w:val="-2"/>
          <w:sz w:val="32"/>
          <w:szCs w:val="32"/>
        </w:rPr>
        <w:t>е</w:t>
      </w:r>
      <w:r w:rsidRPr="004B2D69">
        <w:rPr>
          <w:rFonts w:ascii="Times New Roman" w:hAnsi="Times New Roman" w:cs="Times New Roman"/>
          <w:spacing w:val="-2"/>
          <w:sz w:val="32"/>
          <w:szCs w:val="32"/>
        </w:rPr>
        <w:t xml:space="preserve">ства. Особенные экономические законы свойственны тем формам хозяйствования, в которых сохраняются условия для их реализации. </w:t>
      </w:r>
      <w:r w:rsidRPr="004B2D69">
        <w:rPr>
          <w:rFonts w:ascii="Times New Roman" w:hAnsi="Times New Roman" w:cs="Times New Roman"/>
          <w:spacing w:val="-2"/>
          <w:sz w:val="32"/>
          <w:szCs w:val="32"/>
        </w:rPr>
        <w:lastRenderedPageBreak/>
        <w:t>Экономические законы носят объективный харак</w:t>
      </w:r>
      <w:r w:rsidR="00045BB4" w:rsidRPr="004B2D69">
        <w:rPr>
          <w:rFonts w:ascii="Times New Roman" w:hAnsi="Times New Roman" w:cs="Times New Roman"/>
          <w:spacing w:val="-2"/>
          <w:sz w:val="32"/>
          <w:szCs w:val="32"/>
        </w:rPr>
        <w:t>тер, т.</w:t>
      </w:r>
      <w:r w:rsidRPr="004B2D69">
        <w:rPr>
          <w:rFonts w:ascii="Times New Roman" w:hAnsi="Times New Roman" w:cs="Times New Roman"/>
          <w:spacing w:val="-2"/>
          <w:sz w:val="32"/>
          <w:szCs w:val="32"/>
        </w:rPr>
        <w:t>е. не зависят от воли человека и не изобретаются им. Экономические законы де</w:t>
      </w:r>
      <w:r w:rsidRPr="004B2D69">
        <w:rPr>
          <w:rFonts w:ascii="Times New Roman" w:hAnsi="Times New Roman" w:cs="Times New Roman"/>
          <w:spacing w:val="-2"/>
          <w:sz w:val="32"/>
          <w:szCs w:val="32"/>
        </w:rPr>
        <w:t>й</w:t>
      </w:r>
      <w:r w:rsidRPr="004B2D69">
        <w:rPr>
          <w:rFonts w:ascii="Times New Roman" w:hAnsi="Times New Roman" w:cs="Times New Roman"/>
          <w:spacing w:val="-2"/>
          <w:sz w:val="32"/>
          <w:szCs w:val="32"/>
        </w:rPr>
        <w:t>ствуют всегда, их нельзя ни остановить, ни запретить. Человеческ</w:t>
      </w:r>
      <w:r w:rsidRPr="004B2D69">
        <w:rPr>
          <w:rFonts w:ascii="Times New Roman" w:hAnsi="Times New Roman" w:cs="Times New Roman"/>
          <w:spacing w:val="-2"/>
          <w:sz w:val="32"/>
          <w:szCs w:val="32"/>
        </w:rPr>
        <w:t>о</w:t>
      </w:r>
      <w:r w:rsidRPr="004B2D69">
        <w:rPr>
          <w:rFonts w:ascii="Times New Roman" w:hAnsi="Times New Roman" w:cs="Times New Roman"/>
          <w:spacing w:val="-2"/>
          <w:sz w:val="32"/>
          <w:szCs w:val="32"/>
        </w:rPr>
        <w:t>му обществу остается только изучать эти законы и их действие и принимать соответствующие хозяйственные решения. Общая эк</w:t>
      </w:r>
      <w:r w:rsidRPr="004B2D69">
        <w:rPr>
          <w:rFonts w:ascii="Times New Roman" w:hAnsi="Times New Roman" w:cs="Times New Roman"/>
          <w:spacing w:val="-2"/>
          <w:sz w:val="32"/>
          <w:szCs w:val="32"/>
        </w:rPr>
        <w:t>о</w:t>
      </w:r>
      <w:r w:rsidRPr="004B2D69">
        <w:rPr>
          <w:rFonts w:ascii="Times New Roman" w:hAnsi="Times New Roman" w:cs="Times New Roman"/>
          <w:spacing w:val="-2"/>
          <w:sz w:val="32"/>
          <w:szCs w:val="32"/>
        </w:rPr>
        <w:t>номическая теория, как и любая другая наука, развивается через о</w:t>
      </w:r>
      <w:r w:rsidRPr="004B2D69">
        <w:rPr>
          <w:rFonts w:ascii="Times New Roman" w:hAnsi="Times New Roman" w:cs="Times New Roman"/>
          <w:spacing w:val="-2"/>
          <w:sz w:val="32"/>
          <w:szCs w:val="32"/>
        </w:rPr>
        <w:t>т</w:t>
      </w:r>
      <w:r w:rsidRPr="004B2D69">
        <w:rPr>
          <w:rFonts w:ascii="Times New Roman" w:hAnsi="Times New Roman" w:cs="Times New Roman"/>
          <w:spacing w:val="-2"/>
          <w:sz w:val="32"/>
          <w:szCs w:val="32"/>
        </w:rPr>
        <w:t>крытие, познание и использование своих законов.</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Методы экономического исследования</w:t>
      </w:r>
      <w:r w:rsidR="00097B9A" w:rsidRPr="004B2D69">
        <w:rPr>
          <w:rFonts w:ascii="Times New Roman" w:hAnsi="Times New Roman" w:cs="Times New Roman"/>
          <w:sz w:val="32"/>
          <w:szCs w:val="32"/>
        </w:rPr>
        <w:t>:</w:t>
      </w:r>
      <w:r w:rsidRPr="004B2D69">
        <w:rPr>
          <w:rFonts w:ascii="Times New Roman" w:hAnsi="Times New Roman" w:cs="Times New Roman"/>
          <w:sz w:val="32"/>
          <w:szCs w:val="32"/>
        </w:rPr>
        <w:t xml:space="preserve"> анализ и синтез, и</w:t>
      </w:r>
      <w:r w:rsidRPr="004B2D69">
        <w:rPr>
          <w:rFonts w:ascii="Times New Roman" w:hAnsi="Times New Roman" w:cs="Times New Roman"/>
          <w:sz w:val="32"/>
          <w:szCs w:val="32"/>
        </w:rPr>
        <w:t>н</w:t>
      </w:r>
      <w:r w:rsidRPr="004B2D69">
        <w:rPr>
          <w:rFonts w:ascii="Times New Roman" w:hAnsi="Times New Roman" w:cs="Times New Roman"/>
          <w:sz w:val="32"/>
          <w:szCs w:val="32"/>
        </w:rPr>
        <w:t>дукция и дедукция. Выделяют общие мировоззренческие, общие научные, а также частные методы исследования. Общим мирово</w:t>
      </w:r>
      <w:r w:rsidRPr="004B2D69">
        <w:rPr>
          <w:rFonts w:ascii="Times New Roman" w:hAnsi="Times New Roman" w:cs="Times New Roman"/>
          <w:sz w:val="32"/>
          <w:szCs w:val="32"/>
        </w:rPr>
        <w:t>з</w:t>
      </w:r>
      <w:r w:rsidRPr="004B2D69">
        <w:rPr>
          <w:rFonts w:ascii="Times New Roman" w:hAnsi="Times New Roman" w:cs="Times New Roman"/>
          <w:sz w:val="32"/>
          <w:szCs w:val="32"/>
        </w:rPr>
        <w:t>зренческим методом является метод материалистической диалект</w:t>
      </w:r>
      <w:r w:rsidRPr="004B2D69">
        <w:rPr>
          <w:rFonts w:ascii="Times New Roman" w:hAnsi="Times New Roman" w:cs="Times New Roman"/>
          <w:sz w:val="32"/>
          <w:szCs w:val="32"/>
        </w:rPr>
        <w:t>и</w:t>
      </w:r>
      <w:r w:rsidRPr="004B2D69">
        <w:rPr>
          <w:rFonts w:ascii="Times New Roman" w:hAnsi="Times New Roman" w:cs="Times New Roman"/>
          <w:sz w:val="32"/>
          <w:szCs w:val="32"/>
        </w:rPr>
        <w:t>ки – единый для всех наук метод. Диалектический метод исходит из того, что: в природе и обществе все явления и отношения не я</w:t>
      </w:r>
      <w:r w:rsidRPr="004B2D69">
        <w:rPr>
          <w:rFonts w:ascii="Times New Roman" w:hAnsi="Times New Roman" w:cs="Times New Roman"/>
          <w:sz w:val="32"/>
          <w:szCs w:val="32"/>
        </w:rPr>
        <w:t>в</w:t>
      </w:r>
      <w:r w:rsidRPr="004B2D69">
        <w:rPr>
          <w:rFonts w:ascii="Times New Roman" w:hAnsi="Times New Roman" w:cs="Times New Roman"/>
          <w:sz w:val="32"/>
          <w:szCs w:val="32"/>
        </w:rPr>
        <w:t>ляются раз и навсегда данными, вечно и неизменно существующ</w:t>
      </w:r>
      <w:r w:rsidRPr="004B2D69">
        <w:rPr>
          <w:rFonts w:ascii="Times New Roman" w:hAnsi="Times New Roman" w:cs="Times New Roman"/>
          <w:sz w:val="32"/>
          <w:szCs w:val="32"/>
        </w:rPr>
        <w:t>и</w:t>
      </w:r>
      <w:r w:rsidRPr="004B2D69">
        <w:rPr>
          <w:rFonts w:ascii="Times New Roman" w:hAnsi="Times New Roman" w:cs="Times New Roman"/>
          <w:sz w:val="32"/>
          <w:szCs w:val="32"/>
        </w:rPr>
        <w:t>ми. Применительно к экономической теории это означает, что все экономические явления и процессы должны рассматриваться в п</w:t>
      </w:r>
      <w:r w:rsidRPr="004B2D69">
        <w:rPr>
          <w:rFonts w:ascii="Times New Roman" w:hAnsi="Times New Roman" w:cs="Times New Roman"/>
          <w:sz w:val="32"/>
          <w:szCs w:val="32"/>
        </w:rPr>
        <w:t>о</w:t>
      </w:r>
      <w:r w:rsidRPr="004B2D69">
        <w:rPr>
          <w:rFonts w:ascii="Times New Roman" w:hAnsi="Times New Roman" w:cs="Times New Roman"/>
          <w:sz w:val="32"/>
          <w:szCs w:val="32"/>
        </w:rPr>
        <w:t>стоянном движении, развитии; в природе и обществе развитие идет от простого к сложному, от низшего к высшему. Переход от пр</w:t>
      </w:r>
      <w:r w:rsidRPr="004B2D69">
        <w:rPr>
          <w:rFonts w:ascii="Times New Roman" w:hAnsi="Times New Roman" w:cs="Times New Roman"/>
          <w:sz w:val="32"/>
          <w:szCs w:val="32"/>
        </w:rPr>
        <w:t>о</w:t>
      </w:r>
      <w:r w:rsidRPr="004B2D69">
        <w:rPr>
          <w:rFonts w:ascii="Times New Roman" w:hAnsi="Times New Roman" w:cs="Times New Roman"/>
          <w:sz w:val="32"/>
          <w:szCs w:val="32"/>
        </w:rPr>
        <w:t>стого к сложному есть переход к новому качеству.</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Общенаучные методы включают метод научной абстракции. Он состоит в выделении наиболее существенных сторон изучаем</w:t>
      </w:r>
      <w:r w:rsidRPr="004B2D69">
        <w:rPr>
          <w:rFonts w:ascii="Times New Roman" w:hAnsi="Times New Roman" w:cs="Times New Roman"/>
          <w:sz w:val="32"/>
          <w:szCs w:val="32"/>
        </w:rPr>
        <w:t>о</w:t>
      </w:r>
      <w:r w:rsidRPr="004B2D69">
        <w:rPr>
          <w:rFonts w:ascii="Times New Roman" w:hAnsi="Times New Roman" w:cs="Times New Roman"/>
          <w:sz w:val="32"/>
          <w:szCs w:val="32"/>
        </w:rPr>
        <w:t>го явления и отвлечении от всего второстепенного, случайного. В процессе абстрагирования формируются научные категории, т.е. понятия, выражающие отдельные или обобщенные стороны пре</w:t>
      </w:r>
      <w:r w:rsidRPr="004B2D69">
        <w:rPr>
          <w:rFonts w:ascii="Times New Roman" w:hAnsi="Times New Roman" w:cs="Times New Roman"/>
          <w:sz w:val="32"/>
          <w:szCs w:val="32"/>
        </w:rPr>
        <w:t>д</w:t>
      </w:r>
      <w:r w:rsidRPr="004B2D69">
        <w:rPr>
          <w:rFonts w:ascii="Times New Roman" w:hAnsi="Times New Roman" w:cs="Times New Roman"/>
          <w:sz w:val="32"/>
          <w:szCs w:val="32"/>
        </w:rPr>
        <w:t>метов, процессов, явлений.</w:t>
      </w:r>
    </w:p>
    <w:p w:rsidR="00B01C67" w:rsidRPr="004B2D69" w:rsidRDefault="00B01C67" w:rsidP="00B01C67">
      <w:pPr>
        <w:spacing w:after="0" w:line="240" w:lineRule="auto"/>
        <w:ind w:firstLine="567"/>
        <w:jc w:val="both"/>
        <w:rPr>
          <w:rFonts w:ascii="Times New Roman" w:hAnsi="Times New Roman" w:cs="Times New Roman"/>
          <w:spacing w:val="-2"/>
          <w:sz w:val="32"/>
          <w:szCs w:val="32"/>
        </w:rPr>
      </w:pPr>
      <w:r w:rsidRPr="004B2D69">
        <w:rPr>
          <w:rFonts w:ascii="Times New Roman" w:hAnsi="Times New Roman" w:cs="Times New Roman"/>
          <w:spacing w:val="-2"/>
          <w:sz w:val="32"/>
          <w:szCs w:val="32"/>
        </w:rPr>
        <w:t>При анализе исследуемый предмет или явление расчленяется на составные элементы, каждый из которых подвергается детальному изучению, выясняется его роль и место внутри целого. При синтезе происходит соединение расчлененных и проанализированных эл</w:t>
      </w:r>
      <w:r w:rsidRPr="004B2D69">
        <w:rPr>
          <w:rFonts w:ascii="Times New Roman" w:hAnsi="Times New Roman" w:cs="Times New Roman"/>
          <w:spacing w:val="-2"/>
          <w:sz w:val="32"/>
          <w:szCs w:val="32"/>
        </w:rPr>
        <w:t>е</w:t>
      </w:r>
      <w:r w:rsidRPr="004B2D69">
        <w:rPr>
          <w:rFonts w:ascii="Times New Roman" w:hAnsi="Times New Roman" w:cs="Times New Roman"/>
          <w:spacing w:val="-2"/>
          <w:sz w:val="32"/>
          <w:szCs w:val="32"/>
        </w:rPr>
        <w:t>ментов в единое целое, раскрывается внутренняя связь между эл</w:t>
      </w:r>
      <w:r w:rsidRPr="004B2D69">
        <w:rPr>
          <w:rFonts w:ascii="Times New Roman" w:hAnsi="Times New Roman" w:cs="Times New Roman"/>
          <w:spacing w:val="-2"/>
          <w:sz w:val="32"/>
          <w:szCs w:val="32"/>
        </w:rPr>
        <w:t>е</w:t>
      </w:r>
      <w:r w:rsidRPr="004B2D69">
        <w:rPr>
          <w:rFonts w:ascii="Times New Roman" w:hAnsi="Times New Roman" w:cs="Times New Roman"/>
          <w:spacing w:val="-2"/>
          <w:sz w:val="32"/>
          <w:szCs w:val="32"/>
        </w:rPr>
        <w:t>ментами, их взаимодействие, противоречия и т.д. Индукция и д</w:t>
      </w:r>
      <w:r w:rsidRPr="004B2D69">
        <w:rPr>
          <w:rFonts w:ascii="Times New Roman" w:hAnsi="Times New Roman" w:cs="Times New Roman"/>
          <w:spacing w:val="-2"/>
          <w:sz w:val="32"/>
          <w:szCs w:val="32"/>
        </w:rPr>
        <w:t>е</w:t>
      </w:r>
      <w:r w:rsidRPr="004B2D69">
        <w:rPr>
          <w:rFonts w:ascii="Times New Roman" w:hAnsi="Times New Roman" w:cs="Times New Roman"/>
          <w:spacing w:val="-2"/>
          <w:sz w:val="32"/>
          <w:szCs w:val="32"/>
        </w:rPr>
        <w:t>дукция. Индукция – движение мысли от частного к общему, от о</w:t>
      </w:r>
      <w:r w:rsidRPr="004B2D69">
        <w:rPr>
          <w:rFonts w:ascii="Times New Roman" w:hAnsi="Times New Roman" w:cs="Times New Roman"/>
          <w:spacing w:val="-2"/>
          <w:sz w:val="32"/>
          <w:szCs w:val="32"/>
        </w:rPr>
        <w:t>т</w:t>
      </w:r>
      <w:r w:rsidRPr="004B2D69">
        <w:rPr>
          <w:rFonts w:ascii="Times New Roman" w:hAnsi="Times New Roman" w:cs="Times New Roman"/>
          <w:spacing w:val="-2"/>
          <w:sz w:val="32"/>
          <w:szCs w:val="32"/>
        </w:rPr>
        <w:t>дельных фактов к общему положению. Данный процесс характерен для обработки наукой эмпирического материала. Результатом и</w:t>
      </w:r>
      <w:r w:rsidRPr="004B2D69">
        <w:rPr>
          <w:rFonts w:ascii="Times New Roman" w:hAnsi="Times New Roman" w:cs="Times New Roman"/>
          <w:spacing w:val="-2"/>
          <w:sz w:val="32"/>
          <w:szCs w:val="32"/>
        </w:rPr>
        <w:t>с</w:t>
      </w:r>
      <w:r w:rsidRPr="004B2D69">
        <w:rPr>
          <w:rFonts w:ascii="Times New Roman" w:hAnsi="Times New Roman" w:cs="Times New Roman"/>
          <w:spacing w:val="-2"/>
          <w:sz w:val="32"/>
          <w:szCs w:val="32"/>
        </w:rPr>
        <w:t>пользования данного метода является формулирование категорий и законов. Дедукция – это движение от общего к частному. На базе общих положений обосновываются те или иные частности эконом</w:t>
      </w:r>
      <w:r w:rsidRPr="004B2D69">
        <w:rPr>
          <w:rFonts w:ascii="Times New Roman" w:hAnsi="Times New Roman" w:cs="Times New Roman"/>
          <w:spacing w:val="-2"/>
          <w:sz w:val="32"/>
          <w:szCs w:val="32"/>
        </w:rPr>
        <w:t>и</w:t>
      </w:r>
      <w:r w:rsidRPr="004B2D69">
        <w:rPr>
          <w:rFonts w:ascii="Times New Roman" w:hAnsi="Times New Roman" w:cs="Times New Roman"/>
          <w:spacing w:val="-2"/>
          <w:sz w:val="32"/>
          <w:szCs w:val="32"/>
        </w:rPr>
        <w:t xml:space="preserve">ческих объектов, процессов. Единство исторического и логического подходов. Экономическая теория рассматривает явления в развитии, </w:t>
      </w:r>
      <w:r w:rsidRPr="004B2D69">
        <w:rPr>
          <w:rFonts w:ascii="Times New Roman" w:hAnsi="Times New Roman" w:cs="Times New Roman"/>
          <w:spacing w:val="-2"/>
          <w:sz w:val="32"/>
          <w:szCs w:val="32"/>
        </w:rPr>
        <w:lastRenderedPageBreak/>
        <w:t>движении, т.е. исторически. Вместе с тем она рассматривает экон</w:t>
      </w:r>
      <w:r w:rsidRPr="004B2D69">
        <w:rPr>
          <w:rFonts w:ascii="Times New Roman" w:hAnsi="Times New Roman" w:cs="Times New Roman"/>
          <w:spacing w:val="-2"/>
          <w:sz w:val="32"/>
          <w:szCs w:val="32"/>
        </w:rPr>
        <w:t>о</w:t>
      </w:r>
      <w:r w:rsidRPr="004B2D69">
        <w:rPr>
          <w:rFonts w:ascii="Times New Roman" w:hAnsi="Times New Roman" w:cs="Times New Roman"/>
          <w:spacing w:val="-2"/>
          <w:sz w:val="32"/>
          <w:szCs w:val="32"/>
        </w:rPr>
        <w:t>мические процессы, освобожденные от случайностей исторического развития, т.е. логически. Количественная и качественная оценки. Качественная сторона выражает сущность явления.</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Микроэкономический анализ изучает широкий круг проблем на уровне потребителей и фирм. Вся экономика при таком подходе рассматривалась как простая сумма агентов производства товаров или услуг. Это был подход, действовавший в классической экон</w:t>
      </w:r>
      <w:r w:rsidRPr="004B2D69">
        <w:rPr>
          <w:rFonts w:ascii="Times New Roman" w:hAnsi="Times New Roman" w:cs="Times New Roman"/>
          <w:sz w:val="32"/>
          <w:szCs w:val="32"/>
        </w:rPr>
        <w:t>о</w:t>
      </w:r>
      <w:r w:rsidRPr="004B2D69">
        <w:rPr>
          <w:rFonts w:ascii="Times New Roman" w:hAnsi="Times New Roman" w:cs="Times New Roman"/>
          <w:sz w:val="32"/>
          <w:szCs w:val="32"/>
        </w:rPr>
        <w:t>мической теории на протяжении двух столетий. В нем рассматр</w:t>
      </w:r>
      <w:r w:rsidRPr="004B2D69">
        <w:rPr>
          <w:rFonts w:ascii="Times New Roman" w:hAnsi="Times New Roman" w:cs="Times New Roman"/>
          <w:sz w:val="32"/>
          <w:szCs w:val="32"/>
        </w:rPr>
        <w:t>и</w:t>
      </w:r>
      <w:r w:rsidRPr="004B2D69">
        <w:rPr>
          <w:rFonts w:ascii="Times New Roman" w:hAnsi="Times New Roman" w:cs="Times New Roman"/>
          <w:sz w:val="32"/>
          <w:szCs w:val="32"/>
        </w:rPr>
        <w:t>ваются зависимости и взаимозависимости; факторы, при которых устанавливается рыночное равновесие, а также проблемы общего экономического равновесия, основанного на равновесии индивид</w:t>
      </w:r>
      <w:r w:rsidRPr="004B2D69">
        <w:rPr>
          <w:rFonts w:ascii="Times New Roman" w:hAnsi="Times New Roman" w:cs="Times New Roman"/>
          <w:sz w:val="32"/>
          <w:szCs w:val="32"/>
        </w:rPr>
        <w:t>у</w:t>
      </w:r>
      <w:r w:rsidRPr="004B2D69">
        <w:rPr>
          <w:rFonts w:ascii="Times New Roman" w:hAnsi="Times New Roman" w:cs="Times New Roman"/>
          <w:sz w:val="32"/>
          <w:szCs w:val="32"/>
        </w:rPr>
        <w:t>альных хозяйственных единиц; состав потоков продукции и пот</w:t>
      </w:r>
      <w:r w:rsidRPr="004B2D69">
        <w:rPr>
          <w:rFonts w:ascii="Times New Roman" w:hAnsi="Times New Roman" w:cs="Times New Roman"/>
          <w:sz w:val="32"/>
          <w:szCs w:val="32"/>
        </w:rPr>
        <w:t>о</w:t>
      </w:r>
      <w:r w:rsidRPr="004B2D69">
        <w:rPr>
          <w:rFonts w:ascii="Times New Roman" w:hAnsi="Times New Roman" w:cs="Times New Roman"/>
          <w:sz w:val="32"/>
          <w:szCs w:val="32"/>
        </w:rPr>
        <w:t>ков доходов и, соответственно, проблемы производства и реализ</w:t>
      </w:r>
      <w:r w:rsidRPr="004B2D69">
        <w:rPr>
          <w:rFonts w:ascii="Times New Roman" w:hAnsi="Times New Roman" w:cs="Times New Roman"/>
          <w:sz w:val="32"/>
          <w:szCs w:val="32"/>
        </w:rPr>
        <w:t>а</w:t>
      </w:r>
      <w:r w:rsidRPr="004B2D69">
        <w:rPr>
          <w:rFonts w:ascii="Times New Roman" w:hAnsi="Times New Roman" w:cs="Times New Roman"/>
          <w:sz w:val="32"/>
          <w:szCs w:val="32"/>
        </w:rPr>
        <w:t>ции, механизмы их адаптации к рыночному спросу и потреблению.</w:t>
      </w:r>
    </w:p>
    <w:p w:rsidR="00B01C67" w:rsidRPr="00441ABF" w:rsidRDefault="00B01C67" w:rsidP="00B01C67">
      <w:pPr>
        <w:spacing w:after="0" w:line="240" w:lineRule="auto"/>
        <w:ind w:firstLine="567"/>
        <w:jc w:val="both"/>
        <w:rPr>
          <w:rFonts w:ascii="Times New Roman" w:hAnsi="Times New Roman" w:cs="Times New Roman"/>
          <w:spacing w:val="-4"/>
          <w:sz w:val="32"/>
          <w:szCs w:val="32"/>
        </w:rPr>
      </w:pPr>
      <w:r w:rsidRPr="004B2D69">
        <w:rPr>
          <w:rFonts w:ascii="Times New Roman" w:hAnsi="Times New Roman" w:cs="Times New Roman"/>
          <w:sz w:val="32"/>
          <w:szCs w:val="32"/>
        </w:rPr>
        <w:t xml:space="preserve">Макроэкономический анализ рассматривает экономические процессы и явления как </w:t>
      </w:r>
      <w:r w:rsidRPr="00441ABF">
        <w:rPr>
          <w:rFonts w:ascii="Times New Roman" w:hAnsi="Times New Roman" w:cs="Times New Roman"/>
          <w:spacing w:val="-4"/>
          <w:sz w:val="32"/>
          <w:szCs w:val="32"/>
        </w:rPr>
        <w:t>единое целое, а экономику страны - как большую единую систему, в которой действуют не только фирмы, но и государство, выступающее в качестве активного участника экон</w:t>
      </w:r>
      <w:r w:rsidRPr="00441ABF">
        <w:rPr>
          <w:rFonts w:ascii="Times New Roman" w:hAnsi="Times New Roman" w:cs="Times New Roman"/>
          <w:spacing w:val="-4"/>
          <w:sz w:val="32"/>
          <w:szCs w:val="32"/>
        </w:rPr>
        <w:t>о</w:t>
      </w:r>
      <w:r w:rsidRPr="00441ABF">
        <w:rPr>
          <w:rFonts w:ascii="Times New Roman" w:hAnsi="Times New Roman" w:cs="Times New Roman"/>
          <w:spacing w:val="-4"/>
          <w:sz w:val="32"/>
          <w:szCs w:val="32"/>
        </w:rPr>
        <w:t>мического процесса. Этот тип анализа распространился во всех с</w:t>
      </w:r>
      <w:r w:rsidRPr="00441ABF">
        <w:rPr>
          <w:rFonts w:ascii="Times New Roman" w:hAnsi="Times New Roman" w:cs="Times New Roman"/>
          <w:spacing w:val="-4"/>
          <w:sz w:val="32"/>
          <w:szCs w:val="32"/>
        </w:rPr>
        <w:t>и</w:t>
      </w:r>
      <w:r w:rsidRPr="00441ABF">
        <w:rPr>
          <w:rFonts w:ascii="Times New Roman" w:hAnsi="Times New Roman" w:cs="Times New Roman"/>
          <w:spacing w:val="-4"/>
          <w:sz w:val="32"/>
          <w:szCs w:val="32"/>
        </w:rPr>
        <w:t>стемах экономики, в том числе и в планово-директивных, в которых макроэкономический анализ подразумевал государственное планир</w:t>
      </w:r>
      <w:r w:rsidRPr="00441ABF">
        <w:rPr>
          <w:rFonts w:ascii="Times New Roman" w:hAnsi="Times New Roman" w:cs="Times New Roman"/>
          <w:spacing w:val="-4"/>
          <w:sz w:val="32"/>
          <w:szCs w:val="32"/>
        </w:rPr>
        <w:t>о</w:t>
      </w:r>
      <w:r w:rsidRPr="00441ABF">
        <w:rPr>
          <w:rFonts w:ascii="Times New Roman" w:hAnsi="Times New Roman" w:cs="Times New Roman"/>
          <w:spacing w:val="-4"/>
          <w:sz w:val="32"/>
          <w:szCs w:val="32"/>
        </w:rPr>
        <w:t>вание, в то время как микроэкономический анализ предполагал по</w:t>
      </w:r>
      <w:r w:rsidRPr="00441ABF">
        <w:rPr>
          <w:rFonts w:ascii="Times New Roman" w:hAnsi="Times New Roman" w:cs="Times New Roman"/>
          <w:spacing w:val="-4"/>
          <w:sz w:val="32"/>
          <w:szCs w:val="32"/>
        </w:rPr>
        <w:t>д</w:t>
      </w:r>
      <w:r w:rsidRPr="00441ABF">
        <w:rPr>
          <w:rFonts w:ascii="Times New Roman" w:hAnsi="Times New Roman" w:cs="Times New Roman"/>
          <w:spacing w:val="-4"/>
          <w:sz w:val="32"/>
          <w:szCs w:val="32"/>
        </w:rPr>
        <w:t>ход на уровне планирования деятельности предприятия.</w:t>
      </w:r>
    </w:p>
    <w:p w:rsidR="00B01C67" w:rsidRPr="00441ABF" w:rsidRDefault="00B01C67" w:rsidP="00B01C67">
      <w:pPr>
        <w:spacing w:after="0" w:line="240" w:lineRule="auto"/>
        <w:ind w:firstLine="567"/>
        <w:jc w:val="both"/>
        <w:rPr>
          <w:rFonts w:ascii="Times New Roman" w:hAnsi="Times New Roman" w:cs="Times New Roman"/>
          <w:spacing w:val="-4"/>
          <w:sz w:val="32"/>
          <w:szCs w:val="32"/>
        </w:rPr>
      </w:pPr>
      <w:r w:rsidRPr="00441ABF">
        <w:rPr>
          <w:rFonts w:ascii="Times New Roman" w:hAnsi="Times New Roman" w:cs="Times New Roman"/>
          <w:spacing w:val="-4"/>
          <w:sz w:val="32"/>
          <w:szCs w:val="32"/>
        </w:rPr>
        <w:t>Физиокра́тия- французская школа экономистов второй половины XVIII в., основанная около 1750 г. Франсуа Кенэ.Термин «физиокр</w:t>
      </w:r>
      <w:r w:rsidRPr="00441ABF">
        <w:rPr>
          <w:rFonts w:ascii="Times New Roman" w:hAnsi="Times New Roman" w:cs="Times New Roman"/>
          <w:spacing w:val="-4"/>
          <w:sz w:val="32"/>
          <w:szCs w:val="32"/>
        </w:rPr>
        <w:t>а</w:t>
      </w:r>
      <w:r w:rsidRPr="00441ABF">
        <w:rPr>
          <w:rFonts w:ascii="Times New Roman" w:hAnsi="Times New Roman" w:cs="Times New Roman"/>
          <w:spacing w:val="-4"/>
          <w:sz w:val="32"/>
          <w:szCs w:val="32"/>
        </w:rPr>
        <w:t>ты» вошел в употребление лишь в XIX в., при жизни Кенэ и его уч</w:t>
      </w:r>
      <w:r w:rsidRPr="00441ABF">
        <w:rPr>
          <w:rFonts w:ascii="Times New Roman" w:hAnsi="Times New Roman" w:cs="Times New Roman"/>
          <w:spacing w:val="-4"/>
          <w:sz w:val="32"/>
          <w:szCs w:val="32"/>
        </w:rPr>
        <w:t>е</w:t>
      </w:r>
      <w:r w:rsidRPr="00441ABF">
        <w:rPr>
          <w:rFonts w:ascii="Times New Roman" w:hAnsi="Times New Roman" w:cs="Times New Roman"/>
          <w:spacing w:val="-4"/>
          <w:sz w:val="32"/>
          <w:szCs w:val="32"/>
        </w:rPr>
        <w:t>ников они себя называли «экономистами», а свое учение — «полит</w:t>
      </w:r>
      <w:r w:rsidRPr="00441ABF">
        <w:rPr>
          <w:rFonts w:ascii="Times New Roman" w:hAnsi="Times New Roman" w:cs="Times New Roman"/>
          <w:spacing w:val="-4"/>
          <w:sz w:val="32"/>
          <w:szCs w:val="32"/>
        </w:rPr>
        <w:t>и</w:t>
      </w:r>
      <w:r w:rsidRPr="00441ABF">
        <w:rPr>
          <w:rFonts w:ascii="Times New Roman" w:hAnsi="Times New Roman" w:cs="Times New Roman"/>
          <w:spacing w:val="-4"/>
          <w:sz w:val="32"/>
          <w:szCs w:val="32"/>
        </w:rPr>
        <w:t>ческой экономией</w:t>
      </w:r>
      <w:r w:rsidR="00097B9A" w:rsidRPr="00441ABF">
        <w:rPr>
          <w:rFonts w:ascii="Times New Roman" w:hAnsi="Times New Roman" w:cs="Times New Roman"/>
          <w:spacing w:val="-4"/>
          <w:sz w:val="32"/>
          <w:szCs w:val="32"/>
        </w:rPr>
        <w:t>»</w:t>
      </w:r>
      <w:r w:rsidRPr="00441ABF">
        <w:rPr>
          <w:rFonts w:ascii="Times New Roman" w:hAnsi="Times New Roman" w:cs="Times New Roman"/>
          <w:spacing w:val="-4"/>
          <w:sz w:val="32"/>
          <w:szCs w:val="32"/>
        </w:rPr>
        <w:t>. Название «физиократия» дано Дюпон де Нем</w:t>
      </w:r>
      <w:r w:rsidRPr="00441ABF">
        <w:rPr>
          <w:rFonts w:ascii="Times New Roman" w:hAnsi="Times New Roman" w:cs="Times New Roman"/>
          <w:spacing w:val="-4"/>
          <w:sz w:val="32"/>
          <w:szCs w:val="32"/>
        </w:rPr>
        <w:t>у</w:t>
      </w:r>
      <w:r w:rsidRPr="00441ABF">
        <w:rPr>
          <w:rFonts w:ascii="Times New Roman" w:hAnsi="Times New Roman" w:cs="Times New Roman"/>
          <w:spacing w:val="-4"/>
          <w:sz w:val="32"/>
          <w:szCs w:val="32"/>
        </w:rPr>
        <w:t>ром — первым издателем сочинений Кенэ — ввиду того, что еди</w:t>
      </w:r>
      <w:r w:rsidRPr="00441ABF">
        <w:rPr>
          <w:rFonts w:ascii="Times New Roman" w:hAnsi="Times New Roman" w:cs="Times New Roman"/>
          <w:spacing w:val="-4"/>
          <w:sz w:val="32"/>
          <w:szCs w:val="32"/>
        </w:rPr>
        <w:t>н</w:t>
      </w:r>
      <w:r w:rsidRPr="00441ABF">
        <w:rPr>
          <w:rFonts w:ascii="Times New Roman" w:hAnsi="Times New Roman" w:cs="Times New Roman"/>
          <w:spacing w:val="-4"/>
          <w:sz w:val="32"/>
          <w:szCs w:val="32"/>
        </w:rPr>
        <w:t>ственным самостоятельным фактором производства эта школа счит</w:t>
      </w:r>
      <w:r w:rsidRPr="00441ABF">
        <w:rPr>
          <w:rFonts w:ascii="Times New Roman" w:hAnsi="Times New Roman" w:cs="Times New Roman"/>
          <w:spacing w:val="-4"/>
          <w:sz w:val="32"/>
          <w:szCs w:val="32"/>
        </w:rPr>
        <w:t>а</w:t>
      </w:r>
      <w:r w:rsidRPr="00441ABF">
        <w:rPr>
          <w:rFonts w:ascii="Times New Roman" w:hAnsi="Times New Roman" w:cs="Times New Roman"/>
          <w:spacing w:val="-4"/>
          <w:sz w:val="32"/>
          <w:szCs w:val="32"/>
        </w:rPr>
        <w:t>ла почву, природу. Впрочем, это название могло бы характеризовать учение физиократов и в другом отношении, так как они были сторо</w:t>
      </w:r>
      <w:r w:rsidRPr="00441ABF">
        <w:rPr>
          <w:rFonts w:ascii="Times New Roman" w:hAnsi="Times New Roman" w:cs="Times New Roman"/>
          <w:spacing w:val="-4"/>
          <w:sz w:val="32"/>
          <w:szCs w:val="32"/>
        </w:rPr>
        <w:t>н</w:t>
      </w:r>
      <w:r w:rsidRPr="00441ABF">
        <w:rPr>
          <w:rFonts w:ascii="Times New Roman" w:hAnsi="Times New Roman" w:cs="Times New Roman"/>
          <w:spacing w:val="-4"/>
          <w:sz w:val="32"/>
          <w:szCs w:val="32"/>
        </w:rPr>
        <w:t>никами «естественного порядка» в хозяйственной жизни общества — идеи, родственной понятиям естественного права или естественного закона в рационалистическом смысле философии XVIII в. статьи К</w:t>
      </w:r>
      <w:r w:rsidRPr="00441ABF">
        <w:rPr>
          <w:rFonts w:ascii="Times New Roman" w:hAnsi="Times New Roman" w:cs="Times New Roman"/>
          <w:spacing w:val="-4"/>
          <w:sz w:val="32"/>
          <w:szCs w:val="32"/>
        </w:rPr>
        <w:t>е</w:t>
      </w:r>
      <w:r w:rsidRPr="00441ABF">
        <w:rPr>
          <w:rFonts w:ascii="Times New Roman" w:hAnsi="Times New Roman" w:cs="Times New Roman"/>
          <w:spacing w:val="-4"/>
          <w:sz w:val="32"/>
          <w:szCs w:val="32"/>
        </w:rPr>
        <w:t>нэ, посвященные вопросам цен на хлеб и налогам, были помещены в энциклопедии Д. Дидро. Существенная заслуга физиократов, и пре</w:t>
      </w:r>
      <w:r w:rsidRPr="00441ABF">
        <w:rPr>
          <w:rFonts w:ascii="Times New Roman" w:hAnsi="Times New Roman" w:cs="Times New Roman"/>
          <w:spacing w:val="-4"/>
          <w:sz w:val="32"/>
          <w:szCs w:val="32"/>
        </w:rPr>
        <w:t>ж</w:t>
      </w:r>
      <w:r w:rsidRPr="00441ABF">
        <w:rPr>
          <w:rFonts w:ascii="Times New Roman" w:hAnsi="Times New Roman" w:cs="Times New Roman"/>
          <w:spacing w:val="-4"/>
          <w:sz w:val="32"/>
          <w:szCs w:val="32"/>
        </w:rPr>
        <w:t xml:space="preserve">де всего Кенэ, по мнению К.Маркса, состояла в том, что «… они в </w:t>
      </w:r>
      <w:r w:rsidRPr="00441ABF">
        <w:rPr>
          <w:rFonts w:ascii="Times New Roman" w:hAnsi="Times New Roman" w:cs="Times New Roman"/>
          <w:spacing w:val="-4"/>
          <w:sz w:val="32"/>
          <w:szCs w:val="32"/>
        </w:rPr>
        <w:lastRenderedPageBreak/>
        <w:t>пределах буржуазного кругозора дали анализ капитала. Эта-то засл</w:t>
      </w:r>
      <w:r w:rsidRPr="00441ABF">
        <w:rPr>
          <w:rFonts w:ascii="Times New Roman" w:hAnsi="Times New Roman" w:cs="Times New Roman"/>
          <w:spacing w:val="-4"/>
          <w:sz w:val="32"/>
          <w:szCs w:val="32"/>
        </w:rPr>
        <w:t>у</w:t>
      </w:r>
      <w:r w:rsidRPr="00441ABF">
        <w:rPr>
          <w:rFonts w:ascii="Times New Roman" w:hAnsi="Times New Roman" w:cs="Times New Roman"/>
          <w:spacing w:val="-4"/>
          <w:sz w:val="32"/>
          <w:szCs w:val="32"/>
        </w:rPr>
        <w:t>га и делает их настоящими отцами современной политической эк</w:t>
      </w:r>
      <w:r w:rsidRPr="00441ABF">
        <w:rPr>
          <w:rFonts w:ascii="Times New Roman" w:hAnsi="Times New Roman" w:cs="Times New Roman"/>
          <w:spacing w:val="-4"/>
          <w:sz w:val="32"/>
          <w:szCs w:val="32"/>
        </w:rPr>
        <w:t>о</w:t>
      </w:r>
      <w:r w:rsidRPr="00441ABF">
        <w:rPr>
          <w:rFonts w:ascii="Times New Roman" w:hAnsi="Times New Roman" w:cs="Times New Roman"/>
          <w:spacing w:val="-4"/>
          <w:sz w:val="32"/>
          <w:szCs w:val="32"/>
        </w:rPr>
        <w:t>номии.</w:t>
      </w:r>
    </w:p>
    <w:p w:rsidR="00B01C67" w:rsidRPr="00441ABF" w:rsidRDefault="00097B9A" w:rsidP="00B01C67">
      <w:pPr>
        <w:spacing w:after="0" w:line="240" w:lineRule="auto"/>
        <w:ind w:firstLine="567"/>
        <w:jc w:val="both"/>
        <w:rPr>
          <w:rFonts w:ascii="Times New Roman" w:hAnsi="Times New Roman" w:cs="Times New Roman"/>
          <w:spacing w:val="-4"/>
          <w:sz w:val="32"/>
          <w:szCs w:val="32"/>
        </w:rPr>
      </w:pPr>
      <w:r w:rsidRPr="00441ABF">
        <w:rPr>
          <w:rFonts w:ascii="Times New Roman" w:hAnsi="Times New Roman" w:cs="Times New Roman"/>
          <w:spacing w:val="-4"/>
          <w:sz w:val="32"/>
          <w:szCs w:val="32"/>
        </w:rPr>
        <w:t>Маржинализм</w:t>
      </w:r>
      <w:r w:rsidR="00B01C67" w:rsidRPr="00441ABF">
        <w:rPr>
          <w:rFonts w:ascii="Times New Roman" w:hAnsi="Times New Roman" w:cs="Times New Roman"/>
          <w:spacing w:val="-4"/>
          <w:sz w:val="32"/>
          <w:szCs w:val="32"/>
        </w:rPr>
        <w:t xml:space="preserve"> — направление в экономической науке, призна</w:t>
      </w:r>
      <w:r w:rsidR="00B01C67" w:rsidRPr="00441ABF">
        <w:rPr>
          <w:rFonts w:ascii="Times New Roman" w:hAnsi="Times New Roman" w:cs="Times New Roman"/>
          <w:spacing w:val="-4"/>
          <w:sz w:val="32"/>
          <w:szCs w:val="32"/>
        </w:rPr>
        <w:t>ю</w:t>
      </w:r>
      <w:r w:rsidR="00B01C67" w:rsidRPr="00441ABF">
        <w:rPr>
          <w:rFonts w:ascii="Times New Roman" w:hAnsi="Times New Roman" w:cs="Times New Roman"/>
          <w:spacing w:val="-4"/>
          <w:sz w:val="32"/>
          <w:szCs w:val="32"/>
        </w:rPr>
        <w:t>щее принцип снижающейся предельной полезности фундаментальн</w:t>
      </w:r>
      <w:r w:rsidRPr="00441ABF">
        <w:rPr>
          <w:rFonts w:ascii="Times New Roman" w:hAnsi="Times New Roman" w:cs="Times New Roman"/>
          <w:spacing w:val="-4"/>
          <w:sz w:val="32"/>
          <w:szCs w:val="32"/>
        </w:rPr>
        <w:t>о</w:t>
      </w:r>
      <w:r w:rsidRPr="00441ABF">
        <w:rPr>
          <w:rFonts w:ascii="Times New Roman" w:hAnsi="Times New Roman" w:cs="Times New Roman"/>
          <w:spacing w:val="-4"/>
          <w:sz w:val="32"/>
          <w:szCs w:val="32"/>
        </w:rPr>
        <w:t xml:space="preserve">го </w:t>
      </w:r>
      <w:r w:rsidR="00B01C67" w:rsidRPr="00441ABF">
        <w:rPr>
          <w:rFonts w:ascii="Times New Roman" w:hAnsi="Times New Roman" w:cs="Times New Roman"/>
          <w:spacing w:val="-4"/>
          <w:sz w:val="32"/>
          <w:szCs w:val="32"/>
        </w:rPr>
        <w:t>элемент</w:t>
      </w:r>
      <w:r w:rsidRPr="00441ABF">
        <w:rPr>
          <w:rFonts w:ascii="Times New Roman" w:hAnsi="Times New Roman" w:cs="Times New Roman"/>
          <w:spacing w:val="-4"/>
          <w:sz w:val="32"/>
          <w:szCs w:val="32"/>
        </w:rPr>
        <w:t>а</w:t>
      </w:r>
      <w:r w:rsidR="00B01C67" w:rsidRPr="00441ABF">
        <w:rPr>
          <w:rFonts w:ascii="Times New Roman" w:hAnsi="Times New Roman" w:cs="Times New Roman"/>
          <w:spacing w:val="-4"/>
          <w:sz w:val="32"/>
          <w:szCs w:val="32"/>
        </w:rPr>
        <w:t xml:space="preserve"> теории стоимости; возникло в 70-е гг. XIX века в форме так называемой «маржинальной революции». Основателями данного направления считаются учёные К. Менгер, У. С. Джевонс и Л. Вал</w:t>
      </w:r>
      <w:r w:rsidR="00B01C67" w:rsidRPr="00441ABF">
        <w:rPr>
          <w:rFonts w:ascii="Times New Roman" w:hAnsi="Times New Roman" w:cs="Times New Roman"/>
          <w:spacing w:val="-4"/>
          <w:sz w:val="32"/>
          <w:szCs w:val="32"/>
        </w:rPr>
        <w:t>ь</w:t>
      </w:r>
      <w:r w:rsidR="00B01C67" w:rsidRPr="00441ABF">
        <w:rPr>
          <w:rFonts w:ascii="Times New Roman" w:hAnsi="Times New Roman" w:cs="Times New Roman"/>
          <w:spacing w:val="-4"/>
          <w:sz w:val="32"/>
          <w:szCs w:val="32"/>
        </w:rPr>
        <w:t>рас. Основной причиной возникновения маржинализма считается необходимость поиска условий, при которых данные производител</w:t>
      </w:r>
      <w:r w:rsidR="00B01C67" w:rsidRPr="00441ABF">
        <w:rPr>
          <w:rFonts w:ascii="Times New Roman" w:hAnsi="Times New Roman" w:cs="Times New Roman"/>
          <w:spacing w:val="-4"/>
          <w:sz w:val="32"/>
          <w:szCs w:val="32"/>
        </w:rPr>
        <w:t>ь</w:t>
      </w:r>
      <w:r w:rsidR="00B01C67" w:rsidRPr="00441ABF">
        <w:rPr>
          <w:rFonts w:ascii="Times New Roman" w:hAnsi="Times New Roman" w:cs="Times New Roman"/>
          <w:spacing w:val="-4"/>
          <w:sz w:val="32"/>
          <w:szCs w:val="32"/>
        </w:rPr>
        <w:t xml:space="preserve">ные услуги распределялись бы с оптимальным результатом между конкурирующими направлениями использования. Подобная смена парадигмы экономической теории, в свою очередь, была обусловлена бурным развитием промышленности и прикладных наук. </w:t>
      </w:r>
      <w:r w:rsidRPr="00441ABF">
        <w:rPr>
          <w:rFonts w:ascii="Times New Roman" w:hAnsi="Times New Roman" w:cs="Times New Roman"/>
          <w:spacing w:val="-4"/>
          <w:sz w:val="32"/>
          <w:szCs w:val="32"/>
        </w:rPr>
        <w:t xml:space="preserve">Важнейшие элементы маржинализма. </w:t>
      </w:r>
      <w:r w:rsidR="00B01C67" w:rsidRPr="00441ABF">
        <w:rPr>
          <w:rFonts w:ascii="Times New Roman" w:hAnsi="Times New Roman" w:cs="Times New Roman"/>
          <w:spacing w:val="-4"/>
          <w:sz w:val="32"/>
          <w:szCs w:val="32"/>
        </w:rPr>
        <w:t>Использование предельных величин. Суб</w:t>
      </w:r>
      <w:r w:rsidR="00B01C67" w:rsidRPr="00441ABF">
        <w:rPr>
          <w:rFonts w:ascii="Times New Roman" w:hAnsi="Times New Roman" w:cs="Times New Roman"/>
          <w:spacing w:val="-4"/>
          <w:sz w:val="32"/>
          <w:szCs w:val="32"/>
        </w:rPr>
        <w:t>ъ</w:t>
      </w:r>
      <w:r w:rsidR="00B01C67" w:rsidRPr="00441ABF">
        <w:rPr>
          <w:rFonts w:ascii="Times New Roman" w:hAnsi="Times New Roman" w:cs="Times New Roman"/>
          <w:spacing w:val="-4"/>
          <w:sz w:val="32"/>
          <w:szCs w:val="32"/>
        </w:rPr>
        <w:t>ективизм, то есть подход, при котором все экономические явления исследуются и оцениваются с точки зрения отдельного хозяйству</w:t>
      </w:r>
      <w:r w:rsidR="00B01C67" w:rsidRPr="00441ABF">
        <w:rPr>
          <w:rFonts w:ascii="Times New Roman" w:hAnsi="Times New Roman" w:cs="Times New Roman"/>
          <w:spacing w:val="-4"/>
          <w:sz w:val="32"/>
          <w:szCs w:val="32"/>
        </w:rPr>
        <w:t>ю</w:t>
      </w:r>
      <w:r w:rsidR="00B01C67" w:rsidRPr="00441ABF">
        <w:rPr>
          <w:rFonts w:ascii="Times New Roman" w:hAnsi="Times New Roman" w:cs="Times New Roman"/>
          <w:spacing w:val="-4"/>
          <w:sz w:val="32"/>
          <w:szCs w:val="32"/>
        </w:rPr>
        <w:t>щего субъекта.</w:t>
      </w:r>
    </w:p>
    <w:p w:rsidR="00B01C67" w:rsidRPr="00441ABF" w:rsidRDefault="00B01C67" w:rsidP="00B01C67">
      <w:pPr>
        <w:spacing w:after="0" w:line="240" w:lineRule="auto"/>
        <w:ind w:firstLine="567"/>
        <w:jc w:val="both"/>
        <w:rPr>
          <w:rFonts w:ascii="Times New Roman" w:hAnsi="Times New Roman" w:cs="Times New Roman"/>
          <w:spacing w:val="-4"/>
          <w:sz w:val="32"/>
          <w:szCs w:val="32"/>
        </w:rPr>
      </w:pPr>
      <w:r w:rsidRPr="00441ABF">
        <w:rPr>
          <w:rFonts w:ascii="Times New Roman" w:hAnsi="Times New Roman" w:cs="Times New Roman"/>
          <w:spacing w:val="-4"/>
          <w:sz w:val="32"/>
          <w:szCs w:val="32"/>
        </w:rPr>
        <w:t>Неоклассическая экономическая теория возникла в 1870-е годы.</w:t>
      </w:r>
      <w:r w:rsidR="00045BB4" w:rsidRPr="00441ABF">
        <w:rPr>
          <w:rFonts w:ascii="Times New Roman" w:hAnsi="Times New Roman" w:cs="Times New Roman"/>
          <w:spacing w:val="-4"/>
          <w:sz w:val="32"/>
          <w:szCs w:val="32"/>
        </w:rPr>
        <w:t xml:space="preserve"> </w:t>
      </w:r>
      <w:r w:rsidRPr="00441ABF">
        <w:rPr>
          <w:rFonts w:ascii="Times New Roman" w:hAnsi="Times New Roman" w:cs="Times New Roman"/>
          <w:spacing w:val="-4"/>
          <w:sz w:val="32"/>
          <w:szCs w:val="32"/>
        </w:rPr>
        <w:t>Представители: Карл Менгер, Фридрих фон Визер, Эйген фон Бём-Баверк (австрийская школа), У. С. Джевонс и Л. Вальрас (математ</w:t>
      </w:r>
      <w:r w:rsidRPr="00441ABF">
        <w:rPr>
          <w:rFonts w:ascii="Times New Roman" w:hAnsi="Times New Roman" w:cs="Times New Roman"/>
          <w:spacing w:val="-4"/>
          <w:sz w:val="32"/>
          <w:szCs w:val="32"/>
        </w:rPr>
        <w:t>и</w:t>
      </w:r>
      <w:r w:rsidRPr="00441ABF">
        <w:rPr>
          <w:rFonts w:ascii="Times New Roman" w:hAnsi="Times New Roman" w:cs="Times New Roman"/>
          <w:spacing w:val="-4"/>
          <w:sz w:val="32"/>
          <w:szCs w:val="32"/>
        </w:rPr>
        <w:t>ческая школа), Дж. Б. Кларк (американская школа), Ирвинг Фишер, А. Маршалл и А. Пигу (кембриджская школа).Неоклассическое направление исследует поведение т. н. экономического человека (п</w:t>
      </w:r>
      <w:r w:rsidRPr="00441ABF">
        <w:rPr>
          <w:rFonts w:ascii="Times New Roman" w:hAnsi="Times New Roman" w:cs="Times New Roman"/>
          <w:spacing w:val="-4"/>
          <w:sz w:val="32"/>
          <w:szCs w:val="32"/>
        </w:rPr>
        <w:t>о</w:t>
      </w:r>
      <w:r w:rsidRPr="00441ABF">
        <w:rPr>
          <w:rFonts w:ascii="Times New Roman" w:hAnsi="Times New Roman" w:cs="Times New Roman"/>
          <w:spacing w:val="-4"/>
          <w:sz w:val="32"/>
          <w:szCs w:val="32"/>
        </w:rPr>
        <w:t>требителя, предпринимателя, наёмного работника), который стреми</w:t>
      </w:r>
      <w:r w:rsidRPr="00441ABF">
        <w:rPr>
          <w:rFonts w:ascii="Times New Roman" w:hAnsi="Times New Roman" w:cs="Times New Roman"/>
          <w:spacing w:val="-4"/>
          <w:sz w:val="32"/>
          <w:szCs w:val="32"/>
        </w:rPr>
        <w:t>т</w:t>
      </w:r>
      <w:r w:rsidRPr="00441ABF">
        <w:rPr>
          <w:rFonts w:ascii="Times New Roman" w:hAnsi="Times New Roman" w:cs="Times New Roman"/>
          <w:spacing w:val="-4"/>
          <w:sz w:val="32"/>
          <w:szCs w:val="32"/>
        </w:rPr>
        <w:t>ся максимизировать доход и минимизировать затраты. Основные к</w:t>
      </w:r>
      <w:r w:rsidRPr="00441ABF">
        <w:rPr>
          <w:rFonts w:ascii="Times New Roman" w:hAnsi="Times New Roman" w:cs="Times New Roman"/>
          <w:spacing w:val="-4"/>
          <w:sz w:val="32"/>
          <w:szCs w:val="32"/>
        </w:rPr>
        <w:t>а</w:t>
      </w:r>
      <w:r w:rsidRPr="00441ABF">
        <w:rPr>
          <w:rFonts w:ascii="Times New Roman" w:hAnsi="Times New Roman" w:cs="Times New Roman"/>
          <w:spacing w:val="-4"/>
          <w:sz w:val="32"/>
          <w:szCs w:val="32"/>
        </w:rPr>
        <w:t>тегории анализа — предельные величины.</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41ABF">
        <w:rPr>
          <w:rFonts w:ascii="Times New Roman" w:hAnsi="Times New Roman" w:cs="Times New Roman"/>
          <w:spacing w:val="-4"/>
          <w:sz w:val="32"/>
          <w:szCs w:val="32"/>
        </w:rPr>
        <w:t>Экономисты неоклассического направления разработали теорию предельной полезности и теорию предельной производительности, теорию общего</w:t>
      </w:r>
      <w:r w:rsidRPr="004B2D69">
        <w:rPr>
          <w:rFonts w:ascii="Times New Roman" w:hAnsi="Times New Roman" w:cs="Times New Roman"/>
          <w:sz w:val="32"/>
          <w:szCs w:val="32"/>
        </w:rPr>
        <w:t xml:space="preserve"> экономического равновесия, согласно которой м</w:t>
      </w:r>
      <w:r w:rsidRPr="004B2D69">
        <w:rPr>
          <w:rFonts w:ascii="Times New Roman" w:hAnsi="Times New Roman" w:cs="Times New Roman"/>
          <w:sz w:val="32"/>
          <w:szCs w:val="32"/>
        </w:rPr>
        <w:t>е</w:t>
      </w:r>
      <w:r w:rsidRPr="004B2D69">
        <w:rPr>
          <w:rFonts w:ascii="Times New Roman" w:hAnsi="Times New Roman" w:cs="Times New Roman"/>
          <w:sz w:val="32"/>
          <w:szCs w:val="32"/>
        </w:rPr>
        <w:t>ханизм свободной конкуренции и рыночного ценообразования обеспечивает справедливое распределение доходов и полное и</w:t>
      </w:r>
      <w:r w:rsidRPr="004B2D69">
        <w:rPr>
          <w:rFonts w:ascii="Times New Roman" w:hAnsi="Times New Roman" w:cs="Times New Roman"/>
          <w:sz w:val="32"/>
          <w:szCs w:val="32"/>
        </w:rPr>
        <w:t>с</w:t>
      </w:r>
      <w:r w:rsidRPr="004B2D69">
        <w:rPr>
          <w:rFonts w:ascii="Times New Roman" w:hAnsi="Times New Roman" w:cs="Times New Roman"/>
          <w:sz w:val="32"/>
          <w:szCs w:val="32"/>
        </w:rPr>
        <w:t>пользование экономических ресурсов, экономическую теорию бл</w:t>
      </w:r>
      <w:r w:rsidRPr="004B2D69">
        <w:rPr>
          <w:rFonts w:ascii="Times New Roman" w:hAnsi="Times New Roman" w:cs="Times New Roman"/>
          <w:sz w:val="32"/>
          <w:szCs w:val="32"/>
        </w:rPr>
        <w:t>а</w:t>
      </w:r>
      <w:r w:rsidRPr="004B2D69">
        <w:rPr>
          <w:rFonts w:ascii="Times New Roman" w:hAnsi="Times New Roman" w:cs="Times New Roman"/>
          <w:sz w:val="32"/>
          <w:szCs w:val="32"/>
        </w:rPr>
        <w:t>госостояния, принципы которой положены в основу современной теории государственных финансов, теорию рациональных ожид</w:t>
      </w:r>
      <w:r w:rsidRPr="004B2D69">
        <w:rPr>
          <w:rFonts w:ascii="Times New Roman" w:hAnsi="Times New Roman" w:cs="Times New Roman"/>
          <w:sz w:val="32"/>
          <w:szCs w:val="32"/>
        </w:rPr>
        <w:t>а</w:t>
      </w:r>
      <w:r w:rsidRPr="004B2D69">
        <w:rPr>
          <w:rFonts w:ascii="Times New Roman" w:hAnsi="Times New Roman" w:cs="Times New Roman"/>
          <w:sz w:val="32"/>
          <w:szCs w:val="32"/>
        </w:rPr>
        <w:t xml:space="preserve">ний и др. Неоклассическая экономическая теория также, как и классическая, исходит из принципа экономического либерализма, принципа свободной конкуренции. Но в своих исследованиях неоклассики больший акцент делают на исследовании прикладных </w:t>
      </w:r>
      <w:r w:rsidRPr="004B2D69">
        <w:rPr>
          <w:rFonts w:ascii="Times New Roman" w:hAnsi="Times New Roman" w:cs="Times New Roman"/>
          <w:sz w:val="32"/>
          <w:szCs w:val="32"/>
        </w:rPr>
        <w:lastRenderedPageBreak/>
        <w:t>практических проблем, в большей степени используют колич</w:t>
      </w:r>
      <w:r w:rsidRPr="004B2D69">
        <w:rPr>
          <w:rFonts w:ascii="Times New Roman" w:hAnsi="Times New Roman" w:cs="Times New Roman"/>
          <w:sz w:val="32"/>
          <w:szCs w:val="32"/>
        </w:rPr>
        <w:t>е</w:t>
      </w:r>
      <w:r w:rsidRPr="004B2D69">
        <w:rPr>
          <w:rFonts w:ascii="Times New Roman" w:hAnsi="Times New Roman" w:cs="Times New Roman"/>
          <w:sz w:val="32"/>
          <w:szCs w:val="32"/>
        </w:rPr>
        <w:t>ственный анализ и математику, чем качественный (содержател</w:t>
      </w:r>
      <w:r w:rsidRPr="004B2D69">
        <w:rPr>
          <w:rFonts w:ascii="Times New Roman" w:hAnsi="Times New Roman" w:cs="Times New Roman"/>
          <w:sz w:val="32"/>
          <w:szCs w:val="32"/>
        </w:rPr>
        <w:t>ь</w:t>
      </w:r>
      <w:r w:rsidRPr="004B2D69">
        <w:rPr>
          <w:rFonts w:ascii="Times New Roman" w:hAnsi="Times New Roman" w:cs="Times New Roman"/>
          <w:sz w:val="32"/>
          <w:szCs w:val="32"/>
        </w:rPr>
        <w:t>ный, причинно-следственный). Наибольшее внимание уделяется проблемам эффективного использования ограниченных ресурсов на микроэкономическом уровне, на уровне предприятия и домашнего хозяйства. Неоклассическая экономическая теория является одной из основ многих направлений современной экономической мысли. Кейнсиа́нство — макроэкономическое течение, сложившееся как реакция экономической теории на Великую депрессию в США. В работе «Экономические последствия мира» Дж. М. Кейнс выдвиг</w:t>
      </w:r>
      <w:r w:rsidRPr="004B2D69">
        <w:rPr>
          <w:rFonts w:ascii="Times New Roman" w:hAnsi="Times New Roman" w:cs="Times New Roman"/>
          <w:sz w:val="32"/>
          <w:szCs w:val="32"/>
        </w:rPr>
        <w:t>а</w:t>
      </w:r>
      <w:r w:rsidRPr="004B2D69">
        <w:rPr>
          <w:rFonts w:ascii="Times New Roman" w:hAnsi="Times New Roman" w:cs="Times New Roman"/>
          <w:sz w:val="32"/>
          <w:szCs w:val="32"/>
        </w:rPr>
        <w:t>ет в качестве центральной проблему наложения на Германию огромных контрибуций. Кейнс считал это трагической ошибкой, которая должна привести к возрождению экспортной экспансии этой страны и появлению противоречий, которые, как и прогноз</w:t>
      </w:r>
      <w:r w:rsidRPr="004B2D69">
        <w:rPr>
          <w:rFonts w:ascii="Times New Roman" w:hAnsi="Times New Roman" w:cs="Times New Roman"/>
          <w:sz w:val="32"/>
          <w:szCs w:val="32"/>
        </w:rPr>
        <w:t>и</w:t>
      </w:r>
      <w:r w:rsidRPr="004B2D69">
        <w:rPr>
          <w:rFonts w:ascii="Times New Roman" w:hAnsi="Times New Roman" w:cs="Times New Roman"/>
          <w:sz w:val="32"/>
          <w:szCs w:val="32"/>
        </w:rPr>
        <w:t>ровал Дж. М. Кейнс, приводят к новой мировой войне. Появление экономической теории Кейнса называют «кейнсианской революц</w:t>
      </w:r>
      <w:r w:rsidRPr="004B2D69">
        <w:rPr>
          <w:rFonts w:ascii="Times New Roman" w:hAnsi="Times New Roman" w:cs="Times New Roman"/>
          <w:sz w:val="32"/>
          <w:szCs w:val="32"/>
        </w:rPr>
        <w:t>и</w:t>
      </w:r>
      <w:r w:rsidRPr="004B2D69">
        <w:rPr>
          <w:rFonts w:ascii="Times New Roman" w:hAnsi="Times New Roman" w:cs="Times New Roman"/>
          <w:sz w:val="32"/>
          <w:szCs w:val="32"/>
        </w:rPr>
        <w:t>ей». С 40-х до первой половины 70-х годов XX века концепция Дж. М. Кейнса занимала доминирующие позиции в правительственных и академических кругах наиболее развитых индустриальных стран Запада. В 1950-е и 1960-е многие положения кейнсианства были поставлены под сомнение представителями неоклассической шк</w:t>
      </w:r>
      <w:r w:rsidRPr="004B2D69">
        <w:rPr>
          <w:rFonts w:ascii="Times New Roman" w:hAnsi="Times New Roman" w:cs="Times New Roman"/>
          <w:sz w:val="32"/>
          <w:szCs w:val="32"/>
        </w:rPr>
        <w:t>о</w:t>
      </w:r>
      <w:r w:rsidRPr="004B2D69">
        <w:rPr>
          <w:rFonts w:ascii="Times New Roman" w:hAnsi="Times New Roman" w:cs="Times New Roman"/>
          <w:sz w:val="32"/>
          <w:szCs w:val="32"/>
        </w:rPr>
        <w:t>лы. Появление монетаризма прервало господство кейнсианства, тем не менее, монетаризм использовал концепцию денежного регул</w:t>
      </w:r>
      <w:r w:rsidRPr="004B2D69">
        <w:rPr>
          <w:rFonts w:ascii="Times New Roman" w:hAnsi="Times New Roman" w:cs="Times New Roman"/>
          <w:sz w:val="32"/>
          <w:szCs w:val="32"/>
        </w:rPr>
        <w:t>и</w:t>
      </w:r>
      <w:r w:rsidRPr="004B2D69">
        <w:rPr>
          <w:rFonts w:ascii="Times New Roman" w:hAnsi="Times New Roman" w:cs="Times New Roman"/>
          <w:sz w:val="32"/>
          <w:szCs w:val="32"/>
        </w:rPr>
        <w:t>рования, разработанную Дж. М. Кейнсом. Именно Кейнсу прина</w:t>
      </w:r>
      <w:r w:rsidRPr="004B2D69">
        <w:rPr>
          <w:rFonts w:ascii="Times New Roman" w:hAnsi="Times New Roman" w:cs="Times New Roman"/>
          <w:sz w:val="32"/>
          <w:szCs w:val="32"/>
        </w:rPr>
        <w:t>д</w:t>
      </w:r>
      <w:r w:rsidRPr="004B2D69">
        <w:rPr>
          <w:rFonts w:ascii="Times New Roman" w:hAnsi="Times New Roman" w:cs="Times New Roman"/>
          <w:sz w:val="32"/>
          <w:szCs w:val="32"/>
        </w:rPr>
        <w:t>лежит идея создания МВФ.</w:t>
      </w:r>
    </w:p>
    <w:p w:rsidR="00B01C67" w:rsidRPr="004B2D69" w:rsidRDefault="00B01C67" w:rsidP="00B01C67">
      <w:pPr>
        <w:spacing w:after="0" w:line="240" w:lineRule="auto"/>
        <w:ind w:firstLine="567"/>
        <w:jc w:val="both"/>
        <w:rPr>
          <w:rFonts w:ascii="Times New Roman" w:eastAsia="Times New Roman" w:hAnsi="Times New Roman" w:cs="Times New Roman"/>
          <w:b/>
          <w:bCs/>
          <w:i/>
          <w:sz w:val="32"/>
          <w:szCs w:val="32"/>
          <w:lang w:eastAsia="ru-RU"/>
        </w:rPr>
      </w:pPr>
    </w:p>
    <w:p w:rsidR="005D48C5" w:rsidRPr="004B2D69" w:rsidRDefault="005D48C5" w:rsidP="005D48C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5D48C5" w:rsidRPr="004B2D69" w:rsidRDefault="005D48C5" w:rsidP="005D48C5">
      <w:pPr>
        <w:pStyle w:val="af1"/>
        <w:numPr>
          <w:ilvl w:val="0"/>
          <w:numId w:val="93"/>
        </w:numPr>
        <w:tabs>
          <w:tab w:val="left" w:pos="0"/>
        </w:tabs>
        <w:autoSpaceDE w:val="0"/>
        <w:autoSpaceDN w:val="0"/>
        <w:adjustRightInd w:val="0"/>
        <w:spacing w:after="0" w:line="240" w:lineRule="auto"/>
        <w:ind w:left="426" w:hanging="426"/>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Антонова С.Г. Информационная культура личности: Вопросы формир</w:t>
      </w:r>
      <w:r w:rsidRPr="004B2D69">
        <w:rPr>
          <w:rFonts w:ascii="Times New Roman" w:eastAsia="Times New Roman" w:hAnsi="Times New Roman"/>
          <w:sz w:val="28"/>
          <w:szCs w:val="28"/>
          <w:lang w:eastAsia="ru-RU"/>
        </w:rPr>
        <w:t>о</w:t>
      </w:r>
      <w:r w:rsidRPr="004B2D69">
        <w:rPr>
          <w:rFonts w:ascii="Times New Roman" w:eastAsia="Times New Roman" w:hAnsi="Times New Roman"/>
          <w:sz w:val="28"/>
          <w:szCs w:val="28"/>
          <w:lang w:eastAsia="ru-RU"/>
        </w:rPr>
        <w:t>вания. – М., 1994. – № 1. – С. 82-87.</w:t>
      </w:r>
    </w:p>
    <w:p w:rsidR="005D48C5" w:rsidRPr="004B2D69" w:rsidRDefault="005D48C5" w:rsidP="005D48C5">
      <w:pPr>
        <w:pStyle w:val="af1"/>
        <w:numPr>
          <w:ilvl w:val="0"/>
          <w:numId w:val="93"/>
        </w:numPr>
        <w:tabs>
          <w:tab w:val="left" w:pos="0"/>
        </w:tabs>
        <w:spacing w:after="0" w:line="240" w:lineRule="auto"/>
        <w:ind w:left="426" w:hanging="426"/>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Богачев И.С. Основы работы в Internet. – Красноярск, 1998. – 40 с.19. Бондарева Е.В. Формирование профессиональной компетентности буд</w:t>
      </w:r>
      <w:r w:rsidRPr="004B2D69">
        <w:rPr>
          <w:rFonts w:ascii="Times New Roman" w:eastAsia="Times New Roman" w:hAnsi="Times New Roman"/>
          <w:sz w:val="28"/>
          <w:szCs w:val="28"/>
          <w:lang w:eastAsia="ru-RU"/>
        </w:rPr>
        <w:t>у</w:t>
      </w:r>
      <w:r w:rsidRPr="004B2D69">
        <w:rPr>
          <w:rFonts w:ascii="Times New Roman" w:eastAsia="Times New Roman" w:hAnsi="Times New Roman"/>
          <w:sz w:val="28"/>
          <w:szCs w:val="28"/>
          <w:lang w:eastAsia="ru-RU"/>
        </w:rPr>
        <w:t>щих специалистов приклад</w:t>
      </w:r>
      <w:r w:rsidR="0085643C">
        <w:rPr>
          <w:rFonts w:ascii="Times New Roman" w:eastAsia="Times New Roman" w:hAnsi="Times New Roman"/>
          <w:sz w:val="28"/>
          <w:szCs w:val="28"/>
          <w:lang w:eastAsia="ru-RU"/>
        </w:rPr>
        <w:t xml:space="preserve">ной информатики в экономике. - </w:t>
      </w:r>
      <w:r w:rsidRPr="004B2D69">
        <w:rPr>
          <w:rFonts w:ascii="Times New Roman" w:eastAsia="Times New Roman" w:hAnsi="Times New Roman"/>
          <w:sz w:val="28"/>
          <w:szCs w:val="28"/>
          <w:lang w:eastAsia="ru-RU"/>
        </w:rPr>
        <w:t>Волгоград: ВГПУ, 2006. - 325 с.</w:t>
      </w:r>
    </w:p>
    <w:p w:rsidR="005D48C5" w:rsidRPr="004B2D69" w:rsidRDefault="005D48C5" w:rsidP="005D48C5">
      <w:pPr>
        <w:pStyle w:val="af1"/>
        <w:numPr>
          <w:ilvl w:val="0"/>
          <w:numId w:val="93"/>
        </w:numPr>
        <w:tabs>
          <w:tab w:val="left" w:pos="0"/>
        </w:tabs>
        <w:spacing w:after="0" w:line="240" w:lineRule="auto"/>
        <w:ind w:left="426" w:hanging="426"/>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Брежнева В.В. От библиотечно-библиографического обслуживания к и</w:t>
      </w:r>
      <w:r w:rsidRPr="004B2D69">
        <w:rPr>
          <w:rFonts w:ascii="Times New Roman" w:eastAsia="Times New Roman" w:hAnsi="Times New Roman"/>
          <w:sz w:val="28"/>
          <w:szCs w:val="28"/>
          <w:lang w:eastAsia="ru-RU"/>
        </w:rPr>
        <w:t>н</w:t>
      </w:r>
      <w:r w:rsidRPr="004B2D69">
        <w:rPr>
          <w:rFonts w:ascii="Times New Roman" w:eastAsia="Times New Roman" w:hAnsi="Times New Roman"/>
          <w:sz w:val="28"/>
          <w:szCs w:val="28"/>
          <w:lang w:eastAsia="ru-RU"/>
        </w:rPr>
        <w:t xml:space="preserve">формационному сервису // Научно-техническая информация. Серия 1. – М., 2003. – № 6. – С. 18-23. 18. Кравец В.А., Кухаренко В.Н. Вопросы формирования информационной культуры // </w:t>
      </w:r>
      <w:hyperlink r:id="rId49" w:history="1">
        <w:r w:rsidRPr="004B2D69">
          <w:rPr>
            <w:rStyle w:val="a3"/>
            <w:rFonts w:ascii="Times New Roman" w:eastAsia="Times New Roman" w:hAnsi="Times New Roman"/>
            <w:color w:val="auto"/>
            <w:sz w:val="28"/>
            <w:szCs w:val="28"/>
            <w:lang w:eastAsia="ru-RU"/>
          </w:rPr>
          <w:t>http://www.e-joe.ru/</w:t>
        </w:r>
      </w:hyperlink>
    </w:p>
    <w:p w:rsidR="005D48C5" w:rsidRPr="004B2D69" w:rsidRDefault="005D48C5" w:rsidP="005D48C5">
      <w:pPr>
        <w:pStyle w:val="af1"/>
        <w:widowControl w:val="0"/>
        <w:numPr>
          <w:ilvl w:val="0"/>
          <w:numId w:val="93"/>
        </w:numPr>
        <w:tabs>
          <w:tab w:val="left" w:pos="0"/>
        </w:tabs>
        <w:autoSpaceDE w:val="0"/>
        <w:autoSpaceDN w:val="0"/>
        <w:adjustRightInd w:val="0"/>
        <w:spacing w:after="0" w:line="240" w:lineRule="auto"/>
        <w:ind w:left="426" w:hanging="426"/>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Инфросфера: Информационные структуры, системы и процессы в науке и обществе. – Москва: ВИНИТИ, 1996. – 499 с.</w:t>
      </w:r>
    </w:p>
    <w:p w:rsidR="005D48C5" w:rsidRPr="004B2D69" w:rsidRDefault="005D48C5" w:rsidP="005D48C5">
      <w:pPr>
        <w:pStyle w:val="af1"/>
        <w:numPr>
          <w:ilvl w:val="0"/>
          <w:numId w:val="93"/>
        </w:numPr>
        <w:tabs>
          <w:tab w:val="left" w:pos="0"/>
        </w:tabs>
        <w:spacing w:after="0" w:line="240" w:lineRule="auto"/>
        <w:ind w:left="426" w:hanging="426"/>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lastRenderedPageBreak/>
        <w:t>Лазарева Л.И. Формирование информационной культуры учителя в усл</w:t>
      </w:r>
      <w:r w:rsidRPr="004B2D69">
        <w:rPr>
          <w:rFonts w:ascii="Times New Roman" w:eastAsia="Times New Roman" w:hAnsi="Times New Roman"/>
          <w:sz w:val="28"/>
          <w:szCs w:val="28"/>
          <w:lang w:eastAsia="ru-RU"/>
        </w:rPr>
        <w:t>о</w:t>
      </w:r>
      <w:r w:rsidRPr="004B2D69">
        <w:rPr>
          <w:rFonts w:ascii="Times New Roman" w:eastAsia="Times New Roman" w:hAnsi="Times New Roman"/>
          <w:sz w:val="28"/>
          <w:szCs w:val="28"/>
          <w:lang w:eastAsia="ru-RU"/>
        </w:rPr>
        <w:t>виях инновационной деятельности образовательного учреждения. - Кем</w:t>
      </w:r>
      <w:r w:rsidRPr="004B2D69">
        <w:rPr>
          <w:rFonts w:ascii="Times New Roman" w:eastAsia="Times New Roman" w:hAnsi="Times New Roman"/>
          <w:sz w:val="28"/>
          <w:szCs w:val="28"/>
          <w:lang w:eastAsia="ru-RU"/>
        </w:rPr>
        <w:t>е</w:t>
      </w:r>
      <w:r w:rsidRPr="004B2D69">
        <w:rPr>
          <w:rFonts w:ascii="Times New Roman" w:eastAsia="Times New Roman" w:hAnsi="Times New Roman"/>
          <w:sz w:val="28"/>
          <w:szCs w:val="28"/>
          <w:lang w:eastAsia="ru-RU"/>
        </w:rPr>
        <w:t>рово, КемГУ, 2007. - 236 с.</w:t>
      </w:r>
    </w:p>
    <w:p w:rsidR="005D48C5" w:rsidRPr="004B2D69" w:rsidRDefault="005D48C5">
      <w:pPr>
        <w:rPr>
          <w:rFonts w:ascii="Times New Roman" w:hAnsi="Times New Roman" w:cs="Times New Roman"/>
          <w:b/>
          <w:i/>
          <w:sz w:val="32"/>
          <w:szCs w:val="32"/>
        </w:rPr>
      </w:pPr>
    </w:p>
    <w:p w:rsidR="00045BB4" w:rsidRPr="004B2D69" w:rsidRDefault="00045BB4" w:rsidP="00045BB4">
      <w:pPr>
        <w:spacing w:after="0" w:line="240" w:lineRule="auto"/>
        <w:jc w:val="right"/>
        <w:rPr>
          <w:rFonts w:ascii="Times New Roman" w:hAnsi="Times New Roman" w:cs="Times New Roman"/>
          <w:b/>
          <w:i/>
          <w:sz w:val="32"/>
          <w:szCs w:val="32"/>
        </w:rPr>
      </w:pPr>
      <w:r w:rsidRPr="004B2D69">
        <w:rPr>
          <w:rFonts w:ascii="Times New Roman" w:hAnsi="Times New Roman" w:cs="Times New Roman"/>
          <w:b/>
          <w:i/>
          <w:sz w:val="32"/>
          <w:szCs w:val="32"/>
        </w:rPr>
        <w:t>Тоторкулов Муратбий Замирович</w:t>
      </w:r>
    </w:p>
    <w:p w:rsidR="00045BB4" w:rsidRPr="004B2D69" w:rsidRDefault="00045BB4" w:rsidP="00045BB4">
      <w:pPr>
        <w:spacing w:after="0" w:line="240" w:lineRule="auto"/>
        <w:jc w:val="right"/>
        <w:rPr>
          <w:rFonts w:ascii="Times New Roman" w:hAnsi="Times New Roman" w:cs="Times New Roman"/>
          <w:i/>
          <w:sz w:val="32"/>
          <w:szCs w:val="32"/>
        </w:rPr>
      </w:pPr>
      <w:r w:rsidRPr="004B2D69">
        <w:rPr>
          <w:rFonts w:ascii="Times New Roman" w:hAnsi="Times New Roman" w:cs="Times New Roman"/>
          <w:i/>
          <w:sz w:val="32"/>
          <w:szCs w:val="32"/>
        </w:rPr>
        <w:t>студент 2-го курса, ФМФ</w:t>
      </w:r>
    </w:p>
    <w:p w:rsidR="00045BB4" w:rsidRPr="004B2D69" w:rsidRDefault="00045BB4" w:rsidP="00045BB4">
      <w:pPr>
        <w:spacing w:after="0" w:line="240" w:lineRule="auto"/>
        <w:jc w:val="right"/>
        <w:rPr>
          <w:rFonts w:ascii="Times New Roman" w:hAnsi="Times New Roman" w:cs="Times New Roman"/>
          <w:i/>
          <w:sz w:val="32"/>
          <w:szCs w:val="32"/>
        </w:rPr>
      </w:pPr>
      <w:r w:rsidRPr="004B2D69">
        <w:rPr>
          <w:rFonts w:ascii="Times New Roman" w:hAnsi="Times New Roman" w:cs="Times New Roman"/>
          <w:b/>
          <w:i/>
          <w:sz w:val="32"/>
          <w:szCs w:val="32"/>
        </w:rPr>
        <w:t>Научный руководитель:</w:t>
      </w:r>
    </w:p>
    <w:p w:rsidR="00045BB4" w:rsidRPr="004B2D69" w:rsidRDefault="00045BB4" w:rsidP="00045BB4">
      <w:pPr>
        <w:spacing w:after="0" w:line="240" w:lineRule="auto"/>
        <w:jc w:val="right"/>
        <w:rPr>
          <w:rFonts w:ascii="Times New Roman" w:hAnsi="Times New Roman" w:cs="Times New Roman"/>
          <w:b/>
          <w:i/>
          <w:sz w:val="32"/>
          <w:szCs w:val="32"/>
        </w:rPr>
      </w:pPr>
      <w:r w:rsidRPr="004B2D69">
        <w:rPr>
          <w:rFonts w:ascii="Times New Roman" w:hAnsi="Times New Roman" w:cs="Times New Roman"/>
          <w:b/>
          <w:i/>
          <w:sz w:val="32"/>
          <w:szCs w:val="32"/>
        </w:rPr>
        <w:t>Урусова Аза Сеитбуловна</w:t>
      </w:r>
      <w:r w:rsidRPr="004B2D69">
        <w:rPr>
          <w:rFonts w:ascii="Times New Roman" w:hAnsi="Times New Roman" w:cs="Times New Roman"/>
          <w:i/>
          <w:sz w:val="32"/>
          <w:szCs w:val="32"/>
        </w:rPr>
        <w:t xml:space="preserve"> ст. преподаватель</w:t>
      </w:r>
    </w:p>
    <w:p w:rsidR="00045BB4" w:rsidRPr="004B2D69" w:rsidRDefault="00045BB4" w:rsidP="00045BB4">
      <w:pPr>
        <w:spacing w:after="0" w:line="240" w:lineRule="auto"/>
        <w:jc w:val="right"/>
        <w:rPr>
          <w:rFonts w:ascii="Times New Roman" w:hAnsi="Times New Roman" w:cs="Times New Roman"/>
          <w:i/>
          <w:sz w:val="32"/>
          <w:szCs w:val="32"/>
        </w:rPr>
      </w:pPr>
      <w:r w:rsidRPr="004B2D69">
        <w:rPr>
          <w:rFonts w:ascii="Times New Roman" w:hAnsi="Times New Roman" w:cs="Times New Roman"/>
          <w:i/>
          <w:sz w:val="32"/>
          <w:szCs w:val="32"/>
        </w:rPr>
        <w:t>Карачаево-Черкесский государственный университет</w:t>
      </w:r>
    </w:p>
    <w:p w:rsidR="00045BB4" w:rsidRPr="004B2D69" w:rsidRDefault="00045BB4" w:rsidP="00045BB4">
      <w:pPr>
        <w:spacing w:after="0" w:line="240" w:lineRule="auto"/>
        <w:jc w:val="right"/>
        <w:rPr>
          <w:rFonts w:ascii="Times New Roman" w:hAnsi="Times New Roman" w:cs="Times New Roman"/>
          <w:i/>
          <w:sz w:val="32"/>
          <w:szCs w:val="32"/>
        </w:rPr>
      </w:pPr>
      <w:r w:rsidRPr="004B2D69">
        <w:rPr>
          <w:rFonts w:ascii="Times New Roman" w:hAnsi="Times New Roman" w:cs="Times New Roman"/>
          <w:i/>
          <w:sz w:val="32"/>
          <w:szCs w:val="32"/>
        </w:rPr>
        <w:t>имени У.Д. Алиева, г. Карачаевск, Россия</w:t>
      </w:r>
    </w:p>
    <w:p w:rsidR="00B01C67" w:rsidRPr="004B2D69" w:rsidRDefault="00B01C67" w:rsidP="00B01C67">
      <w:pPr>
        <w:spacing w:after="0" w:line="240" w:lineRule="auto"/>
        <w:ind w:firstLine="567"/>
        <w:jc w:val="both"/>
        <w:rPr>
          <w:rFonts w:ascii="Times New Roman" w:hAnsi="Times New Roman" w:cs="Times New Roman"/>
          <w:b/>
          <w:sz w:val="32"/>
          <w:szCs w:val="32"/>
        </w:rPr>
      </w:pPr>
    </w:p>
    <w:p w:rsidR="00B01C67" w:rsidRPr="004B2D69" w:rsidRDefault="00045BB4" w:rsidP="00045BB4">
      <w:pPr>
        <w:spacing w:after="0" w:line="240" w:lineRule="auto"/>
        <w:jc w:val="center"/>
        <w:rPr>
          <w:rFonts w:ascii="Times New Roman" w:hAnsi="Times New Roman" w:cs="Times New Roman"/>
          <w:b/>
          <w:sz w:val="32"/>
          <w:szCs w:val="32"/>
        </w:rPr>
      </w:pPr>
      <w:r w:rsidRPr="004B2D69">
        <w:rPr>
          <w:rFonts w:ascii="Times New Roman" w:hAnsi="Times New Roman" w:cs="Times New Roman"/>
          <w:b/>
          <w:sz w:val="32"/>
          <w:szCs w:val="32"/>
        </w:rPr>
        <w:t>СУТЬ, СТРОЕНИЕ И ФАКТОРЫ ФОРМИРОВАНИЯ</w:t>
      </w:r>
    </w:p>
    <w:p w:rsidR="00B01C67" w:rsidRPr="004B2D69" w:rsidRDefault="00045BB4" w:rsidP="00045BB4">
      <w:pPr>
        <w:spacing w:after="0" w:line="240" w:lineRule="auto"/>
        <w:jc w:val="center"/>
        <w:rPr>
          <w:rFonts w:ascii="Times New Roman" w:hAnsi="Times New Roman" w:cs="Times New Roman"/>
          <w:b/>
          <w:sz w:val="32"/>
          <w:szCs w:val="32"/>
        </w:rPr>
      </w:pPr>
      <w:r w:rsidRPr="004B2D69">
        <w:rPr>
          <w:rFonts w:ascii="Times New Roman" w:hAnsi="Times New Roman" w:cs="Times New Roman"/>
          <w:b/>
          <w:sz w:val="32"/>
          <w:szCs w:val="32"/>
        </w:rPr>
        <w:t>ЭКОНОМИЧЕСКОЙ СИСТЕМЫ</w:t>
      </w:r>
    </w:p>
    <w:p w:rsidR="00B01C67" w:rsidRPr="004B2D69" w:rsidRDefault="00B01C67" w:rsidP="00B01C67">
      <w:pPr>
        <w:spacing w:after="0" w:line="240" w:lineRule="auto"/>
        <w:ind w:firstLine="567"/>
        <w:jc w:val="both"/>
        <w:rPr>
          <w:rFonts w:ascii="Times New Roman" w:hAnsi="Times New Roman" w:cs="Times New Roman"/>
          <w:sz w:val="32"/>
          <w:szCs w:val="32"/>
        </w:rPr>
      </w:pPr>
    </w:p>
    <w:p w:rsidR="00B01C67" w:rsidRPr="004B2D69" w:rsidRDefault="00B01C67" w:rsidP="00B01C67">
      <w:pPr>
        <w:spacing w:after="0" w:line="240" w:lineRule="auto"/>
        <w:ind w:firstLine="567"/>
        <w:jc w:val="both"/>
        <w:rPr>
          <w:rFonts w:ascii="Times New Roman" w:hAnsi="Times New Roman" w:cs="Times New Roman"/>
          <w:i/>
          <w:sz w:val="32"/>
          <w:szCs w:val="32"/>
        </w:rPr>
      </w:pPr>
      <w:r w:rsidRPr="004B2D69">
        <w:rPr>
          <w:rFonts w:ascii="Times New Roman" w:hAnsi="Times New Roman" w:cs="Times New Roman"/>
          <w:b/>
          <w:i/>
          <w:sz w:val="32"/>
          <w:szCs w:val="32"/>
        </w:rPr>
        <w:t>Аннотация.</w:t>
      </w:r>
      <w:r w:rsidRPr="004B2D69">
        <w:rPr>
          <w:rFonts w:ascii="Times New Roman" w:hAnsi="Times New Roman" w:cs="Times New Roman"/>
          <w:i/>
          <w:sz w:val="32"/>
          <w:szCs w:val="32"/>
        </w:rPr>
        <w:t xml:space="preserve"> Экономические системы — это совокупность взаимосвязанных экономических элементов, образующих опред</w:t>
      </w:r>
      <w:r w:rsidRPr="004B2D69">
        <w:rPr>
          <w:rFonts w:ascii="Times New Roman" w:hAnsi="Times New Roman" w:cs="Times New Roman"/>
          <w:i/>
          <w:sz w:val="32"/>
          <w:szCs w:val="32"/>
        </w:rPr>
        <w:t>е</w:t>
      </w:r>
      <w:r w:rsidRPr="004B2D69">
        <w:rPr>
          <w:rFonts w:ascii="Times New Roman" w:hAnsi="Times New Roman" w:cs="Times New Roman"/>
          <w:i/>
          <w:sz w:val="32"/>
          <w:szCs w:val="32"/>
        </w:rPr>
        <w:t>ленную целостность, экономическую структуру общества, еди</w:t>
      </w:r>
      <w:r w:rsidRPr="004B2D69">
        <w:rPr>
          <w:rFonts w:ascii="Times New Roman" w:hAnsi="Times New Roman" w:cs="Times New Roman"/>
          <w:i/>
          <w:sz w:val="32"/>
          <w:szCs w:val="32"/>
        </w:rPr>
        <w:t>н</w:t>
      </w:r>
      <w:r w:rsidRPr="004B2D69">
        <w:rPr>
          <w:rFonts w:ascii="Times New Roman" w:hAnsi="Times New Roman" w:cs="Times New Roman"/>
          <w:i/>
          <w:sz w:val="32"/>
          <w:szCs w:val="32"/>
        </w:rPr>
        <w:t>ство отношений, складывающихся по поводу производства, ра</w:t>
      </w:r>
      <w:r w:rsidRPr="004B2D69">
        <w:rPr>
          <w:rFonts w:ascii="Times New Roman" w:hAnsi="Times New Roman" w:cs="Times New Roman"/>
          <w:i/>
          <w:sz w:val="32"/>
          <w:szCs w:val="32"/>
        </w:rPr>
        <w:t>с</w:t>
      </w:r>
      <w:r w:rsidRPr="004B2D69">
        <w:rPr>
          <w:rFonts w:ascii="Times New Roman" w:hAnsi="Times New Roman" w:cs="Times New Roman"/>
          <w:i/>
          <w:sz w:val="32"/>
          <w:szCs w:val="32"/>
        </w:rPr>
        <w:t>пределения, обмена и потребления ,экономических благ. Основными элементами экономической системы являются: социально-экономические отношения, базирующиеся на сложившихся в ка</w:t>
      </w:r>
      <w:r w:rsidRPr="004B2D69">
        <w:rPr>
          <w:rFonts w:ascii="Times New Roman" w:hAnsi="Times New Roman" w:cs="Times New Roman"/>
          <w:i/>
          <w:sz w:val="32"/>
          <w:szCs w:val="32"/>
        </w:rPr>
        <w:t>ж</w:t>
      </w:r>
      <w:r w:rsidRPr="004B2D69">
        <w:rPr>
          <w:rFonts w:ascii="Times New Roman" w:hAnsi="Times New Roman" w:cs="Times New Roman"/>
          <w:i/>
          <w:sz w:val="32"/>
          <w:szCs w:val="32"/>
        </w:rPr>
        <w:t>дой экономической системе формах собственности на экономич</w:t>
      </w:r>
      <w:r w:rsidRPr="004B2D69">
        <w:rPr>
          <w:rFonts w:ascii="Times New Roman" w:hAnsi="Times New Roman" w:cs="Times New Roman"/>
          <w:i/>
          <w:sz w:val="32"/>
          <w:szCs w:val="32"/>
        </w:rPr>
        <w:t>е</w:t>
      </w:r>
      <w:r w:rsidRPr="004B2D69">
        <w:rPr>
          <w:rFonts w:ascii="Times New Roman" w:hAnsi="Times New Roman" w:cs="Times New Roman"/>
          <w:i/>
          <w:sz w:val="32"/>
          <w:szCs w:val="32"/>
        </w:rPr>
        <w:t>ские ресурсы и результаты хозяйственной деятельности; орган</w:t>
      </w:r>
      <w:r w:rsidRPr="004B2D69">
        <w:rPr>
          <w:rFonts w:ascii="Times New Roman" w:hAnsi="Times New Roman" w:cs="Times New Roman"/>
          <w:i/>
          <w:sz w:val="32"/>
          <w:szCs w:val="32"/>
        </w:rPr>
        <w:t>и</w:t>
      </w:r>
      <w:r w:rsidRPr="004B2D69">
        <w:rPr>
          <w:rFonts w:ascii="Times New Roman" w:hAnsi="Times New Roman" w:cs="Times New Roman"/>
          <w:i/>
          <w:sz w:val="32"/>
          <w:szCs w:val="32"/>
        </w:rPr>
        <w:t>зационные формы хозяйственной деятельности; хозяйственный механизм, т.е. способ регулирования экономической деятельности на макроэкономическом уровне; конкретные экономические связи между хозяйствующими субъектами.</w:t>
      </w:r>
    </w:p>
    <w:p w:rsidR="00B01C67" w:rsidRPr="004B2D69" w:rsidRDefault="00B01C67" w:rsidP="00B01C67">
      <w:pPr>
        <w:spacing w:after="0" w:line="240" w:lineRule="auto"/>
        <w:ind w:firstLine="567"/>
        <w:jc w:val="both"/>
        <w:rPr>
          <w:rFonts w:ascii="Times New Roman" w:hAnsi="Times New Roman" w:cs="Times New Roman"/>
          <w:i/>
          <w:sz w:val="32"/>
          <w:szCs w:val="32"/>
        </w:rPr>
      </w:pPr>
      <w:r w:rsidRPr="004B2D69">
        <w:rPr>
          <w:rFonts w:ascii="Times New Roman" w:hAnsi="Times New Roman" w:cs="Times New Roman"/>
          <w:b/>
          <w:i/>
          <w:sz w:val="32"/>
          <w:szCs w:val="32"/>
        </w:rPr>
        <w:t xml:space="preserve">Ключевые слова: </w:t>
      </w:r>
      <w:r w:rsidRPr="004B2D69">
        <w:rPr>
          <w:rFonts w:ascii="Times New Roman" w:hAnsi="Times New Roman" w:cs="Times New Roman"/>
          <w:i/>
          <w:sz w:val="32"/>
          <w:szCs w:val="32"/>
        </w:rPr>
        <w:t>мотивационно-целевой компонент, матер</w:t>
      </w:r>
      <w:r w:rsidRPr="004B2D69">
        <w:rPr>
          <w:rFonts w:ascii="Times New Roman" w:hAnsi="Times New Roman" w:cs="Times New Roman"/>
          <w:i/>
          <w:sz w:val="32"/>
          <w:szCs w:val="32"/>
        </w:rPr>
        <w:t>и</w:t>
      </w:r>
      <w:r w:rsidRPr="004B2D69">
        <w:rPr>
          <w:rFonts w:ascii="Times New Roman" w:hAnsi="Times New Roman" w:cs="Times New Roman"/>
          <w:i/>
          <w:sz w:val="32"/>
          <w:szCs w:val="32"/>
        </w:rPr>
        <w:t>альные блага и услуги, формирование определенных знаний.</w:t>
      </w:r>
    </w:p>
    <w:p w:rsidR="00045BB4" w:rsidRPr="004B2D69" w:rsidRDefault="00045BB4" w:rsidP="00B01C67">
      <w:pPr>
        <w:spacing w:after="0" w:line="240" w:lineRule="auto"/>
        <w:ind w:firstLine="567"/>
        <w:jc w:val="both"/>
        <w:rPr>
          <w:rFonts w:ascii="Times New Roman" w:hAnsi="Times New Roman" w:cs="Times New Roman"/>
          <w:sz w:val="32"/>
          <w:szCs w:val="32"/>
        </w:rPr>
      </w:pP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Воспроизводство и его фазы: производство, распределение, о</w:t>
      </w:r>
      <w:r w:rsidRPr="004B2D69">
        <w:rPr>
          <w:rFonts w:ascii="Times New Roman" w:hAnsi="Times New Roman" w:cs="Times New Roman"/>
          <w:sz w:val="32"/>
          <w:szCs w:val="32"/>
        </w:rPr>
        <w:t>б</w:t>
      </w:r>
      <w:r w:rsidRPr="004B2D69">
        <w:rPr>
          <w:rFonts w:ascii="Times New Roman" w:hAnsi="Times New Roman" w:cs="Times New Roman"/>
          <w:sz w:val="32"/>
          <w:szCs w:val="32"/>
        </w:rPr>
        <w:t>мен и потребление. Воспроизводство - это процесс постоянного п</w:t>
      </w:r>
      <w:r w:rsidRPr="004B2D69">
        <w:rPr>
          <w:rFonts w:ascii="Times New Roman" w:hAnsi="Times New Roman" w:cs="Times New Roman"/>
          <w:sz w:val="32"/>
          <w:szCs w:val="32"/>
        </w:rPr>
        <w:t>о</w:t>
      </w:r>
      <w:r w:rsidRPr="004B2D69">
        <w:rPr>
          <w:rFonts w:ascii="Times New Roman" w:hAnsi="Times New Roman" w:cs="Times New Roman"/>
          <w:sz w:val="32"/>
          <w:szCs w:val="32"/>
        </w:rPr>
        <w:t>вторения и возобновления производства. Процесс воспроизводства включает в себя следующие четыре фазы: производство, распред</w:t>
      </w:r>
      <w:r w:rsidRPr="004B2D69">
        <w:rPr>
          <w:rFonts w:ascii="Times New Roman" w:hAnsi="Times New Roman" w:cs="Times New Roman"/>
          <w:sz w:val="32"/>
          <w:szCs w:val="32"/>
        </w:rPr>
        <w:t>е</w:t>
      </w:r>
      <w:r w:rsidRPr="004B2D69">
        <w:rPr>
          <w:rFonts w:ascii="Times New Roman" w:hAnsi="Times New Roman" w:cs="Times New Roman"/>
          <w:sz w:val="32"/>
          <w:szCs w:val="32"/>
        </w:rPr>
        <w:t>ление, обмен и потребление. Производство - это исходный пункт, в котором создается продукт, а точнее, материальные блага и услуги. Именно поэтому оно играет определяющую роль в жизни общ</w:t>
      </w:r>
      <w:r w:rsidRPr="004B2D69">
        <w:rPr>
          <w:rFonts w:ascii="Times New Roman" w:hAnsi="Times New Roman" w:cs="Times New Roman"/>
          <w:sz w:val="32"/>
          <w:szCs w:val="32"/>
        </w:rPr>
        <w:t>е</w:t>
      </w:r>
      <w:r w:rsidRPr="004B2D69">
        <w:rPr>
          <w:rFonts w:ascii="Times New Roman" w:hAnsi="Times New Roman" w:cs="Times New Roman"/>
          <w:sz w:val="32"/>
          <w:szCs w:val="32"/>
        </w:rPr>
        <w:t xml:space="preserve">ства. Производство – это целесообразная деятельность людей, </w:t>
      </w:r>
      <w:r w:rsidRPr="004B2D69">
        <w:rPr>
          <w:rFonts w:ascii="Times New Roman" w:hAnsi="Times New Roman" w:cs="Times New Roman"/>
          <w:sz w:val="32"/>
          <w:szCs w:val="32"/>
        </w:rPr>
        <w:lastRenderedPageBreak/>
        <w:t>направленная на приспособление предметов природы с целью уд</w:t>
      </w:r>
      <w:r w:rsidRPr="004B2D69">
        <w:rPr>
          <w:rFonts w:ascii="Times New Roman" w:hAnsi="Times New Roman" w:cs="Times New Roman"/>
          <w:sz w:val="32"/>
          <w:szCs w:val="32"/>
        </w:rPr>
        <w:t>о</w:t>
      </w:r>
      <w:r w:rsidRPr="004B2D69">
        <w:rPr>
          <w:rFonts w:ascii="Times New Roman" w:hAnsi="Times New Roman" w:cs="Times New Roman"/>
          <w:sz w:val="32"/>
          <w:szCs w:val="32"/>
        </w:rPr>
        <w:t>влетворения материальных потребностей.</w:t>
      </w:r>
    </w:p>
    <w:p w:rsidR="00B01C67" w:rsidRPr="004B2D69" w:rsidRDefault="00B01C67" w:rsidP="00B01C67">
      <w:pPr>
        <w:spacing w:after="0" w:line="240" w:lineRule="auto"/>
        <w:ind w:firstLine="567"/>
        <w:jc w:val="both"/>
        <w:rPr>
          <w:rFonts w:ascii="Times New Roman" w:hAnsi="Times New Roman" w:cs="Times New Roman"/>
          <w:spacing w:val="-4"/>
          <w:sz w:val="32"/>
          <w:szCs w:val="32"/>
        </w:rPr>
      </w:pPr>
      <w:r w:rsidRPr="004B2D69">
        <w:rPr>
          <w:rFonts w:ascii="Times New Roman" w:hAnsi="Times New Roman" w:cs="Times New Roman"/>
          <w:spacing w:val="-4"/>
          <w:sz w:val="32"/>
          <w:szCs w:val="32"/>
        </w:rPr>
        <w:t>Распределение - фаза воспроизводства, где происходят распред</w:t>
      </w:r>
      <w:r w:rsidRPr="004B2D69">
        <w:rPr>
          <w:rFonts w:ascii="Times New Roman" w:hAnsi="Times New Roman" w:cs="Times New Roman"/>
          <w:spacing w:val="-4"/>
          <w:sz w:val="32"/>
          <w:szCs w:val="32"/>
        </w:rPr>
        <w:t>е</w:t>
      </w:r>
      <w:r w:rsidRPr="004B2D69">
        <w:rPr>
          <w:rFonts w:ascii="Times New Roman" w:hAnsi="Times New Roman" w:cs="Times New Roman"/>
          <w:spacing w:val="-4"/>
          <w:sz w:val="32"/>
          <w:szCs w:val="32"/>
        </w:rPr>
        <w:t>ление. Во-первых, распределение результатов общественного прои</w:t>
      </w:r>
      <w:r w:rsidRPr="004B2D69">
        <w:rPr>
          <w:rFonts w:ascii="Times New Roman" w:hAnsi="Times New Roman" w:cs="Times New Roman"/>
          <w:spacing w:val="-4"/>
          <w:sz w:val="32"/>
          <w:szCs w:val="32"/>
        </w:rPr>
        <w:t>з</w:t>
      </w:r>
      <w:r w:rsidRPr="004B2D69">
        <w:rPr>
          <w:rFonts w:ascii="Times New Roman" w:hAnsi="Times New Roman" w:cs="Times New Roman"/>
          <w:spacing w:val="-4"/>
          <w:sz w:val="32"/>
          <w:szCs w:val="32"/>
        </w:rPr>
        <w:t>водства; во-вторых, ресурсов, или факторов производства. Обмен означает обмен деятельностью между людьми и обмен продуктов труда. Потребление - использование продукта в процессе удовлетв</w:t>
      </w:r>
      <w:r w:rsidRPr="004B2D69">
        <w:rPr>
          <w:rFonts w:ascii="Times New Roman" w:hAnsi="Times New Roman" w:cs="Times New Roman"/>
          <w:spacing w:val="-4"/>
          <w:sz w:val="32"/>
          <w:szCs w:val="32"/>
        </w:rPr>
        <w:t>о</w:t>
      </w:r>
      <w:r w:rsidRPr="004B2D69">
        <w:rPr>
          <w:rFonts w:ascii="Times New Roman" w:hAnsi="Times New Roman" w:cs="Times New Roman"/>
          <w:spacing w:val="-4"/>
          <w:sz w:val="32"/>
          <w:szCs w:val="32"/>
        </w:rPr>
        <w:t>рения потребностей, заключительная фаза воспроизводства.</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Понятие потребностей, товара и услуг Потребность — вид функциональной или психологической нужды или недостатка как</w:t>
      </w:r>
      <w:r w:rsidRPr="004B2D69">
        <w:rPr>
          <w:rFonts w:ascii="Times New Roman" w:hAnsi="Times New Roman" w:cs="Times New Roman"/>
          <w:sz w:val="32"/>
          <w:szCs w:val="32"/>
        </w:rPr>
        <w:t>о</w:t>
      </w:r>
      <w:r w:rsidRPr="004B2D69">
        <w:rPr>
          <w:rFonts w:ascii="Times New Roman" w:hAnsi="Times New Roman" w:cs="Times New Roman"/>
          <w:sz w:val="32"/>
          <w:szCs w:val="32"/>
        </w:rPr>
        <w:t>го-либо объекта, субъекта, индивида, социальной группы, общ</w:t>
      </w:r>
      <w:r w:rsidRPr="004B2D69">
        <w:rPr>
          <w:rFonts w:ascii="Times New Roman" w:hAnsi="Times New Roman" w:cs="Times New Roman"/>
          <w:sz w:val="32"/>
          <w:szCs w:val="32"/>
        </w:rPr>
        <w:t>е</w:t>
      </w:r>
      <w:r w:rsidRPr="004B2D69">
        <w:rPr>
          <w:rFonts w:ascii="Times New Roman" w:hAnsi="Times New Roman" w:cs="Times New Roman"/>
          <w:sz w:val="32"/>
          <w:szCs w:val="32"/>
        </w:rPr>
        <w:t>ства. Являясь внутренними возбудителями активности, потребн</w:t>
      </w:r>
      <w:r w:rsidRPr="004B2D69">
        <w:rPr>
          <w:rFonts w:ascii="Times New Roman" w:hAnsi="Times New Roman" w:cs="Times New Roman"/>
          <w:sz w:val="32"/>
          <w:szCs w:val="32"/>
        </w:rPr>
        <w:t>о</w:t>
      </w:r>
      <w:r w:rsidRPr="004B2D69">
        <w:rPr>
          <w:rFonts w:ascii="Times New Roman" w:hAnsi="Times New Roman" w:cs="Times New Roman"/>
          <w:sz w:val="32"/>
          <w:szCs w:val="32"/>
        </w:rPr>
        <w:t>сти проявляются по-разному в зависимости от ситуации.</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Товар — любая вещь, которая участвует в свободном обмене на другие вещи, продукт труда, способный удовлетворить человеч</w:t>
      </w:r>
      <w:r w:rsidRPr="004B2D69">
        <w:rPr>
          <w:rFonts w:ascii="Times New Roman" w:hAnsi="Times New Roman" w:cs="Times New Roman"/>
          <w:sz w:val="32"/>
          <w:szCs w:val="32"/>
        </w:rPr>
        <w:t>е</w:t>
      </w:r>
      <w:r w:rsidRPr="004B2D69">
        <w:rPr>
          <w:rFonts w:ascii="Times New Roman" w:hAnsi="Times New Roman" w:cs="Times New Roman"/>
          <w:sz w:val="32"/>
          <w:szCs w:val="32"/>
        </w:rPr>
        <w:t>скую потребность и специально произведённый для обмена. Пре</w:t>
      </w:r>
      <w:r w:rsidRPr="004B2D69">
        <w:rPr>
          <w:rFonts w:ascii="Times New Roman" w:hAnsi="Times New Roman" w:cs="Times New Roman"/>
          <w:sz w:val="32"/>
          <w:szCs w:val="32"/>
        </w:rPr>
        <w:t>д</w:t>
      </w:r>
      <w:r w:rsidRPr="004B2D69">
        <w:rPr>
          <w:rFonts w:ascii="Times New Roman" w:hAnsi="Times New Roman" w:cs="Times New Roman"/>
          <w:sz w:val="32"/>
          <w:szCs w:val="32"/>
        </w:rPr>
        <w:t>меты, произведённые для личного потребления, в экономическом смысле товарами не являются. Услуги — предпринимательская д</w:t>
      </w:r>
      <w:r w:rsidRPr="004B2D69">
        <w:rPr>
          <w:rFonts w:ascii="Times New Roman" w:hAnsi="Times New Roman" w:cs="Times New Roman"/>
          <w:sz w:val="32"/>
          <w:szCs w:val="32"/>
        </w:rPr>
        <w:t>е</w:t>
      </w:r>
      <w:r w:rsidRPr="004B2D69">
        <w:rPr>
          <w:rFonts w:ascii="Times New Roman" w:hAnsi="Times New Roman" w:cs="Times New Roman"/>
          <w:sz w:val="32"/>
          <w:szCs w:val="32"/>
        </w:rPr>
        <w:t>ятельность, направленная на удовлетворение потребностей других лиц, за исключением деятельности, осуществляемой на основе тр</w:t>
      </w:r>
      <w:r w:rsidRPr="004B2D69">
        <w:rPr>
          <w:rFonts w:ascii="Times New Roman" w:hAnsi="Times New Roman" w:cs="Times New Roman"/>
          <w:sz w:val="32"/>
          <w:szCs w:val="32"/>
        </w:rPr>
        <w:t>у</w:t>
      </w:r>
      <w:r w:rsidRPr="004B2D69">
        <w:rPr>
          <w:rFonts w:ascii="Times New Roman" w:hAnsi="Times New Roman" w:cs="Times New Roman"/>
          <w:sz w:val="32"/>
          <w:szCs w:val="32"/>
        </w:rPr>
        <w:t>довых правоотношений.</w:t>
      </w:r>
    </w:p>
    <w:p w:rsidR="00B01C67" w:rsidRPr="004B2D69" w:rsidRDefault="00045BB4"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Экономические ресурсы</w:t>
      </w:r>
      <w:r w:rsidR="00B01C67" w:rsidRPr="004B2D69">
        <w:rPr>
          <w:rFonts w:ascii="Times New Roman" w:hAnsi="Times New Roman" w:cs="Times New Roman"/>
          <w:sz w:val="32"/>
          <w:szCs w:val="32"/>
        </w:rPr>
        <w:t xml:space="preserve"> - это совокупность различных элеме</w:t>
      </w:r>
      <w:r w:rsidR="00B01C67" w:rsidRPr="004B2D69">
        <w:rPr>
          <w:rFonts w:ascii="Times New Roman" w:hAnsi="Times New Roman" w:cs="Times New Roman"/>
          <w:sz w:val="32"/>
          <w:szCs w:val="32"/>
        </w:rPr>
        <w:t>н</w:t>
      </w:r>
      <w:r w:rsidR="00B01C67" w:rsidRPr="004B2D69">
        <w:rPr>
          <w:rFonts w:ascii="Times New Roman" w:hAnsi="Times New Roman" w:cs="Times New Roman"/>
          <w:sz w:val="32"/>
          <w:szCs w:val="32"/>
        </w:rPr>
        <w:t>тов производства, которые могут быть использованы в процессе с</w:t>
      </w:r>
      <w:r w:rsidR="00B01C67" w:rsidRPr="004B2D69">
        <w:rPr>
          <w:rFonts w:ascii="Times New Roman" w:hAnsi="Times New Roman" w:cs="Times New Roman"/>
          <w:sz w:val="32"/>
          <w:szCs w:val="32"/>
        </w:rPr>
        <w:t>о</w:t>
      </w:r>
      <w:r w:rsidR="00B01C67" w:rsidRPr="004B2D69">
        <w:rPr>
          <w:rFonts w:ascii="Times New Roman" w:hAnsi="Times New Roman" w:cs="Times New Roman"/>
          <w:sz w:val="32"/>
          <w:szCs w:val="32"/>
        </w:rPr>
        <w:t>здания материальных и духовных благ и услуг. Экономические р</w:t>
      </w:r>
      <w:r w:rsidR="00B01C67" w:rsidRPr="004B2D69">
        <w:rPr>
          <w:rFonts w:ascii="Times New Roman" w:hAnsi="Times New Roman" w:cs="Times New Roman"/>
          <w:sz w:val="32"/>
          <w:szCs w:val="32"/>
        </w:rPr>
        <w:t>е</w:t>
      </w:r>
      <w:r w:rsidR="00B01C67" w:rsidRPr="004B2D69">
        <w:rPr>
          <w:rFonts w:ascii="Times New Roman" w:hAnsi="Times New Roman" w:cs="Times New Roman"/>
          <w:sz w:val="32"/>
          <w:szCs w:val="32"/>
        </w:rPr>
        <w:t>сурсы подразделяются на материальные: сырье и капитал, и на ч</w:t>
      </w:r>
      <w:r w:rsidR="00B01C67" w:rsidRPr="004B2D69">
        <w:rPr>
          <w:rFonts w:ascii="Times New Roman" w:hAnsi="Times New Roman" w:cs="Times New Roman"/>
          <w:sz w:val="32"/>
          <w:szCs w:val="32"/>
        </w:rPr>
        <w:t>е</w:t>
      </w:r>
      <w:r w:rsidR="00B01C67" w:rsidRPr="004B2D69">
        <w:rPr>
          <w:rFonts w:ascii="Times New Roman" w:hAnsi="Times New Roman" w:cs="Times New Roman"/>
          <w:sz w:val="32"/>
          <w:szCs w:val="32"/>
        </w:rPr>
        <w:t>ловеческие ресурсы: труд и предпринимательская способность. Все эти ресурсы являются факторами производства.</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Природные ресурсы -  это естественные ресурсы, необходимые для существования человеческого общества и используемые в х</w:t>
      </w:r>
      <w:r w:rsidRPr="004B2D69">
        <w:rPr>
          <w:rFonts w:ascii="Times New Roman" w:hAnsi="Times New Roman" w:cs="Times New Roman"/>
          <w:sz w:val="32"/>
          <w:szCs w:val="32"/>
        </w:rPr>
        <w:t>о</w:t>
      </w:r>
      <w:r w:rsidRPr="004B2D69">
        <w:rPr>
          <w:rFonts w:ascii="Times New Roman" w:hAnsi="Times New Roman" w:cs="Times New Roman"/>
          <w:sz w:val="32"/>
          <w:szCs w:val="32"/>
        </w:rPr>
        <w:t>зяйстве. Одна из центральных проблем науки — обеспечение нас</w:t>
      </w:r>
      <w:r w:rsidRPr="004B2D69">
        <w:rPr>
          <w:rFonts w:ascii="Times New Roman" w:hAnsi="Times New Roman" w:cs="Times New Roman"/>
          <w:sz w:val="32"/>
          <w:szCs w:val="32"/>
        </w:rPr>
        <w:t>е</w:t>
      </w:r>
      <w:r w:rsidRPr="004B2D69">
        <w:rPr>
          <w:rFonts w:ascii="Times New Roman" w:hAnsi="Times New Roman" w:cs="Times New Roman"/>
          <w:sz w:val="32"/>
          <w:szCs w:val="32"/>
        </w:rPr>
        <w:t>ления необходимыми ПР сейчас и в будущем, анализ и оценку к</w:t>
      </w:r>
      <w:r w:rsidRPr="004B2D69">
        <w:rPr>
          <w:rFonts w:ascii="Times New Roman" w:hAnsi="Times New Roman" w:cs="Times New Roman"/>
          <w:sz w:val="32"/>
          <w:szCs w:val="32"/>
        </w:rPr>
        <w:t>о</w:t>
      </w:r>
      <w:r w:rsidRPr="004B2D69">
        <w:rPr>
          <w:rFonts w:ascii="Times New Roman" w:hAnsi="Times New Roman" w:cs="Times New Roman"/>
          <w:sz w:val="32"/>
          <w:szCs w:val="32"/>
        </w:rPr>
        <w:t>торых производят география и экономика. В широком смысле — все блага природы, служащие интересам человека: в узком - сов</w:t>
      </w:r>
      <w:r w:rsidRPr="004B2D69">
        <w:rPr>
          <w:rFonts w:ascii="Times New Roman" w:hAnsi="Times New Roman" w:cs="Times New Roman"/>
          <w:sz w:val="32"/>
          <w:szCs w:val="32"/>
        </w:rPr>
        <w:t>о</w:t>
      </w:r>
      <w:r w:rsidRPr="004B2D69">
        <w:rPr>
          <w:rFonts w:ascii="Times New Roman" w:hAnsi="Times New Roman" w:cs="Times New Roman"/>
          <w:sz w:val="32"/>
          <w:szCs w:val="32"/>
        </w:rPr>
        <w:t>купность природных ресурсов как источников материального пр</w:t>
      </w:r>
      <w:r w:rsidRPr="004B2D69">
        <w:rPr>
          <w:rFonts w:ascii="Times New Roman" w:hAnsi="Times New Roman" w:cs="Times New Roman"/>
          <w:sz w:val="32"/>
          <w:szCs w:val="32"/>
        </w:rPr>
        <w:t>о</w:t>
      </w:r>
      <w:r w:rsidRPr="004B2D69">
        <w:rPr>
          <w:rFonts w:ascii="Times New Roman" w:hAnsi="Times New Roman" w:cs="Times New Roman"/>
          <w:sz w:val="32"/>
          <w:szCs w:val="32"/>
        </w:rPr>
        <w:t>изводства.</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Капитал - совокупность имущества, используемого для пол</w:t>
      </w:r>
      <w:r w:rsidRPr="004B2D69">
        <w:rPr>
          <w:rFonts w:ascii="Times New Roman" w:hAnsi="Times New Roman" w:cs="Times New Roman"/>
          <w:sz w:val="32"/>
          <w:szCs w:val="32"/>
        </w:rPr>
        <w:t>у</w:t>
      </w:r>
      <w:r w:rsidRPr="004B2D69">
        <w:rPr>
          <w:rFonts w:ascii="Times New Roman" w:hAnsi="Times New Roman" w:cs="Times New Roman"/>
          <w:sz w:val="32"/>
          <w:szCs w:val="32"/>
        </w:rPr>
        <w:t>чения прибыли. Направление активов в сферу производства или оказания услуг с целью извлечения прибыли называют также кап</w:t>
      </w:r>
      <w:r w:rsidRPr="004B2D69">
        <w:rPr>
          <w:rFonts w:ascii="Times New Roman" w:hAnsi="Times New Roman" w:cs="Times New Roman"/>
          <w:sz w:val="32"/>
          <w:szCs w:val="32"/>
        </w:rPr>
        <w:t>и</w:t>
      </w:r>
      <w:r w:rsidRPr="004B2D69">
        <w:rPr>
          <w:rFonts w:ascii="Times New Roman" w:hAnsi="Times New Roman" w:cs="Times New Roman"/>
          <w:sz w:val="32"/>
          <w:szCs w:val="32"/>
        </w:rPr>
        <w:t>таловложениями или инвестициями.</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lastRenderedPageBreak/>
        <w:t>Труд - целесообразная, сознательная деятельность человека, направленная на удовлетворение потребностей индивида и общ</w:t>
      </w:r>
      <w:r w:rsidRPr="004B2D69">
        <w:rPr>
          <w:rFonts w:ascii="Times New Roman" w:hAnsi="Times New Roman" w:cs="Times New Roman"/>
          <w:sz w:val="32"/>
          <w:szCs w:val="32"/>
        </w:rPr>
        <w:t>е</w:t>
      </w:r>
      <w:r w:rsidRPr="004B2D69">
        <w:rPr>
          <w:rFonts w:ascii="Times New Roman" w:hAnsi="Times New Roman" w:cs="Times New Roman"/>
          <w:sz w:val="32"/>
          <w:szCs w:val="32"/>
        </w:rPr>
        <w:t>ства. В процессе этой деятельности человек при помощи орудий труда осваивает, изменяет и приспосабливает к своим целям пре</w:t>
      </w:r>
      <w:r w:rsidRPr="004B2D69">
        <w:rPr>
          <w:rFonts w:ascii="Times New Roman" w:hAnsi="Times New Roman" w:cs="Times New Roman"/>
          <w:sz w:val="32"/>
          <w:szCs w:val="32"/>
        </w:rPr>
        <w:t>д</w:t>
      </w:r>
      <w:r w:rsidRPr="004B2D69">
        <w:rPr>
          <w:rFonts w:ascii="Times New Roman" w:hAnsi="Times New Roman" w:cs="Times New Roman"/>
          <w:sz w:val="32"/>
          <w:szCs w:val="32"/>
        </w:rPr>
        <w:t>меты природы, использует механические, физические и химические свойства предметов и явлений природы и заставляет их взаимно влиять друг на друга для достижения заранее намеченной цели</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Предприимчивость – деловая активность, инициативность, сп</w:t>
      </w:r>
      <w:r w:rsidRPr="004B2D69">
        <w:rPr>
          <w:rFonts w:ascii="Times New Roman" w:hAnsi="Times New Roman" w:cs="Times New Roman"/>
          <w:sz w:val="32"/>
          <w:szCs w:val="32"/>
        </w:rPr>
        <w:t>о</w:t>
      </w:r>
      <w:r w:rsidRPr="004B2D69">
        <w:rPr>
          <w:rFonts w:ascii="Times New Roman" w:hAnsi="Times New Roman" w:cs="Times New Roman"/>
          <w:sz w:val="32"/>
          <w:szCs w:val="32"/>
        </w:rPr>
        <w:t>собность к начинанию и осуществлению дела, приносящего успех. Предпринять что-либо — значит сделать инициативное, упрежд</w:t>
      </w:r>
      <w:r w:rsidRPr="004B2D69">
        <w:rPr>
          <w:rFonts w:ascii="Times New Roman" w:hAnsi="Times New Roman" w:cs="Times New Roman"/>
          <w:sz w:val="32"/>
          <w:szCs w:val="32"/>
        </w:rPr>
        <w:t>а</w:t>
      </w:r>
      <w:r w:rsidRPr="004B2D69">
        <w:rPr>
          <w:rFonts w:ascii="Times New Roman" w:hAnsi="Times New Roman" w:cs="Times New Roman"/>
          <w:sz w:val="32"/>
          <w:szCs w:val="32"/>
        </w:rPr>
        <w:t>ющее действие, проявить активность до того, как будут четко опр</w:t>
      </w:r>
      <w:r w:rsidRPr="004B2D69">
        <w:rPr>
          <w:rFonts w:ascii="Times New Roman" w:hAnsi="Times New Roman" w:cs="Times New Roman"/>
          <w:sz w:val="32"/>
          <w:szCs w:val="32"/>
        </w:rPr>
        <w:t>е</w:t>
      </w:r>
      <w:r w:rsidRPr="004B2D69">
        <w:rPr>
          <w:rFonts w:ascii="Times New Roman" w:hAnsi="Times New Roman" w:cs="Times New Roman"/>
          <w:sz w:val="32"/>
          <w:szCs w:val="32"/>
        </w:rPr>
        <w:t>делены ее условия и последствия.</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Проблема ограниченности ресурсов - экономическое понятие,</w:t>
      </w:r>
      <w:r w:rsidR="00045BB4" w:rsidRPr="004B2D69">
        <w:rPr>
          <w:rFonts w:ascii="Times New Roman" w:hAnsi="Times New Roman" w:cs="Times New Roman"/>
          <w:sz w:val="32"/>
          <w:szCs w:val="32"/>
        </w:rPr>
        <w:t xml:space="preserve"> </w:t>
      </w:r>
      <w:r w:rsidRPr="004B2D69">
        <w:rPr>
          <w:rFonts w:ascii="Times New Roman" w:hAnsi="Times New Roman" w:cs="Times New Roman"/>
          <w:sz w:val="32"/>
          <w:szCs w:val="32"/>
        </w:rPr>
        <w:t>выражающее конечность, редкость, дефицитность ресурсов, д</w:t>
      </w:r>
      <w:r w:rsidRPr="004B2D69">
        <w:rPr>
          <w:rFonts w:ascii="Times New Roman" w:hAnsi="Times New Roman" w:cs="Times New Roman"/>
          <w:sz w:val="32"/>
          <w:szCs w:val="32"/>
        </w:rPr>
        <w:t>о</w:t>
      </w:r>
      <w:r w:rsidRPr="004B2D69">
        <w:rPr>
          <w:rFonts w:ascii="Times New Roman" w:hAnsi="Times New Roman" w:cs="Times New Roman"/>
          <w:sz w:val="32"/>
          <w:szCs w:val="32"/>
        </w:rPr>
        <w:t>ступных человеку и человечеству в каждый</w:t>
      </w:r>
      <w:r w:rsidR="00045BB4" w:rsidRPr="004B2D69">
        <w:rPr>
          <w:rFonts w:ascii="Times New Roman" w:hAnsi="Times New Roman" w:cs="Times New Roman"/>
          <w:sz w:val="32"/>
          <w:szCs w:val="32"/>
        </w:rPr>
        <w:t xml:space="preserve"> </w:t>
      </w:r>
      <w:r w:rsidRPr="004B2D69">
        <w:rPr>
          <w:rFonts w:ascii="Times New Roman" w:hAnsi="Times New Roman" w:cs="Times New Roman"/>
          <w:sz w:val="32"/>
          <w:szCs w:val="32"/>
        </w:rPr>
        <w:t>конкретный момент, относительную их недостаточность в сравнении с безграничными человеческими</w:t>
      </w:r>
      <w:r w:rsidR="00045BB4" w:rsidRPr="004B2D69">
        <w:rPr>
          <w:rFonts w:ascii="Times New Roman" w:hAnsi="Times New Roman" w:cs="Times New Roman"/>
          <w:sz w:val="32"/>
          <w:szCs w:val="32"/>
        </w:rPr>
        <w:t xml:space="preserve"> </w:t>
      </w:r>
      <w:r w:rsidRPr="004B2D69">
        <w:rPr>
          <w:rFonts w:ascii="Times New Roman" w:hAnsi="Times New Roman" w:cs="Times New Roman"/>
          <w:sz w:val="32"/>
          <w:szCs w:val="32"/>
        </w:rPr>
        <w:t>потребностями, для удовлетворения которых эти ресурсы употребляются.</w:t>
      </w:r>
      <w:r w:rsidR="00045BB4" w:rsidRPr="004B2D69">
        <w:rPr>
          <w:rFonts w:ascii="Times New Roman" w:hAnsi="Times New Roman" w:cs="Times New Roman"/>
          <w:sz w:val="32"/>
          <w:szCs w:val="32"/>
        </w:rPr>
        <w:t xml:space="preserve"> </w:t>
      </w:r>
      <w:r w:rsidRPr="004B2D69">
        <w:rPr>
          <w:rFonts w:ascii="Times New Roman" w:hAnsi="Times New Roman" w:cs="Times New Roman"/>
          <w:sz w:val="32"/>
          <w:szCs w:val="32"/>
        </w:rPr>
        <w:t>В широком смысле ограничены, прежде всего, способности человека</w:t>
      </w:r>
      <w:r w:rsidR="00097B9A" w:rsidRPr="004B2D69">
        <w:rPr>
          <w:rFonts w:ascii="Times New Roman" w:hAnsi="Times New Roman" w:cs="Times New Roman"/>
          <w:sz w:val="32"/>
          <w:szCs w:val="32"/>
        </w:rPr>
        <w:t>/</w:t>
      </w:r>
      <w:r w:rsidRPr="004B2D69">
        <w:rPr>
          <w:rFonts w:ascii="Times New Roman" w:hAnsi="Times New Roman" w:cs="Times New Roman"/>
          <w:sz w:val="32"/>
          <w:szCs w:val="32"/>
        </w:rPr>
        <w:t xml:space="preserve"> </w:t>
      </w:r>
      <w:r w:rsidR="00097B9A" w:rsidRPr="004B2D69">
        <w:rPr>
          <w:rFonts w:ascii="Times New Roman" w:hAnsi="Times New Roman" w:cs="Times New Roman"/>
          <w:sz w:val="32"/>
          <w:szCs w:val="32"/>
        </w:rPr>
        <w:t>В</w:t>
      </w:r>
      <w:r w:rsidRPr="004B2D69">
        <w:rPr>
          <w:rFonts w:ascii="Times New Roman" w:hAnsi="Times New Roman" w:cs="Times New Roman"/>
          <w:sz w:val="32"/>
          <w:szCs w:val="32"/>
        </w:rPr>
        <w:t>зять имеющиеся в природе в изоб</w:t>
      </w:r>
      <w:r w:rsidRPr="004B2D69">
        <w:rPr>
          <w:rFonts w:ascii="Times New Roman" w:hAnsi="Times New Roman" w:cs="Times New Roman"/>
          <w:sz w:val="32"/>
          <w:szCs w:val="32"/>
        </w:rPr>
        <w:t>и</w:t>
      </w:r>
      <w:r w:rsidRPr="004B2D69">
        <w:rPr>
          <w:rFonts w:ascii="Times New Roman" w:hAnsi="Times New Roman" w:cs="Times New Roman"/>
          <w:sz w:val="32"/>
          <w:szCs w:val="32"/>
        </w:rPr>
        <w:t>лии</w:t>
      </w:r>
      <w:r w:rsidR="00045BB4" w:rsidRPr="004B2D69">
        <w:rPr>
          <w:rFonts w:ascii="Times New Roman" w:hAnsi="Times New Roman" w:cs="Times New Roman"/>
          <w:sz w:val="32"/>
          <w:szCs w:val="32"/>
        </w:rPr>
        <w:t xml:space="preserve"> </w:t>
      </w:r>
      <w:r w:rsidRPr="004B2D69">
        <w:rPr>
          <w:rFonts w:ascii="Times New Roman" w:hAnsi="Times New Roman" w:cs="Times New Roman"/>
          <w:sz w:val="32"/>
          <w:szCs w:val="32"/>
        </w:rPr>
        <w:t>свободные материальные</w:t>
      </w:r>
      <w:r w:rsidR="00045BB4" w:rsidRPr="004B2D69">
        <w:rPr>
          <w:rFonts w:ascii="Times New Roman" w:hAnsi="Times New Roman" w:cs="Times New Roman"/>
          <w:sz w:val="32"/>
          <w:szCs w:val="32"/>
        </w:rPr>
        <w:t xml:space="preserve"> </w:t>
      </w:r>
      <w:r w:rsidRPr="004B2D69">
        <w:rPr>
          <w:rFonts w:ascii="Times New Roman" w:hAnsi="Times New Roman" w:cs="Times New Roman"/>
          <w:sz w:val="32"/>
          <w:szCs w:val="32"/>
        </w:rPr>
        <w:t>ресурсы, при том, что в перспекти</w:t>
      </w:r>
      <w:r w:rsidRPr="004B2D69">
        <w:rPr>
          <w:rFonts w:ascii="Times New Roman" w:hAnsi="Times New Roman" w:cs="Times New Roman"/>
          <w:sz w:val="32"/>
          <w:szCs w:val="32"/>
        </w:rPr>
        <w:t>в</w:t>
      </w:r>
      <w:r w:rsidRPr="004B2D69">
        <w:rPr>
          <w:rFonts w:ascii="Times New Roman" w:hAnsi="Times New Roman" w:cs="Times New Roman"/>
          <w:sz w:val="32"/>
          <w:szCs w:val="32"/>
        </w:rPr>
        <w:t>ном плане строго дефицитными могут быть</w:t>
      </w:r>
      <w:r w:rsidR="00045BB4" w:rsidRPr="004B2D69">
        <w:rPr>
          <w:rFonts w:ascii="Times New Roman" w:hAnsi="Times New Roman" w:cs="Times New Roman"/>
          <w:sz w:val="32"/>
          <w:szCs w:val="32"/>
        </w:rPr>
        <w:t xml:space="preserve"> </w:t>
      </w:r>
      <w:r w:rsidRPr="004B2D69">
        <w:rPr>
          <w:rFonts w:ascii="Times New Roman" w:hAnsi="Times New Roman" w:cs="Times New Roman"/>
          <w:sz w:val="32"/>
          <w:szCs w:val="32"/>
        </w:rPr>
        <w:t>лишь невоспроизвод</w:t>
      </w:r>
      <w:r w:rsidRPr="004B2D69">
        <w:rPr>
          <w:rFonts w:ascii="Times New Roman" w:hAnsi="Times New Roman" w:cs="Times New Roman"/>
          <w:sz w:val="32"/>
          <w:szCs w:val="32"/>
        </w:rPr>
        <w:t>и</w:t>
      </w:r>
      <w:r w:rsidRPr="004B2D69">
        <w:rPr>
          <w:rFonts w:ascii="Times New Roman" w:hAnsi="Times New Roman" w:cs="Times New Roman"/>
          <w:sz w:val="32"/>
          <w:szCs w:val="32"/>
        </w:rPr>
        <w:t>мые условия - время и лучшие естественные ресурсы</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Закон редкости – это закон, который утверждает, что сущ</w:t>
      </w:r>
      <w:r w:rsidRPr="004B2D69">
        <w:rPr>
          <w:rFonts w:ascii="Times New Roman" w:hAnsi="Times New Roman" w:cs="Times New Roman"/>
          <w:sz w:val="32"/>
          <w:szCs w:val="32"/>
        </w:rPr>
        <w:t>е</w:t>
      </w:r>
      <w:r w:rsidRPr="004B2D69">
        <w:rPr>
          <w:rFonts w:ascii="Times New Roman" w:hAnsi="Times New Roman" w:cs="Times New Roman"/>
          <w:sz w:val="32"/>
          <w:szCs w:val="32"/>
        </w:rPr>
        <w:t>ствующие трудовые, земельные и прочие ресурсы являются огр</w:t>
      </w:r>
      <w:r w:rsidRPr="004B2D69">
        <w:rPr>
          <w:rFonts w:ascii="Times New Roman" w:hAnsi="Times New Roman" w:cs="Times New Roman"/>
          <w:sz w:val="32"/>
          <w:szCs w:val="32"/>
        </w:rPr>
        <w:t>а</w:t>
      </w:r>
      <w:r w:rsidRPr="004B2D69">
        <w:rPr>
          <w:rFonts w:ascii="Times New Roman" w:hAnsi="Times New Roman" w:cs="Times New Roman"/>
          <w:sz w:val="32"/>
          <w:szCs w:val="32"/>
        </w:rPr>
        <w:t>ниченными, которые при определенном уровне развития технол</w:t>
      </w:r>
      <w:r w:rsidRPr="004B2D69">
        <w:rPr>
          <w:rFonts w:ascii="Times New Roman" w:hAnsi="Times New Roman" w:cs="Times New Roman"/>
          <w:sz w:val="32"/>
          <w:szCs w:val="32"/>
        </w:rPr>
        <w:t>о</w:t>
      </w:r>
      <w:r w:rsidRPr="004B2D69">
        <w:rPr>
          <w:rFonts w:ascii="Times New Roman" w:hAnsi="Times New Roman" w:cs="Times New Roman"/>
          <w:sz w:val="32"/>
          <w:szCs w:val="32"/>
        </w:rPr>
        <w:t>гии могут быть направлены на</w:t>
      </w:r>
      <w:r w:rsidR="00045BB4" w:rsidRPr="004B2D69">
        <w:rPr>
          <w:rFonts w:ascii="Times New Roman" w:hAnsi="Times New Roman" w:cs="Times New Roman"/>
          <w:sz w:val="32"/>
          <w:szCs w:val="32"/>
        </w:rPr>
        <w:t xml:space="preserve"> </w:t>
      </w:r>
      <w:r w:rsidRPr="004B2D69">
        <w:rPr>
          <w:rFonts w:ascii="Times New Roman" w:hAnsi="Times New Roman" w:cs="Times New Roman"/>
          <w:sz w:val="32"/>
          <w:szCs w:val="32"/>
        </w:rPr>
        <w:t>производство только лишь огран</w:t>
      </w:r>
      <w:r w:rsidRPr="004B2D69">
        <w:rPr>
          <w:rFonts w:ascii="Times New Roman" w:hAnsi="Times New Roman" w:cs="Times New Roman"/>
          <w:sz w:val="32"/>
          <w:szCs w:val="32"/>
        </w:rPr>
        <w:t>и</w:t>
      </w:r>
      <w:r w:rsidRPr="004B2D69">
        <w:rPr>
          <w:rFonts w:ascii="Times New Roman" w:hAnsi="Times New Roman" w:cs="Times New Roman"/>
          <w:sz w:val="32"/>
          <w:szCs w:val="32"/>
        </w:rPr>
        <w:t>ченного числа благ, что в свою очередь рождает перед обществом главные проблемы экономики: Что? Как? Кто? Для кого?</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Основные экономические цели общества в числе основных экономических целей общества принято выделять следующие:</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1)</w:t>
      </w:r>
      <w:r w:rsidR="00097B9A" w:rsidRPr="004B2D69">
        <w:rPr>
          <w:rFonts w:ascii="Times New Roman" w:hAnsi="Times New Roman" w:cs="Times New Roman"/>
          <w:sz w:val="32"/>
          <w:szCs w:val="32"/>
        </w:rPr>
        <w:t xml:space="preserve"> </w:t>
      </w:r>
      <w:r w:rsidRPr="004B2D69">
        <w:rPr>
          <w:rFonts w:ascii="Times New Roman" w:hAnsi="Times New Roman" w:cs="Times New Roman"/>
          <w:sz w:val="32"/>
          <w:szCs w:val="32"/>
        </w:rPr>
        <w:t>экономический рост – желательно обеспечить производство большего количества и лучшего качества товаров и услуг или, проще говоря, более высокий уровень жизни;</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2)</w:t>
      </w:r>
      <w:r w:rsidR="00097B9A" w:rsidRPr="004B2D69">
        <w:rPr>
          <w:rFonts w:ascii="Times New Roman" w:hAnsi="Times New Roman" w:cs="Times New Roman"/>
          <w:sz w:val="32"/>
          <w:szCs w:val="32"/>
        </w:rPr>
        <w:t xml:space="preserve"> </w:t>
      </w:r>
      <w:r w:rsidRPr="004B2D69">
        <w:rPr>
          <w:rFonts w:ascii="Times New Roman" w:hAnsi="Times New Roman" w:cs="Times New Roman"/>
          <w:sz w:val="32"/>
          <w:szCs w:val="32"/>
        </w:rPr>
        <w:t>оптимальная занятость – подходящее занятие следует обе</w:t>
      </w:r>
      <w:r w:rsidRPr="004B2D69">
        <w:rPr>
          <w:rFonts w:ascii="Times New Roman" w:hAnsi="Times New Roman" w:cs="Times New Roman"/>
          <w:sz w:val="32"/>
          <w:szCs w:val="32"/>
        </w:rPr>
        <w:t>с</w:t>
      </w:r>
      <w:r w:rsidRPr="004B2D69">
        <w:rPr>
          <w:rFonts w:ascii="Times New Roman" w:hAnsi="Times New Roman" w:cs="Times New Roman"/>
          <w:sz w:val="32"/>
          <w:szCs w:val="32"/>
        </w:rPr>
        <w:t>печить всем, кто желает и способен работать;</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3)</w:t>
      </w:r>
      <w:r w:rsidR="00097B9A" w:rsidRPr="004B2D69">
        <w:rPr>
          <w:rFonts w:ascii="Times New Roman" w:hAnsi="Times New Roman" w:cs="Times New Roman"/>
          <w:sz w:val="32"/>
          <w:szCs w:val="32"/>
        </w:rPr>
        <w:t xml:space="preserve"> </w:t>
      </w:r>
      <w:r w:rsidRPr="004B2D69">
        <w:rPr>
          <w:rFonts w:ascii="Times New Roman" w:hAnsi="Times New Roman" w:cs="Times New Roman"/>
          <w:sz w:val="32"/>
          <w:szCs w:val="32"/>
        </w:rPr>
        <w:t>экономическая эффективность – нужно получить макс</w:t>
      </w:r>
      <w:r w:rsidRPr="004B2D69">
        <w:rPr>
          <w:rFonts w:ascii="Times New Roman" w:hAnsi="Times New Roman" w:cs="Times New Roman"/>
          <w:sz w:val="32"/>
          <w:szCs w:val="32"/>
        </w:rPr>
        <w:t>и</w:t>
      </w:r>
      <w:r w:rsidRPr="004B2D69">
        <w:rPr>
          <w:rFonts w:ascii="Times New Roman" w:hAnsi="Times New Roman" w:cs="Times New Roman"/>
          <w:sz w:val="32"/>
          <w:szCs w:val="32"/>
        </w:rPr>
        <w:t>мальную отдачу при минимуме издержек от имеющихся огран</w:t>
      </w:r>
      <w:r w:rsidRPr="004B2D69">
        <w:rPr>
          <w:rFonts w:ascii="Times New Roman" w:hAnsi="Times New Roman" w:cs="Times New Roman"/>
          <w:sz w:val="32"/>
          <w:szCs w:val="32"/>
        </w:rPr>
        <w:t>и</w:t>
      </w:r>
      <w:r w:rsidRPr="004B2D69">
        <w:rPr>
          <w:rFonts w:ascii="Times New Roman" w:hAnsi="Times New Roman" w:cs="Times New Roman"/>
          <w:sz w:val="32"/>
          <w:szCs w:val="32"/>
        </w:rPr>
        <w:t>ченных производственных ресурсов;</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lastRenderedPageBreak/>
        <w:t>4)</w:t>
      </w:r>
      <w:r w:rsidR="00097B9A" w:rsidRPr="004B2D69">
        <w:rPr>
          <w:rFonts w:ascii="Times New Roman" w:hAnsi="Times New Roman" w:cs="Times New Roman"/>
          <w:sz w:val="32"/>
          <w:szCs w:val="32"/>
        </w:rPr>
        <w:t xml:space="preserve"> </w:t>
      </w:r>
      <w:r w:rsidRPr="004B2D69">
        <w:rPr>
          <w:rFonts w:ascii="Times New Roman" w:hAnsi="Times New Roman" w:cs="Times New Roman"/>
          <w:sz w:val="32"/>
          <w:szCs w:val="32"/>
        </w:rPr>
        <w:t>стабильный 3</w:t>
      </w:r>
      <w:r w:rsidR="00097B9A" w:rsidRPr="004B2D69">
        <w:rPr>
          <w:rFonts w:ascii="Times New Roman" w:hAnsi="Times New Roman" w:cs="Times New Roman"/>
          <w:sz w:val="32"/>
          <w:szCs w:val="32"/>
        </w:rPr>
        <w:t xml:space="preserve"> </w:t>
      </w:r>
      <w:r w:rsidRPr="004B2D69">
        <w:rPr>
          <w:rFonts w:ascii="Times New Roman" w:hAnsi="Times New Roman" w:cs="Times New Roman"/>
          <w:sz w:val="32"/>
          <w:szCs w:val="32"/>
        </w:rPr>
        <w:t>уровень цен – необходимо избегать значител</w:t>
      </w:r>
      <w:r w:rsidRPr="004B2D69">
        <w:rPr>
          <w:rFonts w:ascii="Times New Roman" w:hAnsi="Times New Roman" w:cs="Times New Roman"/>
          <w:sz w:val="32"/>
          <w:szCs w:val="32"/>
        </w:rPr>
        <w:t>ь</w:t>
      </w:r>
      <w:r w:rsidRPr="004B2D69">
        <w:rPr>
          <w:rFonts w:ascii="Times New Roman" w:hAnsi="Times New Roman" w:cs="Times New Roman"/>
          <w:sz w:val="32"/>
          <w:szCs w:val="32"/>
        </w:rPr>
        <w:t>ного повышения или снижения общего уровня цен, т.е. инфляции и дефляции;</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5)</w:t>
      </w:r>
      <w:r w:rsidR="00097B9A" w:rsidRPr="004B2D69">
        <w:rPr>
          <w:rFonts w:ascii="Times New Roman" w:hAnsi="Times New Roman" w:cs="Times New Roman"/>
          <w:sz w:val="32"/>
          <w:szCs w:val="32"/>
        </w:rPr>
        <w:t xml:space="preserve"> </w:t>
      </w:r>
      <w:r w:rsidRPr="004B2D69">
        <w:rPr>
          <w:rFonts w:ascii="Times New Roman" w:hAnsi="Times New Roman" w:cs="Times New Roman"/>
          <w:sz w:val="32"/>
          <w:szCs w:val="32"/>
        </w:rPr>
        <w:t>экономическая свобода – все должны обладать в своей эк</w:t>
      </w:r>
      <w:r w:rsidRPr="004B2D69">
        <w:rPr>
          <w:rFonts w:ascii="Times New Roman" w:hAnsi="Times New Roman" w:cs="Times New Roman"/>
          <w:sz w:val="32"/>
          <w:szCs w:val="32"/>
        </w:rPr>
        <w:t>о</w:t>
      </w:r>
      <w:r w:rsidRPr="004B2D69">
        <w:rPr>
          <w:rFonts w:ascii="Times New Roman" w:hAnsi="Times New Roman" w:cs="Times New Roman"/>
          <w:sz w:val="32"/>
          <w:szCs w:val="32"/>
        </w:rPr>
        <w:t>номической деятельности оптимальной степенью свободы;</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6)</w:t>
      </w:r>
      <w:r w:rsidR="00097B9A" w:rsidRPr="004B2D69">
        <w:rPr>
          <w:rFonts w:ascii="Times New Roman" w:hAnsi="Times New Roman" w:cs="Times New Roman"/>
          <w:sz w:val="32"/>
          <w:szCs w:val="32"/>
        </w:rPr>
        <w:t xml:space="preserve"> </w:t>
      </w:r>
      <w:r w:rsidRPr="004B2D69">
        <w:rPr>
          <w:rFonts w:ascii="Times New Roman" w:hAnsi="Times New Roman" w:cs="Times New Roman"/>
          <w:sz w:val="32"/>
          <w:szCs w:val="32"/>
        </w:rPr>
        <w:t>справедливое распределение доходов – ни одна группа гра</w:t>
      </w:r>
      <w:r w:rsidRPr="004B2D69">
        <w:rPr>
          <w:rFonts w:ascii="Times New Roman" w:hAnsi="Times New Roman" w:cs="Times New Roman"/>
          <w:sz w:val="32"/>
          <w:szCs w:val="32"/>
        </w:rPr>
        <w:t>ж</w:t>
      </w:r>
      <w:r w:rsidRPr="004B2D69">
        <w:rPr>
          <w:rFonts w:ascii="Times New Roman" w:hAnsi="Times New Roman" w:cs="Times New Roman"/>
          <w:sz w:val="32"/>
          <w:szCs w:val="32"/>
        </w:rPr>
        <w:t>дан не должна пребывать в крайне нищете, когда другие граждане купаются в роскоши;</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7)</w:t>
      </w:r>
      <w:r w:rsidR="00097B9A" w:rsidRPr="004B2D69">
        <w:rPr>
          <w:rFonts w:ascii="Times New Roman" w:hAnsi="Times New Roman" w:cs="Times New Roman"/>
          <w:sz w:val="32"/>
          <w:szCs w:val="32"/>
        </w:rPr>
        <w:t xml:space="preserve"> </w:t>
      </w:r>
      <w:r w:rsidRPr="004B2D69">
        <w:rPr>
          <w:rFonts w:ascii="Times New Roman" w:hAnsi="Times New Roman" w:cs="Times New Roman"/>
          <w:sz w:val="32"/>
          <w:szCs w:val="32"/>
        </w:rPr>
        <w:t>экономическая обеспеченность граждан – следует обесп</w:t>
      </w:r>
      <w:r w:rsidRPr="004B2D69">
        <w:rPr>
          <w:rFonts w:ascii="Times New Roman" w:hAnsi="Times New Roman" w:cs="Times New Roman"/>
          <w:sz w:val="32"/>
          <w:szCs w:val="32"/>
        </w:rPr>
        <w:t>е</w:t>
      </w:r>
      <w:r w:rsidRPr="004B2D69">
        <w:rPr>
          <w:rFonts w:ascii="Times New Roman" w:hAnsi="Times New Roman" w:cs="Times New Roman"/>
          <w:sz w:val="32"/>
          <w:szCs w:val="32"/>
        </w:rPr>
        <w:t>чить достойное существование хронически больных, нетрудосп</w:t>
      </w:r>
      <w:r w:rsidRPr="004B2D69">
        <w:rPr>
          <w:rFonts w:ascii="Times New Roman" w:hAnsi="Times New Roman" w:cs="Times New Roman"/>
          <w:sz w:val="32"/>
          <w:szCs w:val="32"/>
        </w:rPr>
        <w:t>о</w:t>
      </w:r>
      <w:r w:rsidRPr="004B2D69">
        <w:rPr>
          <w:rFonts w:ascii="Times New Roman" w:hAnsi="Times New Roman" w:cs="Times New Roman"/>
          <w:sz w:val="32"/>
          <w:szCs w:val="32"/>
        </w:rPr>
        <w:t>собных, недееспособных, престарелых и других иждивенцев;</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8)</w:t>
      </w:r>
      <w:r w:rsidR="00097B9A" w:rsidRPr="004B2D69">
        <w:rPr>
          <w:rFonts w:ascii="Times New Roman" w:hAnsi="Times New Roman" w:cs="Times New Roman"/>
          <w:sz w:val="32"/>
          <w:szCs w:val="32"/>
        </w:rPr>
        <w:t xml:space="preserve"> </w:t>
      </w:r>
      <w:r w:rsidRPr="004B2D69">
        <w:rPr>
          <w:rFonts w:ascii="Times New Roman" w:hAnsi="Times New Roman" w:cs="Times New Roman"/>
          <w:sz w:val="32"/>
          <w:szCs w:val="32"/>
        </w:rPr>
        <w:t>внешнеторговый баланс – необходимо стремиться к подде</w:t>
      </w:r>
      <w:r w:rsidRPr="004B2D69">
        <w:rPr>
          <w:rFonts w:ascii="Times New Roman" w:hAnsi="Times New Roman" w:cs="Times New Roman"/>
          <w:sz w:val="32"/>
          <w:szCs w:val="32"/>
        </w:rPr>
        <w:t>р</w:t>
      </w:r>
      <w:r w:rsidRPr="004B2D69">
        <w:rPr>
          <w:rFonts w:ascii="Times New Roman" w:hAnsi="Times New Roman" w:cs="Times New Roman"/>
          <w:sz w:val="32"/>
          <w:szCs w:val="32"/>
        </w:rPr>
        <w:t>жанию разумного баланса международной торговли и междунаро</w:t>
      </w:r>
      <w:r w:rsidRPr="004B2D69">
        <w:rPr>
          <w:rFonts w:ascii="Times New Roman" w:hAnsi="Times New Roman" w:cs="Times New Roman"/>
          <w:sz w:val="32"/>
          <w:szCs w:val="32"/>
        </w:rPr>
        <w:t>д</w:t>
      </w:r>
      <w:r w:rsidRPr="004B2D69">
        <w:rPr>
          <w:rFonts w:ascii="Times New Roman" w:hAnsi="Times New Roman" w:cs="Times New Roman"/>
          <w:sz w:val="32"/>
          <w:szCs w:val="32"/>
        </w:rPr>
        <w:t>ных финансовых сделок.</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Полная занятость (с точки зрения микроэкономики) - ситуация в отдельно взятом субъекте хозяйствования, которая подразумевает полное отсутствие свободных рабочих мест, а также полное и</w:t>
      </w:r>
      <w:r w:rsidRPr="004B2D69">
        <w:rPr>
          <w:rFonts w:ascii="Times New Roman" w:hAnsi="Times New Roman" w:cs="Times New Roman"/>
          <w:sz w:val="32"/>
          <w:szCs w:val="32"/>
        </w:rPr>
        <w:t>с</w:t>
      </w:r>
      <w:r w:rsidRPr="004B2D69">
        <w:rPr>
          <w:rFonts w:ascii="Times New Roman" w:hAnsi="Times New Roman" w:cs="Times New Roman"/>
          <w:sz w:val="32"/>
          <w:szCs w:val="32"/>
        </w:rPr>
        <w:t>пользование экономических ресурсов субъекта хозяйствования для достижения производства максимального объема продукции и пр</w:t>
      </w:r>
      <w:r w:rsidRPr="004B2D69">
        <w:rPr>
          <w:rFonts w:ascii="Times New Roman" w:hAnsi="Times New Roman" w:cs="Times New Roman"/>
          <w:sz w:val="32"/>
          <w:szCs w:val="32"/>
        </w:rPr>
        <w:t>и</w:t>
      </w:r>
      <w:r w:rsidRPr="004B2D69">
        <w:rPr>
          <w:rFonts w:ascii="Times New Roman" w:hAnsi="Times New Roman" w:cs="Times New Roman"/>
          <w:sz w:val="32"/>
          <w:szCs w:val="32"/>
        </w:rPr>
        <w:t>были. Существует достаточно высокая вероятность, что подобная ситуация может возникнуть на каком-либо субъекте хозяйствов</w:t>
      </w:r>
      <w:r w:rsidRPr="004B2D69">
        <w:rPr>
          <w:rFonts w:ascii="Times New Roman" w:hAnsi="Times New Roman" w:cs="Times New Roman"/>
          <w:sz w:val="32"/>
          <w:szCs w:val="32"/>
        </w:rPr>
        <w:t>а</w:t>
      </w:r>
      <w:r w:rsidRPr="004B2D69">
        <w:rPr>
          <w:rFonts w:ascii="Times New Roman" w:hAnsi="Times New Roman" w:cs="Times New Roman"/>
          <w:sz w:val="32"/>
          <w:szCs w:val="32"/>
        </w:rPr>
        <w:t>ния в реальной жизни, даже в условиях существенного превышения спроса над предложением на рынке труда.</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Полная занятость — использование всех пригодных ресурсов (отсутствие безработицы, незанятых производственных мощностей, пустующих сельскохозяйственных угодий и т. д.). Полная зан</w:t>
      </w:r>
      <w:r w:rsidRPr="004B2D69">
        <w:rPr>
          <w:rFonts w:ascii="Times New Roman" w:hAnsi="Times New Roman" w:cs="Times New Roman"/>
          <w:sz w:val="32"/>
          <w:szCs w:val="32"/>
        </w:rPr>
        <w:t>я</w:t>
      </w:r>
      <w:r w:rsidRPr="004B2D69">
        <w:rPr>
          <w:rFonts w:ascii="Times New Roman" w:hAnsi="Times New Roman" w:cs="Times New Roman"/>
          <w:sz w:val="32"/>
          <w:szCs w:val="32"/>
        </w:rPr>
        <w:t>тость предполагает не 100%-ную занятость ресурсов, а оптимал</w:t>
      </w:r>
      <w:r w:rsidRPr="004B2D69">
        <w:rPr>
          <w:rFonts w:ascii="Times New Roman" w:hAnsi="Times New Roman" w:cs="Times New Roman"/>
          <w:sz w:val="32"/>
          <w:szCs w:val="32"/>
        </w:rPr>
        <w:t>ь</w:t>
      </w:r>
      <w:r w:rsidRPr="004B2D69">
        <w:rPr>
          <w:rFonts w:ascii="Times New Roman" w:hAnsi="Times New Roman" w:cs="Times New Roman"/>
          <w:sz w:val="32"/>
          <w:szCs w:val="32"/>
        </w:rPr>
        <w:t>ную. Например, не может быть 100%-ной занятости сельскохозя</w:t>
      </w:r>
      <w:r w:rsidRPr="004B2D69">
        <w:rPr>
          <w:rFonts w:ascii="Times New Roman" w:hAnsi="Times New Roman" w:cs="Times New Roman"/>
          <w:sz w:val="32"/>
          <w:szCs w:val="32"/>
        </w:rPr>
        <w:t>й</w:t>
      </w:r>
      <w:r w:rsidRPr="004B2D69">
        <w:rPr>
          <w:rFonts w:ascii="Times New Roman" w:hAnsi="Times New Roman" w:cs="Times New Roman"/>
          <w:sz w:val="32"/>
          <w:szCs w:val="32"/>
        </w:rPr>
        <w:t>ственных угодий, так как часть земель должна находиться под п</w:t>
      </w:r>
      <w:r w:rsidRPr="004B2D69">
        <w:rPr>
          <w:rFonts w:ascii="Times New Roman" w:hAnsi="Times New Roman" w:cs="Times New Roman"/>
          <w:sz w:val="32"/>
          <w:szCs w:val="32"/>
        </w:rPr>
        <w:t>а</w:t>
      </w:r>
      <w:r w:rsidRPr="004B2D69">
        <w:rPr>
          <w:rFonts w:ascii="Times New Roman" w:hAnsi="Times New Roman" w:cs="Times New Roman"/>
          <w:sz w:val="32"/>
          <w:szCs w:val="32"/>
        </w:rPr>
        <w:t>ром (отдыхать).</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Полный объем производства — использование всех пригодных экономических ресурсов, обеспечивающее максимально возмо</w:t>
      </w:r>
      <w:r w:rsidRPr="004B2D69">
        <w:rPr>
          <w:rFonts w:ascii="Times New Roman" w:hAnsi="Times New Roman" w:cs="Times New Roman"/>
          <w:sz w:val="32"/>
          <w:szCs w:val="32"/>
        </w:rPr>
        <w:t>ж</w:t>
      </w:r>
      <w:r w:rsidRPr="004B2D69">
        <w:rPr>
          <w:rFonts w:ascii="Times New Roman" w:hAnsi="Times New Roman" w:cs="Times New Roman"/>
          <w:sz w:val="32"/>
          <w:szCs w:val="32"/>
        </w:rPr>
        <w:t>ный объем производства и наиболее полное удовлетворение п</w:t>
      </w:r>
      <w:r w:rsidRPr="004B2D69">
        <w:rPr>
          <w:rFonts w:ascii="Times New Roman" w:hAnsi="Times New Roman" w:cs="Times New Roman"/>
          <w:sz w:val="32"/>
          <w:szCs w:val="32"/>
        </w:rPr>
        <w:t>о</w:t>
      </w:r>
      <w:r w:rsidRPr="004B2D69">
        <w:rPr>
          <w:rFonts w:ascii="Times New Roman" w:hAnsi="Times New Roman" w:cs="Times New Roman"/>
          <w:sz w:val="32"/>
          <w:szCs w:val="32"/>
        </w:rPr>
        <w:t>требностей. Полный объем производства предполагает, что прим</w:t>
      </w:r>
      <w:r w:rsidRPr="004B2D69">
        <w:rPr>
          <w:rFonts w:ascii="Times New Roman" w:hAnsi="Times New Roman" w:cs="Times New Roman"/>
          <w:sz w:val="32"/>
          <w:szCs w:val="32"/>
        </w:rPr>
        <w:t>е</w:t>
      </w:r>
      <w:r w:rsidRPr="004B2D69">
        <w:rPr>
          <w:rFonts w:ascii="Times New Roman" w:hAnsi="Times New Roman" w:cs="Times New Roman"/>
          <w:sz w:val="32"/>
          <w:szCs w:val="32"/>
        </w:rPr>
        <w:t>няемые ресурсы вносят наиболее ценный вклад в общий объем продукции. Достижению полного объема производства способств</w:t>
      </w:r>
      <w:r w:rsidRPr="004B2D69">
        <w:rPr>
          <w:rFonts w:ascii="Times New Roman" w:hAnsi="Times New Roman" w:cs="Times New Roman"/>
          <w:sz w:val="32"/>
          <w:szCs w:val="32"/>
        </w:rPr>
        <w:t>у</w:t>
      </w:r>
      <w:r w:rsidRPr="004B2D69">
        <w:rPr>
          <w:rFonts w:ascii="Times New Roman" w:hAnsi="Times New Roman" w:cs="Times New Roman"/>
          <w:sz w:val="32"/>
          <w:szCs w:val="32"/>
        </w:rPr>
        <w:t>ет также применение наилучших из имеющихся технологий.</w:t>
      </w:r>
    </w:p>
    <w:p w:rsidR="00B01C67" w:rsidRPr="004B2D69" w:rsidRDefault="00B01C67" w:rsidP="00B01C67">
      <w:pPr>
        <w:spacing w:after="0" w:line="240" w:lineRule="auto"/>
        <w:ind w:firstLine="567"/>
        <w:jc w:val="both"/>
        <w:rPr>
          <w:rFonts w:ascii="Times New Roman" w:hAnsi="Times New Roman" w:cs="Times New Roman"/>
          <w:sz w:val="32"/>
          <w:szCs w:val="32"/>
        </w:rPr>
      </w:pPr>
      <w:r w:rsidRPr="004B2D69">
        <w:rPr>
          <w:rFonts w:ascii="Times New Roman" w:hAnsi="Times New Roman" w:cs="Times New Roman"/>
          <w:sz w:val="32"/>
          <w:szCs w:val="32"/>
        </w:rPr>
        <w:t>Экономическая эффективность показатель, определяемый с</w:t>
      </w:r>
      <w:r w:rsidRPr="004B2D69">
        <w:rPr>
          <w:rFonts w:ascii="Times New Roman" w:hAnsi="Times New Roman" w:cs="Times New Roman"/>
          <w:sz w:val="32"/>
          <w:szCs w:val="32"/>
        </w:rPr>
        <w:t>о</w:t>
      </w:r>
      <w:r w:rsidRPr="004B2D69">
        <w:rPr>
          <w:rFonts w:ascii="Times New Roman" w:hAnsi="Times New Roman" w:cs="Times New Roman"/>
          <w:sz w:val="32"/>
          <w:szCs w:val="32"/>
        </w:rPr>
        <w:t>отношением экономического эффекта (результата) и затрат, пор</w:t>
      </w:r>
      <w:r w:rsidRPr="004B2D69">
        <w:rPr>
          <w:rFonts w:ascii="Times New Roman" w:hAnsi="Times New Roman" w:cs="Times New Roman"/>
          <w:sz w:val="32"/>
          <w:szCs w:val="32"/>
        </w:rPr>
        <w:t>о</w:t>
      </w:r>
      <w:r w:rsidRPr="004B2D69">
        <w:rPr>
          <w:rFonts w:ascii="Times New Roman" w:hAnsi="Times New Roman" w:cs="Times New Roman"/>
          <w:sz w:val="32"/>
          <w:szCs w:val="32"/>
        </w:rPr>
        <w:lastRenderedPageBreak/>
        <w:t>дивших этот эффект (результат). Иными словами, чем меньше об</w:t>
      </w:r>
      <w:r w:rsidRPr="004B2D69">
        <w:rPr>
          <w:rFonts w:ascii="Times New Roman" w:hAnsi="Times New Roman" w:cs="Times New Roman"/>
          <w:sz w:val="32"/>
          <w:szCs w:val="32"/>
        </w:rPr>
        <w:t>ъ</w:t>
      </w:r>
      <w:r w:rsidRPr="004B2D69">
        <w:rPr>
          <w:rFonts w:ascii="Times New Roman" w:hAnsi="Times New Roman" w:cs="Times New Roman"/>
          <w:sz w:val="32"/>
          <w:szCs w:val="32"/>
        </w:rPr>
        <w:t>ем затрат и чем больше величина результата хозяйственной де</w:t>
      </w:r>
      <w:r w:rsidRPr="004B2D69">
        <w:rPr>
          <w:rFonts w:ascii="Times New Roman" w:hAnsi="Times New Roman" w:cs="Times New Roman"/>
          <w:sz w:val="32"/>
          <w:szCs w:val="32"/>
        </w:rPr>
        <w:t>я</w:t>
      </w:r>
      <w:r w:rsidRPr="004B2D69">
        <w:rPr>
          <w:rFonts w:ascii="Times New Roman" w:hAnsi="Times New Roman" w:cs="Times New Roman"/>
          <w:sz w:val="32"/>
          <w:szCs w:val="32"/>
        </w:rPr>
        <w:t>тельности, тем выше эффективность. Понятие экономической э</w:t>
      </w:r>
      <w:r w:rsidRPr="004B2D69">
        <w:rPr>
          <w:rFonts w:ascii="Times New Roman" w:hAnsi="Times New Roman" w:cs="Times New Roman"/>
          <w:sz w:val="32"/>
          <w:szCs w:val="32"/>
        </w:rPr>
        <w:t>ф</w:t>
      </w:r>
      <w:r w:rsidRPr="004B2D69">
        <w:rPr>
          <w:rFonts w:ascii="Times New Roman" w:hAnsi="Times New Roman" w:cs="Times New Roman"/>
          <w:sz w:val="32"/>
          <w:szCs w:val="32"/>
        </w:rPr>
        <w:t>фективности применимо и к деятельности предприятия, и к фун</w:t>
      </w:r>
      <w:r w:rsidRPr="004B2D69">
        <w:rPr>
          <w:rFonts w:ascii="Times New Roman" w:hAnsi="Times New Roman" w:cs="Times New Roman"/>
          <w:sz w:val="32"/>
          <w:szCs w:val="32"/>
        </w:rPr>
        <w:t>к</w:t>
      </w:r>
      <w:r w:rsidRPr="004B2D69">
        <w:rPr>
          <w:rFonts w:ascii="Times New Roman" w:hAnsi="Times New Roman" w:cs="Times New Roman"/>
          <w:sz w:val="32"/>
          <w:szCs w:val="32"/>
        </w:rPr>
        <w:t>ционированию всей хозяйственной системы. Следует иметь в виду, что эффективность отдельной хозяйственной единицы не тожд</w:t>
      </w:r>
      <w:r w:rsidRPr="004B2D69">
        <w:rPr>
          <w:rFonts w:ascii="Times New Roman" w:hAnsi="Times New Roman" w:cs="Times New Roman"/>
          <w:sz w:val="32"/>
          <w:szCs w:val="32"/>
        </w:rPr>
        <w:t>е</w:t>
      </w:r>
      <w:r w:rsidRPr="004B2D69">
        <w:rPr>
          <w:rFonts w:ascii="Times New Roman" w:hAnsi="Times New Roman" w:cs="Times New Roman"/>
          <w:sz w:val="32"/>
          <w:szCs w:val="32"/>
        </w:rPr>
        <w:t>ственна эффективности хозяйственной системы. Имеются сущ</w:t>
      </w:r>
      <w:r w:rsidRPr="004B2D69">
        <w:rPr>
          <w:rFonts w:ascii="Times New Roman" w:hAnsi="Times New Roman" w:cs="Times New Roman"/>
          <w:sz w:val="32"/>
          <w:szCs w:val="32"/>
        </w:rPr>
        <w:t>е</w:t>
      </w:r>
      <w:r w:rsidRPr="004B2D69">
        <w:rPr>
          <w:rFonts w:ascii="Times New Roman" w:hAnsi="Times New Roman" w:cs="Times New Roman"/>
          <w:sz w:val="32"/>
          <w:szCs w:val="32"/>
        </w:rPr>
        <w:t>ственные различия при определении экономической эффективности па уровне отдельной хозяйственной единицы или всей хозяйстве</w:t>
      </w:r>
      <w:r w:rsidRPr="004B2D69">
        <w:rPr>
          <w:rFonts w:ascii="Times New Roman" w:hAnsi="Times New Roman" w:cs="Times New Roman"/>
          <w:sz w:val="32"/>
          <w:szCs w:val="32"/>
        </w:rPr>
        <w:t>н</w:t>
      </w:r>
      <w:r w:rsidRPr="004B2D69">
        <w:rPr>
          <w:rFonts w:ascii="Times New Roman" w:hAnsi="Times New Roman" w:cs="Times New Roman"/>
          <w:sz w:val="32"/>
          <w:szCs w:val="32"/>
        </w:rPr>
        <w:t>ной системы.</w:t>
      </w:r>
    </w:p>
    <w:p w:rsidR="008577F1" w:rsidRPr="004B2D69" w:rsidRDefault="008577F1" w:rsidP="00912D1E">
      <w:pPr>
        <w:spacing w:after="0" w:line="240" w:lineRule="auto"/>
        <w:jc w:val="right"/>
        <w:rPr>
          <w:rFonts w:ascii="Times New Roman" w:eastAsia="Times New Roman" w:hAnsi="Times New Roman" w:cs="Times New Roman"/>
          <w:b/>
          <w:bCs/>
          <w:i/>
          <w:sz w:val="32"/>
          <w:szCs w:val="32"/>
          <w:lang w:eastAsia="ru-RU"/>
        </w:rPr>
      </w:pPr>
    </w:p>
    <w:p w:rsidR="005D48C5" w:rsidRPr="004B2D69" w:rsidRDefault="005D48C5" w:rsidP="005D48C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5D48C5" w:rsidRPr="004B2D69" w:rsidRDefault="005D48C5" w:rsidP="005D48C5">
      <w:pPr>
        <w:pStyle w:val="af1"/>
        <w:widowControl w:val="0"/>
        <w:numPr>
          <w:ilvl w:val="0"/>
          <w:numId w:val="94"/>
        </w:numPr>
        <w:tabs>
          <w:tab w:val="left" w:pos="0"/>
        </w:tabs>
        <w:autoSpaceDE w:val="0"/>
        <w:autoSpaceDN w:val="0"/>
        <w:adjustRightInd w:val="0"/>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Симоненко В.Д., Ретивых М.В., Матияш Н.В. Технологическое образ</w:t>
      </w:r>
      <w:r w:rsidRPr="004B2D69">
        <w:rPr>
          <w:rFonts w:ascii="Times New Roman" w:eastAsia="Times New Roman" w:hAnsi="Times New Roman"/>
          <w:sz w:val="28"/>
          <w:szCs w:val="28"/>
          <w:lang w:eastAsia="ru-RU"/>
        </w:rPr>
        <w:t>о</w:t>
      </w:r>
      <w:r w:rsidRPr="004B2D69">
        <w:rPr>
          <w:rFonts w:ascii="Times New Roman" w:eastAsia="Times New Roman" w:hAnsi="Times New Roman"/>
          <w:sz w:val="28"/>
          <w:szCs w:val="28"/>
          <w:lang w:eastAsia="ru-RU"/>
        </w:rPr>
        <w:t>вание школьников. Теоретико-методологические аспекты. - Брянск: Изд-во БГПУ, НМЦ «Технология», 1999. - 283 с.77. Сергеева Л.В. Информ</w:t>
      </w:r>
      <w:r w:rsidRPr="004B2D69">
        <w:rPr>
          <w:rFonts w:ascii="Times New Roman" w:eastAsia="Times New Roman" w:hAnsi="Times New Roman"/>
          <w:sz w:val="28"/>
          <w:szCs w:val="28"/>
          <w:lang w:eastAsia="ru-RU"/>
        </w:rPr>
        <w:t>а</w:t>
      </w:r>
      <w:r w:rsidRPr="004B2D69">
        <w:rPr>
          <w:rFonts w:ascii="Times New Roman" w:eastAsia="Times New Roman" w:hAnsi="Times New Roman"/>
          <w:sz w:val="28"/>
          <w:szCs w:val="28"/>
          <w:lang w:eastAsia="ru-RU"/>
        </w:rPr>
        <w:t>ционная среда как основа формирования информационной культуры. – М., 2016. – 401 с.</w:t>
      </w:r>
    </w:p>
    <w:p w:rsidR="005D48C5" w:rsidRPr="004B2D69" w:rsidRDefault="005D48C5" w:rsidP="005D48C5">
      <w:pPr>
        <w:pStyle w:val="af1"/>
        <w:numPr>
          <w:ilvl w:val="0"/>
          <w:numId w:val="94"/>
        </w:numPr>
        <w:tabs>
          <w:tab w:val="left" w:pos="0"/>
          <w:tab w:val="left" w:pos="567"/>
          <w:tab w:val="left" w:pos="851"/>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Сотникова Е.А. Информационная культура личности – актуальная пр</w:t>
      </w:r>
      <w:r w:rsidRPr="004B2D69">
        <w:rPr>
          <w:rFonts w:ascii="Times New Roman" w:eastAsia="Times New Roman" w:hAnsi="Times New Roman"/>
          <w:sz w:val="28"/>
          <w:szCs w:val="28"/>
          <w:lang w:eastAsia="ru-RU"/>
        </w:rPr>
        <w:t>о</w:t>
      </w:r>
      <w:r w:rsidRPr="004B2D69">
        <w:rPr>
          <w:rFonts w:ascii="Times New Roman" w:eastAsia="Times New Roman" w:hAnsi="Times New Roman"/>
          <w:sz w:val="28"/>
          <w:szCs w:val="28"/>
          <w:lang w:eastAsia="ru-RU"/>
        </w:rPr>
        <w:t xml:space="preserve">блема российского общества Российский и международный форматы обсуждения проблемы / Материалы Конференции «Крым–2004». – CD-ROM. – ГПНТБ России, Ассоциация ЭБНИТ. – 560 </w:t>
      </w:r>
      <w:r w:rsidRPr="004B2D69">
        <w:rPr>
          <w:rFonts w:ascii="Times New Roman" w:eastAsia="Times New Roman" w:hAnsi="Times New Roman"/>
          <w:sz w:val="28"/>
          <w:szCs w:val="28"/>
          <w:lang w:val="en-US" w:eastAsia="ru-RU"/>
        </w:rPr>
        <w:t>c</w:t>
      </w:r>
      <w:r w:rsidRPr="004B2D69">
        <w:rPr>
          <w:rFonts w:ascii="Times New Roman" w:eastAsia="Times New Roman" w:hAnsi="Times New Roman"/>
          <w:sz w:val="28"/>
          <w:szCs w:val="28"/>
          <w:lang w:eastAsia="ru-RU"/>
        </w:rPr>
        <w:t>.</w:t>
      </w:r>
    </w:p>
    <w:p w:rsidR="005D48C5" w:rsidRPr="004B2D69" w:rsidRDefault="005D48C5" w:rsidP="005D48C5">
      <w:pPr>
        <w:pStyle w:val="af1"/>
        <w:numPr>
          <w:ilvl w:val="0"/>
          <w:numId w:val="94"/>
        </w:numPr>
        <w:tabs>
          <w:tab w:val="left" w:pos="0"/>
          <w:tab w:val="left" w:pos="567"/>
          <w:tab w:val="left" w:pos="851"/>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Шипулина Л.А. Формирование профессионализма будущих эконом</w:t>
      </w:r>
      <w:r w:rsidRPr="004B2D69">
        <w:rPr>
          <w:rFonts w:ascii="Times New Roman" w:eastAsia="Times New Roman" w:hAnsi="Times New Roman"/>
          <w:sz w:val="28"/>
          <w:szCs w:val="28"/>
          <w:lang w:eastAsia="ru-RU"/>
        </w:rPr>
        <w:t>и</w:t>
      </w:r>
      <w:r w:rsidRPr="004B2D69">
        <w:rPr>
          <w:rFonts w:ascii="Times New Roman" w:eastAsia="Times New Roman" w:hAnsi="Times New Roman"/>
          <w:sz w:val="28"/>
          <w:szCs w:val="28"/>
          <w:lang w:eastAsia="ru-RU"/>
        </w:rPr>
        <w:t>стов средствами новых информационных технологий. - Ставрополь, 2004. - 290 с.</w:t>
      </w:r>
    </w:p>
    <w:p w:rsidR="005D48C5" w:rsidRPr="004B2D69" w:rsidRDefault="005D48C5" w:rsidP="005D48C5">
      <w:pPr>
        <w:pStyle w:val="af1"/>
        <w:widowControl w:val="0"/>
        <w:numPr>
          <w:ilvl w:val="0"/>
          <w:numId w:val="94"/>
        </w:numPr>
        <w:tabs>
          <w:tab w:val="left" w:pos="0"/>
        </w:tabs>
        <w:autoSpaceDE w:val="0"/>
        <w:autoSpaceDN w:val="0"/>
        <w:adjustRightInd w:val="0"/>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Шапиро Э.Л. О путях уменьшения неопределенности информационных запросов // НТИ. Сер. 1. – 1975. – № 5. – С. 3- 7.</w:t>
      </w:r>
    </w:p>
    <w:p w:rsidR="005D48C5" w:rsidRPr="004B2D69" w:rsidRDefault="005D48C5" w:rsidP="005D48C5">
      <w:pPr>
        <w:pStyle w:val="af1"/>
        <w:numPr>
          <w:ilvl w:val="0"/>
          <w:numId w:val="94"/>
        </w:numPr>
        <w:tabs>
          <w:tab w:val="left" w:pos="0"/>
          <w:tab w:val="left" w:pos="567"/>
          <w:tab w:val="left" w:pos="851"/>
        </w:tabs>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http://pharmony.samara.ru/</w:t>
      </w:r>
    </w:p>
    <w:p w:rsidR="0036182B" w:rsidRPr="004B2D69" w:rsidRDefault="0036182B" w:rsidP="00912D1E">
      <w:pPr>
        <w:spacing w:after="0" w:line="240" w:lineRule="auto"/>
        <w:jc w:val="right"/>
        <w:rPr>
          <w:rFonts w:ascii="Times New Roman" w:eastAsia="Times New Roman" w:hAnsi="Times New Roman" w:cs="Times New Roman"/>
          <w:b/>
          <w:bCs/>
          <w:i/>
          <w:sz w:val="32"/>
          <w:szCs w:val="32"/>
          <w:lang w:eastAsia="ru-RU"/>
        </w:rPr>
      </w:pPr>
    </w:p>
    <w:p w:rsidR="0085643C" w:rsidRDefault="0085643C" w:rsidP="00912D1E">
      <w:pPr>
        <w:spacing w:after="0" w:line="240" w:lineRule="auto"/>
        <w:jc w:val="right"/>
        <w:rPr>
          <w:rFonts w:ascii="Times New Roman" w:eastAsia="Times New Roman" w:hAnsi="Times New Roman" w:cs="Times New Roman"/>
          <w:b/>
          <w:bCs/>
          <w:i/>
          <w:sz w:val="32"/>
          <w:szCs w:val="32"/>
          <w:lang w:eastAsia="ru-RU"/>
        </w:rPr>
      </w:pPr>
    </w:p>
    <w:p w:rsidR="00441ABF" w:rsidRDefault="00441ABF">
      <w:pPr>
        <w:rPr>
          <w:rFonts w:ascii="Times New Roman" w:eastAsia="Times New Roman" w:hAnsi="Times New Roman" w:cs="Times New Roman"/>
          <w:b/>
          <w:bCs/>
          <w:i/>
          <w:sz w:val="32"/>
          <w:szCs w:val="32"/>
          <w:lang w:eastAsia="ru-RU"/>
        </w:rPr>
      </w:pPr>
      <w:r>
        <w:rPr>
          <w:rFonts w:ascii="Times New Roman" w:eastAsia="Times New Roman" w:hAnsi="Times New Roman" w:cs="Times New Roman"/>
          <w:b/>
          <w:bCs/>
          <w:i/>
          <w:sz w:val="32"/>
          <w:szCs w:val="32"/>
          <w:lang w:eastAsia="ru-RU"/>
        </w:rPr>
        <w:br w:type="page"/>
      </w:r>
    </w:p>
    <w:p w:rsidR="009F2737" w:rsidRPr="004B2D69" w:rsidRDefault="009F2737" w:rsidP="00912D1E">
      <w:pPr>
        <w:spacing w:after="0" w:line="240" w:lineRule="auto"/>
        <w:jc w:val="right"/>
        <w:rPr>
          <w:rFonts w:ascii="Times New Roman" w:eastAsia="Times New Roman" w:hAnsi="Times New Roman" w:cs="Times New Roman"/>
          <w:b/>
          <w:bCs/>
          <w:i/>
          <w:sz w:val="32"/>
          <w:szCs w:val="32"/>
          <w:lang w:eastAsia="ru-RU"/>
        </w:rPr>
      </w:pPr>
      <w:r w:rsidRPr="004B2D69">
        <w:rPr>
          <w:rFonts w:ascii="Times New Roman" w:eastAsia="Times New Roman" w:hAnsi="Times New Roman" w:cs="Times New Roman"/>
          <w:b/>
          <w:bCs/>
          <w:i/>
          <w:sz w:val="32"/>
          <w:szCs w:val="32"/>
          <w:lang w:eastAsia="ru-RU"/>
        </w:rPr>
        <w:lastRenderedPageBreak/>
        <w:t>Урусова Лейла Ракаевна</w:t>
      </w:r>
    </w:p>
    <w:p w:rsidR="009F2737" w:rsidRPr="004B2D69" w:rsidRDefault="00912D1E" w:rsidP="00912D1E">
      <w:pPr>
        <w:spacing w:after="0" w:line="240" w:lineRule="auto"/>
        <w:jc w:val="right"/>
        <w:rPr>
          <w:rFonts w:ascii="Times New Roman" w:eastAsia="Times New Roman" w:hAnsi="Times New Roman" w:cs="Times New Roman"/>
          <w:bCs/>
          <w:i/>
          <w:sz w:val="32"/>
          <w:szCs w:val="32"/>
          <w:lang w:eastAsia="ru-RU"/>
        </w:rPr>
      </w:pPr>
      <w:r w:rsidRPr="004B2D69">
        <w:rPr>
          <w:rFonts w:ascii="Times New Roman" w:eastAsia="Times New Roman" w:hAnsi="Times New Roman" w:cs="Times New Roman"/>
          <w:bCs/>
          <w:i/>
          <w:sz w:val="32"/>
          <w:szCs w:val="32"/>
          <w:lang w:eastAsia="ru-RU"/>
        </w:rPr>
        <w:t>с</w:t>
      </w:r>
      <w:r w:rsidR="009F2737" w:rsidRPr="004B2D69">
        <w:rPr>
          <w:rFonts w:ascii="Times New Roman" w:eastAsia="Times New Roman" w:hAnsi="Times New Roman" w:cs="Times New Roman"/>
          <w:bCs/>
          <w:i/>
          <w:sz w:val="32"/>
          <w:szCs w:val="32"/>
          <w:lang w:eastAsia="ru-RU"/>
        </w:rPr>
        <w:t>тарший преподаватель кафедры иностранных языков ИнФ</w:t>
      </w:r>
    </w:p>
    <w:p w:rsidR="009F2737" w:rsidRPr="004B2D69" w:rsidRDefault="009F2737" w:rsidP="00912D1E">
      <w:pPr>
        <w:spacing w:after="0" w:line="240" w:lineRule="auto"/>
        <w:jc w:val="right"/>
        <w:rPr>
          <w:rFonts w:ascii="Times New Roman" w:eastAsia="Times New Roman" w:hAnsi="Times New Roman" w:cs="Times New Roman"/>
          <w:bCs/>
          <w:i/>
          <w:sz w:val="32"/>
          <w:szCs w:val="32"/>
          <w:lang w:eastAsia="ru-RU"/>
        </w:rPr>
      </w:pPr>
      <w:r w:rsidRPr="004B2D69">
        <w:rPr>
          <w:rFonts w:ascii="Times New Roman" w:eastAsia="Times New Roman" w:hAnsi="Times New Roman" w:cs="Times New Roman"/>
          <w:bCs/>
          <w:i/>
          <w:sz w:val="32"/>
          <w:szCs w:val="32"/>
          <w:lang w:eastAsia="ru-RU"/>
        </w:rPr>
        <w:t xml:space="preserve">Карачаево-Черкесский государственный университет </w:t>
      </w:r>
    </w:p>
    <w:p w:rsidR="009F2737" w:rsidRPr="004B2D69" w:rsidRDefault="009F2737" w:rsidP="00912D1E">
      <w:pPr>
        <w:spacing w:after="0" w:line="240" w:lineRule="auto"/>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Cs/>
          <w:i/>
          <w:sz w:val="32"/>
          <w:szCs w:val="32"/>
          <w:lang w:eastAsia="ru-RU"/>
        </w:rPr>
        <w:t>имени У.Д. Алиева, г. Карачаевск, Россия</w:t>
      </w:r>
    </w:p>
    <w:p w:rsidR="009F2737" w:rsidRPr="004B2D69" w:rsidRDefault="009F2737" w:rsidP="00912D1E">
      <w:pPr>
        <w:spacing w:after="0" w:line="240" w:lineRule="auto"/>
        <w:jc w:val="center"/>
        <w:rPr>
          <w:rFonts w:ascii="Times New Roman" w:eastAsia="Times New Roman" w:hAnsi="Times New Roman" w:cs="Times New Roman"/>
          <w:b/>
          <w:sz w:val="32"/>
          <w:szCs w:val="32"/>
          <w:lang w:eastAsia="ru-RU"/>
        </w:rPr>
      </w:pPr>
    </w:p>
    <w:p w:rsidR="00912D1E" w:rsidRPr="004B2D69" w:rsidRDefault="009F2737" w:rsidP="00912D1E">
      <w:pPr>
        <w:spacing w:after="0" w:line="240" w:lineRule="auto"/>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 xml:space="preserve">СТРУКТУРНЫЕ МОДЕЛИ ИМПЛИКАТИВНЫХ </w:t>
      </w:r>
    </w:p>
    <w:p w:rsidR="009F2737" w:rsidRPr="004B2D69" w:rsidRDefault="009F2737" w:rsidP="00912D1E">
      <w:pPr>
        <w:spacing w:after="0" w:line="240" w:lineRule="auto"/>
        <w:jc w:val="center"/>
        <w:rPr>
          <w:rFonts w:ascii="Times New Roman" w:eastAsia="Times New Roman" w:hAnsi="Times New Roman" w:cs="Times New Roman"/>
          <w:b/>
          <w:sz w:val="32"/>
          <w:szCs w:val="32"/>
          <w:lang w:eastAsia="ru-RU"/>
        </w:rPr>
      </w:pPr>
      <w:r w:rsidRPr="004B2D69">
        <w:rPr>
          <w:rFonts w:ascii="Times New Roman" w:eastAsia="Times New Roman" w:hAnsi="Times New Roman" w:cs="Times New Roman"/>
          <w:b/>
          <w:sz w:val="32"/>
          <w:szCs w:val="32"/>
          <w:lang w:eastAsia="ru-RU"/>
        </w:rPr>
        <w:t>ВОПРОСИТЕЛЬНЫХ ПРЕДЛОЖЕНИЙ</w:t>
      </w:r>
    </w:p>
    <w:p w:rsidR="009F2737" w:rsidRPr="004B2D69" w:rsidRDefault="009F2737" w:rsidP="00DC275E">
      <w:pPr>
        <w:spacing w:after="0" w:line="240" w:lineRule="auto"/>
        <w:ind w:firstLine="540"/>
        <w:jc w:val="both"/>
        <w:rPr>
          <w:rFonts w:ascii="Times New Roman" w:eastAsia="Times New Roman" w:hAnsi="Times New Roman" w:cs="Times New Roman"/>
          <w:b/>
          <w:sz w:val="32"/>
          <w:szCs w:val="32"/>
          <w:lang w:eastAsia="ru-RU"/>
        </w:rPr>
      </w:pPr>
    </w:p>
    <w:p w:rsidR="009F2737" w:rsidRPr="004B2D69" w:rsidRDefault="009F2737" w:rsidP="00DC275E">
      <w:pPr>
        <w:spacing w:after="0" w:line="240" w:lineRule="auto"/>
        <w:ind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 xml:space="preserve">Аннотация. </w:t>
      </w:r>
      <w:r w:rsidR="00097B9A" w:rsidRPr="004B2D69">
        <w:rPr>
          <w:rFonts w:ascii="Times New Roman" w:eastAsia="Times New Roman" w:hAnsi="Times New Roman" w:cs="Times New Roman"/>
          <w:i/>
          <w:sz w:val="32"/>
          <w:szCs w:val="32"/>
          <w:lang w:eastAsia="ru-RU"/>
        </w:rPr>
        <w:t>Автор с</w:t>
      </w:r>
      <w:r w:rsidRPr="004B2D69">
        <w:rPr>
          <w:rFonts w:ascii="Times New Roman" w:eastAsia="Times New Roman" w:hAnsi="Times New Roman" w:cs="Times New Roman"/>
          <w:i/>
          <w:sz w:val="32"/>
          <w:szCs w:val="32"/>
          <w:lang w:eastAsia="ru-RU"/>
        </w:rPr>
        <w:t>тать</w:t>
      </w:r>
      <w:r w:rsidR="00097B9A" w:rsidRPr="004B2D69">
        <w:rPr>
          <w:rFonts w:ascii="Times New Roman" w:eastAsia="Times New Roman" w:hAnsi="Times New Roman" w:cs="Times New Roman"/>
          <w:i/>
          <w:sz w:val="32"/>
          <w:szCs w:val="32"/>
          <w:lang w:eastAsia="ru-RU"/>
        </w:rPr>
        <w:t>и</w:t>
      </w:r>
      <w:r w:rsidRPr="004B2D69">
        <w:rPr>
          <w:rFonts w:ascii="Times New Roman" w:eastAsia="Times New Roman" w:hAnsi="Times New Roman" w:cs="Times New Roman"/>
          <w:i/>
          <w:sz w:val="32"/>
          <w:szCs w:val="32"/>
          <w:lang w:eastAsia="ru-RU"/>
        </w:rPr>
        <w:t xml:space="preserve"> рассматривает структурные м</w:t>
      </w:r>
      <w:r w:rsidRPr="004B2D69">
        <w:rPr>
          <w:rFonts w:ascii="Times New Roman" w:eastAsia="Times New Roman" w:hAnsi="Times New Roman" w:cs="Times New Roman"/>
          <w:i/>
          <w:sz w:val="32"/>
          <w:szCs w:val="32"/>
          <w:lang w:eastAsia="ru-RU"/>
        </w:rPr>
        <w:t>о</w:t>
      </w:r>
      <w:r w:rsidRPr="004B2D69">
        <w:rPr>
          <w:rFonts w:ascii="Times New Roman" w:eastAsia="Times New Roman" w:hAnsi="Times New Roman" w:cs="Times New Roman"/>
          <w:i/>
          <w:sz w:val="32"/>
          <w:szCs w:val="32"/>
          <w:lang w:eastAsia="ru-RU"/>
        </w:rPr>
        <w:t>дели импликативных вопросительных предложений.</w:t>
      </w:r>
    </w:p>
    <w:p w:rsidR="009F2737" w:rsidRPr="004B2D69" w:rsidRDefault="009F2737" w:rsidP="00DC275E">
      <w:pPr>
        <w:spacing w:after="0" w:line="240" w:lineRule="auto"/>
        <w:ind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z w:val="32"/>
          <w:szCs w:val="32"/>
          <w:lang w:eastAsia="ru-RU"/>
        </w:rPr>
        <w:t xml:space="preserve"> интенция, контекст, высказывание, прагм</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тическое и семантическое значение, импликативные высказыв</w:t>
      </w:r>
      <w:r w:rsidRPr="004B2D69">
        <w:rPr>
          <w:rFonts w:ascii="Times New Roman" w:eastAsia="Times New Roman" w:hAnsi="Times New Roman" w:cs="Times New Roman"/>
          <w:i/>
          <w:sz w:val="32"/>
          <w:szCs w:val="32"/>
          <w:lang w:eastAsia="ru-RU"/>
        </w:rPr>
        <w:t>а</w:t>
      </w:r>
      <w:r w:rsidRPr="004B2D69">
        <w:rPr>
          <w:rFonts w:ascii="Times New Roman" w:eastAsia="Times New Roman" w:hAnsi="Times New Roman" w:cs="Times New Roman"/>
          <w:i/>
          <w:sz w:val="32"/>
          <w:szCs w:val="32"/>
          <w:lang w:eastAsia="ru-RU"/>
        </w:rPr>
        <w:t>ния, косвенное значение.</w:t>
      </w:r>
    </w:p>
    <w:p w:rsidR="009F2737" w:rsidRPr="004B2D69" w:rsidRDefault="009F2737" w:rsidP="00DC275E">
      <w:pPr>
        <w:spacing w:after="0" w:line="240" w:lineRule="auto"/>
        <w:ind w:firstLine="540"/>
        <w:jc w:val="both"/>
        <w:rPr>
          <w:rFonts w:ascii="Times New Roman" w:eastAsia="Times New Roman" w:hAnsi="Times New Roman" w:cs="Times New Roman"/>
          <w:b/>
          <w:i/>
          <w:sz w:val="32"/>
          <w:szCs w:val="32"/>
          <w:lang w:eastAsia="ru-RU"/>
        </w:rPr>
      </w:pPr>
    </w:p>
    <w:p w:rsidR="009F2737" w:rsidRPr="004B2D69" w:rsidRDefault="009F2737" w:rsidP="00DC275E">
      <w:pPr>
        <w:spacing w:after="0" w:line="240" w:lineRule="auto"/>
        <w:ind w:firstLine="540"/>
        <w:jc w:val="both"/>
        <w:rPr>
          <w:rFonts w:ascii="Times New Roman" w:eastAsia="Times New Roman" w:hAnsi="Times New Roman" w:cs="Times New Roman"/>
          <w:spacing w:val="-6"/>
          <w:sz w:val="32"/>
          <w:szCs w:val="32"/>
          <w:lang w:eastAsia="ru-RU"/>
        </w:rPr>
      </w:pPr>
      <w:r w:rsidRPr="004B2D69">
        <w:rPr>
          <w:rFonts w:ascii="Times New Roman" w:eastAsia="Times New Roman" w:hAnsi="Times New Roman" w:cs="Times New Roman"/>
          <w:spacing w:val="-6"/>
          <w:sz w:val="32"/>
          <w:szCs w:val="32"/>
          <w:lang w:eastAsia="ru-RU"/>
        </w:rPr>
        <w:t>В отличие от конвенциональных прагматичное значение имплик</w:t>
      </w:r>
      <w:r w:rsidRPr="004B2D69">
        <w:rPr>
          <w:rFonts w:ascii="Times New Roman" w:eastAsia="Times New Roman" w:hAnsi="Times New Roman" w:cs="Times New Roman"/>
          <w:spacing w:val="-6"/>
          <w:sz w:val="32"/>
          <w:szCs w:val="32"/>
          <w:lang w:eastAsia="ru-RU"/>
        </w:rPr>
        <w:t>а</w:t>
      </w:r>
      <w:r w:rsidRPr="004B2D69">
        <w:rPr>
          <w:rFonts w:ascii="Times New Roman" w:eastAsia="Times New Roman" w:hAnsi="Times New Roman" w:cs="Times New Roman"/>
          <w:spacing w:val="-6"/>
          <w:sz w:val="32"/>
          <w:szCs w:val="32"/>
          <w:lang w:eastAsia="ru-RU"/>
        </w:rPr>
        <w:t>тивных косвенных вопросительных высказываний не закреплено за определенной синтаксической структурой, хотя, как и конвенциал</w:t>
      </w:r>
      <w:r w:rsidRPr="004B2D69">
        <w:rPr>
          <w:rFonts w:ascii="Times New Roman" w:eastAsia="Times New Roman" w:hAnsi="Times New Roman" w:cs="Times New Roman"/>
          <w:spacing w:val="-6"/>
          <w:sz w:val="32"/>
          <w:szCs w:val="32"/>
          <w:lang w:eastAsia="ru-RU"/>
        </w:rPr>
        <w:t>ь</w:t>
      </w:r>
      <w:r w:rsidRPr="004B2D69">
        <w:rPr>
          <w:rFonts w:ascii="Times New Roman" w:eastAsia="Times New Roman" w:hAnsi="Times New Roman" w:cs="Times New Roman"/>
          <w:spacing w:val="-6"/>
          <w:sz w:val="32"/>
          <w:szCs w:val="32"/>
          <w:lang w:eastAsia="ru-RU"/>
        </w:rPr>
        <w:t xml:space="preserve">ные, они представлены общими и специальными вопросами.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Интенция говорящего выявляется лишь в определенном ситу</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тивном контексте. При использовании импликативных косвенных вопросительных высказываний говорящий должен сделать свое намерение явным, поскольку прямой смысл высказывания не отр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жает этого намерения, иными словами прагматическое и семант</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ческое значение не совпадают. Импликативные косвенные вопр</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сительные высказывания полиинтенциональны (в большинстве случаев биинтенциальны), так как помимо косвенного значения в них всегда представлено значение вопроса.</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Для определения имплицитно выраженного смыслового соде</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жания вопросительных высказываний помимо ситуации общения и широкого контекста немаловажную роль играет социальный ко</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текст, в который входят такие компоненты как межличностные о</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ношения коммуникантов, их социальный статус, пол, возраст [3].</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Выделены три группы импликативных косвенных вопрос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тельных высказываний, в первую группу входят импликативные косвенные высказывания в побудительной функции – это выраж</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ние просьбы, предложения услуг, приглашения.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Таким образом, эта группа импликативных высказываний и</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пользуется в тех же функциях, что и конвенциальные.</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Where are you going?</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lastRenderedPageBreak/>
        <w:t>- What?</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These people: you invited them (Cornwell).</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этом примере имплицитно выраженное смысловое содерж</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ние вопросительного высказывания раскрывается в конкретной 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туации: жена обращается к мужу с просьбой не уходить из дома, так как только что к ним пришли гости.</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Имплицитно выраженное смысловое содержание следующего высказывания определяется при привлечении широкого контекста: известно, что Артур уже однажды помог своему кузену. Узнав, что Брайн опять в безвыходной ситуации, он приходит к нему и пре</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 xml:space="preserve">лагает свою помощь. </w:t>
      </w:r>
      <w:r w:rsidRPr="004B2D69">
        <w:rPr>
          <w:rFonts w:ascii="Times New Roman" w:eastAsia="Times New Roman" w:hAnsi="Times New Roman" w:cs="Times New Roman"/>
          <w:sz w:val="32"/>
          <w:szCs w:val="32"/>
          <w:lang w:val="en-US" w:eastAsia="ru-RU"/>
        </w:rPr>
        <w:t>(</w:t>
      </w:r>
      <w:r w:rsidRPr="004B2D69">
        <w:rPr>
          <w:rFonts w:ascii="Times New Roman" w:eastAsia="Times New Roman" w:hAnsi="Times New Roman" w:cs="Times New Roman"/>
          <w:sz w:val="32"/>
          <w:szCs w:val="32"/>
          <w:lang w:eastAsia="ru-RU"/>
        </w:rPr>
        <w:t>Предложение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услуг</w:t>
      </w:r>
      <w:r w:rsidRPr="004B2D69">
        <w:rPr>
          <w:rFonts w:ascii="Times New Roman" w:eastAsia="Times New Roman" w:hAnsi="Times New Roman" w:cs="Times New Roman"/>
          <w:sz w:val="32"/>
          <w:szCs w:val="32"/>
          <w:lang w:val="en-US" w:eastAsia="ru-RU"/>
        </w:rPr>
        <w:t>)</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xml:space="preserve">- What sort of trouble might it be?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Just money, just money…(Cavanaugh).</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примере, приведенном ниже, из ситуации ясно, что фактич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ски передается значение приглашения: говорящий знает, что у М</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ри собирается вечеринка и вход свободный.</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t xml:space="preserve">- Who wants to go to Mary’s…? </w:t>
      </w:r>
      <w:r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val="en-US" w:eastAsia="ru-RU"/>
        </w:rPr>
        <w:t>Kantor</w:t>
      </w:r>
      <w:r w:rsidRPr="004B2D69">
        <w:rPr>
          <w:rFonts w:ascii="Times New Roman" w:eastAsia="Times New Roman" w:hAnsi="Times New Roman" w:cs="Times New Roman"/>
          <w:sz w:val="32"/>
          <w:szCs w:val="32"/>
          <w:lang w:eastAsia="ru-RU"/>
        </w:rPr>
        <w:t>)</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Во вторую группу включены косвенные вопросительные в</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сказывания в функции выражения оценки – упрека, иронии и эм</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ций – удивления, возмущения, страха.</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So no one will lend me a hundred dollars?</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It’s a good deal of money. I wish I could. I’d be glad to (Kantor).</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этом примере выражен упрек: Джефри оказался в затрудн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тельном положении, так как проиграл в карты последние деньги, а ему нужно срочно выехать в Чикаго к больной жене. В надежде он обращается к своим братьям, но они ему отказывают, боясь, что он опять просадит их за игрой в карты:</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So, aren’t you going to refuse?</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Don’t be angry. You know the reason yourself (Kantor).</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этом примере происходит сцена ревности, жена ссорится с мужем и возмущается его поведением:</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xml:space="preserve">- What did you catch her for?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I didn’t catch her (Cornwell).</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Встречаются также импликативные вопросительные высказ</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вания в функции фактической метакоммуникации – это контакт</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устанавливающие, контактоподдерживающие и контролирующие внимание высказывания.</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этом примере девушка, будучи в доме своей подруги из бес</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ды с ее отцом узнает, что брат этой девушки только что вернулся из </w:t>
      </w:r>
      <w:r w:rsidRPr="004B2D69">
        <w:rPr>
          <w:rFonts w:ascii="Times New Roman" w:eastAsia="Times New Roman" w:hAnsi="Times New Roman" w:cs="Times New Roman"/>
          <w:sz w:val="32"/>
          <w:szCs w:val="32"/>
          <w:lang w:eastAsia="ru-RU"/>
        </w:rPr>
        <w:lastRenderedPageBreak/>
        <w:t>Франции. Когда приходит брат, девушка своим вопросом пытается установить с ним контакт.</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xml:space="preserve">- Have you been abroad?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Yes, I’ve just come home (Cornwell).</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В следующем примере вопрос задается с целью разрядить 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становку, то есть в контактоподдерживающей функции. Предстоят большие перемены и изменения в семье. Дети не знают, как это преподнести матери, зная ее крутой нрав. Мать чувствуя, что дети скрывают от нее что – то, решила начать разговор сама. Данный</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вопрос</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предваряет</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беседу</w:t>
      </w:r>
      <w:r w:rsidRPr="004B2D69">
        <w:rPr>
          <w:rFonts w:ascii="Times New Roman" w:eastAsia="Times New Roman" w:hAnsi="Times New Roman" w:cs="Times New Roman"/>
          <w:sz w:val="32"/>
          <w:szCs w:val="32"/>
          <w:lang w:val="en-US" w:eastAsia="ru-RU"/>
        </w:rPr>
        <w:t>:</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Is there something wrong with dinner?</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No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mama</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no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Kantor</w:t>
      </w:r>
      <w:r w:rsidRPr="004B2D69">
        <w:rPr>
          <w:rFonts w:ascii="Times New Roman" w:eastAsia="Times New Roman" w:hAnsi="Times New Roman" w:cs="Times New Roman"/>
          <w:sz w:val="32"/>
          <w:szCs w:val="32"/>
          <w:lang w:eastAsia="ru-RU"/>
        </w:rPr>
        <w:t>).</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Контролирующие вопросы всегда подводят итог сказанной выше основной мысли, поэтому их смысловое содержание опред</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ляется предшествующим вербальным контекстом.</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I don’t know whether you know anything about their marriage or not. Perhaps it’s common knowledge?</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 It’s not common knowledge, but I know, just knows (Kantor).</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Таким образом, имплицитно выраженное смысловое содерж</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ние вопросительного высказывания определяется при привлечении широкого и социальных контекстов.</w:t>
      </w:r>
    </w:p>
    <w:p w:rsidR="009F2737" w:rsidRPr="004B2D69" w:rsidRDefault="009F2737" w:rsidP="00DC275E">
      <w:pPr>
        <w:spacing w:after="0" w:line="240" w:lineRule="auto"/>
        <w:ind w:firstLine="540"/>
        <w:jc w:val="both"/>
        <w:rPr>
          <w:rFonts w:ascii="Times New Roman" w:eastAsia="Times New Roman" w:hAnsi="Times New Roman" w:cs="Times New Roman"/>
          <w:spacing w:val="-4"/>
          <w:sz w:val="32"/>
          <w:szCs w:val="32"/>
          <w:lang w:eastAsia="ru-RU"/>
        </w:rPr>
      </w:pPr>
      <w:r w:rsidRPr="004B2D69">
        <w:rPr>
          <w:rFonts w:ascii="Times New Roman" w:eastAsia="Times New Roman" w:hAnsi="Times New Roman" w:cs="Times New Roman"/>
          <w:sz w:val="32"/>
          <w:szCs w:val="32"/>
          <w:lang w:eastAsia="ru-RU"/>
        </w:rPr>
        <w:t>Кроме того, выделяется группа косвенных вопросительных в</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ска</w:t>
      </w:r>
      <w:r w:rsidRPr="004B2D69">
        <w:rPr>
          <w:rFonts w:ascii="Times New Roman" w:eastAsia="Times New Roman" w:hAnsi="Times New Roman" w:cs="Times New Roman"/>
          <w:spacing w:val="-4"/>
          <w:sz w:val="32"/>
          <w:szCs w:val="32"/>
          <w:lang w:eastAsia="ru-RU"/>
        </w:rPr>
        <w:t>зывани</w:t>
      </w:r>
      <w:r w:rsidR="00097B9A" w:rsidRPr="004B2D69">
        <w:rPr>
          <w:rFonts w:ascii="Times New Roman" w:eastAsia="Times New Roman" w:hAnsi="Times New Roman" w:cs="Times New Roman"/>
          <w:spacing w:val="-4"/>
          <w:sz w:val="32"/>
          <w:szCs w:val="32"/>
          <w:lang w:eastAsia="ru-RU"/>
        </w:rPr>
        <w:t>и</w:t>
      </w:r>
      <w:r w:rsidRPr="004B2D69">
        <w:rPr>
          <w:rFonts w:ascii="Times New Roman" w:eastAsia="Times New Roman" w:hAnsi="Times New Roman" w:cs="Times New Roman"/>
          <w:spacing w:val="-4"/>
          <w:sz w:val="32"/>
          <w:szCs w:val="32"/>
          <w:lang w:eastAsia="ru-RU"/>
        </w:rPr>
        <w:t xml:space="preserve"> промежуточная между импликативными и конвенци</w:t>
      </w:r>
      <w:r w:rsidRPr="004B2D69">
        <w:rPr>
          <w:rFonts w:ascii="Times New Roman" w:eastAsia="Times New Roman" w:hAnsi="Times New Roman" w:cs="Times New Roman"/>
          <w:spacing w:val="-4"/>
          <w:sz w:val="32"/>
          <w:szCs w:val="32"/>
          <w:lang w:eastAsia="ru-RU"/>
        </w:rPr>
        <w:t>о</w:t>
      </w:r>
      <w:r w:rsidRPr="004B2D69">
        <w:rPr>
          <w:rFonts w:ascii="Times New Roman" w:eastAsia="Times New Roman" w:hAnsi="Times New Roman" w:cs="Times New Roman"/>
          <w:spacing w:val="-4"/>
          <w:sz w:val="32"/>
          <w:szCs w:val="32"/>
          <w:lang w:eastAsia="ru-RU"/>
        </w:rPr>
        <w:t xml:space="preserve">нальными. Такого рода высказывания как бы находятся на пути к конвенционализации. В эту группу входят общие вопросы с глаголом «иметь» </w:t>
      </w:r>
      <w:r w:rsidRPr="004B2D69">
        <w:rPr>
          <w:rFonts w:ascii="Times New Roman" w:eastAsia="Times New Roman" w:hAnsi="Times New Roman" w:cs="Times New Roman"/>
          <w:spacing w:val="-4"/>
          <w:sz w:val="32"/>
          <w:szCs w:val="32"/>
          <w:lang w:val="en-US" w:eastAsia="ru-RU"/>
        </w:rPr>
        <w:t>to</w:t>
      </w:r>
      <w:r w:rsidRPr="004B2D69">
        <w:rPr>
          <w:rFonts w:ascii="Times New Roman" w:eastAsia="Times New Roman" w:hAnsi="Times New Roman" w:cs="Times New Roman"/>
          <w:spacing w:val="-4"/>
          <w:sz w:val="32"/>
          <w:szCs w:val="32"/>
          <w:lang w:eastAsia="ru-RU"/>
        </w:rPr>
        <w:t xml:space="preserve"> </w:t>
      </w:r>
      <w:r w:rsidRPr="004B2D69">
        <w:rPr>
          <w:rFonts w:ascii="Times New Roman" w:eastAsia="Times New Roman" w:hAnsi="Times New Roman" w:cs="Times New Roman"/>
          <w:spacing w:val="-4"/>
          <w:sz w:val="32"/>
          <w:szCs w:val="32"/>
          <w:lang w:val="en-US" w:eastAsia="ru-RU"/>
        </w:rPr>
        <w:t>have</w:t>
      </w:r>
      <w:r w:rsidRPr="004B2D69">
        <w:rPr>
          <w:rFonts w:ascii="Times New Roman" w:eastAsia="Times New Roman" w:hAnsi="Times New Roman" w:cs="Times New Roman"/>
          <w:spacing w:val="-4"/>
          <w:sz w:val="32"/>
          <w:szCs w:val="32"/>
          <w:lang w:eastAsia="ru-RU"/>
        </w:rPr>
        <w:t xml:space="preserve">, </w:t>
      </w:r>
      <w:r w:rsidRPr="004B2D69">
        <w:rPr>
          <w:rFonts w:ascii="Times New Roman" w:eastAsia="Times New Roman" w:hAnsi="Times New Roman" w:cs="Times New Roman"/>
          <w:spacing w:val="-4"/>
          <w:sz w:val="32"/>
          <w:szCs w:val="32"/>
          <w:lang w:val="en-US" w:eastAsia="ru-RU"/>
        </w:rPr>
        <w:t>to</w:t>
      </w:r>
      <w:r w:rsidRPr="004B2D69">
        <w:rPr>
          <w:rFonts w:ascii="Times New Roman" w:eastAsia="Times New Roman" w:hAnsi="Times New Roman" w:cs="Times New Roman"/>
          <w:spacing w:val="-4"/>
          <w:sz w:val="32"/>
          <w:szCs w:val="32"/>
          <w:lang w:eastAsia="ru-RU"/>
        </w:rPr>
        <w:t xml:space="preserve"> </w:t>
      </w:r>
      <w:r w:rsidRPr="004B2D69">
        <w:rPr>
          <w:rFonts w:ascii="Times New Roman" w:eastAsia="Times New Roman" w:hAnsi="Times New Roman" w:cs="Times New Roman"/>
          <w:spacing w:val="-4"/>
          <w:sz w:val="32"/>
          <w:szCs w:val="32"/>
          <w:lang w:val="en-US" w:eastAsia="ru-RU"/>
        </w:rPr>
        <w:t>have</w:t>
      </w:r>
      <w:r w:rsidRPr="004B2D69">
        <w:rPr>
          <w:rFonts w:ascii="Times New Roman" w:eastAsia="Times New Roman" w:hAnsi="Times New Roman" w:cs="Times New Roman"/>
          <w:spacing w:val="-4"/>
          <w:sz w:val="32"/>
          <w:szCs w:val="32"/>
          <w:lang w:eastAsia="ru-RU"/>
        </w:rPr>
        <w:t xml:space="preserve"> </w:t>
      </w:r>
      <w:r w:rsidRPr="004B2D69">
        <w:rPr>
          <w:rFonts w:ascii="Times New Roman" w:eastAsia="Times New Roman" w:hAnsi="Times New Roman" w:cs="Times New Roman"/>
          <w:spacing w:val="-4"/>
          <w:sz w:val="32"/>
          <w:szCs w:val="32"/>
          <w:lang w:val="en-US" w:eastAsia="ru-RU"/>
        </w:rPr>
        <w:t>got</w:t>
      </w:r>
      <w:r w:rsidRPr="004B2D69">
        <w:rPr>
          <w:rFonts w:ascii="Times New Roman" w:eastAsia="Times New Roman" w:hAnsi="Times New Roman" w:cs="Times New Roman"/>
          <w:spacing w:val="-4"/>
          <w:sz w:val="32"/>
          <w:szCs w:val="32"/>
          <w:lang w:eastAsia="ru-RU"/>
        </w:rPr>
        <w:t>. Хотя в этих высказываниях элементы структуры</w:t>
      </w:r>
      <w:r w:rsidR="00097B9A" w:rsidRPr="004B2D69">
        <w:rPr>
          <w:rFonts w:ascii="Times New Roman" w:eastAsia="Times New Roman" w:hAnsi="Times New Roman" w:cs="Times New Roman"/>
          <w:spacing w:val="-4"/>
          <w:sz w:val="32"/>
          <w:szCs w:val="32"/>
          <w:lang w:eastAsia="ru-RU"/>
        </w:rPr>
        <w:t>,</w:t>
      </w:r>
      <w:r w:rsidRPr="004B2D69">
        <w:rPr>
          <w:rFonts w:ascii="Times New Roman" w:eastAsia="Times New Roman" w:hAnsi="Times New Roman" w:cs="Times New Roman"/>
          <w:spacing w:val="-4"/>
          <w:sz w:val="32"/>
          <w:szCs w:val="32"/>
          <w:lang w:eastAsia="ru-RU"/>
        </w:rPr>
        <w:t xml:space="preserve"> смысл всего высказывания не подсказывает имплицитно выраженное значение, оно легко угадывается в конкретной ситуации и при учете межличностных отношений коммуникантов.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Как правило, социальный статус говорящего выше, чем у адр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сата, или их отношения равные. Тем не менее, в этих высказыван</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ях содержится элемент закрепления за определенными ситуациями, заключающийся в обязательном употреблении глагола «иметь». Однако относить целиком такие высказывания к конвенционал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ным нельзя, так как в них наблюдается не совпадение прагматич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ского и семантического значений, характерного для импликати</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ных [3].</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Например, хозяин обращается к слуге. Ясно, что слуга воспр</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нимает высказывание не как запрос о наличие предмета, а как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буждение к действию:</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 Have you got an aspirin?</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Yes</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sir</w:t>
      </w:r>
      <w:r w:rsidRPr="004B2D69">
        <w:rPr>
          <w:rFonts w:ascii="Times New Roman" w:eastAsia="Times New Roman" w:hAnsi="Times New Roman" w:cs="Times New Roman"/>
          <w:sz w:val="32"/>
          <w:szCs w:val="32"/>
          <w:lang w:eastAsia="ru-RU"/>
        </w:rPr>
        <w:t>.</w:t>
      </w:r>
      <w:bookmarkStart w:id="13" w:name="_Toc130832085"/>
    </w:p>
    <w:bookmarkEnd w:id="13"/>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Транспозиции в речи подвергаются не сложные по структуре и семантике высказывания.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Выделяются несколько видов транспозиции: функциональная и семантическая у Ш. Балли, семантическая и синтаксическая у </w:t>
      </w:r>
      <w:r w:rsidR="008577F1"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eastAsia="ru-RU"/>
        </w:rPr>
        <w:t xml:space="preserve">Г. Маршана, лексическая и нелексическая у Е.С. Кубряковой.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Транспозиция не создает новые значения. Прослеживая часто</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ность явления транспозиции, можно сделать вывод, что это один из самых распространенных процессов в создании вторичных знач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ний в речи.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Он затрагивает все речетворческие процессы: словообразов</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тельные, процессы наименования, создание экспрессивности.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Этот процесс наблюдается на трех уровнях: лексическом, си</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 xml:space="preserve">таксическом и стилистическом.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Но во всех случаях суть процесса одна и та же – использование какой - либо языковой единицы в несвойственной ее функции.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Любая синтаксическая форма потенциально многозначна. В з</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висимости от речевых условий то одно, то другое значение спосо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 xml:space="preserve">но выступать в качестве основного.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Предложения становятся синтаксическими синонимами, так как выполняют одно и то же коммуникативное задание. Денотативные значения синтаксических структур совпадают [3].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этом сохраняются различия коннотативного характера: и</w:t>
      </w:r>
      <w:r w:rsidRPr="004B2D69">
        <w:rPr>
          <w:rFonts w:ascii="Times New Roman" w:eastAsia="Times New Roman" w:hAnsi="Times New Roman" w:cs="Times New Roman"/>
          <w:sz w:val="32"/>
          <w:szCs w:val="32"/>
          <w:lang w:eastAsia="ru-RU"/>
        </w:rPr>
        <w:t>з</w:t>
      </w:r>
      <w:r w:rsidRPr="004B2D69">
        <w:rPr>
          <w:rFonts w:ascii="Times New Roman" w:eastAsia="Times New Roman" w:hAnsi="Times New Roman" w:cs="Times New Roman"/>
          <w:sz w:val="32"/>
          <w:szCs w:val="32"/>
          <w:lang w:eastAsia="ru-RU"/>
        </w:rPr>
        <w:t>вестно, что вопросительная форма для выражения сообщения пр</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дает высказыванию, а в ряде случаев, свидетельствуют о его стил</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стической маркированности.</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Исходя из коммуникативной интенции говорящего, вопрос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тельные высказывания можно подразделить на три типа:</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1) конвенциальные косвенные вопросительные высказывания в побудительной функции (просьба, побуждение к действию, пре</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ложение услуг, приглашение);</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2) конвенциальные косвенные вопросительные высказывания в функции побуждения (положительное или негативное);</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3) конвенциальные косвенные вопросительные высказывания в функции выражения оценки (негативное отношение к поступку с</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беседника, ирония, эмоци</w:t>
      </w:r>
      <w:r w:rsidR="00097B9A"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удивление, возмущение, страх).</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 мнению многих исследователей, вопросительная структура потенциально многозначна. Она способна выражать и вопрос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тельное, и повествовательное, и побудительное значение.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транспозиции вопросительных высказываний запрос и</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 xml:space="preserve">формации либо отсутствует, либо отступает на второй план [3].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лингвистической литературе такие высказывания принято называть «косвенными».</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Косвенные вопросительные высказывания используются в речи с целью оказать определенное воздействие (чаще всего эмоци</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нальное) на слушающего, которое не всегда вытекает из семантики высказывания.</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Например, побудить к выполнению какого – либо действия (просьба), убедить собеседника в чем – либо (утверждение).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Косвенные вопросительные высказывания представлены в яз</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 xml:space="preserve">ке двумя типами: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1) конвенциальные/ типизированные;</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2) импликативные/ не типизированные.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Транспонированная форма, как правило, свойственна неофиц</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 xml:space="preserve">альной сфере общения. </w:t>
      </w:r>
    </w:p>
    <w:p w:rsidR="009F2737" w:rsidRPr="004B2D69" w:rsidRDefault="009F2737" w:rsidP="00DC275E">
      <w:pPr>
        <w:spacing w:after="0" w:line="240" w:lineRule="auto"/>
        <w:ind w:firstLine="540"/>
        <w:jc w:val="both"/>
        <w:rPr>
          <w:rFonts w:ascii="Times New Roman" w:eastAsia="Times New Roman" w:hAnsi="Times New Roman" w:cs="Times New Roman"/>
          <w:b/>
          <w:sz w:val="32"/>
          <w:szCs w:val="32"/>
          <w:lang w:eastAsia="ru-RU"/>
        </w:rPr>
      </w:pPr>
    </w:p>
    <w:p w:rsidR="009F2737" w:rsidRPr="004B2D69" w:rsidRDefault="009F2737" w:rsidP="008577F1">
      <w:pPr>
        <w:spacing w:after="0" w:line="240" w:lineRule="auto"/>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9F2737" w:rsidRPr="004B2D69" w:rsidRDefault="008577F1" w:rsidP="008D709C">
      <w:pPr>
        <w:pStyle w:val="af1"/>
        <w:numPr>
          <w:ilvl w:val="0"/>
          <w:numId w:val="82"/>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Аксельруд Д.</w:t>
      </w:r>
      <w:r w:rsidR="009F2737" w:rsidRPr="004B2D69">
        <w:rPr>
          <w:rFonts w:ascii="Times New Roman" w:eastAsia="Times New Roman" w:hAnsi="Times New Roman"/>
          <w:sz w:val="28"/>
          <w:szCs w:val="28"/>
          <w:lang w:eastAsia="ru-RU"/>
        </w:rPr>
        <w:t>А. К вопросу о вторичной номинации в транспозициях // Вторичная номинация в современном английском языке. – Пятигорск, 1987. – С. 116.</w:t>
      </w:r>
    </w:p>
    <w:p w:rsidR="009F2737" w:rsidRPr="004B2D69" w:rsidRDefault="009F2737" w:rsidP="008D709C">
      <w:pPr>
        <w:pStyle w:val="af1"/>
        <w:numPr>
          <w:ilvl w:val="0"/>
          <w:numId w:val="82"/>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Арнольд И. В. Стилистика современного английского языка. – Л., 1981. - С. 165 – 168.</w:t>
      </w:r>
    </w:p>
    <w:p w:rsidR="009F2737" w:rsidRPr="004B2D69" w:rsidRDefault="009F2737" w:rsidP="008D709C">
      <w:pPr>
        <w:pStyle w:val="af1"/>
        <w:numPr>
          <w:ilvl w:val="0"/>
          <w:numId w:val="82"/>
        </w:numPr>
        <w:spacing w:after="0" w:line="240" w:lineRule="auto"/>
        <w:ind w:left="567" w:hanging="567"/>
        <w:jc w:val="both"/>
        <w:rPr>
          <w:rFonts w:ascii="Times New Roman" w:eastAsia="Times New Roman" w:hAnsi="Times New Roman"/>
          <w:spacing w:val="-6"/>
          <w:sz w:val="28"/>
          <w:szCs w:val="28"/>
          <w:lang w:eastAsia="ru-RU"/>
        </w:rPr>
      </w:pPr>
      <w:r w:rsidRPr="004B2D69">
        <w:rPr>
          <w:rFonts w:ascii="Times New Roman" w:eastAsia="Times New Roman" w:hAnsi="Times New Roman"/>
          <w:spacing w:val="-6"/>
          <w:sz w:val="28"/>
          <w:szCs w:val="28"/>
          <w:lang w:eastAsia="ru-RU"/>
        </w:rPr>
        <w:t>Колесова Н. Н. Синкретизм синтаксических значений структурно – вопр</w:t>
      </w:r>
      <w:r w:rsidRPr="004B2D69">
        <w:rPr>
          <w:rFonts w:ascii="Times New Roman" w:eastAsia="Times New Roman" w:hAnsi="Times New Roman"/>
          <w:spacing w:val="-6"/>
          <w:sz w:val="28"/>
          <w:szCs w:val="28"/>
          <w:lang w:eastAsia="ru-RU"/>
        </w:rPr>
        <w:t>о</w:t>
      </w:r>
      <w:r w:rsidRPr="004B2D69">
        <w:rPr>
          <w:rFonts w:ascii="Times New Roman" w:eastAsia="Times New Roman" w:hAnsi="Times New Roman"/>
          <w:spacing w:val="-6"/>
          <w:sz w:val="28"/>
          <w:szCs w:val="28"/>
          <w:lang w:eastAsia="ru-RU"/>
        </w:rPr>
        <w:t>сительных высказываний в разговорной речи // Теория и практика лингв</w:t>
      </w:r>
      <w:r w:rsidRPr="004B2D69">
        <w:rPr>
          <w:rFonts w:ascii="Times New Roman" w:eastAsia="Times New Roman" w:hAnsi="Times New Roman"/>
          <w:spacing w:val="-6"/>
          <w:sz w:val="28"/>
          <w:szCs w:val="28"/>
          <w:lang w:eastAsia="ru-RU"/>
        </w:rPr>
        <w:t>и</w:t>
      </w:r>
      <w:r w:rsidRPr="004B2D69">
        <w:rPr>
          <w:rFonts w:ascii="Times New Roman" w:eastAsia="Times New Roman" w:hAnsi="Times New Roman"/>
          <w:spacing w:val="-6"/>
          <w:sz w:val="28"/>
          <w:szCs w:val="28"/>
          <w:lang w:eastAsia="ru-RU"/>
        </w:rPr>
        <w:t>стического описания различной речи. – Горький, 1987. - С. 28 – 35.</w:t>
      </w:r>
    </w:p>
    <w:p w:rsidR="009F2737" w:rsidRPr="004B2D69" w:rsidRDefault="009F2737" w:rsidP="008D709C">
      <w:pPr>
        <w:pStyle w:val="af1"/>
        <w:numPr>
          <w:ilvl w:val="0"/>
          <w:numId w:val="82"/>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Поздеев М. М. Синтаксис английского вопросительного предложения и теория диалогической речи // Вопросы Романо-германской филологии. – М., МГПИИЯ, 1973. - С. 17.</w:t>
      </w:r>
    </w:p>
    <w:p w:rsidR="009F2737" w:rsidRPr="004B2D69" w:rsidRDefault="009F2737" w:rsidP="008D709C">
      <w:pPr>
        <w:pStyle w:val="af1"/>
        <w:numPr>
          <w:ilvl w:val="0"/>
          <w:numId w:val="82"/>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Шендельс Е. И. Отрицание как лингвистическое понятие // Транспоз</w:t>
      </w:r>
      <w:r w:rsidRPr="004B2D69">
        <w:rPr>
          <w:rFonts w:ascii="Times New Roman" w:eastAsia="Times New Roman" w:hAnsi="Times New Roman"/>
          <w:sz w:val="28"/>
          <w:szCs w:val="28"/>
          <w:lang w:eastAsia="ru-RU"/>
        </w:rPr>
        <w:t>и</w:t>
      </w:r>
      <w:r w:rsidRPr="004B2D69">
        <w:rPr>
          <w:rFonts w:ascii="Times New Roman" w:eastAsia="Times New Roman" w:hAnsi="Times New Roman"/>
          <w:sz w:val="28"/>
          <w:szCs w:val="28"/>
          <w:lang w:eastAsia="ru-RU"/>
        </w:rPr>
        <w:t>ция морфологических форм. – М., ИЯ в высшей школе, № 3, 1964. – М., 1964. - С. 107.</w:t>
      </w:r>
    </w:p>
    <w:p w:rsidR="009F2737" w:rsidRPr="004B2D69" w:rsidRDefault="009F2737" w:rsidP="008577F1">
      <w:pPr>
        <w:spacing w:after="0" w:line="240" w:lineRule="auto"/>
        <w:ind w:left="567" w:hanging="567"/>
        <w:jc w:val="both"/>
        <w:rPr>
          <w:rFonts w:ascii="Times New Roman" w:eastAsia="Times New Roman" w:hAnsi="Times New Roman" w:cs="Times New Roman"/>
          <w:sz w:val="28"/>
          <w:szCs w:val="28"/>
          <w:lang w:eastAsia="ru-RU"/>
        </w:rPr>
      </w:pPr>
    </w:p>
    <w:p w:rsidR="000C2943" w:rsidRDefault="000C2943" w:rsidP="0036182B">
      <w:pPr>
        <w:spacing w:after="0" w:line="240" w:lineRule="auto"/>
        <w:jc w:val="right"/>
        <w:rPr>
          <w:rFonts w:ascii="Times New Roman" w:eastAsia="Times New Roman" w:hAnsi="Times New Roman" w:cs="Times New Roman"/>
          <w:b/>
          <w:bCs/>
          <w:i/>
          <w:sz w:val="32"/>
          <w:szCs w:val="32"/>
          <w:lang w:eastAsia="ru-RU"/>
        </w:rPr>
      </w:pPr>
    </w:p>
    <w:p w:rsidR="00441ABF" w:rsidRDefault="00441ABF">
      <w:pPr>
        <w:rPr>
          <w:rFonts w:ascii="Times New Roman" w:eastAsia="Times New Roman" w:hAnsi="Times New Roman" w:cs="Times New Roman"/>
          <w:b/>
          <w:bCs/>
          <w:i/>
          <w:sz w:val="32"/>
          <w:szCs w:val="32"/>
          <w:lang w:eastAsia="ru-RU"/>
        </w:rPr>
      </w:pPr>
      <w:r>
        <w:rPr>
          <w:rFonts w:ascii="Times New Roman" w:eastAsia="Times New Roman" w:hAnsi="Times New Roman" w:cs="Times New Roman"/>
          <w:b/>
          <w:bCs/>
          <w:i/>
          <w:sz w:val="32"/>
          <w:szCs w:val="32"/>
          <w:lang w:eastAsia="ru-RU"/>
        </w:rPr>
        <w:br w:type="page"/>
      </w:r>
    </w:p>
    <w:p w:rsidR="009F2737" w:rsidRPr="004B2D69" w:rsidRDefault="009F2737" w:rsidP="0036182B">
      <w:pPr>
        <w:spacing w:after="0" w:line="240" w:lineRule="auto"/>
        <w:jc w:val="right"/>
        <w:rPr>
          <w:rFonts w:ascii="Times New Roman" w:eastAsia="Times New Roman" w:hAnsi="Times New Roman" w:cs="Times New Roman"/>
          <w:b/>
          <w:bCs/>
          <w:i/>
          <w:sz w:val="32"/>
          <w:szCs w:val="32"/>
          <w:lang w:eastAsia="ru-RU"/>
        </w:rPr>
      </w:pPr>
      <w:r w:rsidRPr="004B2D69">
        <w:rPr>
          <w:rFonts w:ascii="Times New Roman" w:eastAsia="Times New Roman" w:hAnsi="Times New Roman" w:cs="Times New Roman"/>
          <w:b/>
          <w:bCs/>
          <w:i/>
          <w:sz w:val="32"/>
          <w:szCs w:val="32"/>
          <w:lang w:eastAsia="ru-RU"/>
        </w:rPr>
        <w:lastRenderedPageBreak/>
        <w:t>Урусова Лейла Ракаевна</w:t>
      </w:r>
    </w:p>
    <w:p w:rsidR="009F2737" w:rsidRPr="004B2D69" w:rsidRDefault="00622C38" w:rsidP="0036182B">
      <w:pPr>
        <w:spacing w:after="0" w:line="240" w:lineRule="auto"/>
        <w:jc w:val="right"/>
        <w:rPr>
          <w:rFonts w:ascii="Times New Roman" w:eastAsia="Times New Roman" w:hAnsi="Times New Roman" w:cs="Times New Roman"/>
          <w:bCs/>
          <w:i/>
          <w:sz w:val="32"/>
          <w:szCs w:val="32"/>
          <w:lang w:eastAsia="ru-RU"/>
        </w:rPr>
      </w:pPr>
      <w:r w:rsidRPr="004B2D69">
        <w:rPr>
          <w:rFonts w:ascii="Times New Roman" w:eastAsia="Times New Roman" w:hAnsi="Times New Roman" w:cs="Times New Roman"/>
          <w:bCs/>
          <w:i/>
          <w:sz w:val="32"/>
          <w:szCs w:val="32"/>
          <w:lang w:eastAsia="ru-RU"/>
        </w:rPr>
        <w:t>с</w:t>
      </w:r>
      <w:r w:rsidR="009F2737" w:rsidRPr="004B2D69">
        <w:rPr>
          <w:rFonts w:ascii="Times New Roman" w:eastAsia="Times New Roman" w:hAnsi="Times New Roman" w:cs="Times New Roman"/>
          <w:bCs/>
          <w:i/>
          <w:sz w:val="32"/>
          <w:szCs w:val="32"/>
          <w:lang w:eastAsia="ru-RU"/>
        </w:rPr>
        <w:t>тарший преподаватель кафедры иностранных языков ИнФ</w:t>
      </w:r>
    </w:p>
    <w:p w:rsidR="009F2737" w:rsidRPr="004B2D69" w:rsidRDefault="009F2737" w:rsidP="0036182B">
      <w:pPr>
        <w:spacing w:after="0" w:line="240" w:lineRule="auto"/>
        <w:jc w:val="right"/>
        <w:rPr>
          <w:rFonts w:ascii="Times New Roman" w:eastAsia="Times New Roman" w:hAnsi="Times New Roman" w:cs="Times New Roman"/>
          <w:bCs/>
          <w:i/>
          <w:sz w:val="32"/>
          <w:szCs w:val="32"/>
          <w:lang w:eastAsia="ru-RU"/>
        </w:rPr>
      </w:pPr>
      <w:r w:rsidRPr="004B2D69">
        <w:rPr>
          <w:rFonts w:ascii="Times New Roman" w:eastAsia="Times New Roman" w:hAnsi="Times New Roman" w:cs="Times New Roman"/>
          <w:bCs/>
          <w:i/>
          <w:sz w:val="32"/>
          <w:szCs w:val="32"/>
          <w:lang w:eastAsia="ru-RU"/>
        </w:rPr>
        <w:t xml:space="preserve">Карачаево-Черкесский государственный университет </w:t>
      </w:r>
    </w:p>
    <w:p w:rsidR="009F2737" w:rsidRPr="004B2D69" w:rsidRDefault="009F2737" w:rsidP="0036182B">
      <w:pPr>
        <w:spacing w:after="0" w:line="240" w:lineRule="auto"/>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Cs/>
          <w:i/>
          <w:sz w:val="32"/>
          <w:szCs w:val="32"/>
          <w:lang w:eastAsia="ru-RU"/>
        </w:rPr>
        <w:t>имени У.Д. Алиева, г. Карачаевск, Россия</w:t>
      </w:r>
    </w:p>
    <w:p w:rsidR="009F2737" w:rsidRPr="004B2D69" w:rsidRDefault="009F2737" w:rsidP="0036182B">
      <w:pPr>
        <w:spacing w:after="0" w:line="240" w:lineRule="auto"/>
        <w:ind w:firstLine="540"/>
        <w:jc w:val="both"/>
        <w:rPr>
          <w:rFonts w:ascii="Times New Roman" w:eastAsia="Times New Roman" w:hAnsi="Times New Roman" w:cs="Times New Roman"/>
          <w:b/>
          <w:sz w:val="32"/>
          <w:szCs w:val="32"/>
          <w:lang w:eastAsia="ru-RU"/>
        </w:rPr>
      </w:pPr>
    </w:p>
    <w:p w:rsidR="009F2737" w:rsidRPr="004B2D69" w:rsidRDefault="009F2737" w:rsidP="0036182B">
      <w:pPr>
        <w:spacing w:after="0" w:line="240" w:lineRule="auto"/>
        <w:jc w:val="center"/>
        <w:rPr>
          <w:rFonts w:ascii="Times New Roman" w:eastAsia="Times New Roman" w:hAnsi="Times New Roman" w:cs="Times New Roman"/>
          <w:sz w:val="32"/>
          <w:szCs w:val="32"/>
          <w:lang w:eastAsia="ru-RU"/>
        </w:rPr>
      </w:pPr>
      <w:r w:rsidRPr="004B2D69">
        <w:rPr>
          <w:rFonts w:ascii="Times New Roman" w:eastAsia="Times New Roman" w:hAnsi="Times New Roman" w:cs="Times New Roman"/>
          <w:b/>
          <w:sz w:val="32"/>
          <w:szCs w:val="32"/>
          <w:lang w:eastAsia="ru-RU"/>
        </w:rPr>
        <w:t>РАЗЛИЧНЫЕ ПОДХОДЫ К ПРОБЛЕМЕ ТРАНСПОЗИЦИИ</w:t>
      </w:r>
    </w:p>
    <w:p w:rsidR="009F2737" w:rsidRPr="004B2D69" w:rsidRDefault="009F2737" w:rsidP="0036182B">
      <w:pPr>
        <w:spacing w:after="0" w:line="240" w:lineRule="auto"/>
        <w:ind w:firstLine="540"/>
        <w:jc w:val="both"/>
        <w:rPr>
          <w:rFonts w:ascii="Times New Roman" w:eastAsia="Times New Roman" w:hAnsi="Times New Roman" w:cs="Times New Roman"/>
          <w:sz w:val="32"/>
          <w:szCs w:val="32"/>
          <w:lang w:eastAsia="ru-RU"/>
        </w:rPr>
      </w:pPr>
    </w:p>
    <w:p w:rsidR="009F2737" w:rsidRPr="004B2D69" w:rsidRDefault="009F2737" w:rsidP="00DC275E">
      <w:pPr>
        <w:spacing w:after="0" w:line="240" w:lineRule="auto"/>
        <w:ind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Аннотация</w:t>
      </w:r>
      <w:r w:rsidRPr="004B2D69">
        <w:rPr>
          <w:rFonts w:ascii="Times New Roman" w:eastAsia="Times New Roman" w:hAnsi="Times New Roman" w:cs="Times New Roman"/>
          <w:i/>
          <w:sz w:val="32"/>
          <w:szCs w:val="32"/>
          <w:lang w:eastAsia="ru-RU"/>
        </w:rPr>
        <w:t>. В статье рассматриваются</w:t>
      </w:r>
      <w:r w:rsidRPr="004B2D69">
        <w:rPr>
          <w:rFonts w:ascii="Times New Roman" w:eastAsia="Times New Roman" w:hAnsi="Times New Roman" w:cs="Times New Roman"/>
          <w:b/>
          <w:i/>
          <w:sz w:val="32"/>
          <w:szCs w:val="32"/>
          <w:lang w:eastAsia="ru-RU"/>
        </w:rPr>
        <w:t xml:space="preserve"> </w:t>
      </w:r>
      <w:r w:rsidRPr="004B2D69">
        <w:rPr>
          <w:rFonts w:ascii="Times New Roman" w:eastAsia="Times New Roman" w:hAnsi="Times New Roman" w:cs="Times New Roman"/>
          <w:i/>
          <w:sz w:val="32"/>
          <w:szCs w:val="32"/>
          <w:lang w:eastAsia="ru-RU"/>
        </w:rPr>
        <w:t>различные подходы к проблеме транспозиции.</w:t>
      </w:r>
    </w:p>
    <w:p w:rsidR="009F2737" w:rsidRPr="004B2D69" w:rsidRDefault="009F2737" w:rsidP="00DC275E">
      <w:pPr>
        <w:spacing w:after="0" w:line="240" w:lineRule="auto"/>
        <w:ind w:firstLine="540"/>
        <w:jc w:val="both"/>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Ключевые слова</w:t>
      </w:r>
      <w:r w:rsidRPr="004B2D69">
        <w:rPr>
          <w:rFonts w:ascii="Times New Roman" w:eastAsia="Times New Roman" w:hAnsi="Times New Roman" w:cs="Times New Roman"/>
          <w:i/>
          <w:sz w:val="32"/>
          <w:szCs w:val="32"/>
          <w:lang w:eastAsia="ru-RU"/>
        </w:rPr>
        <w:t>: традиционные значения, лингвисты, просьба, предложение, возражение, угроза, предупреждение, упрек, треб</w:t>
      </w:r>
      <w:r w:rsidRPr="004B2D69">
        <w:rPr>
          <w:rFonts w:ascii="Times New Roman" w:eastAsia="Times New Roman" w:hAnsi="Times New Roman" w:cs="Times New Roman"/>
          <w:i/>
          <w:sz w:val="32"/>
          <w:szCs w:val="32"/>
          <w:lang w:eastAsia="ru-RU"/>
        </w:rPr>
        <w:t>о</w:t>
      </w:r>
      <w:r w:rsidRPr="004B2D69">
        <w:rPr>
          <w:rFonts w:ascii="Times New Roman" w:eastAsia="Times New Roman" w:hAnsi="Times New Roman" w:cs="Times New Roman"/>
          <w:i/>
          <w:sz w:val="32"/>
          <w:szCs w:val="32"/>
          <w:lang w:eastAsia="ru-RU"/>
        </w:rPr>
        <w:t xml:space="preserve">вание, удивление, восхищение, эмоциональность,  модальность. </w:t>
      </w:r>
    </w:p>
    <w:p w:rsidR="009F2737" w:rsidRPr="004B2D69" w:rsidRDefault="009F2737" w:rsidP="00DC275E">
      <w:pPr>
        <w:spacing w:after="0" w:line="240" w:lineRule="auto"/>
        <w:ind w:firstLine="540"/>
        <w:jc w:val="both"/>
        <w:rPr>
          <w:rFonts w:ascii="Times New Roman" w:eastAsia="Times New Roman" w:hAnsi="Times New Roman" w:cs="Times New Roman"/>
          <w:i/>
          <w:sz w:val="32"/>
          <w:szCs w:val="32"/>
          <w:lang w:eastAsia="ru-RU"/>
        </w:rPr>
      </w:pP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Использование определенной грамматической формы для в</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ражения не присущих ей традиционных значений занимает довол</w:t>
      </w:r>
      <w:r w:rsidRPr="004B2D69">
        <w:rPr>
          <w:rFonts w:ascii="Times New Roman" w:eastAsia="Times New Roman" w:hAnsi="Times New Roman" w:cs="Times New Roman"/>
          <w:sz w:val="32"/>
          <w:szCs w:val="32"/>
          <w:lang w:eastAsia="ru-RU"/>
        </w:rPr>
        <w:t>ь</w:t>
      </w:r>
      <w:r w:rsidRPr="004B2D69">
        <w:rPr>
          <w:rFonts w:ascii="Times New Roman" w:eastAsia="Times New Roman" w:hAnsi="Times New Roman" w:cs="Times New Roman"/>
          <w:sz w:val="32"/>
          <w:szCs w:val="32"/>
          <w:lang w:eastAsia="ru-RU"/>
        </w:rPr>
        <w:t>но большое место. Так по подсчетам М. М. Поздеева, около ¼ в</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просительных по структуре форм не несут значения вопроса [4].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Лингвисты по-разному</w:t>
      </w:r>
      <w:r w:rsidR="00097B9A" w:rsidRPr="004B2D69">
        <w:rPr>
          <w:rFonts w:ascii="Times New Roman" w:eastAsia="Times New Roman" w:hAnsi="Times New Roman" w:cs="Times New Roman"/>
          <w:sz w:val="32"/>
          <w:szCs w:val="32"/>
          <w:lang w:eastAsia="ru-RU"/>
        </w:rPr>
        <w:t xml:space="preserve"> группируют эти формы, указывая</w:t>
      </w:r>
      <w:r w:rsidRPr="004B2D69">
        <w:rPr>
          <w:rFonts w:ascii="Times New Roman" w:eastAsia="Times New Roman" w:hAnsi="Times New Roman" w:cs="Times New Roman"/>
          <w:sz w:val="32"/>
          <w:szCs w:val="32"/>
          <w:lang w:eastAsia="ru-RU"/>
        </w:rPr>
        <w:t xml:space="preserve"> на то, что они могут выражать просьбу, предложение, возражение, угрозу, предупреждение, упрек, требование, удивление, восхищение и др</w:t>
      </w:r>
      <w:r w:rsidRPr="004B2D69">
        <w:rPr>
          <w:rFonts w:ascii="Times New Roman" w:eastAsia="Times New Roman" w:hAnsi="Times New Roman" w:cs="Times New Roman"/>
          <w:sz w:val="32"/>
          <w:szCs w:val="32"/>
          <w:lang w:eastAsia="ru-RU"/>
        </w:rPr>
        <w:t>у</w:t>
      </w:r>
      <w:r w:rsidRPr="004B2D69">
        <w:rPr>
          <w:rFonts w:ascii="Times New Roman" w:eastAsia="Times New Roman" w:hAnsi="Times New Roman" w:cs="Times New Roman"/>
          <w:sz w:val="32"/>
          <w:szCs w:val="32"/>
          <w:lang w:eastAsia="ru-RU"/>
        </w:rPr>
        <w:t xml:space="preserve">гие оттенки эмоциональности и модальности.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Однако, в конечном итоге, все эти оттенки могут быть сведены к трем целям общения, так как любое высказывание либо сообщает какую – то информацию, либо запрашивает об информации, либо побуждает к действию.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Таким образом, если вопросительное по форме предложение не содержит вопроса, то оно должно содержать либо сообщение, либо побуждение к действию.</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Вопросительные предложения, служащие для передачи соо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щения, обычны во всех стилях речи и носят название «риторич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ского вопроса». Вопросительные предложения, содержащие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буждение к действию, также достаточно часто встречаются и пре</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ставляют собой обычную аппелятивную форму побуждения, чаще всего стилистически окрашенную.</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Will you open the window?</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Why try writing with your head instead of your glands?</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Приведенные примеры лишены значения вопросительности и, поэтому, могут быть названы «псевдовопросами».</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lastRenderedPageBreak/>
        <w:t>Однако и собственно вопрос, по мнению Н. Н. Колесовой, о</w:t>
      </w:r>
      <w:r w:rsidRPr="004B2D69">
        <w:rPr>
          <w:rFonts w:ascii="Times New Roman" w:eastAsia="Times New Roman" w:hAnsi="Times New Roman" w:cs="Times New Roman"/>
          <w:sz w:val="32"/>
          <w:szCs w:val="32"/>
          <w:lang w:eastAsia="ru-RU"/>
        </w:rPr>
        <w:t>с</w:t>
      </w:r>
      <w:r w:rsidRPr="004B2D69">
        <w:rPr>
          <w:rFonts w:ascii="Times New Roman" w:eastAsia="Times New Roman" w:hAnsi="Times New Roman" w:cs="Times New Roman"/>
          <w:sz w:val="32"/>
          <w:szCs w:val="32"/>
          <w:lang w:eastAsia="ru-RU"/>
        </w:rPr>
        <w:t>новным категориальным значением которого является запрос и</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 xml:space="preserve">формации, содержит в своей основе сообщение о каком – то факте или явлении действительности, а кроме того, сообщение о желании говорящего узнать, о чем – то или о его заинтересованности в предмете разговора [3].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Скажем, вопрос, запрашивающий о причине факта, утверждает, что факт имел место, вопрос, запрашивающий о лице, соверши</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ше</w:t>
      </w:r>
      <w:r w:rsidR="00097B9A" w:rsidRPr="004B2D69">
        <w:rPr>
          <w:rFonts w:ascii="Times New Roman" w:eastAsia="Times New Roman" w:hAnsi="Times New Roman" w:cs="Times New Roman"/>
          <w:sz w:val="32"/>
          <w:szCs w:val="32"/>
          <w:lang w:eastAsia="ru-RU"/>
        </w:rPr>
        <w:t>м</w:t>
      </w:r>
      <w:r w:rsidRPr="004B2D69">
        <w:rPr>
          <w:rFonts w:ascii="Times New Roman" w:eastAsia="Times New Roman" w:hAnsi="Times New Roman" w:cs="Times New Roman"/>
          <w:sz w:val="32"/>
          <w:szCs w:val="32"/>
          <w:lang w:eastAsia="ru-RU"/>
        </w:rPr>
        <w:t xml:space="preserve"> действие, утверждает факт, действие и так далее. Вместе с тем, вопрос содержит побуждение к ответу, поскольку всегда обращен к слушателю.</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Таким образом, в любом вопросительном предложении поте</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циально присутствует значени</w:t>
      </w:r>
      <w:r w:rsidR="00097B9A"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 двух других функциональных т</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пов предложений. То же самое можно сказать и о двух других т</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п</w:t>
      </w:r>
      <w:r w:rsidR="00097B9A" w:rsidRPr="004B2D69">
        <w:rPr>
          <w:rFonts w:ascii="Times New Roman" w:eastAsia="Times New Roman" w:hAnsi="Times New Roman" w:cs="Times New Roman"/>
          <w:sz w:val="32"/>
          <w:szCs w:val="32"/>
          <w:lang w:eastAsia="ru-RU"/>
        </w:rPr>
        <w:t>ах</w:t>
      </w:r>
      <w:r w:rsidRPr="004B2D69">
        <w:rPr>
          <w:rFonts w:ascii="Times New Roman" w:eastAsia="Times New Roman" w:hAnsi="Times New Roman" w:cs="Times New Roman"/>
          <w:sz w:val="32"/>
          <w:szCs w:val="32"/>
          <w:lang w:eastAsia="ru-RU"/>
        </w:rPr>
        <w:t xml:space="preserve">: повествовательном и побудительном предложениях.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Повествовательное предложение, будучи всегда обращено к слушателю, с одной стороны, косвенно побуждает к какой – то р</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акции, с другой</w:t>
      </w:r>
      <w:r w:rsidR="00097B9A"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 запрашивает об оценке сказанного. Иногда в</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прос или побуждение в повествовательном предложении выражены более конкретно:</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Philip, you need to go shopping (Hill).</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I’d like to know the price, Miss Dewy (Cornwell).</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Побудительное предложение, в свою очередь, сообщает вол</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изъявление говорящего и некотором факте действительности. Например, побуждение </w:t>
      </w:r>
      <w:r w:rsidRPr="004B2D69">
        <w:rPr>
          <w:rFonts w:ascii="Times New Roman" w:eastAsia="Times New Roman" w:hAnsi="Times New Roman" w:cs="Times New Roman"/>
          <w:sz w:val="32"/>
          <w:szCs w:val="32"/>
          <w:lang w:val="en-US" w:eastAsia="ru-RU"/>
        </w:rPr>
        <w:t>Stand</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up</w:t>
      </w:r>
      <w:r w:rsidRPr="004B2D69">
        <w:rPr>
          <w:rFonts w:ascii="Times New Roman" w:eastAsia="Times New Roman" w:hAnsi="Times New Roman" w:cs="Times New Roman"/>
          <w:sz w:val="32"/>
          <w:szCs w:val="32"/>
          <w:lang w:eastAsia="ru-RU"/>
        </w:rPr>
        <w:t xml:space="preserve">! – сообщает о том, что собеседник сидит.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Что же касается значения вопросительности в побудительном по форме предложении, то, по мнению Н. Н. Колесовой, это знач</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ние может реализоваться при определенном лексическом наполн</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нии структуры, когда в форме повелительного наклонения уп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треблен глагол коммуникации [3].</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Tell me about this accident.</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Describe me the accident (Payne).</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Если считать, что в любом функциональном типе предложения присутствуют значения двух типов, следовательно, любое выск</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зывание может быть оформлено любым из трех структурных типов предложений. Действительно</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предложения</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What has happened?</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I’d like to know what has happened</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val="en-US" w:eastAsia="ru-RU"/>
        </w:rPr>
        <w:lastRenderedPageBreak/>
        <w:t>Tell</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me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what</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has</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happened</w:t>
      </w:r>
    </w:p>
    <w:p w:rsidR="009F2737" w:rsidRPr="004B2D69" w:rsidRDefault="009F2737" w:rsidP="00DC275E">
      <w:pPr>
        <w:spacing w:after="0" w:line="240" w:lineRule="auto"/>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не отличаются друг от друга именно с точки зрения цели, с которой они были произнесены. В любом из них реализуется одновременно (и почти в равной степени) значение вопроса, сообщения и побу</w:t>
      </w:r>
      <w:r w:rsidRPr="004B2D69">
        <w:rPr>
          <w:rFonts w:ascii="Times New Roman" w:eastAsia="Times New Roman" w:hAnsi="Times New Roman" w:cs="Times New Roman"/>
          <w:sz w:val="32"/>
          <w:szCs w:val="32"/>
          <w:lang w:eastAsia="ru-RU"/>
        </w:rPr>
        <w:t>ж</w:t>
      </w:r>
      <w:r w:rsidRPr="004B2D69">
        <w:rPr>
          <w:rFonts w:ascii="Times New Roman" w:eastAsia="Times New Roman" w:hAnsi="Times New Roman" w:cs="Times New Roman"/>
          <w:sz w:val="32"/>
          <w:szCs w:val="32"/>
          <w:lang w:eastAsia="ru-RU"/>
        </w:rPr>
        <w:t>дения.</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Однако, тот факт, что в языке существуют специальные формы для выражения вопроса, побуждения и повествовательного соо</w:t>
      </w:r>
      <w:r w:rsidRPr="004B2D69">
        <w:rPr>
          <w:rFonts w:ascii="Times New Roman" w:eastAsia="Times New Roman" w:hAnsi="Times New Roman" w:cs="Times New Roman"/>
          <w:sz w:val="32"/>
          <w:szCs w:val="32"/>
          <w:lang w:eastAsia="ru-RU"/>
        </w:rPr>
        <w:t>б</w:t>
      </w:r>
      <w:r w:rsidRPr="004B2D69">
        <w:rPr>
          <w:rFonts w:ascii="Times New Roman" w:eastAsia="Times New Roman" w:hAnsi="Times New Roman" w:cs="Times New Roman"/>
          <w:sz w:val="32"/>
          <w:szCs w:val="32"/>
          <w:lang w:eastAsia="ru-RU"/>
        </w:rPr>
        <w:t>щения, объясняет традиционную классификацию предложений по цели высказывания. Очевидно, все три грамматических значения, реализующихся в высказывании, имеют различную коммуникати</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 xml:space="preserve">ную значимость.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Основным может считаться значение, несущее наибольшую коммуникативную нагрузку, два других значения будут выступать в качестве фоновых. В случае если основное значение не совпадает с его грамматической структурой, мы говорим о транспозиции.</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Таким образом, любая синтаксическая форма потенциально многозначна.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зависимости от речевых условий то одно, то другое значение способно выступать в качестве основного. Эмоционально произн</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сенное вопросительное предложение «</w:t>
      </w:r>
      <w:r w:rsidRPr="004B2D69">
        <w:rPr>
          <w:rFonts w:ascii="Times New Roman" w:eastAsia="Times New Roman" w:hAnsi="Times New Roman" w:cs="Times New Roman"/>
          <w:sz w:val="32"/>
          <w:szCs w:val="32"/>
          <w:lang w:val="en-US" w:eastAsia="ru-RU"/>
        </w:rPr>
        <w:t>Who</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has</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broken</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the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cup</w:t>
      </w:r>
      <w:r w:rsidRPr="004B2D69">
        <w:rPr>
          <w:rFonts w:ascii="Times New Roman" w:eastAsia="Times New Roman" w:hAnsi="Times New Roman" w:cs="Times New Roman"/>
          <w:sz w:val="32"/>
          <w:szCs w:val="32"/>
          <w:lang w:eastAsia="ru-RU"/>
        </w:rPr>
        <w:t>?»- при условии, что виновником является собеседник и говорящему это известно, приобретает значение сообщения с оттенком упрека: «</w:t>
      </w:r>
      <w:r w:rsidRPr="004B2D69">
        <w:rPr>
          <w:rFonts w:ascii="Times New Roman" w:eastAsia="Times New Roman" w:hAnsi="Times New Roman" w:cs="Times New Roman"/>
          <w:sz w:val="32"/>
          <w:szCs w:val="32"/>
          <w:lang w:val="en-US" w:eastAsia="ru-RU"/>
        </w:rPr>
        <w:t>You</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have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broken</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the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cup</w:t>
      </w:r>
      <w:r w:rsidRPr="004B2D69">
        <w:rPr>
          <w:rFonts w:ascii="Times New Roman" w:eastAsia="Times New Roman" w:hAnsi="Times New Roman" w:cs="Times New Roman"/>
          <w:sz w:val="32"/>
          <w:szCs w:val="32"/>
          <w:lang w:eastAsia="ru-RU"/>
        </w:rPr>
        <w:t>!»</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Эти два предложения становится синтаксическими синоним</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ми, так как выполняют одно и то же коммуникативное задание. Д</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нотативные значения синтаксических структур в данном случае совпадают.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При этом сохраняются различия коннотативного характера: и</w:t>
      </w:r>
      <w:r w:rsidRPr="004B2D69">
        <w:rPr>
          <w:rFonts w:ascii="Times New Roman" w:eastAsia="Times New Roman" w:hAnsi="Times New Roman" w:cs="Times New Roman"/>
          <w:sz w:val="32"/>
          <w:szCs w:val="32"/>
          <w:lang w:eastAsia="ru-RU"/>
        </w:rPr>
        <w:t>з</w:t>
      </w:r>
      <w:r w:rsidRPr="004B2D69">
        <w:rPr>
          <w:rFonts w:ascii="Times New Roman" w:eastAsia="Times New Roman" w:hAnsi="Times New Roman" w:cs="Times New Roman"/>
          <w:sz w:val="32"/>
          <w:szCs w:val="32"/>
          <w:lang w:eastAsia="ru-RU"/>
        </w:rPr>
        <w:t>вестно, что вопросительная форма для выражения сообщения пр</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дает высказыванию, а в ряде случаев, свидетельствует о его стил</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стической маркированности [3].</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Транспонированная форма, как правило, свойственна не оф</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цианальной сфере общения. Чаще всего транспозиции в речи по</w:t>
      </w:r>
      <w:r w:rsidRPr="004B2D69">
        <w:rPr>
          <w:rFonts w:ascii="Times New Roman" w:eastAsia="Times New Roman" w:hAnsi="Times New Roman" w:cs="Times New Roman"/>
          <w:sz w:val="32"/>
          <w:szCs w:val="32"/>
          <w:lang w:eastAsia="ru-RU"/>
        </w:rPr>
        <w:t>д</w:t>
      </w:r>
      <w:r w:rsidRPr="004B2D69">
        <w:rPr>
          <w:rFonts w:ascii="Times New Roman" w:eastAsia="Times New Roman" w:hAnsi="Times New Roman" w:cs="Times New Roman"/>
          <w:sz w:val="32"/>
          <w:szCs w:val="32"/>
          <w:lang w:eastAsia="ru-RU"/>
        </w:rPr>
        <w:t>вергаются не сложные по структуре и семантике высказывания.</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Например, такие развернутые высказывания, взятые из англ</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язычной художественной прозы, представляют собой типичные случаи переосмысления вопросительной формы, но для разгово</w:t>
      </w:r>
      <w:r w:rsidRPr="004B2D69">
        <w:rPr>
          <w:rFonts w:ascii="Times New Roman" w:eastAsia="Times New Roman" w:hAnsi="Times New Roman" w:cs="Times New Roman"/>
          <w:sz w:val="32"/>
          <w:szCs w:val="32"/>
          <w:lang w:eastAsia="ru-RU"/>
        </w:rPr>
        <w:t>р</w:t>
      </w:r>
      <w:r w:rsidRPr="004B2D69">
        <w:rPr>
          <w:rFonts w:ascii="Times New Roman" w:eastAsia="Times New Roman" w:hAnsi="Times New Roman" w:cs="Times New Roman"/>
          <w:sz w:val="32"/>
          <w:szCs w:val="32"/>
          <w:lang w:eastAsia="ru-RU"/>
        </w:rPr>
        <w:t>ной речи они не характерны:</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What is life but nonsense? (Ludlum)</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lastRenderedPageBreak/>
        <w:t>But what made her run to Montauk when she not intended to do, join up with the drummer, spill the beans to Marullo?</w:t>
      </w:r>
    </w:p>
    <w:p w:rsidR="009F2737" w:rsidRPr="004B2D69" w:rsidRDefault="009F2737" w:rsidP="00DC275E">
      <w:pPr>
        <w:spacing w:after="0" w:line="240" w:lineRule="auto"/>
        <w:ind w:left="360"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val="en-US" w:eastAsia="ru-RU"/>
        </w:rPr>
        <w:t>Steinbeck</w:t>
      </w:r>
      <w:r w:rsidRPr="004B2D69">
        <w:rPr>
          <w:rFonts w:ascii="Times New Roman" w:eastAsia="Times New Roman" w:hAnsi="Times New Roman" w:cs="Times New Roman"/>
          <w:sz w:val="32"/>
          <w:szCs w:val="32"/>
          <w:lang w:eastAsia="ru-RU"/>
        </w:rPr>
        <w:t>)</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ряде случаев денотативные значения вопросительной и п</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вествовательной структур совпадают полностью, что и дает осн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вание считать их синонимичными. Как в русском, так и в англи</w:t>
      </w:r>
      <w:r w:rsidRPr="004B2D69">
        <w:rPr>
          <w:rFonts w:ascii="Times New Roman" w:eastAsia="Times New Roman" w:hAnsi="Times New Roman" w:cs="Times New Roman"/>
          <w:sz w:val="32"/>
          <w:szCs w:val="32"/>
          <w:lang w:eastAsia="ru-RU"/>
        </w:rPr>
        <w:t>й</w:t>
      </w:r>
      <w:r w:rsidRPr="004B2D69">
        <w:rPr>
          <w:rFonts w:ascii="Times New Roman" w:eastAsia="Times New Roman" w:hAnsi="Times New Roman" w:cs="Times New Roman"/>
          <w:sz w:val="32"/>
          <w:szCs w:val="32"/>
          <w:lang w:eastAsia="ru-RU"/>
        </w:rPr>
        <w:t>ском языках можно найти многочисленные примеры, когда повес</w:t>
      </w:r>
      <w:r w:rsidRPr="004B2D69">
        <w:rPr>
          <w:rFonts w:ascii="Times New Roman" w:eastAsia="Times New Roman" w:hAnsi="Times New Roman" w:cs="Times New Roman"/>
          <w:sz w:val="32"/>
          <w:szCs w:val="32"/>
          <w:lang w:eastAsia="ru-RU"/>
        </w:rPr>
        <w:t>т</w:t>
      </w:r>
      <w:r w:rsidRPr="004B2D69">
        <w:rPr>
          <w:rFonts w:ascii="Times New Roman" w:eastAsia="Times New Roman" w:hAnsi="Times New Roman" w:cs="Times New Roman"/>
          <w:sz w:val="32"/>
          <w:szCs w:val="32"/>
          <w:lang w:eastAsia="ru-RU"/>
        </w:rPr>
        <w:t>вовательная форма в речи традиционно заменяется вопросительной при полном тождестве денотативных значений:</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«Какая разница? » (нет разницы).</w:t>
      </w:r>
    </w:p>
    <w:p w:rsidR="009F2737" w:rsidRPr="00C6496A"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C6496A">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val="en-US" w:eastAsia="ru-RU"/>
        </w:rPr>
        <w:t>How</w:t>
      </w:r>
      <w:r w:rsidRPr="00C6496A">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should</w:t>
      </w:r>
      <w:r w:rsidRPr="00C6496A">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I</w:t>
      </w:r>
      <w:r w:rsidRPr="00C6496A">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know</w:t>
      </w:r>
      <w:r w:rsidRPr="00C6496A">
        <w:rPr>
          <w:rFonts w:ascii="Times New Roman" w:eastAsia="Times New Roman" w:hAnsi="Times New Roman" w:cs="Times New Roman"/>
          <w:sz w:val="32"/>
          <w:szCs w:val="32"/>
          <w:lang w:eastAsia="ru-RU"/>
        </w:rPr>
        <w:t>? » (</w:t>
      </w:r>
      <w:r w:rsidRPr="004B2D69">
        <w:rPr>
          <w:rFonts w:ascii="Times New Roman" w:eastAsia="Times New Roman" w:hAnsi="Times New Roman" w:cs="Times New Roman"/>
          <w:sz w:val="32"/>
          <w:szCs w:val="32"/>
          <w:lang w:val="en-US" w:eastAsia="ru-RU"/>
        </w:rPr>
        <w:t>I</w:t>
      </w:r>
      <w:r w:rsidRPr="00C6496A">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don</w:t>
      </w:r>
      <w:r w:rsidRPr="00C6496A">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val="en-US" w:eastAsia="ru-RU"/>
        </w:rPr>
        <w:t>t</w:t>
      </w:r>
      <w:r w:rsidRPr="00C6496A">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know</w:t>
      </w:r>
      <w:r w:rsidRPr="00C6496A">
        <w:rPr>
          <w:rFonts w:ascii="Times New Roman" w:eastAsia="Times New Roman" w:hAnsi="Times New Roman" w:cs="Times New Roman"/>
          <w:sz w:val="32"/>
          <w:szCs w:val="32"/>
          <w:lang w:eastAsia="ru-RU"/>
        </w:rPr>
        <w:t xml:space="preserve">).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eastAsia="ru-RU"/>
        </w:rPr>
        <w:t>Это наиболее простой случай соответствия двух форм, которые легко преобразуются одна в другую по определенному образцу. Однако за исключением клишированных структур подобного типа, полное тождество денотативных значений синонимичных синта</w:t>
      </w:r>
      <w:r w:rsidRPr="004B2D69">
        <w:rPr>
          <w:rFonts w:ascii="Times New Roman" w:eastAsia="Times New Roman" w:hAnsi="Times New Roman" w:cs="Times New Roman"/>
          <w:sz w:val="32"/>
          <w:szCs w:val="32"/>
          <w:lang w:eastAsia="ru-RU"/>
        </w:rPr>
        <w:t>к</w:t>
      </w:r>
      <w:r w:rsidRPr="004B2D69">
        <w:rPr>
          <w:rFonts w:ascii="Times New Roman" w:eastAsia="Times New Roman" w:hAnsi="Times New Roman" w:cs="Times New Roman"/>
          <w:sz w:val="32"/>
          <w:szCs w:val="32"/>
          <w:lang w:eastAsia="ru-RU"/>
        </w:rPr>
        <w:t>сических форм встречается сравнительно редко. В большинстве случаев эти значения частично пересекаются, поэтому все оттенки имплицируемых значений часто нельзя выразить одним предлож</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нием соответствующей основному значению синтаксической структуры. Рассмотрим</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следующие</w:t>
      </w:r>
      <w:r w:rsidRPr="004B2D69">
        <w:rPr>
          <w:rFonts w:ascii="Times New Roman" w:eastAsia="Times New Roman" w:hAnsi="Times New Roman" w:cs="Times New Roman"/>
          <w:sz w:val="32"/>
          <w:szCs w:val="32"/>
          <w:lang w:val="en-US" w:eastAsia="ru-RU"/>
        </w:rPr>
        <w:t xml:space="preserve"> </w:t>
      </w:r>
      <w:r w:rsidRPr="004B2D69">
        <w:rPr>
          <w:rFonts w:ascii="Times New Roman" w:eastAsia="Times New Roman" w:hAnsi="Times New Roman" w:cs="Times New Roman"/>
          <w:sz w:val="32"/>
          <w:szCs w:val="32"/>
          <w:lang w:eastAsia="ru-RU"/>
        </w:rPr>
        <w:t>примеры</w:t>
      </w:r>
      <w:r w:rsidRPr="004B2D69">
        <w:rPr>
          <w:rFonts w:ascii="Times New Roman" w:eastAsia="Times New Roman" w:hAnsi="Times New Roman" w:cs="Times New Roman"/>
          <w:sz w:val="32"/>
          <w:szCs w:val="32"/>
          <w:lang w:val="en-US" w:eastAsia="ru-RU"/>
        </w:rPr>
        <w:t>:</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1) Why can’t people leave me in peace?</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этом высказывании реализуются одновременно несколько значений:</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1) вопросительности;</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2) побуждения;</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3) сообщения.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Значение вопросительности, присутствующее в высказывании, соответствует его грамматической структуре. Попытаемся преобр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 xml:space="preserve">зовать структуру предложения в соответствии с двумя другими его значениями.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результате получаем:</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1. </w:t>
      </w:r>
      <w:r w:rsidRPr="004B2D69">
        <w:rPr>
          <w:rFonts w:ascii="Times New Roman" w:eastAsia="Times New Roman" w:hAnsi="Times New Roman" w:cs="Times New Roman"/>
          <w:sz w:val="32"/>
          <w:szCs w:val="32"/>
          <w:lang w:val="en-US" w:eastAsia="ru-RU"/>
        </w:rPr>
        <w:t>Leave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me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in</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peace</w:t>
      </w:r>
      <w:r w:rsidRPr="004B2D69">
        <w:rPr>
          <w:rFonts w:ascii="Times New Roman" w:eastAsia="Times New Roman" w:hAnsi="Times New Roman" w:cs="Times New Roman"/>
          <w:sz w:val="32"/>
          <w:szCs w:val="32"/>
          <w:lang w:eastAsia="ru-RU"/>
        </w:rPr>
        <w:t>!</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val="en-US" w:eastAsia="ru-RU"/>
        </w:rPr>
      </w:pPr>
      <w:r w:rsidRPr="004B2D69">
        <w:rPr>
          <w:rFonts w:ascii="Times New Roman" w:eastAsia="Times New Roman" w:hAnsi="Times New Roman" w:cs="Times New Roman"/>
          <w:sz w:val="32"/>
          <w:szCs w:val="32"/>
          <w:lang w:val="en-US" w:eastAsia="ru-RU"/>
        </w:rPr>
        <w:t>2. They won’t leave me in peace.</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данной ситуации общения все три структуры взаимозаменя</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 xml:space="preserve">мы, однако полного тождества денотативных значений мы не наблюдаем. В каждом из высказываний имеются оттенки значения, обусловленные грамматической формой.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Для того чтобы выяснить</w:t>
      </w:r>
      <w:r w:rsidR="00097B9A" w:rsidRPr="004B2D69">
        <w:rPr>
          <w:rFonts w:ascii="Times New Roman" w:eastAsia="Times New Roman" w:hAnsi="Times New Roman" w:cs="Times New Roman"/>
          <w:sz w:val="32"/>
          <w:szCs w:val="32"/>
          <w:lang w:eastAsia="ru-RU"/>
        </w:rPr>
        <w:t>,</w:t>
      </w:r>
      <w:r w:rsidRPr="004B2D69">
        <w:rPr>
          <w:rFonts w:ascii="Times New Roman" w:eastAsia="Times New Roman" w:hAnsi="Times New Roman" w:cs="Times New Roman"/>
          <w:sz w:val="32"/>
          <w:szCs w:val="32"/>
          <w:lang w:eastAsia="ru-RU"/>
        </w:rPr>
        <w:t xml:space="preserve"> какое из значений является осно</w:t>
      </w:r>
      <w:r w:rsidRPr="004B2D69">
        <w:rPr>
          <w:rFonts w:ascii="Times New Roman" w:eastAsia="Times New Roman" w:hAnsi="Times New Roman" w:cs="Times New Roman"/>
          <w:sz w:val="32"/>
          <w:szCs w:val="32"/>
          <w:lang w:eastAsia="ru-RU"/>
        </w:rPr>
        <w:t>в</w:t>
      </w:r>
      <w:r w:rsidRPr="004B2D69">
        <w:rPr>
          <w:rFonts w:ascii="Times New Roman" w:eastAsia="Times New Roman" w:hAnsi="Times New Roman" w:cs="Times New Roman"/>
          <w:sz w:val="32"/>
          <w:szCs w:val="32"/>
          <w:lang w:eastAsia="ru-RU"/>
        </w:rPr>
        <w:t>ным, а какое - фоновым, следует принять во внимание как ситу</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lastRenderedPageBreak/>
        <w:t>цию общения (экстралингвистический фактор), так и чисто язык</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вые факторы, то есть структуру предложения. Судя по ситуации общения, высказывание является выражением отчаяния. Оно пр</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изнесено в монологе, за ним не следует ответ.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Что же касается структуры предложения, то известно, что ко</w:t>
      </w:r>
      <w:r w:rsidRPr="004B2D69">
        <w:rPr>
          <w:rFonts w:ascii="Times New Roman" w:eastAsia="Times New Roman" w:hAnsi="Times New Roman" w:cs="Times New Roman"/>
          <w:sz w:val="32"/>
          <w:szCs w:val="32"/>
          <w:lang w:eastAsia="ru-RU"/>
        </w:rPr>
        <w:t>н</w:t>
      </w:r>
      <w:r w:rsidRPr="004B2D69">
        <w:rPr>
          <w:rFonts w:ascii="Times New Roman" w:eastAsia="Times New Roman" w:hAnsi="Times New Roman" w:cs="Times New Roman"/>
          <w:sz w:val="32"/>
          <w:szCs w:val="32"/>
          <w:lang w:eastAsia="ru-RU"/>
        </w:rPr>
        <w:t xml:space="preserve">струкция «вопросительное слово + модальный глагол» характерна для риторических вопросов, то есть вопросов, не запрашивающих информации.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Можно сделать вывод, что значение вопросительности в этом предложении в значительной степени утрачено: значения сообщ</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ния и побуждения более ощутимы, причем значение побуждения преобладает над значением сообщения.</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Н. Н. Колесова предлагает условно принять сумму значений за 100 единиц, тогда можно считать, что значению вопроса в этом предложении отведено, скажем 10 единиц, значению сообщения – 30 единиц, значению побуждения – 60 единиц [3].</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Таким образом, структура </w:t>
      </w:r>
      <w:r w:rsidRPr="004B2D69">
        <w:rPr>
          <w:rFonts w:ascii="Times New Roman" w:eastAsia="Times New Roman" w:hAnsi="Times New Roman" w:cs="Times New Roman"/>
          <w:sz w:val="32"/>
          <w:szCs w:val="32"/>
          <w:lang w:val="en-US" w:eastAsia="ru-RU"/>
        </w:rPr>
        <w:t>Leave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me</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in</w:t>
      </w:r>
      <w:r w:rsidRPr="004B2D69">
        <w:rPr>
          <w:rFonts w:ascii="Times New Roman" w:eastAsia="Times New Roman" w:hAnsi="Times New Roman" w:cs="Times New Roman"/>
          <w:sz w:val="32"/>
          <w:szCs w:val="32"/>
          <w:lang w:eastAsia="ru-RU"/>
        </w:rPr>
        <w:t xml:space="preserve"> </w:t>
      </w:r>
      <w:r w:rsidRPr="004B2D69">
        <w:rPr>
          <w:rFonts w:ascii="Times New Roman" w:eastAsia="Times New Roman" w:hAnsi="Times New Roman" w:cs="Times New Roman"/>
          <w:sz w:val="32"/>
          <w:szCs w:val="32"/>
          <w:lang w:val="en-US" w:eastAsia="ru-RU"/>
        </w:rPr>
        <w:t>peace</w:t>
      </w:r>
      <w:r w:rsidRPr="004B2D69">
        <w:rPr>
          <w:rFonts w:ascii="Times New Roman" w:eastAsia="Times New Roman" w:hAnsi="Times New Roman" w:cs="Times New Roman"/>
          <w:sz w:val="32"/>
          <w:szCs w:val="32"/>
          <w:lang w:eastAsia="ru-RU"/>
        </w:rPr>
        <w:t>! оказывается наиболее близкой к анализируемому с точки зрения синтаксическ</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 xml:space="preserve">го значения, но не сохраняет выразительности и эмоциональной окрашенности транспонированной формы. </w:t>
      </w:r>
    </w:p>
    <w:p w:rsidR="009F2737" w:rsidRPr="004B2D69" w:rsidRDefault="009F2737" w:rsidP="00DC275E">
      <w:pPr>
        <w:spacing w:after="0" w:line="240" w:lineRule="auto"/>
        <w:ind w:firstLine="540"/>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В каждом данном случае, приняв во внимание ситуацию общ</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ния, можно с большей или меньшей степенью вероятности устан</w:t>
      </w:r>
      <w:r w:rsidRPr="004B2D69">
        <w:rPr>
          <w:rFonts w:ascii="Times New Roman" w:eastAsia="Times New Roman" w:hAnsi="Times New Roman" w:cs="Times New Roman"/>
          <w:sz w:val="32"/>
          <w:szCs w:val="32"/>
          <w:lang w:eastAsia="ru-RU"/>
        </w:rPr>
        <w:t>о</w:t>
      </w:r>
      <w:r w:rsidRPr="004B2D69">
        <w:rPr>
          <w:rFonts w:ascii="Times New Roman" w:eastAsia="Times New Roman" w:hAnsi="Times New Roman" w:cs="Times New Roman"/>
          <w:sz w:val="32"/>
          <w:szCs w:val="32"/>
          <w:lang w:eastAsia="ru-RU"/>
        </w:rPr>
        <w:t>вить значение рассматриваемой реплики. Контекст будет играть при этом различную роль. Он может быть благоприятным для тр</w:t>
      </w:r>
      <w:r w:rsidRPr="004B2D69">
        <w:rPr>
          <w:rFonts w:ascii="Times New Roman" w:eastAsia="Times New Roman" w:hAnsi="Times New Roman" w:cs="Times New Roman"/>
          <w:sz w:val="32"/>
          <w:szCs w:val="32"/>
          <w:lang w:eastAsia="ru-RU"/>
        </w:rPr>
        <w:t>а</w:t>
      </w:r>
      <w:r w:rsidRPr="004B2D69">
        <w:rPr>
          <w:rFonts w:ascii="Times New Roman" w:eastAsia="Times New Roman" w:hAnsi="Times New Roman" w:cs="Times New Roman"/>
          <w:sz w:val="32"/>
          <w:szCs w:val="32"/>
          <w:lang w:eastAsia="ru-RU"/>
        </w:rPr>
        <w:t>диционной трактовки данной формы. Например, если за вопрос</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тельным по форме предложением следует ответ, то принято сч</w:t>
      </w:r>
      <w:r w:rsidRPr="004B2D69">
        <w:rPr>
          <w:rFonts w:ascii="Times New Roman" w:eastAsia="Times New Roman" w:hAnsi="Times New Roman" w:cs="Times New Roman"/>
          <w:sz w:val="32"/>
          <w:szCs w:val="32"/>
          <w:lang w:eastAsia="ru-RU"/>
        </w:rPr>
        <w:t>и</w:t>
      </w:r>
      <w:r w:rsidRPr="004B2D69">
        <w:rPr>
          <w:rFonts w:ascii="Times New Roman" w:eastAsia="Times New Roman" w:hAnsi="Times New Roman" w:cs="Times New Roman"/>
          <w:sz w:val="32"/>
          <w:szCs w:val="32"/>
          <w:lang w:eastAsia="ru-RU"/>
        </w:rPr>
        <w:t>тать, что основной функцией первого был запрос информации.</w:t>
      </w:r>
    </w:p>
    <w:p w:rsidR="009F2737" w:rsidRPr="004B2D69" w:rsidRDefault="009F2737" w:rsidP="00DC275E">
      <w:pPr>
        <w:spacing w:after="0" w:line="240" w:lineRule="auto"/>
        <w:ind w:firstLine="540"/>
        <w:jc w:val="both"/>
        <w:rPr>
          <w:rFonts w:ascii="Times New Roman" w:eastAsia="Times New Roman" w:hAnsi="Times New Roman" w:cs="Times New Roman"/>
          <w:b/>
          <w:sz w:val="32"/>
          <w:szCs w:val="32"/>
          <w:lang w:eastAsia="ru-RU"/>
        </w:rPr>
      </w:pPr>
    </w:p>
    <w:p w:rsidR="009F2737" w:rsidRPr="004B2D69" w:rsidRDefault="009F2737" w:rsidP="00622C38">
      <w:pPr>
        <w:spacing w:after="0" w:line="240" w:lineRule="auto"/>
        <w:ind w:left="567" w:hanging="567"/>
        <w:jc w:val="both"/>
        <w:rPr>
          <w:rFonts w:ascii="Times New Roman" w:eastAsia="Times New Roman" w:hAnsi="Times New Roman" w:cs="Times New Roman"/>
          <w:b/>
          <w:sz w:val="28"/>
          <w:szCs w:val="28"/>
          <w:lang w:eastAsia="ru-RU"/>
        </w:rPr>
      </w:pPr>
      <w:r w:rsidRPr="004B2D69">
        <w:rPr>
          <w:rFonts w:ascii="Times New Roman" w:eastAsia="Times New Roman" w:hAnsi="Times New Roman" w:cs="Times New Roman"/>
          <w:b/>
          <w:sz w:val="28"/>
          <w:szCs w:val="28"/>
          <w:lang w:eastAsia="ru-RU"/>
        </w:rPr>
        <w:t>Литература:</w:t>
      </w:r>
    </w:p>
    <w:p w:rsidR="009F2737" w:rsidRPr="004B2D69" w:rsidRDefault="009F2737" w:rsidP="008D709C">
      <w:pPr>
        <w:pStyle w:val="af1"/>
        <w:numPr>
          <w:ilvl w:val="0"/>
          <w:numId w:val="83"/>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Аксельруд Д. А. К вопросу о вторичной номинации в транспозициях // Вторичная номинация в современном английском языке. – Пятигорск, 1987. – С. 116.</w:t>
      </w:r>
    </w:p>
    <w:p w:rsidR="009F2737" w:rsidRPr="004B2D69" w:rsidRDefault="009F2737" w:rsidP="008D709C">
      <w:pPr>
        <w:pStyle w:val="af1"/>
        <w:numPr>
          <w:ilvl w:val="0"/>
          <w:numId w:val="83"/>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Арнольд И. В. Стилистика современного английского языка . – Л., 1981. - С. 165 – 168.</w:t>
      </w:r>
    </w:p>
    <w:p w:rsidR="009F2737" w:rsidRPr="004B2D69" w:rsidRDefault="009F2737" w:rsidP="008D709C">
      <w:pPr>
        <w:pStyle w:val="af1"/>
        <w:numPr>
          <w:ilvl w:val="0"/>
          <w:numId w:val="83"/>
        </w:numPr>
        <w:spacing w:after="0" w:line="240" w:lineRule="auto"/>
        <w:ind w:left="567" w:hanging="567"/>
        <w:jc w:val="both"/>
        <w:rPr>
          <w:rFonts w:ascii="Times New Roman" w:eastAsia="Times New Roman" w:hAnsi="Times New Roman"/>
          <w:spacing w:val="-6"/>
          <w:sz w:val="28"/>
          <w:szCs w:val="28"/>
          <w:lang w:eastAsia="ru-RU"/>
        </w:rPr>
      </w:pPr>
      <w:r w:rsidRPr="004B2D69">
        <w:rPr>
          <w:rFonts w:ascii="Times New Roman" w:eastAsia="Times New Roman" w:hAnsi="Times New Roman"/>
          <w:spacing w:val="-6"/>
          <w:sz w:val="28"/>
          <w:szCs w:val="28"/>
          <w:lang w:eastAsia="ru-RU"/>
        </w:rPr>
        <w:t>Колесова Н. Н. Синкретизм синтаксических значений структурно – вопр</w:t>
      </w:r>
      <w:r w:rsidRPr="004B2D69">
        <w:rPr>
          <w:rFonts w:ascii="Times New Roman" w:eastAsia="Times New Roman" w:hAnsi="Times New Roman"/>
          <w:spacing w:val="-6"/>
          <w:sz w:val="28"/>
          <w:szCs w:val="28"/>
          <w:lang w:eastAsia="ru-RU"/>
        </w:rPr>
        <w:t>о</w:t>
      </w:r>
      <w:r w:rsidRPr="004B2D69">
        <w:rPr>
          <w:rFonts w:ascii="Times New Roman" w:eastAsia="Times New Roman" w:hAnsi="Times New Roman"/>
          <w:spacing w:val="-6"/>
          <w:sz w:val="28"/>
          <w:szCs w:val="28"/>
          <w:lang w:eastAsia="ru-RU"/>
        </w:rPr>
        <w:t>сительных высказываний в разговорной речи // Теория и практика лингв</w:t>
      </w:r>
      <w:r w:rsidRPr="004B2D69">
        <w:rPr>
          <w:rFonts w:ascii="Times New Roman" w:eastAsia="Times New Roman" w:hAnsi="Times New Roman"/>
          <w:spacing w:val="-6"/>
          <w:sz w:val="28"/>
          <w:szCs w:val="28"/>
          <w:lang w:eastAsia="ru-RU"/>
        </w:rPr>
        <w:t>и</w:t>
      </w:r>
      <w:r w:rsidRPr="004B2D69">
        <w:rPr>
          <w:rFonts w:ascii="Times New Roman" w:eastAsia="Times New Roman" w:hAnsi="Times New Roman"/>
          <w:spacing w:val="-6"/>
          <w:sz w:val="28"/>
          <w:szCs w:val="28"/>
          <w:lang w:eastAsia="ru-RU"/>
        </w:rPr>
        <w:t>стического описания различной речи. – Горький, 1987. - С. 28 – 35.</w:t>
      </w:r>
    </w:p>
    <w:p w:rsidR="009F2737" w:rsidRPr="004B2D69" w:rsidRDefault="009F2737" w:rsidP="008D709C">
      <w:pPr>
        <w:pStyle w:val="af1"/>
        <w:numPr>
          <w:ilvl w:val="0"/>
          <w:numId w:val="83"/>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t xml:space="preserve">Поздеев М. М. Синтаксис английского вопросительного предложения и теория диалогической речи // Вопросы </w:t>
      </w:r>
      <w:r w:rsidR="00097B9A" w:rsidRPr="004B2D69">
        <w:rPr>
          <w:rFonts w:ascii="Times New Roman" w:eastAsia="Times New Roman" w:hAnsi="Times New Roman"/>
          <w:sz w:val="28"/>
          <w:szCs w:val="28"/>
          <w:lang w:eastAsia="ru-RU"/>
        </w:rPr>
        <w:t>р</w:t>
      </w:r>
      <w:r w:rsidRPr="004B2D69">
        <w:rPr>
          <w:rFonts w:ascii="Times New Roman" w:eastAsia="Times New Roman" w:hAnsi="Times New Roman"/>
          <w:sz w:val="28"/>
          <w:szCs w:val="28"/>
          <w:lang w:eastAsia="ru-RU"/>
        </w:rPr>
        <w:t>омано-германской филологии. – М., МГПИИЯ, 1973. - С. 17.</w:t>
      </w:r>
    </w:p>
    <w:p w:rsidR="009F2737" w:rsidRPr="004B2D69" w:rsidRDefault="009F2737" w:rsidP="008D709C">
      <w:pPr>
        <w:pStyle w:val="af1"/>
        <w:numPr>
          <w:ilvl w:val="0"/>
          <w:numId w:val="83"/>
        </w:numPr>
        <w:spacing w:after="0" w:line="240" w:lineRule="auto"/>
        <w:ind w:left="567" w:hanging="567"/>
        <w:jc w:val="both"/>
        <w:rPr>
          <w:rFonts w:ascii="Times New Roman" w:eastAsia="Times New Roman" w:hAnsi="Times New Roman"/>
          <w:sz w:val="28"/>
          <w:szCs w:val="28"/>
          <w:lang w:eastAsia="ru-RU"/>
        </w:rPr>
      </w:pPr>
      <w:r w:rsidRPr="004B2D69">
        <w:rPr>
          <w:rFonts w:ascii="Times New Roman" w:eastAsia="Times New Roman" w:hAnsi="Times New Roman"/>
          <w:sz w:val="28"/>
          <w:szCs w:val="28"/>
          <w:lang w:eastAsia="ru-RU"/>
        </w:rPr>
        <w:lastRenderedPageBreak/>
        <w:t>Шендельс Е. И. Отрицание как лингвистическое понятие // Транспоз</w:t>
      </w:r>
      <w:r w:rsidRPr="004B2D69">
        <w:rPr>
          <w:rFonts w:ascii="Times New Roman" w:eastAsia="Times New Roman" w:hAnsi="Times New Roman"/>
          <w:sz w:val="28"/>
          <w:szCs w:val="28"/>
          <w:lang w:eastAsia="ru-RU"/>
        </w:rPr>
        <w:t>и</w:t>
      </w:r>
      <w:r w:rsidRPr="004B2D69">
        <w:rPr>
          <w:rFonts w:ascii="Times New Roman" w:eastAsia="Times New Roman" w:hAnsi="Times New Roman"/>
          <w:sz w:val="28"/>
          <w:szCs w:val="28"/>
          <w:lang w:eastAsia="ru-RU"/>
        </w:rPr>
        <w:t>ция морфологических форм. – М., ИЯ в высшей школе, № 3, 1964. – М., 1964. - С. 107.</w:t>
      </w:r>
    </w:p>
    <w:p w:rsidR="009F2737" w:rsidRPr="004B2D69" w:rsidRDefault="009F2737" w:rsidP="00DC275E">
      <w:pPr>
        <w:spacing w:after="0" w:line="240" w:lineRule="auto"/>
        <w:ind w:firstLine="540"/>
        <w:jc w:val="both"/>
        <w:rPr>
          <w:rFonts w:ascii="Times New Roman" w:eastAsia="Times New Roman" w:hAnsi="Times New Roman" w:cs="Times New Roman"/>
          <w:sz w:val="28"/>
          <w:szCs w:val="28"/>
          <w:lang w:eastAsia="ru-RU"/>
        </w:rPr>
      </w:pPr>
    </w:p>
    <w:p w:rsidR="00622C38" w:rsidRPr="004B2D69" w:rsidRDefault="00622C38" w:rsidP="00DC275E">
      <w:pPr>
        <w:spacing w:after="0" w:line="240" w:lineRule="auto"/>
        <w:jc w:val="right"/>
        <w:outlineLvl w:val="0"/>
        <w:rPr>
          <w:rFonts w:ascii="Times New Roman" w:eastAsia="Calibri" w:hAnsi="Times New Roman" w:cs="Times New Roman"/>
          <w:b/>
          <w:i/>
          <w:sz w:val="32"/>
          <w:szCs w:val="32"/>
        </w:rPr>
      </w:pPr>
      <w:bookmarkStart w:id="14" w:name="_Toc320009847"/>
    </w:p>
    <w:p w:rsidR="009F2737" w:rsidRPr="004B2D69" w:rsidRDefault="009F2737" w:rsidP="00DC275E">
      <w:pPr>
        <w:spacing w:after="0" w:line="240" w:lineRule="auto"/>
        <w:jc w:val="right"/>
        <w:outlineLvl w:val="0"/>
        <w:rPr>
          <w:rFonts w:ascii="Times New Roman" w:eastAsia="Calibri" w:hAnsi="Times New Roman" w:cs="Times New Roman"/>
          <w:b/>
          <w:i/>
          <w:sz w:val="32"/>
          <w:szCs w:val="32"/>
        </w:rPr>
      </w:pPr>
      <w:r w:rsidRPr="004B2D69">
        <w:rPr>
          <w:rFonts w:ascii="Times New Roman" w:eastAsia="Calibri" w:hAnsi="Times New Roman" w:cs="Times New Roman"/>
          <w:b/>
          <w:i/>
          <w:sz w:val="32"/>
          <w:szCs w:val="32"/>
          <w:lang w:val="en-US"/>
        </w:rPr>
        <w:t>Usdenova</w:t>
      </w:r>
      <w:r w:rsidRPr="004B2D69">
        <w:rPr>
          <w:rFonts w:ascii="Times New Roman" w:eastAsia="Calibri" w:hAnsi="Times New Roman" w:cs="Times New Roman"/>
          <w:b/>
          <w:i/>
          <w:sz w:val="32"/>
          <w:szCs w:val="32"/>
        </w:rPr>
        <w:t xml:space="preserve"> </w:t>
      </w:r>
      <w:r w:rsidRPr="004B2D69">
        <w:rPr>
          <w:rFonts w:ascii="Times New Roman" w:eastAsia="Calibri" w:hAnsi="Times New Roman" w:cs="Times New Roman"/>
          <w:b/>
          <w:i/>
          <w:sz w:val="32"/>
          <w:szCs w:val="32"/>
          <w:lang w:val="en-US"/>
        </w:rPr>
        <w:t>Rasiat</w:t>
      </w:r>
    </w:p>
    <w:p w:rsidR="009F2737" w:rsidRPr="004B2D69" w:rsidRDefault="009F2737" w:rsidP="00DC275E">
      <w:pPr>
        <w:spacing w:after="0" w:line="240" w:lineRule="auto"/>
        <w:jc w:val="right"/>
        <w:outlineLvl w:val="0"/>
        <w:rPr>
          <w:rFonts w:ascii="Times New Roman" w:eastAsia="Calibri" w:hAnsi="Times New Roman" w:cs="Times New Roman"/>
          <w:i/>
          <w:sz w:val="32"/>
          <w:szCs w:val="32"/>
        </w:rPr>
      </w:pPr>
      <w:r w:rsidRPr="004B2D69">
        <w:rPr>
          <w:rFonts w:ascii="Times New Roman" w:eastAsia="Calibri" w:hAnsi="Times New Roman" w:cs="Times New Roman"/>
          <w:i/>
          <w:sz w:val="32"/>
          <w:szCs w:val="32"/>
          <w:lang w:val="en-US"/>
        </w:rPr>
        <w:t>Deutschland</w:t>
      </w:r>
      <w:r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i/>
          <w:sz w:val="32"/>
          <w:szCs w:val="32"/>
          <w:lang w:val="en-US"/>
        </w:rPr>
        <w:t>Berlin</w:t>
      </w:r>
    </w:p>
    <w:p w:rsidR="009F2737" w:rsidRPr="004B2D69" w:rsidRDefault="009F2737" w:rsidP="00DC275E">
      <w:pPr>
        <w:spacing w:after="0" w:line="240" w:lineRule="auto"/>
        <w:jc w:val="both"/>
        <w:outlineLvl w:val="0"/>
        <w:rPr>
          <w:rFonts w:ascii="Times New Roman" w:eastAsia="Calibri" w:hAnsi="Times New Roman" w:cs="Times New Roman"/>
          <w:sz w:val="32"/>
          <w:szCs w:val="32"/>
        </w:rPr>
      </w:pPr>
    </w:p>
    <w:p w:rsidR="009F2737" w:rsidRPr="004B2D69" w:rsidRDefault="009F2737" w:rsidP="00DC275E">
      <w:pPr>
        <w:spacing w:after="0" w:line="240" w:lineRule="auto"/>
        <w:jc w:val="both"/>
        <w:outlineLvl w:val="0"/>
        <w:rPr>
          <w:rFonts w:ascii="Times New Roman" w:eastAsia="Calibri" w:hAnsi="Times New Roman" w:cs="Times New Roman"/>
          <w:b/>
          <w:sz w:val="32"/>
          <w:szCs w:val="32"/>
        </w:rPr>
      </w:pPr>
      <w:r w:rsidRPr="004B2D69">
        <w:rPr>
          <w:rFonts w:ascii="Times New Roman" w:eastAsia="Calibri" w:hAnsi="Times New Roman" w:cs="Times New Roman"/>
          <w:b/>
          <w:sz w:val="32"/>
          <w:szCs w:val="32"/>
        </w:rPr>
        <w:t>РОЛЬ И СТАТУС ИНФИНИТИВА В АНГЛИЙСКОМ ЯЗЫКЕ</w:t>
      </w:r>
      <w:bookmarkEnd w:id="14"/>
    </w:p>
    <w:p w:rsidR="009F2737" w:rsidRPr="004B2D69" w:rsidRDefault="009F2737" w:rsidP="00DC275E">
      <w:pPr>
        <w:spacing w:after="0" w:line="240" w:lineRule="auto"/>
        <w:jc w:val="both"/>
        <w:rPr>
          <w:rFonts w:ascii="Times New Roman" w:eastAsia="Calibri" w:hAnsi="Times New Roman" w:cs="Times New Roman"/>
          <w:b/>
          <w:sz w:val="32"/>
          <w:szCs w:val="32"/>
        </w:rPr>
      </w:pPr>
    </w:p>
    <w:p w:rsidR="009F2737" w:rsidRPr="004B2D69" w:rsidRDefault="009F2737" w:rsidP="00DC275E">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xml:space="preserve"> Одним из наиболее удивительных явлений совр</w:t>
      </w:r>
      <w:r w:rsidRPr="004B2D69">
        <w:rPr>
          <w:rFonts w:ascii="Times New Roman" w:eastAsia="Calibri" w:hAnsi="Times New Roman" w:cs="Times New Roman"/>
          <w:i/>
          <w:sz w:val="32"/>
          <w:szCs w:val="32"/>
        </w:rPr>
        <w:t>е</w:t>
      </w:r>
      <w:r w:rsidRPr="004B2D69">
        <w:rPr>
          <w:rFonts w:ascii="Times New Roman" w:eastAsia="Calibri" w:hAnsi="Times New Roman" w:cs="Times New Roman"/>
          <w:i/>
          <w:sz w:val="32"/>
          <w:szCs w:val="32"/>
        </w:rPr>
        <w:t>менного английского языка является система неличных форм гл</w:t>
      </w:r>
      <w:r w:rsidRPr="004B2D69">
        <w:rPr>
          <w:rFonts w:ascii="Times New Roman" w:eastAsia="Calibri" w:hAnsi="Times New Roman" w:cs="Times New Roman"/>
          <w:i/>
          <w:sz w:val="32"/>
          <w:szCs w:val="32"/>
        </w:rPr>
        <w:t>а</w:t>
      </w:r>
      <w:r w:rsidRPr="004B2D69">
        <w:rPr>
          <w:rFonts w:ascii="Times New Roman" w:eastAsia="Calibri" w:hAnsi="Times New Roman" w:cs="Times New Roman"/>
          <w:i/>
          <w:sz w:val="32"/>
          <w:szCs w:val="32"/>
        </w:rPr>
        <w:t xml:space="preserve">гола. К неличным глаголам относятся: </w:t>
      </w:r>
      <w:r w:rsidR="00097B9A" w:rsidRPr="004B2D69">
        <w:rPr>
          <w:rFonts w:ascii="Times New Roman" w:eastAsia="Calibri" w:hAnsi="Times New Roman" w:cs="Times New Roman"/>
          <w:i/>
          <w:sz w:val="32"/>
          <w:szCs w:val="32"/>
        </w:rPr>
        <w:t>и</w:t>
      </w:r>
      <w:r w:rsidRPr="004B2D69">
        <w:rPr>
          <w:rFonts w:ascii="Times New Roman" w:eastAsia="Calibri" w:hAnsi="Times New Roman" w:cs="Times New Roman"/>
          <w:i/>
          <w:sz w:val="32"/>
          <w:szCs w:val="32"/>
        </w:rPr>
        <w:t xml:space="preserve">нфинитив, </w:t>
      </w:r>
      <w:r w:rsidR="00097B9A" w:rsidRPr="004B2D69">
        <w:rPr>
          <w:rFonts w:ascii="Times New Roman" w:eastAsia="Calibri" w:hAnsi="Times New Roman" w:cs="Times New Roman"/>
          <w:i/>
          <w:sz w:val="32"/>
          <w:szCs w:val="32"/>
        </w:rPr>
        <w:t>г</w:t>
      </w:r>
      <w:r w:rsidRPr="004B2D69">
        <w:rPr>
          <w:rFonts w:ascii="Times New Roman" w:eastAsia="Calibri" w:hAnsi="Times New Roman" w:cs="Times New Roman"/>
          <w:i/>
          <w:sz w:val="32"/>
          <w:szCs w:val="32"/>
        </w:rPr>
        <w:t xml:space="preserve">ерундий, </w:t>
      </w:r>
      <w:r w:rsidR="00097B9A" w:rsidRPr="004B2D69">
        <w:rPr>
          <w:rFonts w:ascii="Times New Roman" w:eastAsia="Calibri" w:hAnsi="Times New Roman" w:cs="Times New Roman"/>
          <w:i/>
          <w:sz w:val="32"/>
          <w:szCs w:val="32"/>
        </w:rPr>
        <w:t>п</w:t>
      </w:r>
      <w:r w:rsidRPr="004B2D69">
        <w:rPr>
          <w:rFonts w:ascii="Times New Roman" w:eastAsia="Calibri" w:hAnsi="Times New Roman" w:cs="Times New Roman"/>
          <w:i/>
          <w:sz w:val="32"/>
          <w:szCs w:val="32"/>
        </w:rPr>
        <w:t>р</w:t>
      </w:r>
      <w:r w:rsidRPr="004B2D69">
        <w:rPr>
          <w:rFonts w:ascii="Times New Roman" w:eastAsia="Calibri" w:hAnsi="Times New Roman" w:cs="Times New Roman"/>
          <w:i/>
          <w:sz w:val="32"/>
          <w:szCs w:val="32"/>
        </w:rPr>
        <w:t>и</w:t>
      </w:r>
      <w:r w:rsidRPr="004B2D69">
        <w:rPr>
          <w:rFonts w:ascii="Times New Roman" w:eastAsia="Calibri" w:hAnsi="Times New Roman" w:cs="Times New Roman"/>
          <w:i/>
          <w:sz w:val="32"/>
          <w:szCs w:val="32"/>
        </w:rPr>
        <w:t>частия Ι и ΙΙ. Эти формы называются неличными, так как они в отличие от личных, не изменяются по лицам и не имеют форм времени и наклонения. Они также называются непредикативными, так как никогда не употребляются в функции сказуемого, и, след</w:t>
      </w:r>
      <w:r w:rsidRPr="004B2D69">
        <w:rPr>
          <w:rFonts w:ascii="Times New Roman" w:eastAsia="Calibri" w:hAnsi="Times New Roman" w:cs="Times New Roman"/>
          <w:i/>
          <w:sz w:val="32"/>
          <w:szCs w:val="32"/>
        </w:rPr>
        <w:t>о</w:t>
      </w:r>
      <w:r w:rsidRPr="004B2D69">
        <w:rPr>
          <w:rFonts w:ascii="Times New Roman" w:eastAsia="Calibri" w:hAnsi="Times New Roman" w:cs="Times New Roman"/>
          <w:i/>
          <w:sz w:val="32"/>
          <w:szCs w:val="32"/>
        </w:rPr>
        <w:t>вательно, не выражают предикативности предложения.</w:t>
      </w:r>
    </w:p>
    <w:p w:rsidR="009F2737" w:rsidRPr="004B2D69" w:rsidRDefault="009F2737" w:rsidP="00DC275E">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xml:space="preserve"> неличная форма глагола,</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i/>
          <w:sz w:val="32"/>
          <w:szCs w:val="32"/>
        </w:rPr>
        <w:t>инфинитив, геру</w:t>
      </w:r>
      <w:r w:rsidRPr="004B2D69">
        <w:rPr>
          <w:rFonts w:ascii="Times New Roman" w:eastAsia="Calibri" w:hAnsi="Times New Roman" w:cs="Times New Roman"/>
          <w:i/>
          <w:sz w:val="32"/>
          <w:szCs w:val="32"/>
        </w:rPr>
        <w:t>н</w:t>
      </w:r>
      <w:r w:rsidRPr="004B2D69">
        <w:rPr>
          <w:rFonts w:ascii="Times New Roman" w:eastAsia="Calibri" w:hAnsi="Times New Roman" w:cs="Times New Roman"/>
          <w:i/>
          <w:sz w:val="32"/>
          <w:szCs w:val="32"/>
        </w:rPr>
        <w:t xml:space="preserve">дий, причастие. </w:t>
      </w:r>
    </w:p>
    <w:p w:rsidR="009F2737" w:rsidRPr="004B2D69" w:rsidRDefault="009F2737" w:rsidP="00DC275E">
      <w:pPr>
        <w:spacing w:after="0" w:line="240" w:lineRule="auto"/>
        <w:jc w:val="both"/>
        <w:rPr>
          <w:rFonts w:ascii="Times New Roman" w:eastAsia="Calibri" w:hAnsi="Times New Roman" w:cs="Times New Roman"/>
          <w:i/>
          <w:sz w:val="32"/>
          <w:szCs w:val="32"/>
        </w:rPr>
      </w:pP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i/>
          <w:sz w:val="32"/>
          <w:szCs w:val="32"/>
        </w:rPr>
        <w:t>Неличные формы глагола</w:t>
      </w:r>
      <w:r w:rsidRPr="004B2D69">
        <w:rPr>
          <w:rFonts w:ascii="Times New Roman" w:eastAsia="Calibri" w:hAnsi="Times New Roman" w:cs="Times New Roman"/>
          <w:sz w:val="32"/>
          <w:szCs w:val="32"/>
        </w:rPr>
        <w:t xml:space="preserve"> называются именными, так как по своему происхождению связаны либо с именем существительным (инфинитив и герундий), либо с прилагательным (причастие). По выполняемым в предложении функциям они близки именным ч</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стям речи, причём инфинитив несколько отличается от других 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личных форм [2, с. 15].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Инфинитив-это неличная форма глагола, которая даёт отвл</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чённое, обобщённое понятие о действии; в этой форме связь де</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 xml:space="preserve">ствия с деятелем лишь предполагается логически, а не выражается формальными признаками [2, с. 116].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Полусубстантивный характер инфинитива обуславливается его способностью выступать в качестве главного члена предложения (подлежащего, сказуемого и так далее) и беспредложного дополн</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ния.</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Но, с другой стороны, инфинитив более ярко проявляет сво</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ства глагола, чем герундий, такие как:</w:t>
      </w:r>
    </w:p>
    <w:p w:rsidR="009F2737" w:rsidRPr="004B2D69" w:rsidRDefault="009F2737" w:rsidP="00DC275E">
      <w:pPr>
        <w:spacing w:after="0" w:line="240" w:lineRule="auto"/>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невозможность употребления инфинитива с артиклем, прилаг</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тельным;</w:t>
      </w:r>
    </w:p>
    <w:p w:rsidR="009F2737" w:rsidRPr="004B2D69" w:rsidRDefault="009F2737" w:rsidP="00DC275E">
      <w:pPr>
        <w:spacing w:after="0" w:line="240" w:lineRule="auto"/>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способность инфинитива принимать дополнение и наречие;</w:t>
      </w:r>
    </w:p>
    <w:p w:rsidR="009F2737" w:rsidRPr="004B2D69" w:rsidRDefault="009F2737" w:rsidP="00DC275E">
      <w:pPr>
        <w:spacing w:after="0" w:line="240" w:lineRule="auto"/>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 xml:space="preserve">- наличие видовременных и залоговых форм [2, с. 95].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современном английском языке имеется развитая система форм инфинитива: 4 формы действительного залога, соответств</w:t>
      </w:r>
      <w:r w:rsidRPr="004B2D69">
        <w:rPr>
          <w:rFonts w:ascii="Times New Roman" w:eastAsia="Calibri" w:hAnsi="Times New Roman" w:cs="Times New Roman"/>
          <w:sz w:val="32"/>
          <w:szCs w:val="32"/>
        </w:rPr>
        <w:t>у</w:t>
      </w:r>
      <w:r w:rsidRPr="004B2D69">
        <w:rPr>
          <w:rFonts w:ascii="Times New Roman" w:eastAsia="Calibri" w:hAnsi="Times New Roman" w:cs="Times New Roman"/>
          <w:sz w:val="32"/>
          <w:szCs w:val="32"/>
        </w:rPr>
        <w:t>ющие 4-м разрядом видовременных форм и 2 формы страдательн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го залога</w:t>
      </w:r>
    </w:p>
    <w:p w:rsidR="009F2737" w:rsidRPr="004B2D69" w:rsidRDefault="009F2737" w:rsidP="00DC275E">
      <w:pPr>
        <w:spacing w:after="0" w:line="240" w:lineRule="auto"/>
        <w:ind w:firstLine="567"/>
        <w:jc w:val="both"/>
        <w:rPr>
          <w:rFonts w:ascii="Times New Roman" w:eastAsia="Calibri"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8"/>
        <w:gridCol w:w="4883"/>
      </w:tblGrid>
      <w:tr w:rsidR="004B2D69" w:rsidRPr="004B2D69" w:rsidTr="00622C38">
        <w:trPr>
          <w:trHeight w:val="341"/>
        </w:trPr>
        <w:tc>
          <w:tcPr>
            <w:tcW w:w="2449" w:type="pct"/>
          </w:tcPr>
          <w:p w:rsidR="009F2737" w:rsidRPr="004B2D69" w:rsidRDefault="009F2737" w:rsidP="00DC275E">
            <w:pPr>
              <w:spacing w:after="0" w:line="240" w:lineRule="auto"/>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Действительный залог</w:t>
            </w:r>
          </w:p>
        </w:tc>
        <w:tc>
          <w:tcPr>
            <w:tcW w:w="2551" w:type="pct"/>
          </w:tcPr>
          <w:p w:rsidR="009F2737" w:rsidRPr="004B2D69" w:rsidRDefault="009F2737" w:rsidP="00DC275E">
            <w:pPr>
              <w:spacing w:after="0" w:line="240" w:lineRule="auto"/>
              <w:jc w:val="both"/>
              <w:rPr>
                <w:rFonts w:ascii="Times New Roman" w:eastAsia="Calibri" w:hAnsi="Times New Roman" w:cs="Times New Roman"/>
                <w:sz w:val="28"/>
                <w:szCs w:val="28"/>
              </w:rPr>
            </w:pPr>
            <w:r w:rsidRPr="004B2D69">
              <w:rPr>
                <w:rFonts w:ascii="Times New Roman" w:eastAsia="Calibri" w:hAnsi="Times New Roman" w:cs="Times New Roman"/>
                <w:sz w:val="28"/>
                <w:szCs w:val="28"/>
              </w:rPr>
              <w:t>Страдательный залог</w:t>
            </w:r>
          </w:p>
        </w:tc>
      </w:tr>
      <w:tr w:rsidR="004B2D69" w:rsidRPr="004B2D69" w:rsidTr="00622C38">
        <w:trPr>
          <w:trHeight w:val="390"/>
        </w:trPr>
        <w:tc>
          <w:tcPr>
            <w:tcW w:w="2449" w:type="pct"/>
          </w:tcPr>
          <w:p w:rsidR="009F2737" w:rsidRPr="004B2D69" w:rsidRDefault="009F2737" w:rsidP="00DC275E">
            <w:pPr>
              <w:spacing w:after="0" w:line="240" w:lineRule="auto"/>
              <w:jc w:val="both"/>
              <w:rPr>
                <w:rFonts w:ascii="Times New Roman" w:eastAsia="Calibri" w:hAnsi="Times New Roman" w:cs="Times New Roman"/>
                <w:sz w:val="28"/>
                <w:szCs w:val="28"/>
                <w:lang w:val="en-US"/>
              </w:rPr>
            </w:pPr>
            <w:r w:rsidRPr="004B2D69">
              <w:rPr>
                <w:rFonts w:ascii="Times New Roman" w:eastAsia="Calibri" w:hAnsi="Times New Roman" w:cs="Times New Roman"/>
                <w:sz w:val="28"/>
                <w:szCs w:val="28"/>
              </w:rPr>
              <w:t>Неопределенн</w:t>
            </w:r>
            <w:r w:rsidRPr="004B2D69">
              <w:rPr>
                <w:rFonts w:ascii="Times New Roman" w:eastAsia="Calibri" w:hAnsi="Times New Roman" w:cs="Times New Roman"/>
                <w:sz w:val="28"/>
                <w:szCs w:val="28"/>
                <w:lang w:val="en-US"/>
              </w:rPr>
              <w:t>.</w:t>
            </w:r>
            <w:r w:rsidRPr="004B2D69">
              <w:rPr>
                <w:rFonts w:ascii="Times New Roman" w:eastAsia="Calibri" w:hAnsi="Times New Roman" w:cs="Times New Roman"/>
                <w:sz w:val="28"/>
                <w:szCs w:val="28"/>
              </w:rPr>
              <w:t>разр</w:t>
            </w:r>
            <w:r w:rsidRPr="004B2D69">
              <w:rPr>
                <w:rFonts w:ascii="Times New Roman" w:eastAsia="Calibri" w:hAnsi="Times New Roman" w:cs="Times New Roman"/>
                <w:sz w:val="28"/>
                <w:szCs w:val="28"/>
                <w:lang w:val="en-US"/>
              </w:rPr>
              <w:t>. to read</w:t>
            </w:r>
          </w:p>
        </w:tc>
        <w:tc>
          <w:tcPr>
            <w:tcW w:w="2551" w:type="pct"/>
          </w:tcPr>
          <w:p w:rsidR="009F2737" w:rsidRPr="004B2D69" w:rsidRDefault="009F2737" w:rsidP="00DC275E">
            <w:pPr>
              <w:spacing w:after="0" w:line="240" w:lineRule="auto"/>
              <w:jc w:val="both"/>
              <w:rPr>
                <w:rFonts w:ascii="Times New Roman" w:eastAsia="Calibri" w:hAnsi="Times New Roman" w:cs="Times New Roman"/>
                <w:sz w:val="28"/>
                <w:szCs w:val="28"/>
                <w:lang w:val="en-US"/>
              </w:rPr>
            </w:pPr>
            <w:r w:rsidRPr="004B2D69">
              <w:rPr>
                <w:rFonts w:ascii="Times New Roman" w:eastAsia="Calibri" w:hAnsi="Times New Roman" w:cs="Times New Roman"/>
                <w:sz w:val="28"/>
                <w:szCs w:val="28"/>
                <w:lang w:val="en-US"/>
              </w:rPr>
              <w:t>to be read</w:t>
            </w:r>
          </w:p>
        </w:tc>
      </w:tr>
      <w:tr w:rsidR="004B2D69" w:rsidRPr="004B2D69" w:rsidTr="00622C38">
        <w:trPr>
          <w:trHeight w:val="267"/>
        </w:trPr>
        <w:tc>
          <w:tcPr>
            <w:tcW w:w="2449" w:type="pct"/>
          </w:tcPr>
          <w:p w:rsidR="009F2737" w:rsidRPr="004B2D69" w:rsidRDefault="009F2737" w:rsidP="00DC275E">
            <w:pPr>
              <w:spacing w:after="0" w:line="240" w:lineRule="auto"/>
              <w:jc w:val="both"/>
              <w:rPr>
                <w:rFonts w:ascii="Times New Roman" w:eastAsia="Calibri" w:hAnsi="Times New Roman" w:cs="Times New Roman"/>
                <w:sz w:val="28"/>
                <w:szCs w:val="28"/>
                <w:lang w:val="en-US"/>
              </w:rPr>
            </w:pPr>
            <w:r w:rsidRPr="004B2D69">
              <w:rPr>
                <w:rFonts w:ascii="Times New Roman" w:eastAsia="Calibri" w:hAnsi="Times New Roman" w:cs="Times New Roman"/>
                <w:sz w:val="28"/>
                <w:szCs w:val="28"/>
              </w:rPr>
              <w:t>Длительного</w:t>
            </w:r>
            <w:r w:rsidRPr="004B2D69">
              <w:rPr>
                <w:rFonts w:ascii="Times New Roman" w:eastAsia="Calibri" w:hAnsi="Times New Roman" w:cs="Times New Roman"/>
                <w:sz w:val="28"/>
                <w:szCs w:val="28"/>
                <w:lang w:val="en-US"/>
              </w:rPr>
              <w:t xml:space="preserve"> </w:t>
            </w:r>
            <w:r w:rsidRPr="004B2D69">
              <w:rPr>
                <w:rFonts w:ascii="Times New Roman" w:eastAsia="Calibri" w:hAnsi="Times New Roman" w:cs="Times New Roman"/>
                <w:sz w:val="28"/>
                <w:szCs w:val="28"/>
              </w:rPr>
              <w:t>разр</w:t>
            </w:r>
            <w:r w:rsidRPr="004B2D69">
              <w:rPr>
                <w:rFonts w:ascii="Times New Roman" w:eastAsia="Calibri" w:hAnsi="Times New Roman" w:cs="Times New Roman"/>
                <w:sz w:val="28"/>
                <w:szCs w:val="28"/>
                <w:lang w:val="en-US"/>
              </w:rPr>
              <w:t>. to be reading</w:t>
            </w:r>
          </w:p>
        </w:tc>
        <w:tc>
          <w:tcPr>
            <w:tcW w:w="2551" w:type="pct"/>
          </w:tcPr>
          <w:p w:rsidR="009F2737" w:rsidRPr="004B2D69" w:rsidRDefault="009F2737" w:rsidP="00DC275E">
            <w:pPr>
              <w:spacing w:after="0" w:line="240" w:lineRule="auto"/>
              <w:jc w:val="both"/>
              <w:rPr>
                <w:rFonts w:ascii="Times New Roman" w:eastAsia="Calibri" w:hAnsi="Times New Roman" w:cs="Times New Roman"/>
                <w:sz w:val="28"/>
                <w:szCs w:val="28"/>
                <w:lang w:val="en-US"/>
              </w:rPr>
            </w:pPr>
            <w:r w:rsidRPr="004B2D69">
              <w:rPr>
                <w:rFonts w:ascii="Times New Roman" w:eastAsia="Calibri" w:hAnsi="Times New Roman" w:cs="Times New Roman"/>
                <w:sz w:val="28"/>
                <w:szCs w:val="28"/>
                <w:lang w:val="en-US"/>
              </w:rPr>
              <w:t xml:space="preserve">        -</w:t>
            </w:r>
          </w:p>
        </w:tc>
      </w:tr>
      <w:tr w:rsidR="004B2D69" w:rsidRPr="004B2D69" w:rsidTr="00622C38">
        <w:trPr>
          <w:trHeight w:val="556"/>
        </w:trPr>
        <w:tc>
          <w:tcPr>
            <w:tcW w:w="2449" w:type="pct"/>
          </w:tcPr>
          <w:p w:rsidR="009F2737" w:rsidRPr="004B2D69" w:rsidRDefault="009F2737" w:rsidP="00DC275E">
            <w:pPr>
              <w:spacing w:after="0" w:line="240" w:lineRule="auto"/>
              <w:jc w:val="both"/>
              <w:rPr>
                <w:rFonts w:ascii="Times New Roman" w:eastAsia="Calibri" w:hAnsi="Times New Roman" w:cs="Times New Roman"/>
                <w:sz w:val="28"/>
                <w:szCs w:val="28"/>
                <w:lang w:val="en-US"/>
              </w:rPr>
            </w:pPr>
            <w:r w:rsidRPr="004B2D69">
              <w:rPr>
                <w:rFonts w:ascii="Times New Roman" w:eastAsia="Calibri" w:hAnsi="Times New Roman" w:cs="Times New Roman"/>
                <w:sz w:val="28"/>
                <w:szCs w:val="28"/>
              </w:rPr>
              <w:t>Перфектного</w:t>
            </w:r>
            <w:r w:rsidRPr="004B2D69">
              <w:rPr>
                <w:rFonts w:ascii="Times New Roman" w:eastAsia="Calibri" w:hAnsi="Times New Roman" w:cs="Times New Roman"/>
                <w:sz w:val="28"/>
                <w:szCs w:val="28"/>
                <w:lang w:val="en-US"/>
              </w:rPr>
              <w:t xml:space="preserve"> </w:t>
            </w:r>
            <w:r w:rsidRPr="004B2D69">
              <w:rPr>
                <w:rFonts w:ascii="Times New Roman" w:eastAsia="Calibri" w:hAnsi="Times New Roman" w:cs="Times New Roman"/>
                <w:sz w:val="28"/>
                <w:szCs w:val="28"/>
              </w:rPr>
              <w:t>разр</w:t>
            </w:r>
            <w:r w:rsidRPr="004B2D69">
              <w:rPr>
                <w:rFonts w:ascii="Times New Roman" w:eastAsia="Calibri" w:hAnsi="Times New Roman" w:cs="Times New Roman"/>
                <w:sz w:val="28"/>
                <w:szCs w:val="28"/>
                <w:lang w:val="en-US"/>
              </w:rPr>
              <w:t>.to have read</w:t>
            </w:r>
          </w:p>
        </w:tc>
        <w:tc>
          <w:tcPr>
            <w:tcW w:w="2551" w:type="pct"/>
          </w:tcPr>
          <w:p w:rsidR="009F2737" w:rsidRPr="004B2D69" w:rsidRDefault="009F2737" w:rsidP="00DC275E">
            <w:pPr>
              <w:spacing w:after="0" w:line="240" w:lineRule="auto"/>
              <w:jc w:val="both"/>
              <w:rPr>
                <w:rFonts w:ascii="Times New Roman" w:eastAsia="Calibri" w:hAnsi="Times New Roman" w:cs="Times New Roman"/>
                <w:sz w:val="28"/>
                <w:szCs w:val="28"/>
                <w:lang w:val="en-US"/>
              </w:rPr>
            </w:pPr>
            <w:r w:rsidRPr="004B2D69">
              <w:rPr>
                <w:rFonts w:ascii="Times New Roman" w:eastAsia="Calibri" w:hAnsi="Times New Roman" w:cs="Times New Roman"/>
                <w:sz w:val="28"/>
                <w:szCs w:val="28"/>
                <w:lang w:val="en-US"/>
              </w:rPr>
              <w:t>to have been read</w:t>
            </w:r>
          </w:p>
        </w:tc>
      </w:tr>
      <w:tr w:rsidR="009F2737" w:rsidRPr="004B2D69" w:rsidTr="00622C38">
        <w:trPr>
          <w:trHeight w:val="556"/>
        </w:trPr>
        <w:tc>
          <w:tcPr>
            <w:tcW w:w="2449" w:type="pct"/>
          </w:tcPr>
          <w:p w:rsidR="009F2737" w:rsidRPr="004B2D69" w:rsidRDefault="009F2737" w:rsidP="00DC275E">
            <w:pPr>
              <w:spacing w:after="0" w:line="240" w:lineRule="auto"/>
              <w:jc w:val="both"/>
              <w:rPr>
                <w:rFonts w:ascii="Times New Roman" w:eastAsia="Calibri" w:hAnsi="Times New Roman" w:cs="Times New Roman"/>
                <w:sz w:val="28"/>
                <w:szCs w:val="28"/>
                <w:lang w:val="en-US"/>
              </w:rPr>
            </w:pPr>
            <w:r w:rsidRPr="004B2D69">
              <w:rPr>
                <w:rFonts w:ascii="Times New Roman" w:eastAsia="Calibri" w:hAnsi="Times New Roman" w:cs="Times New Roman"/>
                <w:sz w:val="28"/>
                <w:szCs w:val="28"/>
              </w:rPr>
              <w:t>Перфектно</w:t>
            </w:r>
            <w:r w:rsidRPr="004B2D69">
              <w:rPr>
                <w:rFonts w:ascii="Times New Roman" w:eastAsia="Calibri" w:hAnsi="Times New Roman" w:cs="Times New Roman"/>
                <w:sz w:val="28"/>
                <w:szCs w:val="28"/>
                <w:lang w:val="en-US"/>
              </w:rPr>
              <w:t>-</w:t>
            </w:r>
            <w:r w:rsidRPr="004B2D69">
              <w:rPr>
                <w:rFonts w:ascii="Times New Roman" w:eastAsia="Calibri" w:hAnsi="Times New Roman" w:cs="Times New Roman"/>
                <w:sz w:val="28"/>
                <w:szCs w:val="28"/>
              </w:rPr>
              <w:t>длит</w:t>
            </w:r>
            <w:r w:rsidRPr="004B2D69">
              <w:rPr>
                <w:rFonts w:ascii="Times New Roman" w:eastAsia="Calibri" w:hAnsi="Times New Roman" w:cs="Times New Roman"/>
                <w:sz w:val="28"/>
                <w:szCs w:val="28"/>
                <w:lang w:val="en-US"/>
              </w:rPr>
              <w:t>.</w:t>
            </w:r>
            <w:r w:rsidRPr="004B2D69">
              <w:rPr>
                <w:rFonts w:ascii="Times New Roman" w:eastAsia="Calibri" w:hAnsi="Times New Roman" w:cs="Times New Roman"/>
                <w:sz w:val="28"/>
                <w:szCs w:val="28"/>
              </w:rPr>
              <w:t>разр</w:t>
            </w:r>
            <w:r w:rsidRPr="004B2D69">
              <w:rPr>
                <w:rFonts w:ascii="Times New Roman" w:eastAsia="Calibri" w:hAnsi="Times New Roman" w:cs="Times New Roman"/>
                <w:sz w:val="28"/>
                <w:szCs w:val="28"/>
                <w:lang w:val="en-US"/>
              </w:rPr>
              <w:t>.to have been reading</w:t>
            </w:r>
          </w:p>
        </w:tc>
        <w:tc>
          <w:tcPr>
            <w:tcW w:w="2551" w:type="pct"/>
          </w:tcPr>
          <w:p w:rsidR="009F2737" w:rsidRPr="004B2D69" w:rsidRDefault="009F2737" w:rsidP="00DC275E">
            <w:pPr>
              <w:spacing w:after="0" w:line="240" w:lineRule="auto"/>
              <w:jc w:val="both"/>
              <w:rPr>
                <w:rFonts w:ascii="Times New Roman" w:eastAsia="Calibri" w:hAnsi="Times New Roman" w:cs="Times New Roman"/>
                <w:sz w:val="28"/>
                <w:szCs w:val="28"/>
                <w:lang w:val="en-US"/>
              </w:rPr>
            </w:pPr>
            <w:r w:rsidRPr="004B2D69">
              <w:rPr>
                <w:rFonts w:ascii="Times New Roman" w:eastAsia="Calibri" w:hAnsi="Times New Roman" w:cs="Times New Roman"/>
                <w:sz w:val="28"/>
                <w:szCs w:val="28"/>
                <w:lang w:val="en-US"/>
              </w:rPr>
              <w:t>to have been reading -</w:t>
            </w:r>
          </w:p>
        </w:tc>
      </w:tr>
    </w:tbl>
    <w:p w:rsidR="009F2737" w:rsidRPr="004B2D69" w:rsidRDefault="009F2737" w:rsidP="00DC275E">
      <w:pPr>
        <w:spacing w:after="0" w:line="240" w:lineRule="auto"/>
        <w:ind w:firstLine="567"/>
        <w:jc w:val="both"/>
        <w:rPr>
          <w:rFonts w:ascii="Times New Roman" w:eastAsia="Calibri" w:hAnsi="Times New Roman" w:cs="Times New Roman"/>
          <w:sz w:val="16"/>
          <w:szCs w:val="16"/>
        </w:rPr>
      </w:pP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Формы инфинитива по способу образования ничем не отлич</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ются от форм личного глагола; каждая форма инфинитива является как бы обобщением соответствующих личных форм глагола.</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Инфинитив – неличная форма глагола, выражающая название действия: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work</w:t>
      </w:r>
      <w:r w:rsidRPr="004B2D69">
        <w:rPr>
          <w:rFonts w:ascii="Times New Roman" w:eastAsia="Calibri" w:hAnsi="Times New Roman" w:cs="Times New Roman"/>
          <w:sz w:val="32"/>
          <w:szCs w:val="32"/>
        </w:rPr>
        <w:t xml:space="preserve"> работать,</w:t>
      </w:r>
      <w:r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i/>
          <w:sz w:val="32"/>
          <w:szCs w:val="32"/>
          <w:lang w:val="en-US"/>
        </w:rPr>
        <w:t>to</w:t>
      </w:r>
      <w:r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i/>
          <w:sz w:val="32"/>
          <w:szCs w:val="32"/>
          <w:lang w:val="en-US"/>
        </w:rPr>
        <w:t>teach</w:t>
      </w:r>
      <w:r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sz w:val="32"/>
          <w:szCs w:val="32"/>
        </w:rPr>
        <w:t xml:space="preserve">обучать, </w:t>
      </w:r>
      <w:r w:rsidRPr="004B2D69">
        <w:rPr>
          <w:rFonts w:ascii="Times New Roman" w:eastAsia="Calibri" w:hAnsi="Times New Roman" w:cs="Times New Roman"/>
          <w:i/>
          <w:sz w:val="32"/>
          <w:szCs w:val="32"/>
          <w:lang w:val="en-US"/>
        </w:rPr>
        <w:t>to</w:t>
      </w:r>
      <w:r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i/>
          <w:sz w:val="32"/>
          <w:szCs w:val="32"/>
          <w:lang w:val="en-US"/>
        </w:rPr>
        <w:t>read</w:t>
      </w:r>
      <w:r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sz w:val="32"/>
          <w:szCs w:val="32"/>
        </w:rPr>
        <w:t xml:space="preserve">читать.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В русском языке инфинитиву соответствует неопределённая форма глагола, отвечающая на вопросы «что делать?» «что сд</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 xml:space="preserve">лать?»: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take</w:t>
      </w:r>
      <w:r w:rsidRPr="004B2D69">
        <w:rPr>
          <w:rFonts w:ascii="Times New Roman" w:eastAsia="Calibri" w:hAnsi="Times New Roman" w:cs="Times New Roman"/>
          <w:sz w:val="32"/>
          <w:szCs w:val="32"/>
        </w:rPr>
        <w:t xml:space="preserve"> - брать, взять,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give</w:t>
      </w:r>
      <w:r w:rsidRPr="004B2D69">
        <w:rPr>
          <w:rFonts w:ascii="Times New Roman" w:eastAsia="Calibri" w:hAnsi="Times New Roman" w:cs="Times New Roman"/>
          <w:sz w:val="32"/>
          <w:szCs w:val="32"/>
        </w:rPr>
        <w:t xml:space="preserve"> - дать, давать,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ask</w:t>
      </w:r>
      <w:r w:rsidRPr="004B2D69">
        <w:rPr>
          <w:rFonts w:ascii="Times New Roman" w:eastAsia="Calibri" w:hAnsi="Times New Roman" w:cs="Times New Roman"/>
          <w:sz w:val="32"/>
          <w:szCs w:val="32"/>
        </w:rPr>
        <w:t xml:space="preserve"> - спраш</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вать, спросить,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invite</w:t>
      </w:r>
      <w:r w:rsidRPr="004B2D69">
        <w:rPr>
          <w:rFonts w:ascii="Times New Roman" w:eastAsia="Calibri" w:hAnsi="Times New Roman" w:cs="Times New Roman"/>
          <w:sz w:val="32"/>
          <w:szCs w:val="32"/>
        </w:rPr>
        <w:t xml:space="preserve"> - приглашать, пригласить.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b/>
          <w:i/>
          <w:sz w:val="32"/>
          <w:szCs w:val="32"/>
        </w:rPr>
        <w:t xml:space="preserve">Признаки формы инфинитива. </w:t>
      </w:r>
      <w:r w:rsidRPr="004B2D69">
        <w:rPr>
          <w:rFonts w:ascii="Times New Roman" w:eastAsia="Calibri" w:hAnsi="Times New Roman" w:cs="Times New Roman"/>
          <w:sz w:val="32"/>
          <w:szCs w:val="32"/>
        </w:rPr>
        <w:t xml:space="preserve">Наличие частицы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sz w:val="32"/>
          <w:szCs w:val="32"/>
        </w:rPr>
        <w:t xml:space="preserve"> перед глаголом является признаком инфинитива: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b/>
          <w:sz w:val="32"/>
          <w:szCs w:val="32"/>
          <w:lang w:val="en-US"/>
        </w:rPr>
        <w:t>come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have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arrived</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be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reading</w:t>
      </w:r>
      <w:r w:rsidRPr="004B2D69">
        <w:rPr>
          <w:rFonts w:ascii="Times New Roman" w:eastAsia="Calibri" w:hAnsi="Times New Roman" w:cs="Times New Roman"/>
          <w:sz w:val="32"/>
          <w:szCs w:val="32"/>
        </w:rPr>
        <w:t>. После модальных и вспомогательных глаголов ч</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стица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sz w:val="32"/>
          <w:szCs w:val="32"/>
        </w:rPr>
        <w:t xml:space="preserve"> перед инфинитивом отсутствует:   </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I can come later on – </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могу</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прийти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позже</w:t>
      </w:r>
      <w:r w:rsidR="00097B9A" w:rsidRPr="00C6496A">
        <w:rPr>
          <w:rFonts w:ascii="Times New Roman" w:eastAsia="Calibri" w:hAnsi="Times New Roman" w:cs="Times New Roman"/>
          <w:sz w:val="32"/>
          <w:szCs w:val="32"/>
          <w:lang w:val="en-US"/>
        </w:rPr>
        <w:t>.</w:t>
      </w:r>
      <w:r w:rsidRPr="004B2D69">
        <w:rPr>
          <w:rFonts w:ascii="Times New Roman" w:eastAsia="Calibri" w:hAnsi="Times New Roman" w:cs="Times New Roman"/>
          <w:sz w:val="32"/>
          <w:szCs w:val="32"/>
          <w:lang w:val="en-US"/>
        </w:rPr>
        <w:t xml:space="preserve">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lang w:val="en-US"/>
        </w:rPr>
        <w:t>You</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should</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do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it</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today</w:t>
      </w:r>
      <w:r w:rsidRPr="004B2D69">
        <w:rPr>
          <w:rFonts w:ascii="Times New Roman" w:eastAsia="Calibri" w:hAnsi="Times New Roman" w:cs="Times New Roman"/>
          <w:sz w:val="32"/>
          <w:szCs w:val="32"/>
        </w:rPr>
        <w:t xml:space="preserve"> – Вам следует сделать это сегодня</w:t>
      </w:r>
      <w:r w:rsidR="00097B9A" w:rsidRPr="004B2D69">
        <w:rPr>
          <w:rFonts w:ascii="Times New Roman" w:eastAsia="Calibri" w:hAnsi="Times New Roman" w:cs="Times New Roman"/>
          <w:sz w:val="32"/>
          <w:szCs w:val="32"/>
        </w:rPr>
        <w:t>.</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We shall return soon – </w:t>
      </w:r>
      <w:r w:rsidRPr="004B2D69">
        <w:rPr>
          <w:rFonts w:ascii="Times New Roman" w:eastAsia="Calibri" w:hAnsi="Times New Roman" w:cs="Times New Roman"/>
          <w:sz w:val="32"/>
          <w:szCs w:val="32"/>
        </w:rPr>
        <w:t>Мы</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скоро</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возвратимся</w:t>
      </w:r>
      <w:r w:rsidR="00097B9A" w:rsidRPr="00C6496A">
        <w:rPr>
          <w:rFonts w:ascii="Times New Roman" w:eastAsia="Calibri" w:hAnsi="Times New Roman" w:cs="Times New Roman"/>
          <w:sz w:val="32"/>
          <w:szCs w:val="32"/>
          <w:lang w:val="en-US"/>
        </w:rPr>
        <w:t>.</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Признаком инфинитива в простой форме является нулевой суффикс:</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I have come to help you – </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пришёл</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чтобы</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помочь</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вам</w:t>
      </w:r>
      <w:r w:rsidR="00097B9A" w:rsidRPr="00C6496A">
        <w:rPr>
          <w:rFonts w:ascii="Times New Roman" w:eastAsia="Calibri" w:hAnsi="Times New Roman" w:cs="Times New Roman"/>
          <w:sz w:val="32"/>
          <w:szCs w:val="32"/>
          <w:lang w:val="en-US"/>
        </w:rPr>
        <w:t>.</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lang w:val="en-US"/>
        </w:rPr>
        <w:t>Every</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man</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must</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do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his</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duty</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his</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Fatherland</w:t>
      </w:r>
      <w:r w:rsidRPr="004B2D69">
        <w:rPr>
          <w:rFonts w:ascii="Times New Roman" w:eastAsia="Calibri" w:hAnsi="Times New Roman" w:cs="Times New Roman"/>
          <w:sz w:val="32"/>
          <w:szCs w:val="32"/>
        </w:rPr>
        <w:t xml:space="preserve"> – Каждый должен выполнить свой долг перед Родиной.</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Наличие перед инфинитивом частицы </w:t>
      </w:r>
      <w:r w:rsidRPr="004B2D69">
        <w:rPr>
          <w:rFonts w:ascii="Times New Roman" w:eastAsia="Calibri" w:hAnsi="Times New Roman" w:cs="Times New Roman"/>
          <w:sz w:val="32"/>
          <w:szCs w:val="32"/>
          <w:lang w:val="en-US"/>
        </w:rPr>
        <w:t>not</w:t>
      </w:r>
      <w:r w:rsidRPr="004B2D69">
        <w:rPr>
          <w:rFonts w:ascii="Times New Roman" w:eastAsia="Calibri" w:hAnsi="Times New Roman" w:cs="Times New Roman"/>
          <w:sz w:val="32"/>
          <w:szCs w:val="32"/>
        </w:rPr>
        <w:t xml:space="preserve"> указывает на отриц</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тельную форму: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be</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or</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not</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be</w:t>
      </w:r>
      <w:r w:rsidRPr="004B2D69">
        <w:rPr>
          <w:rFonts w:ascii="Times New Roman" w:eastAsia="Calibri" w:hAnsi="Times New Roman" w:cs="Times New Roman"/>
          <w:sz w:val="32"/>
          <w:szCs w:val="32"/>
        </w:rPr>
        <w:t xml:space="preserve"> – Быть или не быть.</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Наличие в составе инфинитива вспомогательного глагола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be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be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been</w:t>
      </w:r>
      <w:r w:rsidRPr="004B2D69">
        <w:rPr>
          <w:rFonts w:ascii="Times New Roman" w:eastAsia="Calibri" w:hAnsi="Times New Roman" w:cs="Times New Roman"/>
          <w:b/>
          <w:sz w:val="32"/>
          <w:szCs w:val="32"/>
        </w:rPr>
        <w:t>)</w:t>
      </w:r>
      <w:r w:rsidRPr="004B2D69">
        <w:rPr>
          <w:rFonts w:ascii="Times New Roman" w:eastAsia="Calibri" w:hAnsi="Times New Roman" w:cs="Times New Roman"/>
          <w:sz w:val="32"/>
          <w:szCs w:val="32"/>
        </w:rPr>
        <w:t xml:space="preserve"> и смыслового глагола в 4 форме 1 – </w:t>
      </w:r>
      <w:r w:rsidRPr="004B2D69">
        <w:rPr>
          <w:rFonts w:ascii="Times New Roman" w:eastAsia="Calibri" w:hAnsi="Times New Roman" w:cs="Times New Roman"/>
          <w:b/>
          <w:sz w:val="32"/>
          <w:szCs w:val="32"/>
          <w:lang w:val="en-US"/>
        </w:rPr>
        <w:t>ing</w:t>
      </w:r>
      <w:r w:rsidRPr="004B2D69">
        <w:rPr>
          <w:rFonts w:ascii="Times New Roman" w:eastAsia="Calibri" w:hAnsi="Times New Roman" w:cs="Times New Roman"/>
          <w:sz w:val="32"/>
          <w:szCs w:val="32"/>
        </w:rPr>
        <w:t xml:space="preserve"> указывает на продолженный вид. Отсутствие упомянутых выше признаков ук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lastRenderedPageBreak/>
        <w:t xml:space="preserve">зывает на общий вид. Продолженный вид: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be</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reading</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have</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been</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writing</w:t>
      </w:r>
      <w:r w:rsidRPr="004B2D69">
        <w:rPr>
          <w:rFonts w:ascii="Times New Roman" w:eastAsia="Calibri" w:hAnsi="Times New Roman" w:cs="Times New Roman"/>
          <w:sz w:val="32"/>
          <w:szCs w:val="32"/>
        </w:rPr>
        <w:t xml:space="preserve">. </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rPr>
        <w:t>Общий</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вид</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b/>
          <w:sz w:val="32"/>
          <w:szCs w:val="32"/>
          <w:lang w:val="en-US"/>
        </w:rPr>
        <w:t xml:space="preserve">to read, to have written, to be built, to have been asked.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Инфинитивы в форме продолженного вида передают длящееся действие, отнесённое к определённому моменту. В русском языке им соответствуют глаголы несовершенного вида: </w:t>
      </w:r>
      <w:r w:rsidRPr="004B2D69">
        <w:rPr>
          <w:rFonts w:ascii="Times New Roman" w:eastAsia="Calibri" w:hAnsi="Times New Roman" w:cs="Times New Roman"/>
          <w:sz w:val="32"/>
          <w:szCs w:val="32"/>
          <w:lang w:val="en-US"/>
        </w:rPr>
        <w:t>Where</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is</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Mike</w:t>
      </w:r>
      <w:r w:rsidRPr="004B2D69">
        <w:rPr>
          <w:rFonts w:ascii="Times New Roman" w:eastAsia="Calibri" w:hAnsi="Times New Roman" w:cs="Times New Roman"/>
          <w:sz w:val="32"/>
          <w:szCs w:val="32"/>
        </w:rPr>
        <w:t xml:space="preserve">?  - где Миша? </w:t>
      </w:r>
      <w:r w:rsidRPr="004B2D69">
        <w:rPr>
          <w:rFonts w:ascii="Times New Roman" w:eastAsia="Calibri" w:hAnsi="Times New Roman" w:cs="Times New Roman"/>
          <w:sz w:val="32"/>
          <w:szCs w:val="32"/>
          <w:lang w:val="en-US"/>
        </w:rPr>
        <w:t>He</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must</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be</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doing</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his</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laboratory</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work</w:t>
      </w:r>
      <w:r w:rsidRPr="004B2D69">
        <w:rPr>
          <w:rFonts w:ascii="Times New Roman" w:eastAsia="Calibri" w:hAnsi="Times New Roman" w:cs="Times New Roman"/>
          <w:sz w:val="32"/>
          <w:szCs w:val="32"/>
        </w:rPr>
        <w:t xml:space="preserve"> – Он, должно быть</w:t>
      </w:r>
      <w:r w:rsidR="00097B9A"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делает (сейчас) лабораторную работу.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Инфинитивы в форме общего вида не указывают на характер протекания действия. В зависимости от обстоятельств в русском языке им могут соответствовать глаголы как совершенного, так и несовершенного вида:</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I helped my friend to translate the text though it was difficult to translate it without a dictionary – </w:t>
      </w:r>
      <w:r w:rsidRPr="004B2D69">
        <w:rPr>
          <w:rFonts w:ascii="Times New Roman" w:eastAsia="Calibri" w:hAnsi="Times New Roman" w:cs="Times New Roman"/>
          <w:sz w:val="32"/>
          <w:szCs w:val="32"/>
        </w:rPr>
        <w:t>Я</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помог</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другу</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перевести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текст</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хотя</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трудно</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было</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переводить</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перевести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его</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без</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словаря</w:t>
      </w:r>
      <w:r w:rsidRPr="004B2D69">
        <w:rPr>
          <w:rFonts w:ascii="Times New Roman" w:eastAsia="Calibri" w:hAnsi="Times New Roman" w:cs="Times New Roman"/>
          <w:sz w:val="32"/>
          <w:szCs w:val="32"/>
          <w:lang w:val="en-US"/>
        </w:rPr>
        <w:t xml:space="preserve">.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Форма инфинитива указывает на то, как соотносится действие, выраженное инфинитивом, с действием, выраженным сказуемым. </w:t>
      </w:r>
    </w:p>
    <w:p w:rsidR="009F2737" w:rsidRPr="004B2D69" w:rsidRDefault="009F2737" w:rsidP="00DC275E">
      <w:pPr>
        <w:spacing w:after="0" w:line="240" w:lineRule="auto"/>
        <w:ind w:firstLine="567"/>
        <w:jc w:val="both"/>
        <w:rPr>
          <w:rFonts w:ascii="Times New Roman" w:eastAsia="Calibri" w:hAnsi="Times New Roman" w:cs="Times New Roman"/>
          <w:b/>
          <w:sz w:val="32"/>
          <w:szCs w:val="32"/>
        </w:rPr>
      </w:pPr>
      <w:r w:rsidRPr="004B2D69">
        <w:rPr>
          <w:rFonts w:ascii="Times New Roman" w:eastAsia="Calibri" w:hAnsi="Times New Roman" w:cs="Times New Roman"/>
          <w:sz w:val="32"/>
          <w:szCs w:val="32"/>
        </w:rPr>
        <w:t xml:space="preserve">Наличие в составе инфинитива вспомогательного глагола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have</w:t>
      </w:r>
      <w:r w:rsidRPr="004B2D69">
        <w:rPr>
          <w:rFonts w:ascii="Times New Roman" w:eastAsia="Calibri" w:hAnsi="Times New Roman" w:cs="Times New Roman"/>
          <w:sz w:val="32"/>
          <w:szCs w:val="32"/>
        </w:rPr>
        <w:t xml:space="preserve"> является признаком перфектной формы инфинитива: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have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asked</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have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been</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taken</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have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been</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reading</w:t>
      </w:r>
      <w:r w:rsidRPr="004B2D69">
        <w:rPr>
          <w:rFonts w:ascii="Times New Roman" w:eastAsia="Calibri" w:hAnsi="Times New Roman" w:cs="Times New Roman"/>
          <w:b/>
          <w:sz w:val="32"/>
          <w:szCs w:val="32"/>
        </w:rPr>
        <w:t xml:space="preserve">.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Не перфектная форма указывает на то, что действие, выраже</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 xml:space="preserve">ное инфинитивом, происходит обычно или совпадает во времени с действием, выраженным сказуемым: </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He is said to live in Minsk – </w:t>
      </w:r>
      <w:r w:rsidRPr="004B2D69">
        <w:rPr>
          <w:rFonts w:ascii="Times New Roman" w:eastAsia="Calibri" w:hAnsi="Times New Roman" w:cs="Times New Roman"/>
          <w:sz w:val="32"/>
          <w:szCs w:val="32"/>
        </w:rPr>
        <w:t>Говорят</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что</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он</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живёт</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Минске</w:t>
      </w:r>
      <w:r w:rsidRPr="004B2D69">
        <w:rPr>
          <w:rFonts w:ascii="Times New Roman" w:eastAsia="Calibri" w:hAnsi="Times New Roman" w:cs="Times New Roman"/>
          <w:sz w:val="32"/>
          <w:szCs w:val="32"/>
          <w:lang w:val="en-US"/>
        </w:rPr>
        <w:t xml:space="preserve">. </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He was said to live in Minsk - </w:t>
      </w:r>
      <w:r w:rsidRPr="004B2D69">
        <w:rPr>
          <w:rFonts w:ascii="Times New Roman" w:eastAsia="Calibri" w:hAnsi="Times New Roman" w:cs="Times New Roman"/>
          <w:sz w:val="32"/>
          <w:szCs w:val="32"/>
        </w:rPr>
        <w:t>Говорили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что</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он</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живёт</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Минске</w:t>
      </w:r>
      <w:r w:rsidRPr="004B2D69">
        <w:rPr>
          <w:rFonts w:ascii="Times New Roman" w:eastAsia="Calibri" w:hAnsi="Times New Roman" w:cs="Times New Roman"/>
          <w:sz w:val="32"/>
          <w:szCs w:val="32"/>
          <w:lang w:val="en-US"/>
        </w:rPr>
        <w:t xml:space="preserve">.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Перфектная форма инфинитива указывает на то, что действие, выраженное инфинитивом, предшествовало действию, выраженн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му сказуемым: </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He is said to have lived in Leningrad – </w:t>
      </w:r>
      <w:r w:rsidRPr="004B2D69">
        <w:rPr>
          <w:rFonts w:ascii="Times New Roman" w:eastAsia="Calibri" w:hAnsi="Times New Roman" w:cs="Times New Roman"/>
          <w:sz w:val="32"/>
          <w:szCs w:val="32"/>
        </w:rPr>
        <w:t>Говорят</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что</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он</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жил</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раньше</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Ленинграде</w:t>
      </w:r>
      <w:r w:rsidRPr="004B2D69">
        <w:rPr>
          <w:rFonts w:ascii="Times New Roman" w:eastAsia="Calibri" w:hAnsi="Times New Roman" w:cs="Times New Roman"/>
          <w:sz w:val="32"/>
          <w:szCs w:val="32"/>
          <w:lang w:val="en-US"/>
        </w:rPr>
        <w:t xml:space="preserve">. </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He was said to have lived in Leningrad – </w:t>
      </w:r>
      <w:r w:rsidRPr="004B2D69">
        <w:rPr>
          <w:rFonts w:ascii="Times New Roman" w:eastAsia="Calibri" w:hAnsi="Times New Roman" w:cs="Times New Roman"/>
          <w:sz w:val="32"/>
          <w:szCs w:val="32"/>
        </w:rPr>
        <w:t>Говорили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что</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он</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жил</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раньше</w:t>
      </w:r>
      <w:r w:rsidRPr="004B2D69">
        <w:rPr>
          <w:rFonts w:ascii="Times New Roman" w:eastAsia="Calibri" w:hAnsi="Times New Roman" w:cs="Times New Roman"/>
          <w:sz w:val="32"/>
          <w:szCs w:val="32"/>
          <w:lang w:val="en-US"/>
        </w:rPr>
        <w:t xml:space="preserve">) в </w:t>
      </w:r>
      <w:r w:rsidRPr="004B2D69">
        <w:rPr>
          <w:rFonts w:ascii="Times New Roman" w:eastAsia="Calibri" w:hAnsi="Times New Roman" w:cs="Times New Roman"/>
          <w:sz w:val="32"/>
          <w:szCs w:val="32"/>
        </w:rPr>
        <w:t>Ленинграде</w:t>
      </w:r>
    </w:p>
    <w:p w:rsidR="009F2737" w:rsidRPr="004B2D69" w:rsidRDefault="009F2737" w:rsidP="00DC275E">
      <w:pPr>
        <w:spacing w:after="0" w:line="240" w:lineRule="auto"/>
        <w:ind w:firstLine="567"/>
        <w:jc w:val="both"/>
        <w:rPr>
          <w:rFonts w:ascii="Times New Roman" w:eastAsia="Calibri" w:hAnsi="Times New Roman" w:cs="Times New Roman"/>
          <w:b/>
          <w:sz w:val="32"/>
          <w:szCs w:val="32"/>
        </w:rPr>
      </w:pPr>
      <w:r w:rsidRPr="004B2D69">
        <w:rPr>
          <w:rFonts w:ascii="Times New Roman" w:eastAsia="Calibri" w:hAnsi="Times New Roman" w:cs="Times New Roman"/>
          <w:sz w:val="32"/>
          <w:szCs w:val="32"/>
        </w:rPr>
        <w:t>Наличие в форме инфинитива сочетания вспомогательного гл</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гола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be</w:t>
      </w:r>
      <w:r w:rsidRPr="004B2D69">
        <w:rPr>
          <w:rFonts w:ascii="Times New Roman" w:eastAsia="Calibri" w:hAnsi="Times New Roman" w:cs="Times New Roman"/>
          <w:sz w:val="32"/>
          <w:szCs w:val="32"/>
        </w:rPr>
        <w:t xml:space="preserve"> с третьей формой смыслового глагола указывает на стр</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дательный залог: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be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tested</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have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been</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brought</w:t>
      </w:r>
      <w:r w:rsidRPr="004B2D69">
        <w:rPr>
          <w:rFonts w:ascii="Times New Roman" w:eastAsia="Calibri" w:hAnsi="Times New Roman" w:cs="Times New Roman"/>
          <w:b/>
          <w:sz w:val="32"/>
          <w:szCs w:val="32"/>
        </w:rPr>
        <w:t xml:space="preserve">. </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The samples had to be tested yesterday – (</w:t>
      </w:r>
      <w:r w:rsidRPr="004B2D69">
        <w:rPr>
          <w:rFonts w:ascii="Times New Roman" w:eastAsia="Calibri" w:hAnsi="Times New Roman" w:cs="Times New Roman"/>
          <w:sz w:val="32"/>
          <w:szCs w:val="32"/>
        </w:rPr>
        <w:t>эти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Образцы</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должны</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были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быть</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испытаны</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вчера</w:t>
      </w:r>
      <w:r w:rsidRPr="004B2D69">
        <w:rPr>
          <w:rFonts w:ascii="Times New Roman" w:eastAsia="Calibri" w:hAnsi="Times New Roman" w:cs="Times New Roman"/>
          <w:sz w:val="32"/>
          <w:szCs w:val="32"/>
          <w:lang w:val="en-US"/>
        </w:rPr>
        <w:t>.</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lastRenderedPageBreak/>
        <w:t xml:space="preserve">Your cargoes are said to have been discharged – </w:t>
      </w:r>
      <w:r w:rsidRPr="004B2D69">
        <w:rPr>
          <w:rFonts w:ascii="Times New Roman" w:eastAsia="Calibri" w:hAnsi="Times New Roman" w:cs="Times New Roman"/>
          <w:sz w:val="32"/>
          <w:szCs w:val="32"/>
        </w:rPr>
        <w:t>Говорят</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что</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ваши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грузы</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выгружены</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были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выгружены</w:t>
      </w:r>
      <w:r w:rsidRPr="004B2D69">
        <w:rPr>
          <w:rFonts w:ascii="Times New Roman" w:eastAsia="Calibri" w:hAnsi="Times New Roman" w:cs="Times New Roman"/>
          <w:sz w:val="32"/>
          <w:szCs w:val="32"/>
          <w:lang w:val="en-US"/>
        </w:rPr>
        <w:t xml:space="preserve">). </w:t>
      </w:r>
    </w:p>
    <w:p w:rsidR="009F2737" w:rsidRPr="004B2D69" w:rsidRDefault="009F2737" w:rsidP="00DC275E">
      <w:pPr>
        <w:spacing w:after="0" w:line="240" w:lineRule="auto"/>
        <w:ind w:firstLine="567"/>
        <w:jc w:val="both"/>
        <w:rPr>
          <w:rFonts w:ascii="Times New Roman" w:eastAsia="Calibri" w:hAnsi="Times New Roman" w:cs="Times New Roman"/>
          <w:b/>
          <w:sz w:val="32"/>
          <w:szCs w:val="32"/>
          <w:lang w:val="en-US"/>
        </w:rPr>
      </w:pPr>
      <w:r w:rsidRPr="004B2D69">
        <w:rPr>
          <w:rFonts w:ascii="Times New Roman" w:eastAsia="Calibri" w:hAnsi="Times New Roman" w:cs="Times New Roman"/>
          <w:sz w:val="32"/>
          <w:szCs w:val="32"/>
        </w:rPr>
        <w:t>Отсутствие</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сочетания</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b/>
          <w:sz w:val="32"/>
          <w:szCs w:val="32"/>
          <w:lang w:val="en-US"/>
        </w:rPr>
        <w:t>to be</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третьей</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формой</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глагола</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указыв</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ет</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на</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действительный</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залог</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b/>
          <w:sz w:val="32"/>
          <w:szCs w:val="32"/>
          <w:lang w:val="en-US"/>
        </w:rPr>
        <w:t xml:space="preserve">to invite, to be testing, to have asked. </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We can test the samples today – </w:t>
      </w:r>
      <w:r w:rsidRPr="004B2D69">
        <w:rPr>
          <w:rFonts w:ascii="Times New Roman" w:eastAsia="Calibri" w:hAnsi="Times New Roman" w:cs="Times New Roman"/>
          <w:sz w:val="32"/>
          <w:szCs w:val="32"/>
        </w:rPr>
        <w:t>Мы</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можем</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испытать</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образцы</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годня</w:t>
      </w:r>
      <w:r w:rsidR="00097B9A" w:rsidRPr="00C6496A">
        <w:rPr>
          <w:rFonts w:ascii="Times New Roman" w:eastAsia="Calibri" w:hAnsi="Times New Roman" w:cs="Times New Roman"/>
          <w:sz w:val="32"/>
          <w:szCs w:val="32"/>
          <w:lang w:val="en-US"/>
        </w:rPr>
        <w:t>.</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They are said to have discharged your cargoes – </w:t>
      </w:r>
      <w:r w:rsidRPr="004B2D69">
        <w:rPr>
          <w:rFonts w:ascii="Times New Roman" w:eastAsia="Calibri" w:hAnsi="Times New Roman" w:cs="Times New Roman"/>
          <w:sz w:val="32"/>
          <w:szCs w:val="32"/>
        </w:rPr>
        <w:t>Говорят</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они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ра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грузили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ваши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грузы</w:t>
      </w:r>
      <w:r w:rsidRPr="004B2D69">
        <w:rPr>
          <w:rFonts w:ascii="Times New Roman" w:eastAsia="Calibri" w:hAnsi="Times New Roman" w:cs="Times New Roman"/>
          <w:sz w:val="32"/>
          <w:szCs w:val="32"/>
          <w:lang w:val="en-US"/>
        </w:rPr>
        <w:t xml:space="preserve">. </w:t>
      </w:r>
    </w:p>
    <w:p w:rsidR="009F2737" w:rsidRPr="004B2D69" w:rsidRDefault="009F2737" w:rsidP="00DC275E">
      <w:pPr>
        <w:spacing w:after="0" w:line="240" w:lineRule="auto"/>
        <w:ind w:firstLine="567"/>
        <w:jc w:val="both"/>
        <w:rPr>
          <w:rFonts w:ascii="Times New Roman" w:eastAsia="Calibri" w:hAnsi="Times New Roman" w:cs="Times New Roman"/>
          <w:spacing w:val="-6"/>
          <w:sz w:val="32"/>
          <w:szCs w:val="32"/>
        </w:rPr>
      </w:pPr>
      <w:r w:rsidRPr="004B2D69">
        <w:rPr>
          <w:rFonts w:ascii="Times New Roman" w:eastAsia="Calibri" w:hAnsi="Times New Roman" w:cs="Times New Roman"/>
          <w:spacing w:val="-6"/>
          <w:sz w:val="32"/>
          <w:szCs w:val="32"/>
        </w:rPr>
        <w:t xml:space="preserve">Частью формы инфинитива, его показателем является частица </w:t>
      </w:r>
      <w:r w:rsidRPr="004B2D69">
        <w:rPr>
          <w:rFonts w:ascii="Times New Roman" w:eastAsia="Calibri" w:hAnsi="Times New Roman" w:cs="Times New Roman"/>
          <w:b/>
          <w:spacing w:val="-6"/>
          <w:sz w:val="32"/>
          <w:szCs w:val="32"/>
          <w:lang w:val="en-US"/>
        </w:rPr>
        <w:t>to</w:t>
      </w:r>
      <w:r w:rsidRPr="004B2D69">
        <w:rPr>
          <w:rFonts w:ascii="Times New Roman" w:eastAsia="Calibri" w:hAnsi="Times New Roman" w:cs="Times New Roman"/>
          <w:spacing w:val="-6"/>
          <w:sz w:val="32"/>
          <w:szCs w:val="32"/>
        </w:rPr>
        <w:t xml:space="preserve">.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Г. Суит форме инфинитива с частицей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sz w:val="32"/>
          <w:szCs w:val="32"/>
        </w:rPr>
        <w:t xml:space="preserve"> даёт своё название – супин (</w:t>
      </w:r>
      <w:r w:rsidRPr="004B2D69">
        <w:rPr>
          <w:rFonts w:ascii="Times New Roman" w:eastAsia="Calibri" w:hAnsi="Times New Roman" w:cs="Times New Roman"/>
          <w:sz w:val="32"/>
          <w:szCs w:val="32"/>
          <w:lang w:val="en-US"/>
        </w:rPr>
        <w:t>supine</w:t>
      </w:r>
      <w:r w:rsidRPr="004B2D69">
        <w:rPr>
          <w:rFonts w:ascii="Times New Roman" w:eastAsia="Calibri" w:hAnsi="Times New Roman" w:cs="Times New Roman"/>
          <w:sz w:val="32"/>
          <w:szCs w:val="32"/>
        </w:rPr>
        <w:t xml:space="preserve">) [4, с. 218]. </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В современном английском языке употребление инфинитива без </w:t>
      </w:r>
      <w:r w:rsidRPr="004B2D69">
        <w:rPr>
          <w:rFonts w:ascii="Times New Roman" w:eastAsia="Calibri" w:hAnsi="Times New Roman" w:cs="Times New Roman"/>
          <w:b/>
          <w:sz w:val="32"/>
          <w:szCs w:val="32"/>
          <w:lang w:val="en-US"/>
        </w:rPr>
        <w:t>to</w:t>
      </w:r>
      <w:r w:rsidRPr="004B2D69">
        <w:rPr>
          <w:rFonts w:ascii="Times New Roman" w:eastAsia="Calibri" w:hAnsi="Times New Roman" w:cs="Times New Roman"/>
          <w:sz w:val="32"/>
          <w:szCs w:val="32"/>
        </w:rPr>
        <w:t xml:space="preserve"> ограничено следующими случаями:</w:t>
      </w:r>
    </w:p>
    <w:p w:rsidR="009F2737" w:rsidRPr="004B2D69" w:rsidRDefault="009F2737" w:rsidP="00DC275E">
      <w:pPr>
        <w:spacing w:after="0" w:line="240" w:lineRule="auto"/>
        <w:ind w:firstLine="567"/>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1. Сочетанием с глаголами чувств и восприятия, такими как </w:t>
      </w:r>
      <w:r w:rsidRPr="004B2D69">
        <w:rPr>
          <w:rFonts w:ascii="Times New Roman" w:eastAsia="Calibri" w:hAnsi="Times New Roman" w:cs="Times New Roman"/>
          <w:b/>
          <w:sz w:val="32"/>
          <w:szCs w:val="32"/>
          <w:lang w:val="en-US"/>
        </w:rPr>
        <w:t>feel</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see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hear</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b/>
          <w:sz w:val="32"/>
          <w:szCs w:val="32"/>
          <w:lang w:val="en-US"/>
        </w:rPr>
        <w:t>find</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sz w:val="32"/>
          <w:szCs w:val="32"/>
        </w:rPr>
        <w:t xml:space="preserve">и др., но существуют такие глаголы, которые допускают употребление супина: </w:t>
      </w:r>
      <w:r w:rsidRPr="004B2D69">
        <w:rPr>
          <w:rFonts w:ascii="Times New Roman" w:eastAsia="Calibri" w:hAnsi="Times New Roman" w:cs="Times New Roman"/>
          <w:b/>
          <w:sz w:val="32"/>
          <w:szCs w:val="32"/>
          <w:lang w:val="en-US"/>
        </w:rPr>
        <w:t>perceive</w:t>
      </w:r>
      <w:r w:rsidRPr="004B2D69">
        <w:rPr>
          <w:rFonts w:ascii="Times New Roman" w:eastAsia="Calibri" w:hAnsi="Times New Roman" w:cs="Times New Roman"/>
          <w:b/>
          <w:sz w:val="32"/>
          <w:szCs w:val="32"/>
        </w:rPr>
        <w:t xml:space="preserve">. </w:t>
      </w:r>
    </w:p>
    <w:p w:rsidR="009F2737" w:rsidRPr="004B2D69" w:rsidRDefault="009F2737" w:rsidP="00DC275E">
      <w:pPr>
        <w:spacing w:after="0" w:line="240" w:lineRule="auto"/>
        <w:ind w:left="720"/>
        <w:contextualSpacing/>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e.g. </w:t>
      </w:r>
      <w:r w:rsidRPr="004B2D69">
        <w:rPr>
          <w:rFonts w:ascii="Times New Roman" w:eastAsia="Calibri" w:hAnsi="Times New Roman" w:cs="Times New Roman"/>
          <w:b/>
          <w:sz w:val="32"/>
          <w:szCs w:val="32"/>
          <w:lang w:val="en-US"/>
        </w:rPr>
        <w:t>I perceived him to be</w:t>
      </w:r>
      <w:r w:rsidRPr="004B2D69">
        <w:rPr>
          <w:rFonts w:ascii="Times New Roman" w:eastAsia="Calibri" w:hAnsi="Times New Roman" w:cs="Times New Roman"/>
          <w:sz w:val="32"/>
          <w:szCs w:val="32"/>
          <w:lang w:val="en-US"/>
        </w:rPr>
        <w:t xml:space="preserve">…(4, </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lang w:val="en-US"/>
        </w:rPr>
        <w:t xml:space="preserve">. 61) </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так</w:t>
      </w:r>
      <w:r w:rsidRPr="004B2D69">
        <w:rPr>
          <w:rFonts w:ascii="Times New Roman" w:eastAsia="Calibri" w:hAnsi="Times New Roman" w:cs="Times New Roman"/>
          <w:sz w:val="32"/>
          <w:szCs w:val="32"/>
          <w:lang w:val="en-US"/>
        </w:rPr>
        <w:t xml:space="preserve"> </w:t>
      </w:r>
      <w:r w:rsidRPr="004B2D69">
        <w:rPr>
          <w:rFonts w:ascii="Times New Roman" w:eastAsia="Calibri" w:hAnsi="Times New Roman" w:cs="Times New Roman"/>
          <w:sz w:val="32"/>
          <w:szCs w:val="32"/>
        </w:rPr>
        <w:t>далее</w:t>
      </w:r>
      <w:r w:rsidR="00097B9A" w:rsidRPr="00C6496A">
        <w:rPr>
          <w:rFonts w:ascii="Times New Roman" w:eastAsia="Calibri" w:hAnsi="Times New Roman" w:cs="Times New Roman"/>
          <w:sz w:val="32"/>
          <w:szCs w:val="32"/>
          <w:lang w:val="en-US"/>
        </w:rPr>
        <w:t>.</w:t>
      </w:r>
      <w:r w:rsidRPr="004B2D69">
        <w:rPr>
          <w:rFonts w:ascii="Times New Roman" w:eastAsia="Calibri" w:hAnsi="Times New Roman" w:cs="Times New Roman"/>
          <w:sz w:val="32"/>
          <w:szCs w:val="32"/>
          <w:lang w:val="en-US"/>
        </w:rPr>
        <w:t xml:space="preserve"> </w:t>
      </w:r>
    </w:p>
    <w:p w:rsidR="009F2737" w:rsidRPr="004B2D69" w:rsidRDefault="009F2737" w:rsidP="00DC275E">
      <w:pPr>
        <w:spacing w:after="0" w:line="240" w:lineRule="auto"/>
        <w:ind w:firstLine="720"/>
        <w:contextualSpacing/>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 xml:space="preserve">Такие глаголы, как </w:t>
      </w:r>
      <w:r w:rsidRPr="004B2D69">
        <w:rPr>
          <w:rFonts w:ascii="Times New Roman" w:eastAsia="Calibri" w:hAnsi="Times New Roman" w:cs="Times New Roman"/>
          <w:b/>
          <w:sz w:val="32"/>
          <w:szCs w:val="32"/>
          <w:lang w:val="en-US"/>
        </w:rPr>
        <w:t>bid</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make</w:t>
      </w:r>
      <w:r w:rsidRPr="004B2D69">
        <w:rPr>
          <w:rFonts w:ascii="Times New Roman" w:eastAsia="Calibri" w:hAnsi="Times New Roman" w:cs="Times New Roman"/>
          <w:b/>
          <w:sz w:val="32"/>
          <w:szCs w:val="32"/>
        </w:rPr>
        <w:t xml:space="preserve">, </w:t>
      </w:r>
      <w:r w:rsidRPr="004B2D69">
        <w:rPr>
          <w:rFonts w:ascii="Times New Roman" w:eastAsia="Calibri" w:hAnsi="Times New Roman" w:cs="Times New Roman"/>
          <w:b/>
          <w:sz w:val="32"/>
          <w:szCs w:val="32"/>
          <w:lang w:val="en-US"/>
        </w:rPr>
        <w:t>let</w:t>
      </w:r>
      <w:r w:rsidRPr="004B2D69">
        <w:rPr>
          <w:rFonts w:ascii="Times New Roman" w:eastAsia="Calibri" w:hAnsi="Times New Roman" w:cs="Times New Roman"/>
          <w:sz w:val="32"/>
          <w:szCs w:val="32"/>
        </w:rPr>
        <w:t xml:space="preserve">  в сочетании со сложным д</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полнением до сих пор требуют употребления инфинитива, в то время, как другие глаголы, сходные с ними по значению</w:t>
      </w:r>
      <w:r w:rsidR="00097B9A"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употре</w:t>
      </w:r>
      <w:r w:rsidRPr="004B2D69">
        <w:rPr>
          <w:rFonts w:ascii="Times New Roman" w:eastAsia="Calibri" w:hAnsi="Times New Roman" w:cs="Times New Roman"/>
          <w:sz w:val="32"/>
          <w:szCs w:val="32"/>
        </w:rPr>
        <w:t>б</w:t>
      </w:r>
      <w:r w:rsidRPr="004B2D69">
        <w:rPr>
          <w:rFonts w:ascii="Times New Roman" w:eastAsia="Calibri" w:hAnsi="Times New Roman" w:cs="Times New Roman"/>
          <w:sz w:val="32"/>
          <w:szCs w:val="32"/>
        </w:rPr>
        <w:t xml:space="preserve">ляются в сочетании с супином. </w:t>
      </w:r>
    </w:p>
    <w:p w:rsidR="009F2737" w:rsidRPr="004B2D69" w:rsidRDefault="009F2737" w:rsidP="00DC275E">
      <w:pPr>
        <w:spacing w:after="0" w:line="240" w:lineRule="auto"/>
        <w:ind w:left="720"/>
        <w:contextualSpacing/>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 xml:space="preserve">2. </w:t>
      </w:r>
      <w:r w:rsidRPr="004B2D69">
        <w:rPr>
          <w:rFonts w:ascii="Times New Roman" w:eastAsia="Calibri" w:hAnsi="Times New Roman" w:cs="Times New Roman"/>
          <w:sz w:val="32"/>
          <w:szCs w:val="32"/>
        </w:rPr>
        <w:t>Сочетанием</w:t>
      </w:r>
      <w:r w:rsidRPr="004B2D69">
        <w:rPr>
          <w:rFonts w:ascii="Times New Roman" w:eastAsia="Calibri" w:hAnsi="Times New Roman" w:cs="Times New Roman"/>
          <w:sz w:val="32"/>
          <w:szCs w:val="32"/>
          <w:lang w:val="en-US"/>
        </w:rPr>
        <w:t xml:space="preserve"> had better </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lang w:val="en-US"/>
        </w:rPr>
        <w:t xml:space="preserve"> would rather [4, </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lang w:val="en-US"/>
        </w:rPr>
        <w:t>. 65].</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Наличие в современном английском языке двух форм инфин</w:t>
      </w:r>
      <w:r w:rsidRPr="004B2D69">
        <w:rPr>
          <w:rFonts w:ascii="Times New Roman" w:eastAsia="Calibri" w:hAnsi="Times New Roman" w:cs="Times New Roman"/>
          <w:sz w:val="32"/>
          <w:szCs w:val="32"/>
        </w:rPr>
        <w:t>и</w:t>
      </w:r>
      <w:r w:rsidRPr="004B2D69">
        <w:rPr>
          <w:rFonts w:ascii="Times New Roman" w:eastAsia="Calibri" w:hAnsi="Times New Roman" w:cs="Times New Roman"/>
          <w:sz w:val="32"/>
          <w:szCs w:val="32"/>
        </w:rPr>
        <w:t xml:space="preserve">тива (с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и без неё) объясняется тем, что они восходят к двум ра</w:t>
      </w:r>
      <w:r w:rsidRPr="004B2D69">
        <w:rPr>
          <w:rFonts w:ascii="Times New Roman" w:eastAsia="Calibri" w:hAnsi="Times New Roman" w:cs="Times New Roman"/>
          <w:sz w:val="32"/>
          <w:szCs w:val="32"/>
        </w:rPr>
        <w:t>з</w:t>
      </w:r>
      <w:r w:rsidRPr="004B2D69">
        <w:rPr>
          <w:rFonts w:ascii="Times New Roman" w:eastAsia="Calibri" w:hAnsi="Times New Roman" w:cs="Times New Roman"/>
          <w:sz w:val="32"/>
          <w:szCs w:val="32"/>
        </w:rPr>
        <w:t>личным падежным формам. Инфинитив произошёл от имени сущ</w:t>
      </w:r>
      <w:r w:rsidRPr="004B2D69">
        <w:rPr>
          <w:rFonts w:ascii="Times New Roman" w:eastAsia="Calibri" w:hAnsi="Times New Roman" w:cs="Times New Roman"/>
          <w:sz w:val="32"/>
          <w:szCs w:val="32"/>
        </w:rPr>
        <w:t>е</w:t>
      </w:r>
      <w:r w:rsidRPr="004B2D69">
        <w:rPr>
          <w:rFonts w:ascii="Times New Roman" w:eastAsia="Calibri" w:hAnsi="Times New Roman" w:cs="Times New Roman"/>
          <w:sz w:val="32"/>
          <w:szCs w:val="32"/>
        </w:rPr>
        <w:t>ствительного; в древнеанглийском он имел формы двух падежей – именительного и дательного</w:t>
      </w:r>
      <w:r w:rsidR="00097B9A" w:rsidRPr="004B2D69">
        <w:rPr>
          <w:rFonts w:ascii="Times New Roman" w:eastAsia="Calibri" w:hAnsi="Times New Roman" w:cs="Times New Roman"/>
          <w:sz w:val="32"/>
          <w:szCs w:val="32"/>
        </w:rPr>
        <w:t>.</w:t>
      </w:r>
      <w:r w:rsidRPr="004B2D69">
        <w:rPr>
          <w:rFonts w:ascii="Times New Roman" w:eastAsia="Calibri" w:hAnsi="Times New Roman" w:cs="Times New Roman"/>
          <w:sz w:val="32"/>
          <w:szCs w:val="32"/>
        </w:rPr>
        <w:t xml:space="preserve"> </w:t>
      </w:r>
      <w:r w:rsidR="00097B9A" w:rsidRPr="004B2D69">
        <w:rPr>
          <w:rFonts w:ascii="Times New Roman" w:eastAsia="Calibri" w:hAnsi="Times New Roman" w:cs="Times New Roman"/>
          <w:sz w:val="32"/>
          <w:szCs w:val="32"/>
        </w:rPr>
        <w:t>В</w:t>
      </w:r>
      <w:r w:rsidRPr="004B2D69">
        <w:rPr>
          <w:rFonts w:ascii="Times New Roman" w:eastAsia="Calibri" w:hAnsi="Times New Roman" w:cs="Times New Roman"/>
          <w:sz w:val="32"/>
          <w:szCs w:val="32"/>
        </w:rPr>
        <w:t xml:space="preserve">сё дальнейшее развитие инфинитива заключалось в утрате им именных характеристик и приобретении глагольных. Инфинитив утратил падежные окончания, а предлог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вследствие потери инфинитивом именного характера, уже не во</w:t>
      </w:r>
      <w:r w:rsidRPr="004B2D69">
        <w:rPr>
          <w:rFonts w:ascii="Times New Roman" w:eastAsia="Calibri" w:hAnsi="Times New Roman" w:cs="Times New Roman"/>
          <w:sz w:val="32"/>
          <w:szCs w:val="32"/>
        </w:rPr>
        <w:t>с</w:t>
      </w:r>
      <w:r w:rsidRPr="004B2D69">
        <w:rPr>
          <w:rFonts w:ascii="Times New Roman" w:eastAsia="Calibri" w:hAnsi="Times New Roman" w:cs="Times New Roman"/>
          <w:sz w:val="32"/>
          <w:szCs w:val="32"/>
        </w:rPr>
        <w:t xml:space="preserve">принимается как предлог: он стал особым показателем инфинитива [1, с. 215]. </w:t>
      </w:r>
    </w:p>
    <w:p w:rsidR="009F2737" w:rsidRPr="004B2D69" w:rsidRDefault="009F2737" w:rsidP="00DC275E">
      <w:pPr>
        <w:spacing w:after="0" w:line="240" w:lineRule="auto"/>
        <w:ind w:firstLine="567"/>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rPr>
        <w:t>Инфинитив не имеет самостоятельно</w:t>
      </w:r>
      <w:r w:rsidR="00097B9A" w:rsidRPr="004B2D69">
        <w:rPr>
          <w:rFonts w:ascii="Times New Roman" w:eastAsia="Calibri" w:hAnsi="Times New Roman" w:cs="Times New Roman"/>
          <w:sz w:val="32"/>
          <w:szCs w:val="32"/>
        </w:rPr>
        <w:t>го временного значения, подчинен</w:t>
      </w:r>
      <w:r w:rsidRPr="004B2D69">
        <w:rPr>
          <w:rFonts w:ascii="Times New Roman" w:eastAsia="Calibri" w:hAnsi="Times New Roman" w:cs="Times New Roman"/>
          <w:sz w:val="32"/>
          <w:szCs w:val="32"/>
        </w:rPr>
        <w:t xml:space="preserve"> времени сказуемого предложения. Формы неопределё</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ного и длительного разряда указывают на одновременность де</w:t>
      </w:r>
      <w:r w:rsidRPr="004B2D69">
        <w:rPr>
          <w:rFonts w:ascii="Times New Roman" w:eastAsia="Calibri" w:hAnsi="Times New Roman" w:cs="Times New Roman"/>
          <w:sz w:val="32"/>
          <w:szCs w:val="32"/>
        </w:rPr>
        <w:t>й</w:t>
      </w:r>
      <w:r w:rsidRPr="004B2D69">
        <w:rPr>
          <w:rFonts w:ascii="Times New Roman" w:eastAsia="Calibri" w:hAnsi="Times New Roman" w:cs="Times New Roman"/>
          <w:sz w:val="32"/>
          <w:szCs w:val="32"/>
        </w:rPr>
        <w:t xml:space="preserve">ствия инфинитива с действием сказуемого. </w:t>
      </w:r>
      <w:r w:rsidRPr="004B2D69">
        <w:rPr>
          <w:rFonts w:ascii="Times New Roman" w:eastAsia="Calibri" w:hAnsi="Times New Roman" w:cs="Times New Roman"/>
          <w:sz w:val="32"/>
          <w:szCs w:val="32"/>
          <w:lang w:val="en-US"/>
        </w:rPr>
        <w:t>I am glad to take your hand, Sir (Dickens, Ch.).</w:t>
      </w:r>
    </w:p>
    <w:p w:rsidR="009F2737" w:rsidRPr="004B2D69" w:rsidRDefault="009F2737" w:rsidP="00DC275E">
      <w:pPr>
        <w:spacing w:after="0" w:line="240" w:lineRule="auto"/>
        <w:jc w:val="both"/>
        <w:rPr>
          <w:rFonts w:ascii="Times New Roman" w:eastAsia="Calibri" w:hAnsi="Times New Roman" w:cs="Times New Roman"/>
          <w:sz w:val="32"/>
          <w:szCs w:val="32"/>
          <w:lang w:val="en-US"/>
        </w:rPr>
      </w:pPr>
      <w:r w:rsidRPr="004B2D69">
        <w:rPr>
          <w:rFonts w:ascii="Times New Roman" w:eastAsia="Calibri" w:hAnsi="Times New Roman" w:cs="Times New Roman"/>
          <w:sz w:val="32"/>
          <w:szCs w:val="32"/>
          <w:lang w:val="en-US"/>
        </w:rPr>
        <w:t>They were so glad to see me when I got home (Craik G).</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lastRenderedPageBreak/>
        <w:t>В словосочетаниях модального характера форма неопределё</w:t>
      </w:r>
      <w:r w:rsidRPr="004B2D69">
        <w:rPr>
          <w:rFonts w:ascii="Times New Roman" w:eastAsia="Calibri" w:hAnsi="Times New Roman" w:cs="Times New Roman"/>
          <w:sz w:val="32"/>
          <w:szCs w:val="32"/>
        </w:rPr>
        <w:t>н</w:t>
      </w:r>
      <w:r w:rsidRPr="004B2D69">
        <w:rPr>
          <w:rFonts w:ascii="Times New Roman" w:eastAsia="Calibri" w:hAnsi="Times New Roman" w:cs="Times New Roman"/>
          <w:sz w:val="32"/>
          <w:szCs w:val="32"/>
        </w:rPr>
        <w:t>ного разряда указывает на действие не свершившееся, которое пр</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 xml:space="preserve">изойдёт в будущем: </w:t>
      </w:r>
      <w:r w:rsidRPr="004B2D69">
        <w:rPr>
          <w:rFonts w:ascii="Times New Roman" w:eastAsia="Calibri" w:hAnsi="Times New Roman" w:cs="Times New Roman"/>
          <w:sz w:val="32"/>
          <w:szCs w:val="32"/>
          <w:lang w:val="en-US"/>
        </w:rPr>
        <w:t>Do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you</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want</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to</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see</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baby</w:t>
      </w:r>
      <w:r w:rsidRPr="004B2D69">
        <w:rPr>
          <w:rFonts w:ascii="Times New Roman" w:eastAsia="Calibri" w:hAnsi="Times New Roman" w:cs="Times New Roman"/>
          <w:sz w:val="32"/>
          <w:szCs w:val="32"/>
        </w:rPr>
        <w:t xml:space="preserve">, </w:t>
      </w:r>
      <w:r w:rsidRPr="004B2D69">
        <w:rPr>
          <w:rFonts w:ascii="Times New Roman" w:eastAsia="Calibri" w:hAnsi="Times New Roman" w:cs="Times New Roman"/>
          <w:sz w:val="32"/>
          <w:szCs w:val="32"/>
          <w:lang w:val="en-US"/>
        </w:rPr>
        <w:t>Soames</w:t>
      </w:r>
      <w:r w:rsidRPr="004B2D69">
        <w:rPr>
          <w:rFonts w:ascii="Times New Roman" w:eastAsia="Calibri" w:hAnsi="Times New Roman" w:cs="Times New Roman"/>
          <w:sz w:val="32"/>
          <w:szCs w:val="32"/>
        </w:rPr>
        <w:t>? (</w:t>
      </w:r>
      <w:r w:rsidRPr="004B2D69">
        <w:rPr>
          <w:rFonts w:ascii="Times New Roman" w:eastAsia="Calibri" w:hAnsi="Times New Roman" w:cs="Times New Roman"/>
          <w:sz w:val="32"/>
          <w:szCs w:val="32"/>
          <w:lang w:val="en-US"/>
        </w:rPr>
        <w:t>Galsworthy</w:t>
      </w:r>
      <w:r w:rsidRPr="004B2D69">
        <w:rPr>
          <w:rFonts w:ascii="Times New Roman" w:eastAsia="Calibri" w:hAnsi="Times New Roman" w:cs="Times New Roman"/>
          <w:sz w:val="32"/>
          <w:szCs w:val="32"/>
        </w:rPr>
        <w:t>).</w:t>
      </w:r>
    </w:p>
    <w:p w:rsidR="009F2737" w:rsidRPr="004B2D69" w:rsidRDefault="009F2737" w:rsidP="00DC275E">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Особенно ярко это значение выступает в случаях употребления и в функции второго члена составного глагольного модального ск</w:t>
      </w:r>
      <w:r w:rsidRPr="004B2D69">
        <w:rPr>
          <w:rFonts w:ascii="Times New Roman" w:eastAsia="Calibri" w:hAnsi="Times New Roman" w:cs="Times New Roman"/>
          <w:sz w:val="32"/>
          <w:szCs w:val="32"/>
        </w:rPr>
        <w:t>а</w:t>
      </w:r>
      <w:r w:rsidRPr="004B2D69">
        <w:rPr>
          <w:rFonts w:ascii="Times New Roman" w:eastAsia="Calibri" w:hAnsi="Times New Roman" w:cs="Times New Roman"/>
          <w:sz w:val="32"/>
          <w:szCs w:val="32"/>
        </w:rPr>
        <w:t xml:space="preserve">зуемого и определения. </w:t>
      </w:r>
    </w:p>
    <w:p w:rsidR="009F2737" w:rsidRPr="004B2D69" w:rsidRDefault="009F2737" w:rsidP="00DC275E">
      <w:pPr>
        <w:spacing w:after="0" w:line="240" w:lineRule="auto"/>
        <w:ind w:firstLine="709"/>
        <w:jc w:val="both"/>
        <w:rPr>
          <w:rFonts w:ascii="Times New Roman" w:eastAsia="Calibri" w:hAnsi="Times New Roman" w:cs="Times New Roman"/>
          <w:sz w:val="32"/>
          <w:szCs w:val="32"/>
          <w:lang w:eastAsia="ru-RU"/>
        </w:rPr>
      </w:pPr>
    </w:p>
    <w:p w:rsidR="009F2737" w:rsidRPr="004B2D69" w:rsidRDefault="009F2737" w:rsidP="00622C38">
      <w:pPr>
        <w:spacing w:after="0" w:line="240" w:lineRule="auto"/>
        <w:jc w:val="both"/>
        <w:rPr>
          <w:rFonts w:ascii="Times New Roman" w:eastAsia="Calibri" w:hAnsi="Times New Roman" w:cs="Times New Roman"/>
          <w:b/>
          <w:sz w:val="28"/>
          <w:szCs w:val="28"/>
          <w:lang w:eastAsia="ru-RU"/>
        </w:rPr>
      </w:pPr>
      <w:r w:rsidRPr="004B2D69">
        <w:rPr>
          <w:rFonts w:ascii="Times New Roman" w:eastAsia="Calibri" w:hAnsi="Times New Roman" w:cs="Times New Roman"/>
          <w:b/>
          <w:sz w:val="28"/>
          <w:szCs w:val="28"/>
          <w:lang w:eastAsia="ru-RU"/>
        </w:rPr>
        <w:t>Литература:</w:t>
      </w:r>
    </w:p>
    <w:p w:rsidR="009F2737" w:rsidRPr="004B2D69" w:rsidRDefault="009F2737" w:rsidP="008D709C">
      <w:pPr>
        <w:pStyle w:val="af1"/>
        <w:numPr>
          <w:ilvl w:val="0"/>
          <w:numId w:val="84"/>
        </w:numPr>
        <w:tabs>
          <w:tab w:val="left" w:pos="0"/>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Бархударов Л.С. Очерки по морфологии современного английского яз</w:t>
      </w:r>
      <w:r w:rsidRPr="004B2D69">
        <w:rPr>
          <w:rFonts w:ascii="Times New Roman" w:hAnsi="Times New Roman"/>
          <w:sz w:val="28"/>
          <w:szCs w:val="28"/>
        </w:rPr>
        <w:t>ы</w:t>
      </w:r>
      <w:r w:rsidRPr="004B2D69">
        <w:rPr>
          <w:rFonts w:ascii="Times New Roman" w:hAnsi="Times New Roman"/>
          <w:sz w:val="28"/>
          <w:szCs w:val="28"/>
        </w:rPr>
        <w:t xml:space="preserve">ка. - М.,1975. - С.136-136. </w:t>
      </w:r>
    </w:p>
    <w:p w:rsidR="009F2737" w:rsidRPr="004B2D69" w:rsidRDefault="009F2737" w:rsidP="008D709C">
      <w:pPr>
        <w:pStyle w:val="af1"/>
        <w:numPr>
          <w:ilvl w:val="0"/>
          <w:numId w:val="84"/>
        </w:numPr>
        <w:tabs>
          <w:tab w:val="left" w:pos="0"/>
          <w:tab w:val="left" w:pos="2280"/>
          <w:tab w:val="left" w:pos="4065"/>
          <w:tab w:val="left" w:pos="5130"/>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Жигадло Л.Л, Иванова И.П., Иофик Л.Л. Современный английский язык. Теоретический курс грамматики. – М.: Издательство литературы на ин</w:t>
      </w:r>
      <w:r w:rsidRPr="004B2D69">
        <w:rPr>
          <w:rFonts w:ascii="Times New Roman" w:hAnsi="Times New Roman"/>
          <w:sz w:val="28"/>
          <w:szCs w:val="28"/>
        </w:rPr>
        <w:t>о</w:t>
      </w:r>
      <w:r w:rsidRPr="004B2D69">
        <w:rPr>
          <w:rFonts w:ascii="Times New Roman" w:hAnsi="Times New Roman"/>
          <w:sz w:val="28"/>
          <w:szCs w:val="28"/>
        </w:rPr>
        <w:t>странном языке, 1986. – 350 с.</w:t>
      </w:r>
    </w:p>
    <w:p w:rsidR="009F2737" w:rsidRPr="004B2D69" w:rsidRDefault="009F2737" w:rsidP="008D709C">
      <w:pPr>
        <w:pStyle w:val="af1"/>
        <w:numPr>
          <w:ilvl w:val="0"/>
          <w:numId w:val="84"/>
        </w:numPr>
        <w:tabs>
          <w:tab w:val="left" w:pos="0"/>
          <w:tab w:val="left" w:pos="2280"/>
          <w:tab w:val="left" w:pos="4065"/>
          <w:tab w:val="left" w:pos="5130"/>
        </w:tabs>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Иофик Л.Л. Структурный синтаксис английского языка / Пособие по теоретической грамматике. - Издательство ЛГУ, 1981. – 176 с.</w:t>
      </w:r>
    </w:p>
    <w:p w:rsidR="009F2737" w:rsidRPr="004B2D69" w:rsidRDefault="009F2737" w:rsidP="008D709C">
      <w:pPr>
        <w:pStyle w:val="af1"/>
        <w:numPr>
          <w:ilvl w:val="0"/>
          <w:numId w:val="84"/>
        </w:numPr>
        <w:tabs>
          <w:tab w:val="left" w:pos="0"/>
          <w:tab w:val="left" w:pos="2280"/>
          <w:tab w:val="left" w:pos="4065"/>
          <w:tab w:val="left" w:pos="5130"/>
        </w:tabs>
        <w:spacing w:after="0" w:line="240" w:lineRule="auto"/>
        <w:ind w:left="567" w:hanging="567"/>
        <w:jc w:val="both"/>
        <w:rPr>
          <w:rFonts w:ascii="Times New Roman" w:hAnsi="Times New Roman"/>
          <w:sz w:val="28"/>
          <w:szCs w:val="28"/>
          <w:lang w:val="en-US"/>
        </w:rPr>
      </w:pPr>
      <w:r w:rsidRPr="004B2D69">
        <w:rPr>
          <w:rFonts w:ascii="Times New Roman" w:hAnsi="Times New Roman"/>
          <w:sz w:val="28"/>
          <w:szCs w:val="28"/>
          <w:lang w:val="en-US"/>
        </w:rPr>
        <w:t>Sweet H. A New English Grammar. Syntax.  – Oxford, 1978. – 284 p.</w:t>
      </w:r>
    </w:p>
    <w:p w:rsidR="009F2737" w:rsidRPr="004B2D69" w:rsidRDefault="009F2737" w:rsidP="00622C38">
      <w:pPr>
        <w:tabs>
          <w:tab w:val="left" w:pos="0"/>
          <w:tab w:val="left" w:pos="2280"/>
          <w:tab w:val="left" w:pos="4065"/>
          <w:tab w:val="left" w:pos="5130"/>
        </w:tabs>
        <w:spacing w:after="0" w:line="240" w:lineRule="auto"/>
        <w:ind w:left="567" w:hanging="567"/>
        <w:jc w:val="both"/>
        <w:rPr>
          <w:rFonts w:ascii="Times New Roman" w:eastAsia="Calibri" w:hAnsi="Times New Roman" w:cs="Times New Roman"/>
          <w:sz w:val="28"/>
          <w:szCs w:val="28"/>
          <w:lang w:val="en-US"/>
        </w:rPr>
      </w:pPr>
    </w:p>
    <w:p w:rsidR="009F2737" w:rsidRPr="004B2D69" w:rsidRDefault="009F2737" w:rsidP="00DC275E">
      <w:pPr>
        <w:spacing w:after="0" w:line="240" w:lineRule="auto"/>
        <w:ind w:firstLine="709"/>
        <w:jc w:val="both"/>
        <w:rPr>
          <w:rFonts w:ascii="Times New Roman" w:eastAsia="Calibri" w:hAnsi="Times New Roman" w:cs="Times New Roman"/>
          <w:b/>
          <w:i/>
          <w:sz w:val="28"/>
          <w:szCs w:val="28"/>
          <w:lang w:val="en-US" w:eastAsia="ru-RU"/>
        </w:rPr>
      </w:pPr>
    </w:p>
    <w:p w:rsidR="009F2737" w:rsidRPr="004B2D69" w:rsidRDefault="009F2737" w:rsidP="00DC275E">
      <w:pPr>
        <w:spacing w:after="0" w:line="240" w:lineRule="auto"/>
        <w:ind w:firstLine="709"/>
        <w:jc w:val="right"/>
        <w:rPr>
          <w:rFonts w:ascii="Times New Roman" w:eastAsia="Calibri" w:hAnsi="Times New Roman" w:cs="Times New Roman"/>
          <w:b/>
          <w:i/>
          <w:sz w:val="32"/>
          <w:szCs w:val="32"/>
          <w:lang w:val="en-US" w:eastAsia="ru-RU"/>
        </w:rPr>
      </w:pPr>
      <w:r w:rsidRPr="004B2D69">
        <w:rPr>
          <w:rFonts w:ascii="Times New Roman" w:eastAsia="Calibri" w:hAnsi="Times New Roman" w:cs="Times New Roman"/>
          <w:b/>
          <w:i/>
          <w:sz w:val="32"/>
          <w:szCs w:val="32"/>
          <w:lang w:eastAsia="ru-RU"/>
        </w:rPr>
        <w:t>Уссаева</w:t>
      </w:r>
      <w:r w:rsidRPr="004B2D69">
        <w:rPr>
          <w:rFonts w:ascii="Times New Roman" w:eastAsia="Calibri" w:hAnsi="Times New Roman" w:cs="Times New Roman"/>
          <w:b/>
          <w:i/>
          <w:sz w:val="32"/>
          <w:szCs w:val="32"/>
          <w:lang w:val="en-US" w:eastAsia="ru-RU"/>
        </w:rPr>
        <w:t xml:space="preserve"> </w:t>
      </w:r>
      <w:r w:rsidRPr="004B2D69">
        <w:rPr>
          <w:rFonts w:ascii="Times New Roman" w:eastAsia="Calibri" w:hAnsi="Times New Roman" w:cs="Times New Roman"/>
          <w:b/>
          <w:i/>
          <w:sz w:val="32"/>
          <w:szCs w:val="32"/>
          <w:lang w:eastAsia="ru-RU"/>
        </w:rPr>
        <w:t>Айджемал</w:t>
      </w:r>
      <w:r w:rsidRPr="004B2D69">
        <w:rPr>
          <w:rFonts w:ascii="Times New Roman" w:eastAsia="Calibri" w:hAnsi="Times New Roman" w:cs="Times New Roman"/>
          <w:b/>
          <w:i/>
          <w:sz w:val="32"/>
          <w:szCs w:val="32"/>
          <w:lang w:val="en-US" w:eastAsia="ru-RU"/>
        </w:rPr>
        <w:t xml:space="preserve"> </w:t>
      </w:r>
      <w:r w:rsidRPr="004B2D69">
        <w:rPr>
          <w:rFonts w:ascii="Times New Roman" w:eastAsia="Calibri" w:hAnsi="Times New Roman" w:cs="Times New Roman"/>
          <w:b/>
          <w:i/>
          <w:sz w:val="32"/>
          <w:szCs w:val="32"/>
          <w:lang w:eastAsia="ru-RU"/>
        </w:rPr>
        <w:t>Бегенджовна</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студентка 34 гр., ИнФ</w:t>
      </w:r>
    </w:p>
    <w:p w:rsidR="009F2737" w:rsidRPr="004B2D69" w:rsidRDefault="009F2737" w:rsidP="00DC275E">
      <w:pPr>
        <w:spacing w:after="0" w:line="240" w:lineRule="auto"/>
        <w:ind w:firstLine="709"/>
        <w:jc w:val="right"/>
        <w:rPr>
          <w:rFonts w:ascii="Times New Roman" w:eastAsia="Calibri" w:hAnsi="Times New Roman" w:cs="Times New Roman"/>
          <w:i/>
          <w:sz w:val="32"/>
          <w:szCs w:val="32"/>
          <w:lang w:eastAsia="ru-RU"/>
        </w:rPr>
      </w:pPr>
      <w:r w:rsidRPr="004B2D69">
        <w:rPr>
          <w:rFonts w:ascii="Times New Roman" w:eastAsia="Calibri" w:hAnsi="Times New Roman" w:cs="Times New Roman"/>
          <w:i/>
          <w:sz w:val="32"/>
          <w:szCs w:val="32"/>
          <w:lang w:val="en-US"/>
        </w:rPr>
        <w:t>E</w:t>
      </w:r>
      <w:r w:rsidRPr="004B2D69">
        <w:rPr>
          <w:rFonts w:ascii="Times New Roman" w:eastAsia="Calibri" w:hAnsi="Times New Roman" w:cs="Times New Roman"/>
          <w:i/>
          <w:sz w:val="32"/>
          <w:szCs w:val="32"/>
        </w:rPr>
        <w:t>-</w:t>
      </w:r>
      <w:r w:rsidRPr="004B2D69">
        <w:rPr>
          <w:rFonts w:ascii="Times New Roman" w:eastAsia="Calibri" w:hAnsi="Times New Roman" w:cs="Times New Roman"/>
          <w:i/>
          <w:sz w:val="32"/>
          <w:szCs w:val="32"/>
          <w:lang w:val="en-US"/>
        </w:rPr>
        <w:t>mail</w:t>
      </w:r>
      <w:r w:rsidRPr="004B2D69">
        <w:rPr>
          <w:rFonts w:ascii="Times New Roman" w:eastAsia="Calibri" w:hAnsi="Times New Roman" w:cs="Times New Roman"/>
          <w:i/>
          <w:sz w:val="32"/>
          <w:szCs w:val="32"/>
        </w:rPr>
        <w:t xml:space="preserve">: </w:t>
      </w:r>
      <w:hyperlink r:id="rId50" w:history="1">
        <w:r w:rsidRPr="004B2D69">
          <w:rPr>
            <w:rFonts w:ascii="Times New Roman" w:eastAsia="Calibri" w:hAnsi="Times New Roman" w:cs="Times New Roman"/>
            <w:i/>
            <w:sz w:val="32"/>
            <w:szCs w:val="32"/>
            <w:u w:val="single"/>
            <w:lang w:val="en-US" w:eastAsia="ru-RU"/>
          </w:rPr>
          <w:t>uayjemal</w:t>
        </w:r>
        <w:r w:rsidRPr="004B2D69">
          <w:rPr>
            <w:rFonts w:ascii="Times New Roman" w:eastAsia="Calibri" w:hAnsi="Times New Roman" w:cs="Times New Roman"/>
            <w:i/>
            <w:sz w:val="32"/>
            <w:szCs w:val="32"/>
            <w:u w:val="single"/>
            <w:lang w:eastAsia="ru-RU"/>
          </w:rPr>
          <w:t>@</w:t>
        </w:r>
        <w:r w:rsidRPr="004B2D69">
          <w:rPr>
            <w:rFonts w:ascii="Times New Roman" w:eastAsia="Calibri" w:hAnsi="Times New Roman" w:cs="Times New Roman"/>
            <w:i/>
            <w:sz w:val="32"/>
            <w:szCs w:val="32"/>
            <w:u w:val="single"/>
            <w:lang w:val="en-US" w:eastAsia="ru-RU"/>
          </w:rPr>
          <w:t>bk</w:t>
        </w:r>
        <w:r w:rsidRPr="004B2D69">
          <w:rPr>
            <w:rFonts w:ascii="Times New Roman" w:eastAsia="Calibri" w:hAnsi="Times New Roman" w:cs="Times New Roman"/>
            <w:i/>
            <w:sz w:val="32"/>
            <w:szCs w:val="32"/>
            <w:u w:val="single"/>
            <w:lang w:eastAsia="ru-RU"/>
          </w:rPr>
          <w:t>.</w:t>
        </w:r>
        <w:r w:rsidRPr="004B2D69">
          <w:rPr>
            <w:rFonts w:ascii="Times New Roman" w:eastAsia="Calibri" w:hAnsi="Times New Roman" w:cs="Times New Roman"/>
            <w:i/>
            <w:sz w:val="32"/>
            <w:szCs w:val="32"/>
            <w:u w:val="single"/>
            <w:lang w:val="en-US" w:eastAsia="ru-RU"/>
          </w:rPr>
          <w:t>ru</w:t>
        </w:r>
      </w:hyperlink>
    </w:p>
    <w:p w:rsidR="009F2737" w:rsidRPr="004B2D69" w:rsidRDefault="009F2737" w:rsidP="00DC275E">
      <w:pPr>
        <w:spacing w:after="0" w:line="240"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Елизавета Ахияевна</w:t>
      </w:r>
    </w:p>
    <w:p w:rsidR="009F2737" w:rsidRPr="00C6496A" w:rsidRDefault="009F2737" w:rsidP="00DC275E">
      <w:pPr>
        <w:spacing w:after="0" w:line="240" w:lineRule="auto"/>
        <w:ind w:firstLine="56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E</w:t>
      </w:r>
      <w:r w:rsidRPr="00C6496A">
        <w:rPr>
          <w:rFonts w:ascii="Times New Roman" w:eastAsia="Times New Roman" w:hAnsi="Times New Roman" w:cs="Times New Roman"/>
          <w:i/>
          <w:sz w:val="32"/>
          <w:szCs w:val="32"/>
          <w:lang w:val="en-US" w:eastAsia="ru-RU"/>
        </w:rPr>
        <w:t>-</w:t>
      </w:r>
      <w:r w:rsidRPr="004B2D69">
        <w:rPr>
          <w:rFonts w:ascii="Times New Roman" w:eastAsia="Times New Roman" w:hAnsi="Times New Roman" w:cs="Times New Roman"/>
          <w:i/>
          <w:sz w:val="32"/>
          <w:szCs w:val="32"/>
          <w:lang w:val="en-US" w:eastAsia="ru-RU"/>
        </w:rPr>
        <w:t>mail</w:t>
      </w:r>
      <w:r w:rsidRPr="00C6496A">
        <w:rPr>
          <w:rFonts w:ascii="Times New Roman" w:eastAsia="Times New Roman" w:hAnsi="Times New Roman" w:cs="Times New Roman"/>
          <w:i/>
          <w:sz w:val="32"/>
          <w:szCs w:val="32"/>
          <w:lang w:val="en-US" w:eastAsia="ru-RU"/>
        </w:rPr>
        <w:t xml:space="preserve">: </w:t>
      </w:r>
      <w:hyperlink r:id="rId51" w:history="1">
        <w:r w:rsidRPr="004B2D69">
          <w:rPr>
            <w:rStyle w:val="a3"/>
            <w:rFonts w:ascii="Times New Roman" w:eastAsia="Times New Roman" w:hAnsi="Times New Roman" w:cs="Times New Roman"/>
            <w:i/>
            <w:color w:val="auto"/>
            <w:sz w:val="32"/>
            <w:szCs w:val="32"/>
            <w:lang w:val="en-US" w:eastAsia="ru-RU"/>
          </w:rPr>
          <w:t>lepshokova</w:t>
        </w:r>
        <w:r w:rsidRPr="00C6496A">
          <w:rPr>
            <w:rStyle w:val="a3"/>
            <w:rFonts w:ascii="Times New Roman" w:eastAsia="Times New Roman" w:hAnsi="Times New Roman" w:cs="Times New Roman"/>
            <w:i/>
            <w:color w:val="auto"/>
            <w:sz w:val="32"/>
            <w:szCs w:val="32"/>
            <w:lang w:val="en-US" w:eastAsia="ru-RU"/>
          </w:rPr>
          <w:t>.</w:t>
        </w:r>
        <w:r w:rsidRPr="004B2D69">
          <w:rPr>
            <w:rStyle w:val="a3"/>
            <w:rFonts w:ascii="Times New Roman" w:eastAsia="Times New Roman" w:hAnsi="Times New Roman" w:cs="Times New Roman"/>
            <w:i/>
            <w:color w:val="auto"/>
            <w:sz w:val="32"/>
            <w:szCs w:val="32"/>
            <w:lang w:val="en-US" w:eastAsia="ru-RU"/>
          </w:rPr>
          <w:t>e</w:t>
        </w:r>
        <w:r w:rsidRPr="00C6496A">
          <w:rPr>
            <w:rStyle w:val="a3"/>
            <w:rFonts w:ascii="Times New Roman" w:eastAsia="Times New Roman" w:hAnsi="Times New Roman" w:cs="Times New Roman"/>
            <w:i/>
            <w:color w:val="auto"/>
            <w:sz w:val="32"/>
            <w:szCs w:val="32"/>
            <w:lang w:val="en-US" w:eastAsia="ru-RU"/>
          </w:rPr>
          <w:t>.</w:t>
        </w:r>
        <w:r w:rsidRPr="004B2D69">
          <w:rPr>
            <w:rStyle w:val="a3"/>
            <w:rFonts w:ascii="Times New Roman" w:eastAsia="Times New Roman" w:hAnsi="Times New Roman" w:cs="Times New Roman"/>
            <w:i/>
            <w:color w:val="auto"/>
            <w:sz w:val="32"/>
            <w:szCs w:val="32"/>
            <w:lang w:val="en-US" w:eastAsia="ru-RU"/>
          </w:rPr>
          <w:t>a</w:t>
        </w:r>
        <w:r w:rsidRPr="00C6496A">
          <w:rPr>
            <w:rStyle w:val="a3"/>
            <w:rFonts w:ascii="Times New Roman" w:eastAsia="Times New Roman" w:hAnsi="Times New Roman" w:cs="Times New Roman"/>
            <w:i/>
            <w:color w:val="auto"/>
            <w:sz w:val="32"/>
            <w:szCs w:val="32"/>
            <w:lang w:val="en-US" w:eastAsia="ru-RU"/>
          </w:rPr>
          <w:t>.@</w:t>
        </w:r>
        <w:r w:rsidRPr="004B2D69">
          <w:rPr>
            <w:rStyle w:val="a3"/>
            <w:rFonts w:ascii="Times New Roman" w:eastAsia="Times New Roman" w:hAnsi="Times New Roman" w:cs="Times New Roman"/>
            <w:i/>
            <w:color w:val="auto"/>
            <w:sz w:val="32"/>
            <w:szCs w:val="32"/>
            <w:lang w:val="en-US" w:eastAsia="ru-RU"/>
          </w:rPr>
          <w:t>mail</w:t>
        </w:r>
        <w:r w:rsidRPr="00C6496A">
          <w:rPr>
            <w:rStyle w:val="a3"/>
            <w:rFonts w:ascii="Times New Roman" w:eastAsia="Times New Roman" w:hAnsi="Times New Roman" w:cs="Times New Roman"/>
            <w:i/>
            <w:color w:val="auto"/>
            <w:sz w:val="32"/>
            <w:szCs w:val="32"/>
            <w:lang w:val="en-US" w:eastAsia="ru-RU"/>
          </w:rPr>
          <w:t>.</w:t>
        </w:r>
        <w:r w:rsidRPr="004B2D69">
          <w:rPr>
            <w:rStyle w:val="a3"/>
            <w:rFonts w:ascii="Times New Roman" w:eastAsia="Times New Roman" w:hAnsi="Times New Roman" w:cs="Times New Roman"/>
            <w:i/>
            <w:color w:val="auto"/>
            <w:sz w:val="32"/>
            <w:szCs w:val="32"/>
            <w:lang w:val="en-US" w:eastAsia="ru-RU"/>
          </w:rPr>
          <w:t>ru</w:t>
        </w:r>
      </w:hyperlink>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DC275E">
      <w:pPr>
        <w:spacing w:after="0" w:line="240" w:lineRule="auto"/>
        <w:ind w:firstLine="709"/>
        <w:jc w:val="both"/>
        <w:rPr>
          <w:rFonts w:ascii="Times New Roman" w:eastAsia="Calibri" w:hAnsi="Times New Roman" w:cs="Times New Roman"/>
          <w:b/>
          <w:sz w:val="32"/>
          <w:szCs w:val="32"/>
          <w:lang w:eastAsia="ru-RU"/>
        </w:rPr>
      </w:pPr>
    </w:p>
    <w:p w:rsidR="009F2737" w:rsidRPr="004B2D69" w:rsidRDefault="009F2737" w:rsidP="00622C38">
      <w:pPr>
        <w:spacing w:after="0" w:line="240" w:lineRule="auto"/>
        <w:jc w:val="center"/>
        <w:rPr>
          <w:rFonts w:ascii="Times New Roman" w:eastAsia="Calibri" w:hAnsi="Times New Roman" w:cs="Times New Roman"/>
          <w:b/>
          <w:sz w:val="32"/>
          <w:szCs w:val="32"/>
        </w:rPr>
      </w:pPr>
      <w:r w:rsidRPr="004B2D69">
        <w:rPr>
          <w:rFonts w:ascii="Times New Roman" w:eastAsia="Calibri" w:hAnsi="Times New Roman" w:cs="Times New Roman"/>
          <w:b/>
          <w:sz w:val="32"/>
          <w:szCs w:val="32"/>
        </w:rPr>
        <w:t>МОБИЛЬНЫЕ ПРИЛОЖЕНИЯ КАК СРЕДСТВО РАЗВИТИЯ ИНОЯЗЫЧНЫХ ЛЕКСИЧЕСКИХ НАВЫКОВ</w:t>
      </w:r>
    </w:p>
    <w:p w:rsidR="009F2737" w:rsidRPr="004B2D69" w:rsidRDefault="009F2737" w:rsidP="00DC275E">
      <w:pPr>
        <w:spacing w:after="0" w:line="240" w:lineRule="auto"/>
        <w:ind w:firstLine="709"/>
        <w:jc w:val="both"/>
        <w:rPr>
          <w:rFonts w:ascii="Times New Roman" w:eastAsia="Calibri" w:hAnsi="Times New Roman" w:cs="Times New Roman"/>
          <w:sz w:val="32"/>
          <w:szCs w:val="32"/>
        </w:rPr>
      </w:pPr>
    </w:p>
    <w:p w:rsidR="009F2737" w:rsidRPr="004B2D69" w:rsidRDefault="009F2737" w:rsidP="00622C38">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Аннотация:</w:t>
      </w:r>
      <w:r w:rsidRPr="004B2D69">
        <w:rPr>
          <w:rFonts w:ascii="Times New Roman" w:eastAsia="Calibri" w:hAnsi="Times New Roman" w:cs="Times New Roman"/>
          <w:i/>
          <w:sz w:val="32"/>
          <w:szCs w:val="32"/>
        </w:rPr>
        <w:t xml:space="preserve"> Статья посвящена анализу мобильных прилож</w:t>
      </w:r>
      <w:r w:rsidRPr="004B2D69">
        <w:rPr>
          <w:rFonts w:ascii="Times New Roman" w:eastAsia="Calibri" w:hAnsi="Times New Roman" w:cs="Times New Roman"/>
          <w:i/>
          <w:sz w:val="32"/>
          <w:szCs w:val="32"/>
        </w:rPr>
        <w:t>е</w:t>
      </w:r>
      <w:r w:rsidRPr="004B2D69">
        <w:rPr>
          <w:rFonts w:ascii="Times New Roman" w:eastAsia="Calibri" w:hAnsi="Times New Roman" w:cs="Times New Roman"/>
          <w:i/>
          <w:sz w:val="32"/>
          <w:szCs w:val="32"/>
        </w:rPr>
        <w:t>ний как средств развития иноязычных лексических навыков. На о</w:t>
      </w:r>
      <w:r w:rsidRPr="004B2D69">
        <w:rPr>
          <w:rFonts w:ascii="Times New Roman" w:eastAsia="Calibri" w:hAnsi="Times New Roman" w:cs="Times New Roman"/>
          <w:i/>
          <w:sz w:val="32"/>
          <w:szCs w:val="32"/>
        </w:rPr>
        <w:t>с</w:t>
      </w:r>
      <w:r w:rsidRPr="004B2D69">
        <w:rPr>
          <w:rFonts w:ascii="Times New Roman" w:eastAsia="Calibri" w:hAnsi="Times New Roman" w:cs="Times New Roman"/>
          <w:i/>
          <w:sz w:val="32"/>
          <w:szCs w:val="32"/>
        </w:rPr>
        <w:t>новании анализа определяется, что мобильные приложения имеют свои преимущества, которые не может предложить традицио</w:t>
      </w:r>
      <w:r w:rsidRPr="004B2D69">
        <w:rPr>
          <w:rFonts w:ascii="Times New Roman" w:eastAsia="Calibri" w:hAnsi="Times New Roman" w:cs="Times New Roman"/>
          <w:i/>
          <w:sz w:val="32"/>
          <w:szCs w:val="32"/>
        </w:rPr>
        <w:t>н</w:t>
      </w:r>
      <w:r w:rsidRPr="004B2D69">
        <w:rPr>
          <w:rFonts w:ascii="Times New Roman" w:eastAsia="Calibri" w:hAnsi="Times New Roman" w:cs="Times New Roman"/>
          <w:i/>
          <w:sz w:val="32"/>
          <w:szCs w:val="32"/>
        </w:rPr>
        <w:t>ный урок.</w:t>
      </w:r>
    </w:p>
    <w:p w:rsidR="009F2737" w:rsidRPr="004B2D69" w:rsidRDefault="009F2737" w:rsidP="00622C38">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b/>
          <w:i/>
          <w:sz w:val="32"/>
          <w:szCs w:val="32"/>
        </w:rPr>
        <w:t>Ключевые слова</w:t>
      </w:r>
      <w:r w:rsidRPr="004B2D69">
        <w:rPr>
          <w:rFonts w:ascii="Times New Roman" w:eastAsia="Calibri" w:hAnsi="Times New Roman" w:cs="Times New Roman"/>
          <w:i/>
          <w:sz w:val="32"/>
          <w:szCs w:val="32"/>
        </w:rPr>
        <w:t xml:space="preserve">: английский язык, мобильные приложения, </w:t>
      </w:r>
      <w:r w:rsidRPr="004B2D69">
        <w:rPr>
          <w:rFonts w:ascii="Times New Roman" w:eastAsia="Calibri" w:hAnsi="Times New Roman" w:cs="Times New Roman"/>
          <w:i/>
          <w:sz w:val="32"/>
          <w:szCs w:val="32"/>
          <w:lang w:val="en-US"/>
        </w:rPr>
        <w:t>MyWordBook</w:t>
      </w:r>
      <w:r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i/>
          <w:sz w:val="32"/>
          <w:szCs w:val="32"/>
          <w:lang w:val="en-US"/>
        </w:rPr>
        <w:t>Practice</w:t>
      </w:r>
      <w:r w:rsidRPr="004B2D69">
        <w:rPr>
          <w:rFonts w:ascii="Times New Roman" w:eastAsia="Calibri" w:hAnsi="Times New Roman" w:cs="Times New Roman"/>
          <w:i/>
          <w:sz w:val="32"/>
          <w:szCs w:val="32"/>
        </w:rPr>
        <w:t xml:space="preserve">, Easy </w:t>
      </w:r>
      <w:r w:rsidRPr="004B2D69">
        <w:rPr>
          <w:rFonts w:ascii="Times New Roman" w:eastAsia="Calibri" w:hAnsi="Times New Roman" w:cs="Times New Roman"/>
          <w:i/>
          <w:sz w:val="32"/>
          <w:szCs w:val="32"/>
          <w:lang w:val="en-US"/>
        </w:rPr>
        <w:t>Ten</w:t>
      </w:r>
      <w:r w:rsidRPr="004B2D69">
        <w:rPr>
          <w:rFonts w:ascii="Times New Roman" w:eastAsia="Calibri" w:hAnsi="Times New Roman" w:cs="Times New Roman"/>
          <w:i/>
          <w:sz w:val="32"/>
          <w:szCs w:val="32"/>
        </w:rPr>
        <w:t xml:space="preserve">, </w:t>
      </w:r>
      <w:r w:rsidRPr="004B2D69">
        <w:rPr>
          <w:rFonts w:ascii="Times New Roman" w:eastAsia="Calibri" w:hAnsi="Times New Roman" w:cs="Times New Roman"/>
          <w:i/>
          <w:sz w:val="32"/>
          <w:szCs w:val="32"/>
          <w:lang w:val="en-US"/>
        </w:rPr>
        <w:t>Memrise</w:t>
      </w:r>
      <w:r w:rsidRPr="004B2D69">
        <w:rPr>
          <w:rFonts w:ascii="Times New Roman" w:eastAsia="Calibri" w:hAnsi="Times New Roman" w:cs="Times New Roman"/>
          <w:i/>
          <w:sz w:val="32"/>
          <w:szCs w:val="32"/>
        </w:rPr>
        <w:t>, Полиглот, LearnEnglish Podcasts.</w:t>
      </w:r>
    </w:p>
    <w:p w:rsidR="009F2737" w:rsidRPr="004B2D69" w:rsidRDefault="009F2737" w:rsidP="00622C38">
      <w:pPr>
        <w:spacing w:after="0" w:line="240" w:lineRule="auto"/>
        <w:ind w:firstLine="567"/>
        <w:jc w:val="both"/>
        <w:rPr>
          <w:rFonts w:ascii="Times New Roman" w:eastAsia="Calibri" w:hAnsi="Times New Roman" w:cs="Times New Roman"/>
          <w:sz w:val="32"/>
          <w:szCs w:val="32"/>
        </w:rPr>
      </w:pPr>
    </w:p>
    <w:p w:rsidR="009F2737" w:rsidRPr="004B2D69" w:rsidRDefault="009F2737" w:rsidP="00622C38">
      <w:pPr>
        <w:spacing w:after="0" w:line="240" w:lineRule="auto"/>
        <w:ind w:firstLine="567"/>
        <w:jc w:val="both"/>
        <w:rPr>
          <w:rFonts w:ascii="Times New Roman" w:eastAsia="Calibri" w:hAnsi="Times New Roman" w:cs="Times New Roman"/>
          <w:i/>
          <w:sz w:val="32"/>
          <w:szCs w:val="32"/>
        </w:rPr>
      </w:pPr>
      <w:r w:rsidRPr="004B2D69">
        <w:rPr>
          <w:rFonts w:ascii="Times New Roman" w:eastAsia="Calibri" w:hAnsi="Times New Roman" w:cs="Times New Roman"/>
          <w:sz w:val="32"/>
          <w:szCs w:val="32"/>
        </w:rPr>
        <w:t>В наше время пользователям мобильных устройств открыто колоссальное число приложений для изучения иностранных яз</w:t>
      </w:r>
      <w:r w:rsidRPr="004B2D69">
        <w:rPr>
          <w:rFonts w:ascii="Times New Roman" w:eastAsia="Calibri" w:hAnsi="Times New Roman" w:cs="Times New Roman"/>
          <w:sz w:val="32"/>
          <w:szCs w:val="32"/>
        </w:rPr>
        <w:t>ы</w:t>
      </w:r>
      <w:r w:rsidRPr="004B2D69">
        <w:rPr>
          <w:rFonts w:ascii="Times New Roman" w:eastAsia="Calibri" w:hAnsi="Times New Roman" w:cs="Times New Roman"/>
          <w:sz w:val="32"/>
          <w:szCs w:val="32"/>
        </w:rPr>
        <w:lastRenderedPageBreak/>
        <w:t>ков, особенно английского. Есть ещё приложения и программы, ориентированные на разные подходы преподавания иностранного языка [1].</w:t>
      </w:r>
    </w:p>
    <w:p w:rsidR="009F2737" w:rsidRPr="004B2D69" w:rsidRDefault="009F2737" w:rsidP="00622C38">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Так, например, обучающиеся, делая перевод текста на опред</w:t>
      </w:r>
      <w:r w:rsidRPr="004B2D69">
        <w:rPr>
          <w:rFonts w:ascii="Times New Roman" w:eastAsia="Times New Roman" w:hAnsi="Times New Roman" w:cs="Times New Roman"/>
          <w:sz w:val="32"/>
          <w:szCs w:val="32"/>
          <w:lang w:eastAsia="ru-RU"/>
        </w:rPr>
        <w:t>е</w:t>
      </w:r>
      <w:r w:rsidRPr="004B2D69">
        <w:rPr>
          <w:rFonts w:ascii="Times New Roman" w:eastAsia="Times New Roman" w:hAnsi="Times New Roman" w:cs="Times New Roman"/>
          <w:sz w:val="32"/>
          <w:szCs w:val="32"/>
          <w:lang w:eastAsia="ru-RU"/>
        </w:rPr>
        <w:t>ленную тему, могут воспользоваться электронными словарями. Они обладают рядом преимуществ, если сравнивать их с печатн</w:t>
      </w:r>
      <w:r w:rsidRPr="004B2D69">
        <w:rPr>
          <w:rFonts w:ascii="Times New Roman" w:eastAsia="Times New Roman" w:hAnsi="Times New Roman" w:cs="Times New Roman"/>
          <w:sz w:val="32"/>
          <w:szCs w:val="32"/>
          <w:lang w:eastAsia="ru-RU"/>
        </w:rPr>
        <w:t>ы</w:t>
      </w:r>
      <w:r w:rsidRPr="004B2D69">
        <w:rPr>
          <w:rFonts w:ascii="Times New Roman" w:eastAsia="Times New Roman" w:hAnsi="Times New Roman" w:cs="Times New Roman"/>
          <w:sz w:val="32"/>
          <w:szCs w:val="32"/>
          <w:lang w:eastAsia="ru-RU"/>
        </w:rPr>
        <w:t>ми аналогами:</w:t>
      </w:r>
    </w:p>
    <w:p w:rsidR="009F2737" w:rsidRPr="004B2D69" w:rsidRDefault="009F2737" w:rsidP="00622C38">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предоставляют быстрый доступ к информации;</w:t>
      </w:r>
    </w:p>
    <w:p w:rsidR="009F2737" w:rsidRPr="004B2D69" w:rsidRDefault="009F2737" w:rsidP="00622C38">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словарная база в мобильных словарях, в большинстве случаев, более актуальна по сравнению с печатными версиями;</w:t>
      </w:r>
    </w:p>
    <w:p w:rsidR="009F2737" w:rsidRPr="004B2D69" w:rsidRDefault="009F2737" w:rsidP="00622C38">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4B2D69">
        <w:rPr>
          <w:rFonts w:ascii="Times New Roman" w:eastAsia="Times New Roman" w:hAnsi="Times New Roman" w:cs="Times New Roman"/>
          <w:sz w:val="32"/>
          <w:szCs w:val="32"/>
          <w:lang w:eastAsia="ru-RU"/>
        </w:rPr>
        <w:t xml:space="preserve"> - применение мобильных устройств на аудиторных занятиях и для самостоятельной работы способствуют повышению мотивации студентов к изучению иностранного языка [2].</w:t>
      </w:r>
    </w:p>
    <w:p w:rsidR="009F2737" w:rsidRPr="006804A1" w:rsidRDefault="009F2737" w:rsidP="00622C38">
      <w:pPr>
        <w:spacing w:after="0" w:line="240" w:lineRule="auto"/>
        <w:ind w:firstLine="567"/>
        <w:jc w:val="both"/>
        <w:rPr>
          <w:rFonts w:ascii="Times New Roman" w:eastAsia="Calibri" w:hAnsi="Times New Roman" w:cs="Times New Roman"/>
          <w:sz w:val="32"/>
          <w:szCs w:val="32"/>
        </w:rPr>
      </w:pPr>
      <w:r w:rsidRPr="006804A1">
        <w:rPr>
          <w:rFonts w:ascii="Times New Roman" w:eastAsia="Calibri" w:hAnsi="Times New Roman" w:cs="Times New Roman"/>
          <w:sz w:val="32"/>
          <w:szCs w:val="32"/>
        </w:rPr>
        <w:t>По утверждению Дж. Трасклера, мобильное обучение меняет полностью процесс обучения, поскольку мобильные устройства модифицируют не только формы подачи материала и доступа к нему, но и способствуют созданию новых форм познания и мент</w:t>
      </w:r>
      <w:r w:rsidRPr="006804A1">
        <w:rPr>
          <w:rFonts w:ascii="Times New Roman" w:eastAsia="Calibri" w:hAnsi="Times New Roman" w:cs="Times New Roman"/>
          <w:sz w:val="32"/>
          <w:szCs w:val="32"/>
        </w:rPr>
        <w:t>а</w:t>
      </w:r>
      <w:r w:rsidRPr="006804A1">
        <w:rPr>
          <w:rFonts w:ascii="Times New Roman" w:eastAsia="Calibri" w:hAnsi="Times New Roman" w:cs="Times New Roman"/>
          <w:sz w:val="32"/>
          <w:szCs w:val="32"/>
        </w:rPr>
        <w:t xml:space="preserve">литета. Обучение становится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своевременным, достаточным и пе</w:t>
      </w:r>
      <w:r w:rsidRPr="006804A1">
        <w:rPr>
          <w:rFonts w:ascii="Times New Roman" w:eastAsia="Calibri" w:hAnsi="Times New Roman" w:cs="Times New Roman"/>
          <w:sz w:val="32"/>
          <w:szCs w:val="32"/>
        </w:rPr>
        <w:t>р</w:t>
      </w:r>
      <w:r w:rsidRPr="006804A1">
        <w:rPr>
          <w:rFonts w:ascii="Times New Roman" w:eastAsia="Calibri" w:hAnsi="Times New Roman" w:cs="Times New Roman"/>
          <w:sz w:val="32"/>
          <w:szCs w:val="32"/>
        </w:rPr>
        <w:t>сонализированным [3].</w:t>
      </w:r>
    </w:p>
    <w:p w:rsidR="009F2737" w:rsidRPr="006804A1" w:rsidRDefault="009F2737" w:rsidP="00622C38">
      <w:pPr>
        <w:spacing w:after="0" w:line="240" w:lineRule="auto"/>
        <w:ind w:firstLine="567"/>
        <w:jc w:val="both"/>
        <w:rPr>
          <w:rFonts w:ascii="Times New Roman" w:eastAsia="Calibri" w:hAnsi="Times New Roman" w:cs="Times New Roman"/>
          <w:sz w:val="32"/>
          <w:szCs w:val="32"/>
        </w:rPr>
      </w:pPr>
      <w:r w:rsidRPr="006804A1">
        <w:rPr>
          <w:rFonts w:ascii="Times New Roman" w:eastAsia="Calibri" w:hAnsi="Times New Roman" w:cs="Times New Roman"/>
          <w:sz w:val="32"/>
          <w:szCs w:val="32"/>
        </w:rPr>
        <w:t xml:space="preserve">Мобильное обучение - это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деятельность, осуществляемая рег</w:t>
      </w:r>
      <w:r w:rsidRPr="006804A1">
        <w:rPr>
          <w:rFonts w:ascii="Times New Roman" w:eastAsia="Calibri" w:hAnsi="Times New Roman" w:cs="Times New Roman"/>
          <w:sz w:val="32"/>
          <w:szCs w:val="32"/>
        </w:rPr>
        <w:t>у</w:t>
      </w:r>
      <w:r w:rsidRPr="006804A1">
        <w:rPr>
          <w:rFonts w:ascii="Times New Roman" w:eastAsia="Calibri" w:hAnsi="Times New Roman" w:cs="Times New Roman"/>
          <w:sz w:val="32"/>
          <w:szCs w:val="32"/>
        </w:rPr>
        <w:t xml:space="preserve">лярно посредством компактных, портативных мобильных устройств и технологий и позволяющая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обучающимся стать более продуктивными,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общаясь, получая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или создавая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информацию [4].</w:t>
      </w:r>
    </w:p>
    <w:p w:rsidR="009F2737" w:rsidRPr="006804A1" w:rsidRDefault="009F2737" w:rsidP="00622C38">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6804A1">
        <w:rPr>
          <w:rFonts w:ascii="Times New Roman" w:eastAsia="Times New Roman" w:hAnsi="Times New Roman" w:cs="Times New Roman"/>
          <w:sz w:val="32"/>
          <w:szCs w:val="32"/>
          <w:lang w:eastAsia="ru-RU"/>
        </w:rPr>
        <w:t>Мобильные приложения  приложений для обучения  полнение иностранным языкам разработаны  новый с целью развития  ва</w:t>
      </w:r>
      <w:r w:rsidRPr="006804A1">
        <w:rPr>
          <w:rFonts w:ascii="Times New Roman" w:eastAsia="Times New Roman" w:hAnsi="Times New Roman" w:cs="Times New Roman"/>
          <w:sz w:val="32"/>
          <w:szCs w:val="32"/>
          <w:lang w:eastAsia="ru-RU"/>
        </w:rPr>
        <w:t>р</w:t>
      </w:r>
      <w:r w:rsidRPr="006804A1">
        <w:rPr>
          <w:rFonts w:ascii="Times New Roman" w:eastAsia="Times New Roman" w:hAnsi="Times New Roman" w:cs="Times New Roman"/>
          <w:sz w:val="32"/>
          <w:szCs w:val="32"/>
          <w:lang w:eastAsia="ru-RU"/>
        </w:rPr>
        <w:t>шавская лексических навыков  обучающих и расширения словарн</w:t>
      </w:r>
      <w:r w:rsidRPr="006804A1">
        <w:rPr>
          <w:rFonts w:ascii="Times New Roman" w:eastAsia="Times New Roman" w:hAnsi="Times New Roman" w:cs="Times New Roman"/>
          <w:sz w:val="32"/>
          <w:szCs w:val="32"/>
          <w:lang w:eastAsia="ru-RU"/>
        </w:rPr>
        <w:t>о</w:t>
      </w:r>
      <w:r w:rsidRPr="006804A1">
        <w:rPr>
          <w:rFonts w:ascii="Times New Roman" w:eastAsia="Times New Roman" w:hAnsi="Times New Roman" w:cs="Times New Roman"/>
          <w:sz w:val="32"/>
          <w:szCs w:val="32"/>
          <w:lang w:eastAsia="ru-RU"/>
        </w:rPr>
        <w:t>го  ехнические запаса обучающихся. Многие  можно из этих м</w:t>
      </w:r>
      <w:r w:rsidRPr="006804A1">
        <w:rPr>
          <w:rFonts w:ascii="Times New Roman" w:eastAsia="Times New Roman" w:hAnsi="Times New Roman" w:cs="Times New Roman"/>
          <w:sz w:val="32"/>
          <w:szCs w:val="32"/>
          <w:lang w:eastAsia="ru-RU"/>
        </w:rPr>
        <w:t>о</w:t>
      </w:r>
      <w:r w:rsidRPr="006804A1">
        <w:rPr>
          <w:rFonts w:ascii="Times New Roman" w:eastAsia="Times New Roman" w:hAnsi="Times New Roman" w:cs="Times New Roman"/>
          <w:sz w:val="32"/>
          <w:szCs w:val="32"/>
          <w:lang w:eastAsia="ru-RU"/>
        </w:rPr>
        <w:t>бильных приложений  утвердению предназначены для  лингвистика самостоятельного изучения  титова иностранных языков  утверд</w:t>
      </w:r>
      <w:r w:rsidRPr="006804A1">
        <w:rPr>
          <w:rFonts w:ascii="Times New Roman" w:eastAsia="Times New Roman" w:hAnsi="Times New Roman" w:cs="Times New Roman"/>
          <w:sz w:val="32"/>
          <w:szCs w:val="32"/>
          <w:lang w:eastAsia="ru-RU"/>
        </w:rPr>
        <w:t>е</w:t>
      </w:r>
      <w:r w:rsidRPr="006804A1">
        <w:rPr>
          <w:rFonts w:ascii="Times New Roman" w:eastAsia="Times New Roman" w:hAnsi="Times New Roman" w:cs="Times New Roman"/>
          <w:sz w:val="32"/>
          <w:szCs w:val="32"/>
          <w:lang w:eastAsia="ru-RU"/>
        </w:rPr>
        <w:t>нию и построены на игровой  выби основе:</w:t>
      </w:r>
    </w:p>
    <w:p w:rsidR="009F2737" w:rsidRPr="006804A1" w:rsidRDefault="009F2737" w:rsidP="00622C38">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6804A1">
        <w:rPr>
          <w:rFonts w:ascii="Times New Roman" w:eastAsia="Times New Roman" w:hAnsi="Times New Roman" w:cs="Times New Roman"/>
          <w:sz w:val="32"/>
          <w:szCs w:val="32"/>
          <w:lang w:eastAsia="ru-RU"/>
        </w:rPr>
        <w:t>MyWordBook - доступна на веб-сайте Британского совета, представлена в виде интерактивной записной книжки. Лексич</w:t>
      </w:r>
      <w:r w:rsidRPr="006804A1">
        <w:rPr>
          <w:rFonts w:ascii="Times New Roman" w:eastAsia="Times New Roman" w:hAnsi="Times New Roman" w:cs="Times New Roman"/>
          <w:sz w:val="32"/>
          <w:szCs w:val="32"/>
          <w:lang w:eastAsia="ru-RU"/>
        </w:rPr>
        <w:t>е</w:t>
      </w:r>
      <w:r w:rsidRPr="006804A1">
        <w:rPr>
          <w:rFonts w:ascii="Times New Roman" w:eastAsia="Times New Roman" w:hAnsi="Times New Roman" w:cs="Times New Roman"/>
          <w:sz w:val="32"/>
          <w:szCs w:val="32"/>
          <w:lang w:eastAsia="ru-RU"/>
        </w:rPr>
        <w:t>ский  утвердению состав показан в виде  рассчитано наборов и</w:t>
      </w:r>
      <w:r w:rsidRPr="006804A1">
        <w:rPr>
          <w:rFonts w:ascii="Times New Roman" w:eastAsia="Times New Roman" w:hAnsi="Times New Roman" w:cs="Times New Roman"/>
          <w:sz w:val="32"/>
          <w:szCs w:val="32"/>
          <w:lang w:eastAsia="ru-RU"/>
        </w:rPr>
        <w:t>н</w:t>
      </w:r>
      <w:r w:rsidRPr="006804A1">
        <w:rPr>
          <w:rFonts w:ascii="Times New Roman" w:eastAsia="Times New Roman" w:hAnsi="Times New Roman" w:cs="Times New Roman"/>
          <w:sz w:val="32"/>
          <w:szCs w:val="32"/>
          <w:lang w:eastAsia="ru-RU"/>
        </w:rPr>
        <w:t>терактивных флэшкарт,  аудиоуроки организованных как в  ровые произвольном порядке,  есть так и в виде  новый тематических групп,  этих распределенных по трём ступеням сложности. Каждая флэшкарта снабжена  обучении дефиницией, примером употребл</w:t>
      </w:r>
      <w:r w:rsidRPr="006804A1">
        <w:rPr>
          <w:rFonts w:ascii="Times New Roman" w:eastAsia="Times New Roman" w:hAnsi="Times New Roman" w:cs="Times New Roman"/>
          <w:sz w:val="32"/>
          <w:szCs w:val="32"/>
          <w:lang w:eastAsia="ru-RU"/>
        </w:rPr>
        <w:t>е</w:t>
      </w:r>
      <w:r w:rsidRPr="006804A1">
        <w:rPr>
          <w:rFonts w:ascii="Times New Roman" w:eastAsia="Times New Roman" w:hAnsi="Times New Roman" w:cs="Times New Roman"/>
          <w:sz w:val="32"/>
          <w:szCs w:val="32"/>
          <w:lang w:eastAsia="ru-RU"/>
        </w:rPr>
        <w:t xml:space="preserve">ния  новый из словаря Cambridge University Press,  произвольном </w:t>
      </w:r>
      <w:r w:rsidRPr="006804A1">
        <w:rPr>
          <w:rFonts w:ascii="Times New Roman" w:eastAsia="Times New Roman" w:hAnsi="Times New Roman" w:cs="Times New Roman"/>
          <w:sz w:val="32"/>
          <w:szCs w:val="32"/>
          <w:lang w:eastAsia="ru-RU"/>
        </w:rPr>
        <w:lastRenderedPageBreak/>
        <w:t xml:space="preserve">переводом, полями  обучающих для заметок, аудиопримером и изображением. </w:t>
      </w:r>
    </w:p>
    <w:p w:rsidR="009F2737" w:rsidRPr="006804A1" w:rsidRDefault="009F2737" w:rsidP="00622C38">
      <w:pPr>
        <w:spacing w:after="0" w:line="240" w:lineRule="auto"/>
        <w:ind w:firstLine="567"/>
        <w:jc w:val="both"/>
        <w:rPr>
          <w:rFonts w:ascii="Times New Roman" w:eastAsia="Calibri" w:hAnsi="Times New Roman" w:cs="Times New Roman"/>
          <w:sz w:val="32"/>
          <w:szCs w:val="32"/>
        </w:rPr>
      </w:pPr>
      <w:r w:rsidRPr="006804A1">
        <w:rPr>
          <w:rFonts w:ascii="Times New Roman" w:eastAsia="Calibri" w:hAnsi="Times New Roman" w:cs="Times New Roman"/>
          <w:sz w:val="32"/>
          <w:szCs w:val="32"/>
        </w:rPr>
        <w:t xml:space="preserve">Practice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 состоит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из пяти видов заданий, после выполнения которых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пользователь может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переместить слово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в список изуче</w:t>
      </w:r>
      <w:r w:rsidRPr="006804A1">
        <w:rPr>
          <w:rFonts w:ascii="Times New Roman" w:eastAsia="Calibri" w:hAnsi="Times New Roman" w:cs="Times New Roman"/>
          <w:sz w:val="32"/>
          <w:szCs w:val="32"/>
        </w:rPr>
        <w:t>н</w:t>
      </w:r>
      <w:r w:rsidRPr="006804A1">
        <w:rPr>
          <w:rFonts w:ascii="Times New Roman" w:eastAsia="Calibri" w:hAnsi="Times New Roman" w:cs="Times New Roman"/>
          <w:sz w:val="32"/>
          <w:szCs w:val="32"/>
        </w:rPr>
        <w:t xml:space="preserve">ной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лексики. Приложение является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надёжной рекомендацией для его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использования, благодаря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тому, что разработан</w:t>
      </w:r>
      <w:r w:rsidR="00097B9A"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t xml:space="preserve"> в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рамках обучающих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программ Британского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совета на основе источников издательства Cambridge University Press. </w:t>
      </w:r>
      <w:r w:rsidRPr="006804A1">
        <w:rPr>
          <w:rFonts w:ascii="Calibri" w:eastAsia="Calibri" w:hAnsi="Calibri" w:cs="Times New Roman"/>
          <w:sz w:val="32"/>
          <w:szCs w:val="32"/>
        </w:rPr>
        <w:t xml:space="preserve">  </w:t>
      </w:r>
    </w:p>
    <w:p w:rsidR="009F2737" w:rsidRPr="006804A1" w:rsidRDefault="009F2737" w:rsidP="00622C38">
      <w:pPr>
        <w:spacing w:after="0" w:line="240" w:lineRule="auto"/>
        <w:ind w:firstLine="567"/>
        <w:jc w:val="both"/>
        <w:rPr>
          <w:rFonts w:ascii="Times New Roman" w:eastAsia="Calibri" w:hAnsi="Times New Roman" w:cs="Times New Roman"/>
          <w:sz w:val="32"/>
          <w:szCs w:val="32"/>
        </w:rPr>
      </w:pPr>
      <w:r w:rsidRPr="006804A1">
        <w:rPr>
          <w:rFonts w:ascii="Times New Roman" w:eastAsia="Calibri" w:hAnsi="Times New Roman" w:cs="Times New Roman"/>
          <w:sz w:val="32"/>
          <w:szCs w:val="32"/>
        </w:rPr>
        <w:t xml:space="preserve">Easy ten – рассчитано для пополнения лексики на любом уровне владения английским языком. Работа основана на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индив</w:t>
      </w:r>
      <w:r w:rsidRPr="006804A1">
        <w:rPr>
          <w:rFonts w:ascii="Times New Roman" w:eastAsia="Calibri" w:hAnsi="Times New Roman" w:cs="Times New Roman"/>
          <w:sz w:val="32"/>
          <w:szCs w:val="32"/>
        </w:rPr>
        <w:t>и</w:t>
      </w:r>
      <w:r w:rsidRPr="006804A1">
        <w:rPr>
          <w:rFonts w:ascii="Times New Roman" w:eastAsia="Calibri" w:hAnsi="Times New Roman" w:cs="Times New Roman"/>
          <w:sz w:val="32"/>
          <w:szCs w:val="32"/>
        </w:rPr>
        <w:t xml:space="preserve">дуализированном подходе к потребностям пользователя, в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частн</w:t>
      </w:r>
      <w:r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t xml:space="preserve">сти, данное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приложение позволяет лично отбирать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слова для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з</w:t>
      </w:r>
      <w:r w:rsidRPr="006804A1">
        <w:rPr>
          <w:rFonts w:ascii="Times New Roman" w:eastAsia="Calibri" w:hAnsi="Times New Roman" w:cs="Times New Roman"/>
          <w:sz w:val="32"/>
          <w:szCs w:val="32"/>
        </w:rPr>
        <w:t>а</w:t>
      </w:r>
      <w:r w:rsidRPr="006804A1">
        <w:rPr>
          <w:rFonts w:ascii="Times New Roman" w:eastAsia="Calibri" w:hAnsi="Times New Roman" w:cs="Times New Roman"/>
          <w:sz w:val="32"/>
          <w:szCs w:val="32"/>
        </w:rPr>
        <w:t xml:space="preserve">поминания, исключая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уже знаком</w:t>
      </w:r>
      <w:r w:rsidR="00097B9A" w:rsidRPr="006804A1">
        <w:rPr>
          <w:rFonts w:ascii="Times New Roman" w:eastAsia="Calibri" w:hAnsi="Times New Roman" w:cs="Times New Roman"/>
          <w:sz w:val="32"/>
          <w:szCs w:val="32"/>
        </w:rPr>
        <w:t>ое</w:t>
      </w:r>
      <w:r w:rsidRPr="006804A1">
        <w:rPr>
          <w:rFonts w:ascii="Times New Roman" w:eastAsia="Calibri" w:hAnsi="Times New Roman" w:cs="Times New Roman"/>
          <w:sz w:val="32"/>
          <w:szCs w:val="32"/>
        </w:rPr>
        <w:t xml:space="preserve">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пользователю слово. Новые слова можно послушать в особом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плеере, воспроизводящем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пр</w:t>
      </w:r>
      <w:r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t>изнесение на английском и русском языках. Согласно установле</w:t>
      </w:r>
      <w:r w:rsidRPr="006804A1">
        <w:rPr>
          <w:rFonts w:ascii="Times New Roman" w:eastAsia="Calibri" w:hAnsi="Times New Roman" w:cs="Times New Roman"/>
          <w:sz w:val="32"/>
          <w:szCs w:val="32"/>
        </w:rPr>
        <w:t>н</w:t>
      </w:r>
      <w:r w:rsidRPr="006804A1">
        <w:rPr>
          <w:rFonts w:ascii="Times New Roman" w:eastAsia="Calibri" w:hAnsi="Times New Roman" w:cs="Times New Roman"/>
          <w:sz w:val="32"/>
          <w:szCs w:val="32"/>
        </w:rPr>
        <w:t xml:space="preserve">ным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графиком обучения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приложение предлагает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пользователю каждый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день от 10 до 20 новых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слов, а также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четыре вида тестов для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каждого слова,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основанных на разных типах восприятия и</w:t>
      </w:r>
      <w:r w:rsidRPr="006804A1">
        <w:rPr>
          <w:rFonts w:ascii="Times New Roman" w:eastAsia="Calibri" w:hAnsi="Times New Roman" w:cs="Times New Roman"/>
          <w:sz w:val="32"/>
          <w:szCs w:val="32"/>
        </w:rPr>
        <w:t>н</w:t>
      </w:r>
      <w:r w:rsidRPr="006804A1">
        <w:rPr>
          <w:rFonts w:ascii="Times New Roman" w:eastAsia="Calibri" w:hAnsi="Times New Roman" w:cs="Times New Roman"/>
          <w:sz w:val="32"/>
          <w:szCs w:val="32"/>
        </w:rPr>
        <w:t xml:space="preserve">формации. Более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того примеры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употребления слов взяты из Twitter. Вдобавок есть ещё и ежедневные циклы упражнений на п</w:t>
      </w:r>
      <w:r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t xml:space="preserve">вторение материала, изученного на предыдущих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занятиях. Чтобы оценить свои успехи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в изучении иностранного языка, пользователь может сравнить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свои результаты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 результатами других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подпи</w:t>
      </w:r>
      <w:r w:rsidRPr="006804A1">
        <w:rPr>
          <w:rFonts w:ascii="Times New Roman" w:eastAsia="Calibri" w:hAnsi="Times New Roman" w:cs="Times New Roman"/>
          <w:sz w:val="32"/>
          <w:szCs w:val="32"/>
        </w:rPr>
        <w:t>с</w:t>
      </w:r>
      <w:r w:rsidRPr="006804A1">
        <w:rPr>
          <w:rFonts w:ascii="Times New Roman" w:eastAsia="Calibri" w:hAnsi="Times New Roman" w:cs="Times New Roman"/>
          <w:sz w:val="32"/>
          <w:szCs w:val="32"/>
        </w:rPr>
        <w:t>чиков с помощью установленного рейтинга.</w:t>
      </w:r>
    </w:p>
    <w:p w:rsidR="009F2737" w:rsidRPr="006804A1" w:rsidRDefault="009F2737" w:rsidP="00622C38">
      <w:pPr>
        <w:spacing w:after="0" w:line="240" w:lineRule="auto"/>
        <w:ind w:firstLine="567"/>
        <w:jc w:val="both"/>
        <w:rPr>
          <w:rFonts w:ascii="Times New Roman" w:eastAsia="Calibri" w:hAnsi="Times New Roman" w:cs="Times New Roman"/>
          <w:sz w:val="32"/>
          <w:szCs w:val="32"/>
        </w:rPr>
      </w:pPr>
      <w:r w:rsidRPr="006804A1">
        <w:rPr>
          <w:rFonts w:ascii="Times New Roman" w:eastAsia="Calibri" w:hAnsi="Times New Roman" w:cs="Times New Roman"/>
          <w:sz w:val="32"/>
          <w:szCs w:val="32"/>
        </w:rPr>
        <w:t xml:space="preserve">Learn English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Podcasts - в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этом приложении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не нужно ничего писать или выполнять различные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задания. Там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только собраны аудиоуроки, которые помогут лучше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воспринимать речь на слух. Приложение подходит людям,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у которых достаточно хороший ур</w:t>
      </w:r>
      <w:r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t xml:space="preserve">вень английского. Новый подкаст издается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каждые 2 недели. Его можно скачать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на телефон и слушать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даже в автономном </w:t>
      </w:r>
      <w:r w:rsidRPr="006804A1">
        <w:rPr>
          <w:rFonts w:ascii="Calibri" w:eastAsia="Calibri" w:hAnsi="Calibri" w:cs="Times New Roman"/>
          <w:sz w:val="32"/>
          <w:szCs w:val="32"/>
        </w:rPr>
        <w:t xml:space="preserve"> </w:t>
      </w:r>
      <w:r w:rsidRPr="006804A1">
        <w:rPr>
          <w:rFonts w:ascii="Times New Roman" w:eastAsia="Calibri" w:hAnsi="Times New Roman" w:cs="Times New Roman"/>
          <w:sz w:val="32"/>
          <w:szCs w:val="32"/>
        </w:rPr>
        <w:t>режиме.</w:t>
      </w:r>
    </w:p>
    <w:p w:rsidR="009F2737" w:rsidRPr="006804A1" w:rsidRDefault="009F2737" w:rsidP="00622C38">
      <w:pPr>
        <w:spacing w:after="0" w:line="240" w:lineRule="auto"/>
        <w:ind w:firstLine="567"/>
        <w:jc w:val="both"/>
        <w:rPr>
          <w:rFonts w:ascii="Times New Roman" w:eastAsia="Calibri" w:hAnsi="Times New Roman" w:cs="Times New Roman"/>
          <w:sz w:val="32"/>
          <w:szCs w:val="32"/>
        </w:rPr>
      </w:pPr>
      <w:r w:rsidRPr="006804A1">
        <w:rPr>
          <w:rFonts w:ascii="Times New Roman" w:eastAsia="Calibri" w:hAnsi="Times New Roman" w:cs="Times New Roman"/>
          <w:sz w:val="32"/>
          <w:szCs w:val="32"/>
        </w:rPr>
        <w:t xml:space="preserve">Полиглот – бесплатное приложение, которое содержит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баз</w:t>
      </w:r>
      <w:r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t xml:space="preserve">вый словарь, списки неправильных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глаголов, и большое колич</w:t>
      </w:r>
      <w:r w:rsidRPr="006804A1">
        <w:rPr>
          <w:rFonts w:ascii="Times New Roman" w:eastAsia="Calibri" w:hAnsi="Times New Roman" w:cs="Times New Roman"/>
          <w:sz w:val="32"/>
          <w:szCs w:val="32"/>
        </w:rPr>
        <w:t>е</w:t>
      </w:r>
      <w:r w:rsidRPr="006804A1">
        <w:rPr>
          <w:rFonts w:ascii="Times New Roman" w:eastAsia="Calibri" w:hAnsi="Times New Roman" w:cs="Times New Roman"/>
          <w:sz w:val="32"/>
          <w:szCs w:val="32"/>
        </w:rPr>
        <w:t xml:space="preserve">ство тематических текстов. Составляет в себе два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режима раб</w:t>
      </w:r>
      <w:r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t xml:space="preserve">ты: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англо-русский словарь,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дополненный транскрипцией,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озв</w:t>
      </w:r>
      <w:r w:rsidRPr="006804A1">
        <w:rPr>
          <w:rFonts w:ascii="Times New Roman" w:eastAsia="Calibri" w:hAnsi="Times New Roman" w:cs="Times New Roman"/>
          <w:sz w:val="32"/>
          <w:szCs w:val="32"/>
        </w:rPr>
        <w:t>у</w:t>
      </w:r>
      <w:r w:rsidRPr="006804A1">
        <w:rPr>
          <w:rFonts w:ascii="Times New Roman" w:eastAsia="Calibri" w:hAnsi="Times New Roman" w:cs="Times New Roman"/>
          <w:sz w:val="32"/>
          <w:szCs w:val="32"/>
        </w:rPr>
        <w:t xml:space="preserve">ченными словами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и контекстами употребления,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а также тренир</w:t>
      </w:r>
      <w:r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t xml:space="preserve">вочные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упражнения, которые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заключаются в выборе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одного из предложенных вариантов слов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для заполнения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пробела в предл</w:t>
      </w:r>
      <w:r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lastRenderedPageBreak/>
        <w:t xml:space="preserve">жении. Все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контексты озвучены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и переведены на русский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язык. Программа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содержит отдельные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интерактивные и игровые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ко</w:t>
      </w:r>
      <w:r w:rsidRPr="006804A1">
        <w:rPr>
          <w:rFonts w:ascii="Times New Roman" w:eastAsia="Calibri" w:hAnsi="Times New Roman" w:cs="Times New Roman"/>
          <w:sz w:val="32"/>
          <w:szCs w:val="32"/>
        </w:rPr>
        <w:t>м</w:t>
      </w:r>
      <w:r w:rsidRPr="006804A1">
        <w:rPr>
          <w:rFonts w:ascii="Times New Roman" w:eastAsia="Calibri" w:hAnsi="Times New Roman" w:cs="Times New Roman"/>
          <w:sz w:val="32"/>
          <w:szCs w:val="32"/>
        </w:rPr>
        <w:t xml:space="preserve">поненты, например,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ведётся статистика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успехов пользователя,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п</w:t>
      </w:r>
      <w:r w:rsidRPr="006804A1">
        <w:rPr>
          <w:rFonts w:ascii="Times New Roman" w:eastAsia="Calibri" w:hAnsi="Times New Roman" w:cs="Times New Roman"/>
          <w:sz w:val="32"/>
          <w:szCs w:val="32"/>
        </w:rPr>
        <w:t>е</w:t>
      </w:r>
      <w:r w:rsidRPr="006804A1">
        <w:rPr>
          <w:rFonts w:ascii="Times New Roman" w:eastAsia="Calibri" w:hAnsi="Times New Roman" w:cs="Times New Roman"/>
          <w:sz w:val="32"/>
          <w:szCs w:val="32"/>
        </w:rPr>
        <w:t xml:space="preserve">риодически предлагаются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карточки для повторения пройденного материала, установлена балльная система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поощрения, есть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во</w:t>
      </w:r>
      <w:r w:rsidRPr="006804A1">
        <w:rPr>
          <w:rFonts w:ascii="Times New Roman" w:eastAsia="Calibri" w:hAnsi="Times New Roman" w:cs="Times New Roman"/>
          <w:sz w:val="32"/>
          <w:szCs w:val="32"/>
        </w:rPr>
        <w:t>з</w:t>
      </w:r>
      <w:r w:rsidRPr="006804A1">
        <w:rPr>
          <w:rFonts w:ascii="Times New Roman" w:eastAsia="Calibri" w:hAnsi="Times New Roman" w:cs="Times New Roman"/>
          <w:sz w:val="32"/>
          <w:szCs w:val="32"/>
        </w:rPr>
        <w:t xml:space="preserve">можность создавать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индивидуальные списки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слов. </w:t>
      </w:r>
    </w:p>
    <w:p w:rsidR="009F2737" w:rsidRPr="006804A1" w:rsidRDefault="009F2737" w:rsidP="00622C38">
      <w:pPr>
        <w:spacing w:after="0" w:line="240" w:lineRule="auto"/>
        <w:ind w:firstLine="567"/>
        <w:jc w:val="both"/>
        <w:rPr>
          <w:rFonts w:ascii="Times New Roman" w:eastAsia="Calibri" w:hAnsi="Times New Roman" w:cs="Times New Roman"/>
          <w:sz w:val="32"/>
          <w:szCs w:val="32"/>
        </w:rPr>
      </w:pPr>
      <w:r w:rsidRPr="006804A1">
        <w:rPr>
          <w:rFonts w:ascii="Times New Roman" w:eastAsia="Calibri" w:hAnsi="Times New Roman" w:cs="Times New Roman"/>
          <w:sz w:val="32"/>
          <w:szCs w:val="32"/>
        </w:rPr>
        <w:t xml:space="preserve">Memоrise –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один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из самых востребованных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приложений ср</w:t>
      </w:r>
      <w:r w:rsidRPr="006804A1">
        <w:rPr>
          <w:rFonts w:ascii="Times New Roman" w:eastAsia="Calibri" w:hAnsi="Times New Roman" w:cs="Times New Roman"/>
          <w:sz w:val="32"/>
          <w:szCs w:val="32"/>
        </w:rPr>
        <w:t>е</w:t>
      </w:r>
      <w:r w:rsidRPr="006804A1">
        <w:rPr>
          <w:rFonts w:ascii="Times New Roman" w:eastAsia="Calibri" w:hAnsi="Times New Roman" w:cs="Times New Roman"/>
          <w:sz w:val="32"/>
          <w:szCs w:val="32"/>
        </w:rPr>
        <w:t xml:space="preserve">ди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пользователей, так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как бесплатный и многофункциональный для запоминания различной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информации. В отличие от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других, тут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предлагаются карточки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в виде мемов (облегчает запоминание новых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слов). Главный вид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деятельности приложения - это во</w:t>
      </w:r>
      <w:r w:rsidRPr="006804A1">
        <w:rPr>
          <w:rFonts w:ascii="Times New Roman" w:eastAsia="Calibri" w:hAnsi="Times New Roman" w:cs="Times New Roman"/>
          <w:sz w:val="32"/>
          <w:szCs w:val="32"/>
        </w:rPr>
        <w:t>з</w:t>
      </w:r>
      <w:r w:rsidRPr="006804A1">
        <w:rPr>
          <w:rFonts w:ascii="Times New Roman" w:eastAsia="Calibri" w:hAnsi="Times New Roman" w:cs="Times New Roman"/>
          <w:sz w:val="32"/>
          <w:szCs w:val="32"/>
        </w:rPr>
        <w:t xml:space="preserve">можность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переключения между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многочисленными озвученн</w:t>
      </w:r>
      <w:r w:rsidRPr="006804A1">
        <w:rPr>
          <w:rFonts w:ascii="Times New Roman" w:eastAsia="Calibri" w:hAnsi="Times New Roman" w:cs="Times New Roman"/>
          <w:sz w:val="32"/>
          <w:szCs w:val="32"/>
        </w:rPr>
        <w:t>ы</w:t>
      </w:r>
      <w:r w:rsidRPr="006804A1">
        <w:rPr>
          <w:rFonts w:ascii="Times New Roman" w:eastAsia="Calibri" w:hAnsi="Times New Roman" w:cs="Times New Roman"/>
          <w:sz w:val="32"/>
          <w:szCs w:val="32"/>
        </w:rPr>
        <w:t xml:space="preserve">ми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словарными карточками,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который чередуется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 несложными заданиями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на разнообразный выбор. </w:t>
      </w:r>
    </w:p>
    <w:p w:rsidR="009F2737" w:rsidRPr="006804A1" w:rsidRDefault="009F2737" w:rsidP="00622C38">
      <w:pPr>
        <w:spacing w:after="0" w:line="240" w:lineRule="auto"/>
        <w:ind w:firstLine="567"/>
        <w:jc w:val="both"/>
        <w:rPr>
          <w:rFonts w:ascii="Times New Roman" w:eastAsia="Calibri" w:hAnsi="Times New Roman" w:cs="Times New Roman"/>
          <w:sz w:val="32"/>
          <w:szCs w:val="32"/>
        </w:rPr>
      </w:pPr>
      <w:r w:rsidRPr="006804A1">
        <w:rPr>
          <w:rFonts w:ascii="Times New Roman" w:eastAsia="Calibri" w:hAnsi="Times New Roman" w:cs="Times New Roman"/>
          <w:sz w:val="32"/>
          <w:szCs w:val="32"/>
        </w:rPr>
        <w:t xml:space="preserve">Почти все приложения для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пополнения лексики могут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испол</w:t>
      </w:r>
      <w:r w:rsidRPr="006804A1">
        <w:rPr>
          <w:rFonts w:ascii="Times New Roman" w:eastAsia="Calibri" w:hAnsi="Times New Roman" w:cs="Times New Roman"/>
          <w:sz w:val="32"/>
          <w:szCs w:val="32"/>
        </w:rPr>
        <w:t>ь</w:t>
      </w:r>
      <w:r w:rsidRPr="006804A1">
        <w:rPr>
          <w:rFonts w:ascii="Times New Roman" w:eastAsia="Calibri" w:hAnsi="Times New Roman" w:cs="Times New Roman"/>
          <w:sz w:val="32"/>
          <w:szCs w:val="32"/>
        </w:rPr>
        <w:t xml:space="preserve">зоваться, первым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делом, для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самостоятельной работы </w:t>
      </w:r>
      <w:r w:rsidR="00202DB1">
        <w:rPr>
          <w:rFonts w:ascii="Calibri" w:eastAsia="Calibri" w:hAnsi="Calibri" w:cs="Times New Roman"/>
          <w:sz w:val="32"/>
          <w:szCs w:val="32"/>
        </w:rPr>
        <w:t> </w:t>
      </w:r>
      <w:r w:rsidRPr="006804A1">
        <w:rPr>
          <w:rFonts w:ascii="Times New Roman" w:eastAsia="Calibri" w:hAnsi="Times New Roman" w:cs="Times New Roman"/>
          <w:sz w:val="32"/>
          <w:szCs w:val="32"/>
        </w:rPr>
        <w:t>обуча</w:t>
      </w:r>
      <w:r w:rsidRPr="006804A1">
        <w:rPr>
          <w:rFonts w:ascii="Times New Roman" w:eastAsia="Calibri" w:hAnsi="Times New Roman" w:cs="Times New Roman"/>
          <w:sz w:val="32"/>
          <w:szCs w:val="32"/>
        </w:rPr>
        <w:t>ю</w:t>
      </w:r>
      <w:r w:rsidRPr="006804A1">
        <w:rPr>
          <w:rFonts w:ascii="Times New Roman" w:eastAsia="Calibri" w:hAnsi="Times New Roman" w:cs="Times New Roman"/>
          <w:sz w:val="32"/>
          <w:szCs w:val="32"/>
        </w:rPr>
        <w:t xml:space="preserve">щихся, для активизации и развития </w:t>
      </w:r>
      <w:r w:rsidR="00202DB1">
        <w:rPr>
          <w:rFonts w:ascii="Calibri" w:eastAsia="Calibri" w:hAnsi="Calibri" w:cs="Times New Roman"/>
          <w:sz w:val="32"/>
          <w:szCs w:val="32"/>
        </w:rPr>
        <w:t> </w:t>
      </w:r>
      <w:r w:rsidRPr="006804A1">
        <w:rPr>
          <w:rFonts w:ascii="Times New Roman" w:eastAsia="Calibri" w:hAnsi="Times New Roman" w:cs="Times New Roman"/>
          <w:sz w:val="32"/>
          <w:szCs w:val="32"/>
        </w:rPr>
        <w:t xml:space="preserve">лексических навыков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в рамках изученных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тем, для самостоятельной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проверки. </w:t>
      </w:r>
    </w:p>
    <w:p w:rsidR="009F2737" w:rsidRPr="006804A1" w:rsidRDefault="009F2737" w:rsidP="00622C38">
      <w:pPr>
        <w:spacing w:after="0" w:line="240" w:lineRule="auto"/>
        <w:ind w:firstLine="567"/>
        <w:jc w:val="both"/>
        <w:rPr>
          <w:rFonts w:ascii="Times New Roman" w:eastAsia="Calibri" w:hAnsi="Times New Roman" w:cs="Times New Roman"/>
          <w:sz w:val="32"/>
          <w:szCs w:val="32"/>
        </w:rPr>
      </w:pPr>
      <w:r w:rsidRPr="006804A1">
        <w:rPr>
          <w:rFonts w:ascii="Times New Roman" w:eastAsia="Calibri" w:hAnsi="Times New Roman" w:cs="Times New Roman"/>
          <w:sz w:val="32"/>
          <w:szCs w:val="32"/>
        </w:rPr>
        <w:t xml:space="preserve">Совместно с этим необходимо выделить,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что не все прилож</w:t>
      </w:r>
      <w:r w:rsidRPr="006804A1">
        <w:rPr>
          <w:rFonts w:ascii="Times New Roman" w:eastAsia="Calibri" w:hAnsi="Times New Roman" w:cs="Times New Roman"/>
          <w:sz w:val="32"/>
          <w:szCs w:val="32"/>
        </w:rPr>
        <w:t>е</w:t>
      </w:r>
      <w:r w:rsidRPr="006804A1">
        <w:rPr>
          <w:rFonts w:ascii="Times New Roman" w:eastAsia="Calibri" w:hAnsi="Times New Roman" w:cs="Times New Roman"/>
          <w:sz w:val="32"/>
          <w:szCs w:val="32"/>
        </w:rPr>
        <w:t>ния обладают достоверным языковым пополнением, различным р</w:t>
      </w:r>
      <w:r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t xml:space="preserve">дом заданий и не олностью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применяют те технические возможн</w:t>
      </w:r>
      <w:r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t xml:space="preserve">сти, которым свойственны современные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мобильные устройства [5]. </w:t>
      </w:r>
    </w:p>
    <w:p w:rsidR="009F2737" w:rsidRPr="006804A1" w:rsidRDefault="009F2737" w:rsidP="00622C38">
      <w:pPr>
        <w:spacing w:after="0" w:line="240" w:lineRule="auto"/>
        <w:ind w:firstLine="567"/>
        <w:jc w:val="both"/>
        <w:rPr>
          <w:rFonts w:ascii="Times New Roman" w:eastAsia="Calibri" w:hAnsi="Times New Roman" w:cs="Times New Roman"/>
          <w:sz w:val="32"/>
          <w:szCs w:val="32"/>
        </w:rPr>
      </w:pPr>
      <w:r w:rsidRPr="006804A1">
        <w:rPr>
          <w:rFonts w:ascii="Times New Roman" w:eastAsia="Calibri" w:hAnsi="Times New Roman" w:cs="Times New Roman"/>
          <w:sz w:val="32"/>
          <w:szCs w:val="32"/>
        </w:rPr>
        <w:t xml:space="preserve">Итак, на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сегодняшний день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разработано существенное кол</w:t>
      </w:r>
      <w:r w:rsidRPr="006804A1">
        <w:rPr>
          <w:rFonts w:ascii="Times New Roman" w:eastAsia="Calibri" w:hAnsi="Times New Roman" w:cs="Times New Roman"/>
          <w:sz w:val="32"/>
          <w:szCs w:val="32"/>
        </w:rPr>
        <w:t>и</w:t>
      </w:r>
      <w:r w:rsidRPr="006804A1">
        <w:rPr>
          <w:rFonts w:ascii="Times New Roman" w:eastAsia="Calibri" w:hAnsi="Times New Roman" w:cs="Times New Roman"/>
          <w:sz w:val="32"/>
          <w:szCs w:val="32"/>
        </w:rPr>
        <w:t xml:space="preserve">чество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мобильных приложений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и программ для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изучения ин</w:t>
      </w:r>
      <w:r w:rsidRPr="006804A1">
        <w:rPr>
          <w:rFonts w:ascii="Times New Roman" w:eastAsia="Calibri" w:hAnsi="Times New Roman" w:cs="Times New Roman"/>
          <w:sz w:val="32"/>
          <w:szCs w:val="32"/>
        </w:rPr>
        <w:t>о</w:t>
      </w:r>
      <w:r w:rsidRPr="006804A1">
        <w:rPr>
          <w:rFonts w:ascii="Times New Roman" w:eastAsia="Calibri" w:hAnsi="Times New Roman" w:cs="Times New Roman"/>
          <w:sz w:val="32"/>
          <w:szCs w:val="32"/>
        </w:rPr>
        <w:t xml:space="preserve">странного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языка, сосредоточенных на формирование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и развитие лексических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 xml:space="preserve">навыков английского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языка. Разнообразие существ</w:t>
      </w:r>
      <w:r w:rsidRPr="006804A1">
        <w:rPr>
          <w:rFonts w:ascii="Times New Roman" w:eastAsia="Calibri" w:hAnsi="Times New Roman" w:cs="Times New Roman"/>
          <w:sz w:val="32"/>
          <w:szCs w:val="32"/>
        </w:rPr>
        <w:t>у</w:t>
      </w:r>
      <w:r w:rsidRPr="006804A1">
        <w:rPr>
          <w:rFonts w:ascii="Times New Roman" w:eastAsia="Calibri" w:hAnsi="Times New Roman" w:cs="Times New Roman"/>
          <w:sz w:val="32"/>
          <w:szCs w:val="32"/>
        </w:rPr>
        <w:t xml:space="preserve">ющих </w:t>
      </w:r>
      <w:r w:rsidRPr="006804A1">
        <w:rPr>
          <w:rFonts w:ascii="Calibri" w:eastAsia="Calibri" w:hAnsi="Calibri" w:cs="Times New Roman"/>
          <w:sz w:val="32"/>
          <w:szCs w:val="32"/>
        </w:rPr>
        <w:t> </w:t>
      </w:r>
      <w:r w:rsidRPr="006804A1">
        <w:rPr>
          <w:rFonts w:ascii="Times New Roman" w:eastAsia="Calibri" w:hAnsi="Times New Roman" w:cs="Times New Roman"/>
          <w:sz w:val="32"/>
          <w:szCs w:val="32"/>
        </w:rPr>
        <w:t>мобильных обучающих ресурсов дают возможность выб</w:t>
      </w:r>
      <w:r w:rsidRPr="006804A1">
        <w:rPr>
          <w:rFonts w:ascii="Times New Roman" w:eastAsia="Calibri" w:hAnsi="Times New Roman" w:cs="Times New Roman"/>
          <w:sz w:val="32"/>
          <w:szCs w:val="32"/>
        </w:rPr>
        <w:t>и</w:t>
      </w:r>
      <w:r w:rsidRPr="006804A1">
        <w:rPr>
          <w:rFonts w:ascii="Times New Roman" w:eastAsia="Calibri" w:hAnsi="Times New Roman" w:cs="Times New Roman"/>
          <w:sz w:val="32"/>
          <w:szCs w:val="32"/>
        </w:rPr>
        <w:t>рать приложения согласно личны</w:t>
      </w:r>
      <w:r w:rsidR="00BF6B06" w:rsidRPr="006804A1">
        <w:rPr>
          <w:rFonts w:ascii="Times New Roman" w:eastAsia="Calibri" w:hAnsi="Times New Roman" w:cs="Times New Roman"/>
          <w:sz w:val="32"/>
          <w:szCs w:val="32"/>
        </w:rPr>
        <w:t>х</w:t>
      </w:r>
      <w:r w:rsidRPr="006804A1">
        <w:rPr>
          <w:rFonts w:ascii="Times New Roman" w:eastAsia="Calibri" w:hAnsi="Times New Roman" w:cs="Times New Roman"/>
          <w:sz w:val="32"/>
          <w:szCs w:val="32"/>
        </w:rPr>
        <w:t xml:space="preserve"> потребност</w:t>
      </w:r>
      <w:r w:rsidR="00BF6B06" w:rsidRPr="006804A1">
        <w:rPr>
          <w:rFonts w:ascii="Times New Roman" w:eastAsia="Calibri" w:hAnsi="Times New Roman" w:cs="Times New Roman"/>
          <w:sz w:val="32"/>
          <w:szCs w:val="32"/>
        </w:rPr>
        <w:t>ей</w:t>
      </w:r>
      <w:r w:rsidRPr="006804A1">
        <w:rPr>
          <w:rFonts w:ascii="Times New Roman" w:eastAsia="Calibri" w:hAnsi="Times New Roman" w:cs="Times New Roman"/>
          <w:sz w:val="32"/>
          <w:szCs w:val="32"/>
        </w:rPr>
        <w:t>, интерес</w:t>
      </w:r>
      <w:r w:rsidR="00BF6B06" w:rsidRPr="006804A1">
        <w:rPr>
          <w:rFonts w:ascii="Times New Roman" w:eastAsia="Calibri" w:hAnsi="Times New Roman" w:cs="Times New Roman"/>
          <w:sz w:val="32"/>
          <w:szCs w:val="32"/>
        </w:rPr>
        <w:t>ов</w:t>
      </w:r>
      <w:r w:rsidRPr="006804A1">
        <w:rPr>
          <w:rFonts w:ascii="Times New Roman" w:eastAsia="Calibri" w:hAnsi="Times New Roman" w:cs="Times New Roman"/>
          <w:sz w:val="32"/>
          <w:szCs w:val="32"/>
        </w:rPr>
        <w:t xml:space="preserve"> и уровн</w:t>
      </w:r>
      <w:r w:rsidR="00BF6B06" w:rsidRPr="006804A1">
        <w:rPr>
          <w:rFonts w:ascii="Times New Roman" w:eastAsia="Calibri" w:hAnsi="Times New Roman" w:cs="Times New Roman"/>
          <w:sz w:val="32"/>
          <w:szCs w:val="32"/>
        </w:rPr>
        <w:t>я</w:t>
      </w:r>
      <w:r w:rsidRPr="006804A1">
        <w:rPr>
          <w:rFonts w:ascii="Times New Roman" w:eastAsia="Calibri" w:hAnsi="Times New Roman" w:cs="Times New Roman"/>
          <w:sz w:val="32"/>
          <w:szCs w:val="32"/>
        </w:rPr>
        <w:t xml:space="preserve"> языковой подготовки обучающегося. </w:t>
      </w:r>
    </w:p>
    <w:p w:rsidR="009F2737" w:rsidRPr="004B2D69" w:rsidRDefault="009F2737" w:rsidP="00622C38">
      <w:pPr>
        <w:spacing w:after="0" w:line="240" w:lineRule="auto"/>
        <w:ind w:firstLine="567"/>
        <w:jc w:val="both"/>
        <w:rPr>
          <w:rFonts w:ascii="Times New Roman" w:eastAsia="Calibri" w:hAnsi="Times New Roman" w:cs="Times New Roman"/>
          <w:sz w:val="32"/>
          <w:szCs w:val="32"/>
        </w:rPr>
      </w:pPr>
      <w:r w:rsidRPr="004B2D69">
        <w:rPr>
          <w:rFonts w:ascii="Times New Roman" w:eastAsia="Calibri" w:hAnsi="Times New Roman" w:cs="Times New Roman"/>
          <w:sz w:val="32"/>
          <w:szCs w:val="32"/>
        </w:rPr>
        <w:t>Мы пришли к выводу, что практическое применение мобил</w:t>
      </w:r>
      <w:r w:rsidRPr="004B2D69">
        <w:rPr>
          <w:rFonts w:ascii="Times New Roman" w:eastAsia="Calibri" w:hAnsi="Times New Roman" w:cs="Times New Roman"/>
          <w:sz w:val="32"/>
          <w:szCs w:val="32"/>
        </w:rPr>
        <w:t>ь</w:t>
      </w:r>
      <w:r w:rsidRPr="004B2D69">
        <w:rPr>
          <w:rFonts w:ascii="Times New Roman" w:eastAsia="Calibri" w:hAnsi="Times New Roman" w:cs="Times New Roman"/>
          <w:sz w:val="32"/>
          <w:szCs w:val="32"/>
        </w:rPr>
        <w:t>ных приложений несёт в себе большие возможности, поскольку п</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вышает мотивацию и познавательную активность обучающихся, интерес к предмету, помогает индивидуализировать обучение, устраняет психологический барьер при использовании иностранн</w:t>
      </w:r>
      <w:r w:rsidRPr="004B2D69">
        <w:rPr>
          <w:rFonts w:ascii="Times New Roman" w:eastAsia="Calibri" w:hAnsi="Times New Roman" w:cs="Times New Roman"/>
          <w:sz w:val="32"/>
          <w:szCs w:val="32"/>
        </w:rPr>
        <w:t>о</w:t>
      </w:r>
      <w:r w:rsidRPr="004B2D69">
        <w:rPr>
          <w:rFonts w:ascii="Times New Roman" w:eastAsia="Calibri" w:hAnsi="Times New Roman" w:cs="Times New Roman"/>
          <w:sz w:val="32"/>
          <w:szCs w:val="32"/>
        </w:rPr>
        <w:t>го языка как средства общения.</w:t>
      </w:r>
    </w:p>
    <w:p w:rsidR="009F2737" w:rsidRPr="004B2D69" w:rsidRDefault="009F2737" w:rsidP="00DC275E">
      <w:pPr>
        <w:spacing w:after="0" w:line="240" w:lineRule="auto"/>
        <w:ind w:firstLine="709"/>
        <w:jc w:val="both"/>
        <w:rPr>
          <w:rFonts w:ascii="Times New Roman" w:eastAsia="Calibri" w:hAnsi="Times New Roman" w:cs="Times New Roman"/>
          <w:sz w:val="32"/>
          <w:szCs w:val="32"/>
        </w:rPr>
      </w:pPr>
    </w:p>
    <w:p w:rsidR="0013099D" w:rsidRDefault="0013099D">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F2737" w:rsidRPr="004B2D69" w:rsidRDefault="009F2737" w:rsidP="00622C38">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lastRenderedPageBreak/>
        <w:t>Литература:</w:t>
      </w:r>
    </w:p>
    <w:p w:rsidR="009F2737" w:rsidRPr="004B2D69" w:rsidRDefault="00622C38" w:rsidP="008D709C">
      <w:pPr>
        <w:pStyle w:val="af1"/>
        <w:numPr>
          <w:ilvl w:val="0"/>
          <w:numId w:val="85"/>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Варшавская С.</w:t>
      </w:r>
      <w:r w:rsidR="009F2737" w:rsidRPr="004B2D69">
        <w:rPr>
          <w:rFonts w:ascii="Times New Roman" w:hAnsi="Times New Roman"/>
          <w:sz w:val="28"/>
          <w:szCs w:val="28"/>
        </w:rPr>
        <w:t>В. Использование мобильных справочных приложений для оптимизации процесса обучения английскому языку // Новые техн</w:t>
      </w:r>
      <w:r w:rsidR="009F2737" w:rsidRPr="004B2D69">
        <w:rPr>
          <w:rFonts w:ascii="Times New Roman" w:hAnsi="Times New Roman"/>
          <w:sz w:val="28"/>
          <w:szCs w:val="28"/>
        </w:rPr>
        <w:t>о</w:t>
      </w:r>
      <w:r w:rsidR="009F2737" w:rsidRPr="004B2D69">
        <w:rPr>
          <w:rFonts w:ascii="Times New Roman" w:hAnsi="Times New Roman"/>
          <w:sz w:val="28"/>
          <w:szCs w:val="28"/>
        </w:rPr>
        <w:t>логии в обучении иностранным языкам: Материалы научно-практической конференции. – Омск: Омский гос. ун-т им. Ф.М. Дост</w:t>
      </w:r>
      <w:r w:rsidR="009F2737" w:rsidRPr="004B2D69">
        <w:rPr>
          <w:rFonts w:ascii="Times New Roman" w:hAnsi="Times New Roman"/>
          <w:sz w:val="28"/>
          <w:szCs w:val="28"/>
        </w:rPr>
        <w:t>о</w:t>
      </w:r>
      <w:r w:rsidR="009F2737" w:rsidRPr="004B2D69">
        <w:rPr>
          <w:rFonts w:ascii="Times New Roman" w:hAnsi="Times New Roman"/>
          <w:sz w:val="28"/>
          <w:szCs w:val="28"/>
        </w:rPr>
        <w:t xml:space="preserve">евского, 2015. – С. 97-103. </w:t>
      </w:r>
    </w:p>
    <w:p w:rsidR="009F2737" w:rsidRPr="004B2D69" w:rsidRDefault="009F2737" w:rsidP="008D709C">
      <w:pPr>
        <w:pStyle w:val="af1"/>
        <w:numPr>
          <w:ilvl w:val="0"/>
          <w:numId w:val="85"/>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Титова С. В. Мобильное обучение сегодня: стратегии и перспективы // Вестник Московского ун-та. Серия 19: Лингвистика и межкультурная коммуникация. </w:t>
      </w:r>
      <w:r w:rsidR="00BF6B06" w:rsidRPr="004B2D69">
        <w:rPr>
          <w:rFonts w:ascii="Times New Roman" w:hAnsi="Times New Roman"/>
          <w:sz w:val="28"/>
          <w:szCs w:val="28"/>
        </w:rPr>
        <w:t xml:space="preserve">- </w:t>
      </w:r>
      <w:r w:rsidRPr="004B2D69">
        <w:rPr>
          <w:rFonts w:ascii="Times New Roman" w:hAnsi="Times New Roman"/>
          <w:sz w:val="28"/>
          <w:szCs w:val="28"/>
        </w:rPr>
        <w:t xml:space="preserve">2012. </w:t>
      </w:r>
      <w:r w:rsidR="00BF6B06" w:rsidRPr="004B2D69">
        <w:rPr>
          <w:rFonts w:ascii="Times New Roman" w:hAnsi="Times New Roman"/>
          <w:sz w:val="28"/>
          <w:szCs w:val="28"/>
        </w:rPr>
        <w:t xml:space="preserve">- </w:t>
      </w:r>
      <w:r w:rsidRPr="004B2D69">
        <w:rPr>
          <w:rFonts w:ascii="Times New Roman" w:hAnsi="Times New Roman"/>
          <w:sz w:val="28"/>
          <w:szCs w:val="28"/>
        </w:rPr>
        <w:t xml:space="preserve">№1.- С. 9-23. </w:t>
      </w:r>
    </w:p>
    <w:p w:rsidR="009F2737" w:rsidRPr="004B2D69" w:rsidRDefault="009F2737" w:rsidP="008D709C">
      <w:pPr>
        <w:pStyle w:val="af1"/>
        <w:numPr>
          <w:ilvl w:val="0"/>
          <w:numId w:val="85"/>
        </w:numPr>
        <w:spacing w:after="0" w:line="240" w:lineRule="auto"/>
        <w:ind w:left="567" w:hanging="567"/>
        <w:jc w:val="both"/>
        <w:rPr>
          <w:rFonts w:ascii="Times New Roman" w:hAnsi="Times New Roman"/>
          <w:sz w:val="28"/>
          <w:szCs w:val="28"/>
          <w:lang w:val="en-US"/>
        </w:rPr>
      </w:pPr>
      <w:r w:rsidRPr="004B2D69">
        <w:rPr>
          <w:rFonts w:ascii="Times New Roman" w:hAnsi="Times New Roman"/>
          <w:sz w:val="28"/>
          <w:szCs w:val="28"/>
          <w:lang w:val="en-US"/>
        </w:rPr>
        <w:t>Savill</w:t>
      </w:r>
      <w:r w:rsidRPr="00C6496A">
        <w:rPr>
          <w:rFonts w:ascii="Times New Roman" w:hAnsi="Times New Roman"/>
          <w:sz w:val="28"/>
          <w:szCs w:val="28"/>
          <w:lang w:val="en-US"/>
        </w:rPr>
        <w:t>-</w:t>
      </w:r>
      <w:r w:rsidRPr="004B2D69">
        <w:rPr>
          <w:rFonts w:ascii="Times New Roman" w:hAnsi="Times New Roman"/>
          <w:sz w:val="28"/>
          <w:szCs w:val="28"/>
          <w:lang w:val="en-US"/>
        </w:rPr>
        <w:t>Smith</w:t>
      </w:r>
      <w:r w:rsidRPr="00C6496A">
        <w:rPr>
          <w:rFonts w:ascii="Times New Roman" w:hAnsi="Times New Roman"/>
          <w:sz w:val="28"/>
          <w:szCs w:val="28"/>
          <w:lang w:val="en-US"/>
        </w:rPr>
        <w:t xml:space="preserve"> </w:t>
      </w:r>
      <w:r w:rsidRPr="004B2D69">
        <w:rPr>
          <w:rFonts w:ascii="Times New Roman" w:hAnsi="Times New Roman"/>
          <w:sz w:val="28"/>
          <w:szCs w:val="28"/>
          <w:lang w:val="en-US"/>
        </w:rPr>
        <w:t>C</w:t>
      </w:r>
      <w:r w:rsidRPr="00C6496A">
        <w:rPr>
          <w:rFonts w:ascii="Times New Roman" w:hAnsi="Times New Roman"/>
          <w:sz w:val="28"/>
          <w:szCs w:val="28"/>
          <w:lang w:val="en-US"/>
        </w:rPr>
        <w:t xml:space="preserve">., </w:t>
      </w:r>
      <w:r w:rsidRPr="004B2D69">
        <w:rPr>
          <w:rFonts w:ascii="Times New Roman" w:hAnsi="Times New Roman"/>
          <w:sz w:val="28"/>
          <w:szCs w:val="28"/>
          <w:lang w:val="en-US"/>
        </w:rPr>
        <w:t>Kent</w:t>
      </w:r>
      <w:r w:rsidRPr="00C6496A">
        <w:rPr>
          <w:rFonts w:ascii="Times New Roman" w:hAnsi="Times New Roman"/>
          <w:sz w:val="28"/>
          <w:szCs w:val="28"/>
          <w:lang w:val="en-US"/>
        </w:rPr>
        <w:t xml:space="preserve"> </w:t>
      </w:r>
      <w:r w:rsidRPr="004B2D69">
        <w:rPr>
          <w:rFonts w:ascii="Times New Roman" w:hAnsi="Times New Roman"/>
          <w:sz w:val="28"/>
          <w:szCs w:val="28"/>
          <w:lang w:val="en-US"/>
        </w:rPr>
        <w:t>P</w:t>
      </w:r>
      <w:r w:rsidRPr="00C6496A">
        <w:rPr>
          <w:rFonts w:ascii="Times New Roman" w:hAnsi="Times New Roman"/>
          <w:sz w:val="28"/>
          <w:szCs w:val="28"/>
          <w:lang w:val="en-US"/>
        </w:rPr>
        <w:t xml:space="preserve">. </w:t>
      </w:r>
      <w:hyperlink r:id="rId52" w:tgtFrame="_self" w:tooltip="The Use of Palmtop Computer for Learning: A review of the literature" w:history="1">
        <w:r w:rsidRPr="004B2D69">
          <w:rPr>
            <w:rFonts w:ascii="Times New Roman" w:hAnsi="Times New Roman"/>
            <w:sz w:val="28"/>
            <w:szCs w:val="28"/>
            <w:u w:val="single"/>
            <w:lang w:val="en-US"/>
          </w:rPr>
          <w:t>The Use of Palmtop Computers for Learning: A r</w:t>
        </w:r>
        <w:r w:rsidRPr="004B2D69">
          <w:rPr>
            <w:rFonts w:ascii="Times New Roman" w:hAnsi="Times New Roman"/>
            <w:sz w:val="28"/>
            <w:szCs w:val="28"/>
            <w:u w:val="single"/>
            <w:lang w:val="en-US"/>
          </w:rPr>
          <w:t>e</w:t>
        </w:r>
        <w:r w:rsidRPr="004B2D69">
          <w:rPr>
            <w:rFonts w:ascii="Times New Roman" w:hAnsi="Times New Roman"/>
            <w:sz w:val="28"/>
            <w:szCs w:val="28"/>
            <w:u w:val="single"/>
            <w:lang w:val="en-US"/>
          </w:rPr>
          <w:t xml:space="preserve">view of the literature. </w:t>
        </w:r>
      </w:hyperlink>
      <w:r w:rsidRPr="004B2D69">
        <w:rPr>
          <w:rFonts w:ascii="Times New Roman" w:hAnsi="Times New Roman"/>
          <w:sz w:val="28"/>
          <w:szCs w:val="28"/>
          <w:lang w:val="en-US"/>
        </w:rPr>
        <w:t>LSN, London. 2003. URL: https://crm.lsnlearning.org.uk/user/order.aspx?code=031477&amp;src=XOWEB</w:t>
      </w:r>
    </w:p>
    <w:p w:rsidR="009F2737" w:rsidRPr="004B2D69" w:rsidRDefault="009F2737" w:rsidP="008D709C">
      <w:pPr>
        <w:pStyle w:val="af1"/>
        <w:numPr>
          <w:ilvl w:val="0"/>
          <w:numId w:val="85"/>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lang w:val="en-US"/>
        </w:rPr>
        <w:t>Learning Guild. Mobile Learning: What it is, why it matters, and how to i</w:t>
      </w:r>
      <w:r w:rsidRPr="004B2D69">
        <w:rPr>
          <w:rFonts w:ascii="Times New Roman" w:hAnsi="Times New Roman"/>
          <w:sz w:val="28"/>
          <w:szCs w:val="28"/>
          <w:lang w:val="en-US"/>
        </w:rPr>
        <w:t>n</w:t>
      </w:r>
      <w:r w:rsidRPr="004B2D69">
        <w:rPr>
          <w:rFonts w:ascii="Times New Roman" w:hAnsi="Times New Roman"/>
          <w:sz w:val="28"/>
          <w:szCs w:val="28"/>
          <w:lang w:val="en-US"/>
        </w:rPr>
        <w:t xml:space="preserve">corporate it into your learning strategy. </w:t>
      </w:r>
      <w:r w:rsidRPr="004B2D69">
        <w:rPr>
          <w:rFonts w:ascii="Times New Roman" w:hAnsi="Times New Roman"/>
          <w:sz w:val="28"/>
          <w:szCs w:val="28"/>
        </w:rPr>
        <w:t xml:space="preserve">(2018) </w:t>
      </w:r>
      <w:r w:rsidRPr="004B2D69">
        <w:rPr>
          <w:rFonts w:ascii="Times New Roman" w:hAnsi="Times New Roman"/>
          <w:sz w:val="28"/>
          <w:szCs w:val="28"/>
          <w:lang w:val="en-US"/>
        </w:rPr>
        <w:t>URL</w:t>
      </w:r>
      <w:r w:rsidRPr="004B2D69">
        <w:rPr>
          <w:rFonts w:ascii="Times New Roman" w:hAnsi="Times New Roman"/>
          <w:sz w:val="28"/>
          <w:szCs w:val="28"/>
        </w:rPr>
        <w:t xml:space="preserve">: </w:t>
      </w:r>
      <w:hyperlink r:id="rId53" w:history="1">
        <w:r w:rsidRPr="004B2D69">
          <w:rPr>
            <w:rFonts w:ascii="Times New Roman" w:hAnsi="Times New Roman"/>
            <w:sz w:val="28"/>
            <w:szCs w:val="28"/>
            <w:u w:val="single"/>
            <w:lang w:val="en-US"/>
          </w:rPr>
          <w:t>http</w:t>
        </w:r>
        <w:r w:rsidRPr="004B2D69">
          <w:rPr>
            <w:rFonts w:ascii="Times New Roman" w:hAnsi="Times New Roman"/>
            <w:sz w:val="28"/>
            <w:szCs w:val="28"/>
            <w:u w:val="single"/>
          </w:rPr>
          <w:t>://</w:t>
        </w:r>
        <w:r w:rsidRPr="004B2D69">
          <w:rPr>
            <w:rFonts w:ascii="Times New Roman" w:hAnsi="Times New Roman"/>
            <w:sz w:val="28"/>
            <w:szCs w:val="28"/>
            <w:u w:val="single"/>
            <w:lang w:val="en-US"/>
          </w:rPr>
          <w:t>www</w:t>
        </w:r>
        <w:r w:rsidRPr="004B2D69">
          <w:rPr>
            <w:rFonts w:ascii="Times New Roman" w:hAnsi="Times New Roman"/>
            <w:sz w:val="28"/>
            <w:szCs w:val="28"/>
            <w:u w:val="single"/>
          </w:rPr>
          <w:t>.</w:t>
        </w:r>
        <w:r w:rsidRPr="004B2D69">
          <w:rPr>
            <w:rFonts w:ascii="Times New Roman" w:hAnsi="Times New Roman"/>
            <w:sz w:val="28"/>
            <w:szCs w:val="28"/>
            <w:u w:val="single"/>
            <w:lang w:val="en-US"/>
          </w:rPr>
          <w:t>m</w:t>
        </w:r>
        <w:r w:rsidRPr="004B2D69">
          <w:rPr>
            <w:rFonts w:ascii="Times New Roman" w:hAnsi="Times New Roman"/>
            <w:sz w:val="28"/>
            <w:szCs w:val="28"/>
            <w:u w:val="single"/>
          </w:rPr>
          <w:t>-</w:t>
        </w:r>
        <w:r w:rsidRPr="004B2D69">
          <w:rPr>
            <w:rFonts w:ascii="Times New Roman" w:hAnsi="Times New Roman"/>
            <w:sz w:val="28"/>
            <w:szCs w:val="28"/>
            <w:u w:val="single"/>
            <w:lang w:val="en-US"/>
          </w:rPr>
          <w:t>learning</w:t>
        </w:r>
        <w:r w:rsidRPr="004B2D69">
          <w:rPr>
            <w:rFonts w:ascii="Times New Roman" w:hAnsi="Times New Roman"/>
            <w:sz w:val="28"/>
            <w:szCs w:val="28"/>
            <w:u w:val="single"/>
          </w:rPr>
          <w:t>.</w:t>
        </w:r>
        <w:r w:rsidRPr="004B2D69">
          <w:rPr>
            <w:rFonts w:ascii="Times New Roman" w:hAnsi="Times New Roman"/>
            <w:sz w:val="28"/>
            <w:szCs w:val="28"/>
            <w:u w:val="single"/>
            <w:lang w:val="en-US"/>
          </w:rPr>
          <w:t>org</w:t>
        </w:r>
        <w:r w:rsidRPr="004B2D69">
          <w:rPr>
            <w:rFonts w:ascii="Times New Roman" w:hAnsi="Times New Roman"/>
            <w:sz w:val="28"/>
            <w:szCs w:val="28"/>
            <w:u w:val="single"/>
          </w:rPr>
          <w:t>/</w:t>
        </w:r>
        <w:r w:rsidRPr="004B2D69">
          <w:rPr>
            <w:rFonts w:ascii="Times New Roman" w:hAnsi="Times New Roman"/>
            <w:sz w:val="28"/>
            <w:szCs w:val="28"/>
            <w:u w:val="single"/>
            <w:lang w:val="en-US"/>
          </w:rPr>
          <w:t>knowledge</w:t>
        </w:r>
        <w:r w:rsidRPr="004B2D69">
          <w:rPr>
            <w:rFonts w:ascii="Times New Roman" w:hAnsi="Times New Roman"/>
            <w:sz w:val="28"/>
            <w:szCs w:val="28"/>
            <w:u w:val="single"/>
          </w:rPr>
          <w:t>-</w:t>
        </w:r>
        <w:r w:rsidRPr="004B2D69">
          <w:rPr>
            <w:rFonts w:ascii="Times New Roman" w:hAnsi="Times New Roman"/>
            <w:sz w:val="28"/>
            <w:szCs w:val="28"/>
            <w:u w:val="single"/>
            <w:lang w:val="en-US"/>
          </w:rPr>
          <w:t>centre</w:t>
        </w:r>
        <w:r w:rsidRPr="004B2D69">
          <w:rPr>
            <w:rFonts w:ascii="Times New Roman" w:hAnsi="Times New Roman"/>
            <w:sz w:val="28"/>
            <w:szCs w:val="28"/>
            <w:u w:val="single"/>
          </w:rPr>
          <w:t>/</w:t>
        </w:r>
        <w:r w:rsidRPr="004B2D69">
          <w:rPr>
            <w:rFonts w:ascii="Times New Roman" w:hAnsi="Times New Roman"/>
            <w:sz w:val="28"/>
            <w:szCs w:val="28"/>
            <w:u w:val="single"/>
            <w:lang w:val="en-US"/>
          </w:rPr>
          <w:t>whatismlearning</w:t>
        </w:r>
      </w:hyperlink>
    </w:p>
    <w:p w:rsidR="009F2737" w:rsidRPr="004B2D69" w:rsidRDefault="009F2737" w:rsidP="008D709C">
      <w:pPr>
        <w:pStyle w:val="af1"/>
        <w:numPr>
          <w:ilvl w:val="0"/>
          <w:numId w:val="85"/>
        </w:numPr>
        <w:spacing w:after="0" w:line="240" w:lineRule="auto"/>
        <w:ind w:left="567" w:hanging="567"/>
        <w:jc w:val="both"/>
        <w:rPr>
          <w:rFonts w:ascii="Times New Roman" w:hAnsi="Times New Roman"/>
          <w:sz w:val="28"/>
          <w:szCs w:val="28"/>
          <w:lang w:eastAsia="ru-RU"/>
        </w:rPr>
      </w:pPr>
      <w:r w:rsidRPr="004B2D69">
        <w:rPr>
          <w:rFonts w:ascii="Times New Roman" w:hAnsi="Times New Roman"/>
          <w:sz w:val="28"/>
          <w:szCs w:val="28"/>
          <w:lang w:eastAsia="ru-RU"/>
        </w:rPr>
        <w:t>Полат Е.С. Новые педагогические и информационные технологии в с</w:t>
      </w:r>
      <w:r w:rsidRPr="004B2D69">
        <w:rPr>
          <w:rFonts w:ascii="Times New Roman" w:hAnsi="Times New Roman"/>
          <w:sz w:val="28"/>
          <w:szCs w:val="28"/>
          <w:lang w:eastAsia="ru-RU"/>
        </w:rPr>
        <w:t>и</w:t>
      </w:r>
      <w:r w:rsidRPr="004B2D69">
        <w:rPr>
          <w:rFonts w:ascii="Times New Roman" w:hAnsi="Times New Roman"/>
          <w:sz w:val="28"/>
          <w:szCs w:val="28"/>
          <w:lang w:eastAsia="ru-RU"/>
        </w:rPr>
        <w:t>стеме образования. - М.: Академия, 2002.- С. 272.</w:t>
      </w:r>
    </w:p>
    <w:p w:rsidR="009F2737" w:rsidRPr="004B2D69" w:rsidRDefault="009F2737" w:rsidP="00622C38">
      <w:pPr>
        <w:spacing w:after="0" w:line="240" w:lineRule="auto"/>
        <w:ind w:left="567" w:hanging="567"/>
        <w:jc w:val="both"/>
        <w:rPr>
          <w:rFonts w:ascii="Times New Roman" w:eastAsia="Calibri" w:hAnsi="Times New Roman" w:cs="Times New Roman"/>
          <w:caps/>
          <w:sz w:val="28"/>
          <w:szCs w:val="28"/>
        </w:rPr>
      </w:pPr>
    </w:p>
    <w:p w:rsidR="009F2737" w:rsidRPr="004B2D69" w:rsidRDefault="009F2737" w:rsidP="00DC275E">
      <w:pPr>
        <w:spacing w:after="0" w:line="240" w:lineRule="auto"/>
        <w:ind w:firstLine="709"/>
        <w:jc w:val="both"/>
        <w:rPr>
          <w:rFonts w:ascii="Times New Roman" w:eastAsia="Calibri" w:hAnsi="Times New Roman" w:cs="Times New Roman"/>
          <w:b/>
          <w:i/>
          <w:sz w:val="28"/>
          <w:szCs w:val="28"/>
          <w:lang w:eastAsia="ru-RU"/>
        </w:rPr>
      </w:pPr>
    </w:p>
    <w:p w:rsidR="009F2737" w:rsidRPr="004B2D69" w:rsidRDefault="009F2737" w:rsidP="00DC275E">
      <w:pPr>
        <w:spacing w:after="0" w:line="240" w:lineRule="auto"/>
        <w:ind w:firstLine="709"/>
        <w:jc w:val="right"/>
        <w:rPr>
          <w:rFonts w:ascii="Times New Roman" w:eastAsia="Calibri" w:hAnsi="Times New Roman" w:cs="Times New Roman"/>
          <w:b/>
          <w:i/>
          <w:sz w:val="28"/>
          <w:szCs w:val="28"/>
          <w:lang w:eastAsia="ru-RU"/>
        </w:rPr>
      </w:pPr>
      <w:r w:rsidRPr="004B2D69">
        <w:rPr>
          <w:rFonts w:ascii="Times New Roman" w:eastAsia="Calibri" w:hAnsi="Times New Roman" w:cs="Times New Roman"/>
          <w:b/>
          <w:i/>
          <w:sz w:val="28"/>
          <w:szCs w:val="28"/>
          <w:lang w:eastAsia="ru-RU"/>
        </w:rPr>
        <w:t>Уссаева Айджемал Бегенджовна</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студентка 34 гр., ИнФ</w:t>
      </w:r>
    </w:p>
    <w:p w:rsidR="009F2737" w:rsidRPr="004B2D69" w:rsidRDefault="009F2737" w:rsidP="00DC275E">
      <w:pPr>
        <w:spacing w:after="0" w:line="240" w:lineRule="auto"/>
        <w:ind w:firstLine="709"/>
        <w:jc w:val="right"/>
        <w:rPr>
          <w:rFonts w:ascii="Times New Roman" w:eastAsia="Calibri" w:hAnsi="Times New Roman" w:cs="Times New Roman"/>
          <w:i/>
          <w:sz w:val="28"/>
          <w:szCs w:val="28"/>
          <w:lang w:eastAsia="ru-RU"/>
        </w:rPr>
      </w:pPr>
      <w:r w:rsidRPr="004B2D69">
        <w:rPr>
          <w:rFonts w:ascii="Times New Roman" w:eastAsia="Calibri" w:hAnsi="Times New Roman" w:cs="Times New Roman"/>
          <w:i/>
          <w:sz w:val="28"/>
          <w:szCs w:val="28"/>
          <w:lang w:val="en-US"/>
        </w:rPr>
        <w:t>E</w:t>
      </w:r>
      <w:r w:rsidRPr="004B2D69">
        <w:rPr>
          <w:rFonts w:ascii="Times New Roman" w:eastAsia="Calibri" w:hAnsi="Times New Roman" w:cs="Times New Roman"/>
          <w:i/>
          <w:sz w:val="28"/>
          <w:szCs w:val="28"/>
        </w:rPr>
        <w:t>-</w:t>
      </w:r>
      <w:r w:rsidRPr="004B2D69">
        <w:rPr>
          <w:rFonts w:ascii="Times New Roman" w:eastAsia="Calibri" w:hAnsi="Times New Roman" w:cs="Times New Roman"/>
          <w:i/>
          <w:sz w:val="28"/>
          <w:szCs w:val="28"/>
          <w:lang w:val="en-US"/>
        </w:rPr>
        <w:t>mail</w:t>
      </w:r>
      <w:r w:rsidRPr="004B2D69">
        <w:rPr>
          <w:rFonts w:ascii="Times New Roman" w:eastAsia="Calibri" w:hAnsi="Times New Roman" w:cs="Times New Roman"/>
          <w:i/>
          <w:sz w:val="28"/>
          <w:szCs w:val="28"/>
        </w:rPr>
        <w:t xml:space="preserve">: </w:t>
      </w:r>
      <w:hyperlink r:id="rId54" w:history="1">
        <w:r w:rsidRPr="004B2D69">
          <w:rPr>
            <w:rFonts w:ascii="Times New Roman" w:eastAsia="Calibri" w:hAnsi="Times New Roman" w:cs="Times New Roman"/>
            <w:i/>
            <w:sz w:val="28"/>
            <w:szCs w:val="28"/>
            <w:u w:val="single"/>
            <w:lang w:val="en-US" w:eastAsia="ru-RU"/>
          </w:rPr>
          <w:t>uayjemal</w:t>
        </w:r>
        <w:r w:rsidRPr="004B2D69">
          <w:rPr>
            <w:rFonts w:ascii="Times New Roman" w:eastAsia="Calibri" w:hAnsi="Times New Roman" w:cs="Times New Roman"/>
            <w:i/>
            <w:sz w:val="28"/>
            <w:szCs w:val="28"/>
            <w:u w:val="single"/>
            <w:lang w:eastAsia="ru-RU"/>
          </w:rPr>
          <w:t>@</w:t>
        </w:r>
        <w:r w:rsidRPr="004B2D69">
          <w:rPr>
            <w:rFonts w:ascii="Times New Roman" w:eastAsia="Calibri" w:hAnsi="Times New Roman" w:cs="Times New Roman"/>
            <w:i/>
            <w:sz w:val="28"/>
            <w:szCs w:val="28"/>
            <w:u w:val="single"/>
            <w:lang w:val="en-US" w:eastAsia="ru-RU"/>
          </w:rPr>
          <w:t>bk</w:t>
        </w:r>
        <w:r w:rsidRPr="004B2D69">
          <w:rPr>
            <w:rFonts w:ascii="Times New Roman" w:eastAsia="Calibri" w:hAnsi="Times New Roman" w:cs="Times New Roman"/>
            <w:i/>
            <w:sz w:val="28"/>
            <w:szCs w:val="28"/>
            <w:u w:val="single"/>
            <w:lang w:eastAsia="ru-RU"/>
          </w:rPr>
          <w:t>.</w:t>
        </w:r>
        <w:r w:rsidRPr="004B2D69">
          <w:rPr>
            <w:rFonts w:ascii="Times New Roman" w:eastAsia="Calibri" w:hAnsi="Times New Roman" w:cs="Times New Roman"/>
            <w:i/>
            <w:sz w:val="28"/>
            <w:szCs w:val="28"/>
            <w:u w:val="single"/>
            <w:lang w:val="en-US" w:eastAsia="ru-RU"/>
          </w:rPr>
          <w:t>ru</w:t>
        </w:r>
      </w:hyperlink>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b/>
          <w:i/>
          <w:sz w:val="32"/>
          <w:szCs w:val="32"/>
          <w:lang w:eastAsia="ru-RU"/>
        </w:rPr>
        <w:t>Научный руководитель</w:t>
      </w:r>
      <w:r w:rsidRPr="004B2D69">
        <w:rPr>
          <w:rFonts w:ascii="Times New Roman" w:eastAsia="Times New Roman" w:hAnsi="Times New Roman" w:cs="Times New Roman"/>
          <w:i/>
          <w:sz w:val="32"/>
          <w:szCs w:val="32"/>
          <w:lang w:eastAsia="ru-RU"/>
        </w:rPr>
        <w:t xml:space="preserve"> доцент</w:t>
      </w:r>
    </w:p>
    <w:p w:rsidR="009F2737" w:rsidRPr="004B2D69" w:rsidRDefault="009F2737" w:rsidP="00DC275E">
      <w:pPr>
        <w:spacing w:after="0" w:line="240" w:lineRule="auto"/>
        <w:ind w:firstLine="567"/>
        <w:jc w:val="right"/>
        <w:rPr>
          <w:rFonts w:ascii="Times New Roman" w:eastAsia="Times New Roman" w:hAnsi="Times New Roman" w:cs="Times New Roman"/>
          <w:b/>
          <w:i/>
          <w:sz w:val="32"/>
          <w:szCs w:val="32"/>
          <w:lang w:eastAsia="ru-RU"/>
        </w:rPr>
      </w:pPr>
      <w:r w:rsidRPr="004B2D69">
        <w:rPr>
          <w:rFonts w:ascii="Times New Roman" w:eastAsia="Times New Roman" w:hAnsi="Times New Roman" w:cs="Times New Roman"/>
          <w:b/>
          <w:i/>
          <w:sz w:val="32"/>
          <w:szCs w:val="32"/>
          <w:lang w:eastAsia="ru-RU"/>
        </w:rPr>
        <w:t>Лепшокова Светлана Мурзакуловна</w:t>
      </w:r>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val="en-US" w:eastAsia="ru-RU"/>
        </w:rPr>
      </w:pPr>
      <w:r w:rsidRPr="004B2D69">
        <w:rPr>
          <w:rFonts w:ascii="Times New Roman" w:eastAsia="Times New Roman" w:hAnsi="Times New Roman" w:cs="Times New Roman"/>
          <w:i/>
          <w:sz w:val="32"/>
          <w:szCs w:val="32"/>
          <w:lang w:val="en-US" w:eastAsia="ru-RU"/>
        </w:rPr>
        <w:t xml:space="preserve">E-mail: </w:t>
      </w:r>
      <w:hyperlink r:id="rId55" w:history="1">
        <w:r w:rsidRPr="004B2D69">
          <w:rPr>
            <w:rFonts w:ascii="Times New Roman" w:eastAsia="Times New Roman" w:hAnsi="Times New Roman" w:cs="Times New Roman"/>
            <w:i/>
            <w:sz w:val="32"/>
            <w:szCs w:val="32"/>
            <w:u w:val="single"/>
            <w:lang w:val="en-US" w:eastAsia="ru-RU"/>
          </w:rPr>
          <w:t>lepshokova.sveta62@mail.ru</w:t>
        </w:r>
      </w:hyperlink>
    </w:p>
    <w:p w:rsidR="009F2737" w:rsidRPr="004B2D69" w:rsidRDefault="009F2737" w:rsidP="00DC275E">
      <w:pPr>
        <w:spacing w:after="0" w:line="240" w:lineRule="auto"/>
        <w:ind w:firstLine="567"/>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Карачаево-Черкесский государственный университет</w:t>
      </w:r>
    </w:p>
    <w:p w:rsidR="009F2737" w:rsidRPr="004B2D69" w:rsidRDefault="009F2737" w:rsidP="00DC275E">
      <w:pPr>
        <w:spacing w:after="0" w:line="240" w:lineRule="auto"/>
        <w:jc w:val="right"/>
        <w:rPr>
          <w:rFonts w:ascii="Times New Roman" w:eastAsia="Times New Roman" w:hAnsi="Times New Roman" w:cs="Times New Roman"/>
          <w:i/>
          <w:sz w:val="32"/>
          <w:szCs w:val="32"/>
          <w:lang w:eastAsia="ru-RU"/>
        </w:rPr>
      </w:pPr>
      <w:r w:rsidRPr="004B2D69">
        <w:rPr>
          <w:rFonts w:ascii="Times New Roman" w:eastAsia="Times New Roman" w:hAnsi="Times New Roman" w:cs="Times New Roman"/>
          <w:i/>
          <w:sz w:val="32"/>
          <w:szCs w:val="32"/>
          <w:lang w:eastAsia="ru-RU"/>
        </w:rPr>
        <w:t>имени У.Д. Алиева, г. Карачаевск, Россия</w:t>
      </w:r>
    </w:p>
    <w:p w:rsidR="009F2737" w:rsidRPr="004B2D69" w:rsidRDefault="009F2737" w:rsidP="00DC275E">
      <w:pPr>
        <w:spacing w:after="0" w:line="240" w:lineRule="auto"/>
        <w:jc w:val="both"/>
        <w:rPr>
          <w:rFonts w:ascii="Times New Roman" w:eastAsia="Calibri" w:hAnsi="Times New Roman" w:cs="Times New Roman"/>
          <w:b/>
          <w:sz w:val="32"/>
          <w:szCs w:val="32"/>
          <w:lang w:eastAsia="ru-RU"/>
        </w:rPr>
      </w:pPr>
    </w:p>
    <w:p w:rsidR="00622C38" w:rsidRPr="004B2D69" w:rsidRDefault="009F2737" w:rsidP="00622C38">
      <w:pPr>
        <w:spacing w:after="0" w:line="240" w:lineRule="auto"/>
        <w:jc w:val="center"/>
        <w:rPr>
          <w:rFonts w:ascii="Times New Roman" w:eastAsia="Calibri" w:hAnsi="Times New Roman" w:cs="Times New Roman"/>
          <w:b/>
          <w:sz w:val="32"/>
          <w:szCs w:val="32"/>
          <w:lang w:eastAsia="ru-RU"/>
        </w:rPr>
      </w:pPr>
      <w:r w:rsidRPr="004B2D69">
        <w:rPr>
          <w:rFonts w:ascii="Times New Roman" w:eastAsia="Calibri" w:hAnsi="Times New Roman" w:cs="Times New Roman"/>
          <w:b/>
          <w:sz w:val="32"/>
          <w:szCs w:val="32"/>
          <w:lang w:eastAsia="ru-RU"/>
        </w:rPr>
        <w:t>ОБРАЗЫ СРЕДНЕВЕКОВЫХ РАСТЕНИЙ И ЖИВОТНЫХ</w:t>
      </w:r>
    </w:p>
    <w:p w:rsidR="009F2737" w:rsidRPr="004B2D69" w:rsidRDefault="009F2737" w:rsidP="00622C38">
      <w:pPr>
        <w:spacing w:after="0" w:line="240" w:lineRule="auto"/>
        <w:jc w:val="center"/>
        <w:rPr>
          <w:rFonts w:ascii="Times New Roman" w:eastAsia="Calibri" w:hAnsi="Times New Roman" w:cs="Times New Roman"/>
          <w:b/>
          <w:sz w:val="32"/>
          <w:szCs w:val="32"/>
          <w:lang w:eastAsia="ru-RU"/>
        </w:rPr>
      </w:pPr>
      <w:r w:rsidRPr="004B2D69">
        <w:rPr>
          <w:rFonts w:ascii="Times New Roman" w:eastAsia="Calibri" w:hAnsi="Times New Roman" w:cs="Times New Roman"/>
          <w:b/>
          <w:sz w:val="32"/>
          <w:szCs w:val="32"/>
          <w:lang w:eastAsia="ru-RU"/>
        </w:rPr>
        <w:t>В ДРАМАТУРГИИ ШЕКСПИРА</w:t>
      </w:r>
    </w:p>
    <w:p w:rsidR="009F2737" w:rsidRPr="004B2D69" w:rsidRDefault="009F2737" w:rsidP="00622C38">
      <w:pPr>
        <w:spacing w:after="0" w:line="240" w:lineRule="auto"/>
        <w:jc w:val="center"/>
        <w:rPr>
          <w:rFonts w:ascii="Times New Roman" w:eastAsia="Calibri" w:hAnsi="Times New Roman" w:cs="Times New Roman"/>
          <w:sz w:val="32"/>
          <w:szCs w:val="32"/>
          <w:shd w:val="clear" w:color="auto" w:fill="FFFFFF"/>
        </w:rPr>
      </w:pPr>
    </w:p>
    <w:p w:rsidR="009F2737" w:rsidRPr="004B2D69" w:rsidRDefault="009F2737" w:rsidP="00622C38">
      <w:pPr>
        <w:spacing w:after="0" w:line="240" w:lineRule="auto"/>
        <w:ind w:firstLine="567"/>
        <w:jc w:val="both"/>
        <w:rPr>
          <w:rFonts w:ascii="Times New Roman" w:eastAsia="Calibri" w:hAnsi="Times New Roman" w:cs="Times New Roman"/>
          <w:b/>
          <w:i/>
          <w:sz w:val="32"/>
          <w:szCs w:val="32"/>
          <w:lang w:eastAsia="ru-RU"/>
        </w:rPr>
      </w:pPr>
      <w:r w:rsidRPr="004B2D69">
        <w:rPr>
          <w:rFonts w:ascii="Times New Roman" w:eastAsia="Calibri" w:hAnsi="Times New Roman" w:cs="Times New Roman"/>
          <w:b/>
          <w:i/>
          <w:sz w:val="32"/>
          <w:szCs w:val="32"/>
          <w:shd w:val="clear" w:color="auto" w:fill="FFFFFF"/>
        </w:rPr>
        <w:t>Аннотация</w:t>
      </w:r>
      <w:r w:rsidRPr="004B2D69">
        <w:rPr>
          <w:rFonts w:ascii="Times New Roman" w:eastAsia="Calibri" w:hAnsi="Times New Roman" w:cs="Times New Roman"/>
          <w:i/>
          <w:sz w:val="32"/>
          <w:szCs w:val="32"/>
          <w:shd w:val="clear" w:color="auto" w:fill="FFFFFF"/>
        </w:rPr>
        <w:t xml:space="preserve">. Статья посвящена </w:t>
      </w:r>
      <w:r w:rsidRPr="004B2D69">
        <w:rPr>
          <w:rFonts w:ascii="Times New Roman" w:eastAsia="Calibri" w:hAnsi="Times New Roman" w:cs="Times New Roman"/>
          <w:i/>
          <w:sz w:val="32"/>
          <w:szCs w:val="32"/>
          <w:lang w:eastAsia="ru-RU"/>
        </w:rPr>
        <w:t>образам средневековых ра</w:t>
      </w:r>
      <w:r w:rsidRPr="004B2D69">
        <w:rPr>
          <w:rFonts w:ascii="Times New Roman" w:eastAsia="Calibri" w:hAnsi="Times New Roman" w:cs="Times New Roman"/>
          <w:i/>
          <w:sz w:val="32"/>
          <w:szCs w:val="32"/>
          <w:lang w:eastAsia="ru-RU"/>
        </w:rPr>
        <w:t>с</w:t>
      </w:r>
      <w:r w:rsidRPr="004B2D69">
        <w:rPr>
          <w:rFonts w:ascii="Times New Roman" w:eastAsia="Calibri" w:hAnsi="Times New Roman" w:cs="Times New Roman"/>
          <w:i/>
          <w:sz w:val="32"/>
          <w:szCs w:val="32"/>
          <w:lang w:eastAsia="ru-RU"/>
        </w:rPr>
        <w:t>тений и животных в драматургии Шекспира.</w:t>
      </w:r>
    </w:p>
    <w:p w:rsidR="009F2737" w:rsidRPr="004B2D69" w:rsidRDefault="009F2737" w:rsidP="00622C38">
      <w:pPr>
        <w:spacing w:after="0" w:line="240" w:lineRule="auto"/>
        <w:ind w:firstLine="567"/>
        <w:jc w:val="both"/>
        <w:rPr>
          <w:rFonts w:ascii="Times New Roman" w:eastAsia="Times New Roman" w:hAnsi="Times New Roman" w:cs="Times New Roman"/>
          <w:i/>
          <w:sz w:val="32"/>
          <w:szCs w:val="32"/>
          <w:shd w:val="clear" w:color="auto" w:fill="FFFFFF"/>
          <w:lang w:eastAsia="ru-RU"/>
        </w:rPr>
      </w:pPr>
      <w:r w:rsidRPr="004B2D69">
        <w:rPr>
          <w:rFonts w:ascii="Times New Roman" w:eastAsia="Calibri" w:hAnsi="Times New Roman" w:cs="Times New Roman"/>
          <w:b/>
          <w:i/>
          <w:sz w:val="32"/>
          <w:szCs w:val="32"/>
          <w:shd w:val="clear" w:color="auto" w:fill="FFFFFF"/>
        </w:rPr>
        <w:t>Ключевые слова</w:t>
      </w:r>
      <w:r w:rsidRPr="004B2D69">
        <w:rPr>
          <w:rFonts w:ascii="Times New Roman" w:eastAsia="Calibri" w:hAnsi="Times New Roman" w:cs="Times New Roman"/>
          <w:i/>
          <w:sz w:val="32"/>
          <w:szCs w:val="32"/>
          <w:shd w:val="clear" w:color="auto" w:fill="FFFFFF"/>
        </w:rPr>
        <w:t xml:space="preserve">: </w:t>
      </w:r>
      <w:r w:rsidRPr="004B2D69">
        <w:rPr>
          <w:rFonts w:ascii="Times New Roman" w:eastAsia="Times New Roman" w:hAnsi="Times New Roman" w:cs="Times New Roman"/>
          <w:i/>
          <w:sz w:val="32"/>
          <w:szCs w:val="32"/>
          <w:shd w:val="clear" w:color="auto" w:fill="FFFFFF"/>
          <w:lang w:eastAsia="ru-RU"/>
        </w:rPr>
        <w:t>деревья, цветы, травы, пергаменты, бот</w:t>
      </w:r>
      <w:r w:rsidRPr="004B2D69">
        <w:rPr>
          <w:rFonts w:ascii="Times New Roman" w:eastAsia="Times New Roman" w:hAnsi="Times New Roman" w:cs="Times New Roman"/>
          <w:i/>
          <w:sz w:val="32"/>
          <w:szCs w:val="32"/>
          <w:shd w:val="clear" w:color="auto" w:fill="FFFFFF"/>
          <w:lang w:eastAsia="ru-RU"/>
        </w:rPr>
        <w:t>а</w:t>
      </w:r>
      <w:r w:rsidRPr="004B2D69">
        <w:rPr>
          <w:rFonts w:ascii="Times New Roman" w:eastAsia="Times New Roman" w:hAnsi="Times New Roman" w:cs="Times New Roman"/>
          <w:i/>
          <w:sz w:val="32"/>
          <w:szCs w:val="32"/>
          <w:shd w:val="clear" w:color="auto" w:fill="FFFFFF"/>
          <w:lang w:eastAsia="ru-RU"/>
        </w:rPr>
        <w:t>нические трактаты, готические картины, растения, животные.</w:t>
      </w:r>
    </w:p>
    <w:p w:rsidR="009F2737" w:rsidRPr="004B2D69" w:rsidRDefault="009F2737" w:rsidP="00622C38">
      <w:pPr>
        <w:spacing w:after="0" w:line="240" w:lineRule="auto"/>
        <w:ind w:firstLine="567"/>
        <w:jc w:val="both"/>
        <w:rPr>
          <w:rFonts w:ascii="Times New Roman" w:eastAsia="Calibri" w:hAnsi="Times New Roman" w:cs="Times New Roman"/>
          <w:sz w:val="32"/>
          <w:szCs w:val="32"/>
          <w:shd w:val="clear" w:color="auto" w:fill="FFFFFF"/>
        </w:rPr>
      </w:pPr>
    </w:p>
    <w:p w:rsidR="009F2737" w:rsidRPr="004B2D69" w:rsidRDefault="009F2737" w:rsidP="00622C38">
      <w:pPr>
        <w:spacing w:after="0" w:line="240" w:lineRule="auto"/>
        <w:ind w:firstLine="567"/>
        <w:jc w:val="both"/>
        <w:rPr>
          <w:rFonts w:ascii="Times New Roman" w:eastAsia="Calibri" w:hAnsi="Times New Roman" w:cs="Times New Roman"/>
          <w:sz w:val="32"/>
          <w:szCs w:val="32"/>
          <w:shd w:val="clear" w:color="auto" w:fill="FFFFFF"/>
        </w:rPr>
      </w:pPr>
      <w:r w:rsidRPr="004B2D69">
        <w:rPr>
          <w:rFonts w:ascii="Times New Roman" w:eastAsia="Calibri" w:hAnsi="Times New Roman" w:cs="Times New Roman"/>
          <w:sz w:val="32"/>
          <w:szCs w:val="32"/>
          <w:shd w:val="clear" w:color="auto" w:fill="FFFFFF"/>
        </w:rPr>
        <w:t>Знание символов растений и животных представляет собой часть ключевых средневековых представлений человека об окр</w:t>
      </w:r>
      <w:r w:rsidRPr="004B2D69">
        <w:rPr>
          <w:rFonts w:ascii="Times New Roman" w:eastAsia="Calibri" w:hAnsi="Times New Roman" w:cs="Times New Roman"/>
          <w:sz w:val="32"/>
          <w:szCs w:val="32"/>
          <w:shd w:val="clear" w:color="auto" w:fill="FFFFFF"/>
        </w:rPr>
        <w:t>у</w:t>
      </w:r>
      <w:r w:rsidRPr="004B2D69">
        <w:rPr>
          <w:rFonts w:ascii="Times New Roman" w:eastAsia="Calibri" w:hAnsi="Times New Roman" w:cs="Times New Roman"/>
          <w:sz w:val="32"/>
          <w:szCs w:val="32"/>
          <w:shd w:val="clear" w:color="auto" w:fill="FFFFFF"/>
        </w:rPr>
        <w:t>жающем его мире. Средневековые символы Шекспир широко и</w:t>
      </w:r>
      <w:r w:rsidRPr="004B2D69">
        <w:rPr>
          <w:rFonts w:ascii="Times New Roman" w:eastAsia="Calibri" w:hAnsi="Times New Roman" w:cs="Times New Roman"/>
          <w:sz w:val="32"/>
          <w:szCs w:val="32"/>
          <w:shd w:val="clear" w:color="auto" w:fill="FFFFFF"/>
        </w:rPr>
        <w:t>с</w:t>
      </w:r>
      <w:r w:rsidRPr="004B2D69">
        <w:rPr>
          <w:rFonts w:ascii="Times New Roman" w:eastAsia="Calibri" w:hAnsi="Times New Roman" w:cs="Times New Roman"/>
          <w:sz w:val="32"/>
          <w:szCs w:val="32"/>
          <w:shd w:val="clear" w:color="auto" w:fill="FFFFFF"/>
        </w:rPr>
        <w:t>пользует в своих произведениях. Эти символы становились знак</w:t>
      </w:r>
      <w:r w:rsidRPr="004B2D69">
        <w:rPr>
          <w:rFonts w:ascii="Times New Roman" w:eastAsia="Calibri" w:hAnsi="Times New Roman" w:cs="Times New Roman"/>
          <w:sz w:val="32"/>
          <w:szCs w:val="32"/>
          <w:shd w:val="clear" w:color="auto" w:fill="FFFFFF"/>
        </w:rPr>
        <w:t>о</w:t>
      </w:r>
      <w:r w:rsidRPr="004B2D69">
        <w:rPr>
          <w:rFonts w:ascii="Times New Roman" w:eastAsia="Calibri" w:hAnsi="Times New Roman" w:cs="Times New Roman"/>
          <w:sz w:val="32"/>
          <w:szCs w:val="32"/>
          <w:shd w:val="clear" w:color="auto" w:fill="FFFFFF"/>
        </w:rPr>
        <w:t>вым фоном для характеристики героев.</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i/>
          <w:sz w:val="32"/>
          <w:szCs w:val="32"/>
          <w:shd w:val="clear" w:color="auto" w:fill="FFFFFF"/>
          <w:lang w:eastAsia="ru-RU"/>
        </w:rPr>
        <w:lastRenderedPageBreak/>
        <w:t>Растения.</w:t>
      </w:r>
      <w:r w:rsidRPr="00600B59">
        <w:rPr>
          <w:rFonts w:ascii="Times New Roman" w:eastAsia="Times New Roman" w:hAnsi="Times New Roman" w:cs="Times New Roman"/>
          <w:sz w:val="32"/>
          <w:szCs w:val="32"/>
          <w:shd w:val="clear" w:color="auto" w:fill="FFFFFF"/>
          <w:lang w:eastAsia="ru-RU"/>
        </w:rPr>
        <w:t xml:space="preserve"> «Когда читаешь Шекспира, то кажется, что деревья, цветы, травы, окружающие человека, мирно расположившиеся у его башмаков и краев одежды, - все они в своей чеканной красоте перебрались сюда с пергаментов ботанических трактатов, готич</w:t>
      </w:r>
      <w:r w:rsidRPr="00600B59">
        <w:rPr>
          <w:rFonts w:ascii="Times New Roman" w:eastAsia="Times New Roman" w:hAnsi="Times New Roman" w:cs="Times New Roman"/>
          <w:sz w:val="32"/>
          <w:szCs w:val="32"/>
          <w:shd w:val="clear" w:color="auto" w:fill="FFFFFF"/>
          <w:lang w:eastAsia="ru-RU"/>
        </w:rPr>
        <w:t>е</w:t>
      </w:r>
      <w:r w:rsidRPr="00600B59">
        <w:rPr>
          <w:rFonts w:ascii="Times New Roman" w:eastAsia="Times New Roman" w:hAnsi="Times New Roman" w:cs="Times New Roman"/>
          <w:sz w:val="32"/>
          <w:szCs w:val="32"/>
          <w:shd w:val="clear" w:color="auto" w:fill="FFFFFF"/>
          <w:lang w:eastAsia="ru-RU"/>
        </w:rPr>
        <w:t>ских картин и шпалер». Окружающим растениям и животным люди средних веков придавали большое значение как элементам божьего мироздания [4, с. 19].</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Однако не только в стихах благоухали травы, плыли в воде кувшинки, стояли деревья. Зрители чувствовали их присутствие с</w:t>
      </w:r>
      <w:r w:rsidRPr="00600B59">
        <w:rPr>
          <w:rFonts w:ascii="Times New Roman" w:eastAsia="Times New Roman" w:hAnsi="Times New Roman" w:cs="Times New Roman"/>
          <w:sz w:val="32"/>
          <w:szCs w:val="32"/>
          <w:shd w:val="clear" w:color="auto" w:fill="FFFFFF"/>
          <w:lang w:eastAsia="ru-RU"/>
        </w:rPr>
        <w:t>о</w:t>
      </w:r>
      <w:r w:rsidRPr="00600B59">
        <w:rPr>
          <w:rFonts w:ascii="Times New Roman" w:eastAsia="Times New Roman" w:hAnsi="Times New Roman" w:cs="Times New Roman"/>
          <w:sz w:val="32"/>
          <w:szCs w:val="32"/>
          <w:shd w:val="clear" w:color="auto" w:fill="FFFFFF"/>
          <w:lang w:eastAsia="ru-RU"/>
        </w:rPr>
        <w:t xml:space="preserve">всем </w:t>
      </w:r>
      <w:r w:rsidRPr="00600B59">
        <w:rPr>
          <w:rFonts w:ascii="Calibri" w:eastAsia="Calibri" w:hAnsi="Calibri" w:cs="Times New Roman"/>
          <w:sz w:val="32"/>
          <w:szCs w:val="32"/>
        </w:rPr>
        <w:t xml:space="preserve"> </w:t>
      </w:r>
      <w:r w:rsidRPr="00600B59">
        <w:rPr>
          <w:rFonts w:ascii="Times New Roman" w:eastAsia="Times New Roman" w:hAnsi="Times New Roman" w:cs="Times New Roman"/>
          <w:sz w:val="32"/>
          <w:szCs w:val="32"/>
          <w:shd w:val="clear" w:color="auto" w:fill="FFFFFF"/>
          <w:lang w:eastAsia="ru-RU"/>
        </w:rPr>
        <w:t xml:space="preserve">рядом, за стенами </w:t>
      </w:r>
      <w:r w:rsidRPr="00600B59">
        <w:rPr>
          <w:rFonts w:ascii="Calibri" w:eastAsia="Calibri" w:hAnsi="Calibri" w:cs="Times New Roman"/>
          <w:sz w:val="32"/>
          <w:szCs w:val="32"/>
        </w:rPr>
        <w:t xml:space="preserve"> </w:t>
      </w:r>
      <w:r w:rsidRPr="00600B59">
        <w:rPr>
          <w:rFonts w:ascii="Times New Roman" w:eastAsia="Times New Roman" w:hAnsi="Times New Roman" w:cs="Times New Roman"/>
          <w:sz w:val="32"/>
          <w:szCs w:val="32"/>
          <w:shd w:val="clear" w:color="auto" w:fill="FFFFFF"/>
          <w:lang w:eastAsia="ru-RU"/>
        </w:rPr>
        <w:t xml:space="preserve">театра. На самой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сцене цветов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и растений было все же довольно много. Из слов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действующих лиц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видно, что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букеты цветов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персонажи держали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в руках, дарили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друг др</w:t>
      </w:r>
      <w:r w:rsidRPr="00600B59">
        <w:rPr>
          <w:rFonts w:ascii="Times New Roman" w:eastAsia="Times New Roman" w:hAnsi="Times New Roman" w:cs="Times New Roman"/>
          <w:sz w:val="32"/>
          <w:szCs w:val="32"/>
          <w:shd w:val="clear" w:color="auto" w:fill="FFFFFF"/>
          <w:lang w:eastAsia="ru-RU"/>
        </w:rPr>
        <w:t>у</w:t>
      </w:r>
      <w:r w:rsidRPr="00600B59">
        <w:rPr>
          <w:rFonts w:ascii="Times New Roman" w:eastAsia="Times New Roman" w:hAnsi="Times New Roman" w:cs="Times New Roman"/>
          <w:sz w:val="32"/>
          <w:szCs w:val="32"/>
          <w:shd w:val="clear" w:color="auto" w:fill="FFFFFF"/>
          <w:lang w:eastAsia="ru-RU"/>
        </w:rPr>
        <w:t xml:space="preserve">гу,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они опоясывали друг друга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гирляндами, украшали венками, и это не расходится с обычаем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и модой тех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времен вообще. Цв</w:t>
      </w:r>
      <w:r w:rsidRPr="00600B59">
        <w:rPr>
          <w:rFonts w:ascii="Times New Roman" w:eastAsia="Times New Roman" w:hAnsi="Times New Roman" w:cs="Times New Roman"/>
          <w:sz w:val="32"/>
          <w:szCs w:val="32"/>
          <w:shd w:val="clear" w:color="auto" w:fill="FFFFFF"/>
          <w:lang w:eastAsia="ru-RU"/>
        </w:rPr>
        <w:t>е</w:t>
      </w:r>
      <w:r w:rsidRPr="00600B59">
        <w:rPr>
          <w:rFonts w:ascii="Times New Roman" w:eastAsia="Times New Roman" w:hAnsi="Times New Roman" w:cs="Times New Roman"/>
          <w:sz w:val="32"/>
          <w:szCs w:val="32"/>
          <w:shd w:val="clear" w:color="auto" w:fill="FFFFFF"/>
          <w:lang w:eastAsia="ru-RU"/>
        </w:rPr>
        <w:t xml:space="preserve">ты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осыпали платья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дам, розетки </w:t>
      </w:r>
      <w:r w:rsid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красовались на бальных башм</w:t>
      </w:r>
      <w:r w:rsidRPr="00600B59">
        <w:rPr>
          <w:rFonts w:ascii="Times New Roman" w:eastAsia="Times New Roman" w:hAnsi="Times New Roman" w:cs="Times New Roman"/>
          <w:sz w:val="32"/>
          <w:szCs w:val="32"/>
          <w:shd w:val="clear" w:color="auto" w:fill="FFFFFF"/>
          <w:lang w:eastAsia="ru-RU"/>
        </w:rPr>
        <w:t>а</w:t>
      </w:r>
      <w:r w:rsidRPr="00600B59">
        <w:rPr>
          <w:rFonts w:ascii="Times New Roman" w:eastAsia="Times New Roman" w:hAnsi="Times New Roman" w:cs="Times New Roman"/>
          <w:sz w:val="32"/>
          <w:szCs w:val="32"/>
          <w:shd w:val="clear" w:color="auto" w:fill="FFFFFF"/>
          <w:lang w:eastAsia="ru-RU"/>
        </w:rPr>
        <w:t xml:space="preserve">ках кавалеров. </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Цветы были излюбленным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 доступным украшением всех сл</w:t>
      </w:r>
      <w:r w:rsidRPr="00600B59">
        <w:rPr>
          <w:rFonts w:ascii="Times New Roman" w:eastAsia="Times New Roman" w:hAnsi="Times New Roman" w:cs="Times New Roman"/>
          <w:sz w:val="32"/>
          <w:szCs w:val="32"/>
          <w:shd w:val="clear" w:color="auto" w:fill="FFFFFF"/>
          <w:lang w:eastAsia="ru-RU"/>
        </w:rPr>
        <w:t>о</w:t>
      </w:r>
      <w:r w:rsidRPr="00600B59">
        <w:rPr>
          <w:rFonts w:ascii="Times New Roman" w:eastAsia="Times New Roman" w:hAnsi="Times New Roman" w:cs="Times New Roman"/>
          <w:sz w:val="32"/>
          <w:szCs w:val="32"/>
          <w:shd w:val="clear" w:color="auto" w:fill="FFFFFF"/>
          <w:lang w:eastAsia="ru-RU"/>
        </w:rPr>
        <w:t xml:space="preserve">ев общества. Даже бедняк в праздник </w:t>
      </w:r>
      <w:r w:rsidR="00600B59" w:rsidRPr="00600B59">
        <w:rPr>
          <w:rFonts w:ascii="Calibri" w:eastAsia="Calibri" w:hAnsi="Calibri" w:cs="Times New Roman"/>
          <w:sz w:val="32"/>
          <w:szCs w:val="32"/>
        </w:rPr>
        <w:t xml:space="preserve"> </w:t>
      </w:r>
      <w:r w:rsidRPr="00600B59">
        <w:rPr>
          <w:rFonts w:ascii="Times New Roman" w:eastAsia="Times New Roman" w:hAnsi="Times New Roman" w:cs="Times New Roman"/>
          <w:sz w:val="32"/>
          <w:szCs w:val="32"/>
          <w:shd w:val="clear" w:color="auto" w:fill="FFFFFF"/>
          <w:lang w:eastAsia="ru-RU"/>
        </w:rPr>
        <w:t>прикалывал цветок или в</w:t>
      </w:r>
      <w:r w:rsidRPr="00600B59">
        <w:rPr>
          <w:rFonts w:ascii="Times New Roman" w:eastAsia="Times New Roman" w:hAnsi="Times New Roman" w:cs="Times New Roman"/>
          <w:sz w:val="32"/>
          <w:szCs w:val="32"/>
          <w:shd w:val="clear" w:color="auto" w:fill="FFFFFF"/>
          <w:lang w:eastAsia="ru-RU"/>
        </w:rPr>
        <w:t>е</w:t>
      </w:r>
      <w:r w:rsidRPr="00600B59">
        <w:rPr>
          <w:rFonts w:ascii="Times New Roman" w:eastAsia="Times New Roman" w:hAnsi="Times New Roman" w:cs="Times New Roman"/>
          <w:sz w:val="32"/>
          <w:szCs w:val="32"/>
          <w:shd w:val="clear" w:color="auto" w:fill="FFFFFF"/>
          <w:lang w:eastAsia="ru-RU"/>
        </w:rPr>
        <w:t xml:space="preserve">точку зелени к шляпе, к рукаву или куртке. Цветами, травами, тростником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устилали пол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для бала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или свадьбы.</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Во времена Шекспира еще очень важна была роль растений в искусстве врачевания, и каждая женщина, от свинарки до знатной дамы (особенно знатной), разбиралась в целебных свойствах трав и цветов. Это было обычным явлением в период средних веков, ведь именно в этот период появляется большое количество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знахарок и лекарок,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которых впоследствии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будет уничтожать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грозная инкв</w:t>
      </w:r>
      <w:r w:rsidRPr="00600B59">
        <w:rPr>
          <w:rFonts w:ascii="Times New Roman" w:eastAsia="Times New Roman" w:hAnsi="Times New Roman" w:cs="Times New Roman"/>
          <w:sz w:val="32"/>
          <w:szCs w:val="32"/>
          <w:shd w:val="clear" w:color="auto" w:fill="FFFFFF"/>
          <w:lang w:eastAsia="ru-RU"/>
        </w:rPr>
        <w:t>и</w:t>
      </w:r>
      <w:r w:rsidRPr="00600B59">
        <w:rPr>
          <w:rFonts w:ascii="Times New Roman" w:eastAsia="Times New Roman" w:hAnsi="Times New Roman" w:cs="Times New Roman"/>
          <w:sz w:val="32"/>
          <w:szCs w:val="32"/>
          <w:shd w:val="clear" w:color="auto" w:fill="FFFFFF"/>
          <w:lang w:eastAsia="ru-RU"/>
        </w:rPr>
        <w:t xml:space="preserve">зиция. Так,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Гертруда, рассказывая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о гибели Офелии, пересыпает свою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речь названиями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цветов в не меньшем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числе, чем сама Оф</w:t>
      </w:r>
      <w:r w:rsidRPr="00600B59">
        <w:rPr>
          <w:rFonts w:ascii="Times New Roman" w:eastAsia="Times New Roman" w:hAnsi="Times New Roman" w:cs="Times New Roman"/>
          <w:sz w:val="32"/>
          <w:szCs w:val="32"/>
          <w:shd w:val="clear" w:color="auto" w:fill="FFFFFF"/>
          <w:lang w:eastAsia="ru-RU"/>
        </w:rPr>
        <w:t>е</w:t>
      </w:r>
      <w:r w:rsidRPr="00600B59">
        <w:rPr>
          <w:rFonts w:ascii="Times New Roman" w:eastAsia="Times New Roman" w:hAnsi="Times New Roman" w:cs="Times New Roman"/>
          <w:sz w:val="32"/>
          <w:szCs w:val="32"/>
          <w:shd w:val="clear" w:color="auto" w:fill="FFFFFF"/>
          <w:lang w:eastAsia="ru-RU"/>
        </w:rPr>
        <w:t xml:space="preserve">лия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в сцене безумия. Королева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говорит:</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Есть ива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над потоком,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что склоняет</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Седые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листья к зеркалу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волны;</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Туда она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пришла, сплетя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в гирлянды</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Крапиву, лютик,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ирис, орхидеи, -</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У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вольных пастухов грубей их клинка,</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Для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скромных дев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они - персты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умерших...</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Королева почти машинально произносит еще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два названия </w:t>
      </w:r>
      <w:r w:rsid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о</w:t>
      </w:r>
      <w:r w:rsidRPr="00600B59">
        <w:rPr>
          <w:rFonts w:ascii="Times New Roman" w:eastAsia="Times New Roman" w:hAnsi="Times New Roman" w:cs="Times New Roman"/>
          <w:sz w:val="32"/>
          <w:szCs w:val="32"/>
          <w:shd w:val="clear" w:color="auto" w:fill="FFFFFF"/>
          <w:lang w:eastAsia="ru-RU"/>
        </w:rPr>
        <w:t>р</w:t>
      </w:r>
      <w:r w:rsidRPr="00600B59">
        <w:rPr>
          <w:rFonts w:ascii="Times New Roman" w:eastAsia="Times New Roman" w:hAnsi="Times New Roman" w:cs="Times New Roman"/>
          <w:sz w:val="32"/>
          <w:szCs w:val="32"/>
          <w:shd w:val="clear" w:color="auto" w:fill="FFFFFF"/>
          <w:lang w:eastAsia="ru-RU"/>
        </w:rPr>
        <w:t xml:space="preserve">хидей. В обычной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жизни люди знали как </w:t>
      </w:r>
      <w:r w:rsid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научные, так и вульга</w:t>
      </w:r>
      <w:r w:rsidRPr="00600B59">
        <w:rPr>
          <w:rFonts w:ascii="Times New Roman" w:eastAsia="Times New Roman" w:hAnsi="Times New Roman" w:cs="Times New Roman"/>
          <w:sz w:val="32"/>
          <w:szCs w:val="32"/>
          <w:shd w:val="clear" w:color="auto" w:fill="FFFFFF"/>
          <w:lang w:eastAsia="ru-RU"/>
        </w:rPr>
        <w:t>р</w:t>
      </w:r>
      <w:r w:rsidRPr="00600B59">
        <w:rPr>
          <w:rFonts w:ascii="Times New Roman" w:eastAsia="Times New Roman" w:hAnsi="Times New Roman" w:cs="Times New Roman"/>
          <w:sz w:val="32"/>
          <w:szCs w:val="32"/>
          <w:shd w:val="clear" w:color="auto" w:fill="FFFFFF"/>
          <w:lang w:eastAsia="ru-RU"/>
        </w:rPr>
        <w:lastRenderedPageBreak/>
        <w:t xml:space="preserve">ные названия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растений. Существовала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их иерархия, а также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язык цветов, где роза была царицей, воспетой еще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трубадурами.</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Почти в это же время возникает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увлечение искусственными цветами. Искусственный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цветок - это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творение художника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 зн</w:t>
      </w:r>
      <w:r w:rsidRPr="00600B59">
        <w:rPr>
          <w:rFonts w:ascii="Times New Roman" w:eastAsia="Times New Roman" w:hAnsi="Times New Roman" w:cs="Times New Roman"/>
          <w:sz w:val="32"/>
          <w:szCs w:val="32"/>
          <w:shd w:val="clear" w:color="auto" w:fill="FFFFFF"/>
          <w:lang w:eastAsia="ru-RU"/>
        </w:rPr>
        <w:t>а</w:t>
      </w:r>
      <w:r w:rsidRPr="00600B59">
        <w:rPr>
          <w:rFonts w:ascii="Times New Roman" w:eastAsia="Times New Roman" w:hAnsi="Times New Roman" w:cs="Times New Roman"/>
          <w:sz w:val="32"/>
          <w:szCs w:val="32"/>
          <w:shd w:val="clear" w:color="auto" w:fill="FFFFFF"/>
          <w:lang w:eastAsia="ru-RU"/>
        </w:rPr>
        <w:t xml:space="preserve">тока природы. В «Перикле» так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 говорят:</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Живые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розы силятся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напрасно</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Искусственных подруг своих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затмить ...</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Королевские мастерские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тратили силы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 средства на изгото</w:t>
      </w:r>
      <w:r w:rsidRPr="00600B59">
        <w:rPr>
          <w:rFonts w:ascii="Times New Roman" w:eastAsia="Times New Roman" w:hAnsi="Times New Roman" w:cs="Times New Roman"/>
          <w:sz w:val="32"/>
          <w:szCs w:val="32"/>
          <w:shd w:val="clear" w:color="auto" w:fill="FFFFFF"/>
          <w:lang w:eastAsia="ru-RU"/>
        </w:rPr>
        <w:t>в</w:t>
      </w:r>
      <w:r w:rsidRPr="00600B59">
        <w:rPr>
          <w:rFonts w:ascii="Times New Roman" w:eastAsia="Times New Roman" w:hAnsi="Times New Roman" w:cs="Times New Roman"/>
          <w:sz w:val="32"/>
          <w:szCs w:val="32"/>
          <w:shd w:val="clear" w:color="auto" w:fill="FFFFFF"/>
          <w:lang w:eastAsia="ru-RU"/>
        </w:rPr>
        <w:t xml:space="preserve">ление невероятного числа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роз, лилий,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ландышей, васильков,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ан</w:t>
      </w:r>
      <w:r w:rsidRPr="00600B59">
        <w:rPr>
          <w:rFonts w:ascii="Times New Roman" w:eastAsia="Times New Roman" w:hAnsi="Times New Roman" w:cs="Times New Roman"/>
          <w:sz w:val="32"/>
          <w:szCs w:val="32"/>
          <w:shd w:val="clear" w:color="auto" w:fill="FFFFFF"/>
          <w:lang w:eastAsia="ru-RU"/>
        </w:rPr>
        <w:t>ю</w:t>
      </w:r>
      <w:r w:rsidRPr="00600B59">
        <w:rPr>
          <w:rFonts w:ascii="Times New Roman" w:eastAsia="Times New Roman" w:hAnsi="Times New Roman" w:cs="Times New Roman"/>
          <w:sz w:val="32"/>
          <w:szCs w:val="32"/>
          <w:shd w:val="clear" w:color="auto" w:fill="FFFFFF"/>
          <w:lang w:eastAsia="ru-RU"/>
        </w:rPr>
        <w:t>тиных глазок, желудей, вишен, винограда из всевозможных мат</w:t>
      </w:r>
      <w:r w:rsidRPr="00600B59">
        <w:rPr>
          <w:rFonts w:ascii="Times New Roman" w:eastAsia="Times New Roman" w:hAnsi="Times New Roman" w:cs="Times New Roman"/>
          <w:sz w:val="32"/>
          <w:szCs w:val="32"/>
          <w:shd w:val="clear" w:color="auto" w:fill="FFFFFF"/>
          <w:lang w:eastAsia="ru-RU"/>
        </w:rPr>
        <w:t>е</w:t>
      </w:r>
      <w:r w:rsidRPr="00600B59">
        <w:rPr>
          <w:rFonts w:ascii="Times New Roman" w:eastAsia="Times New Roman" w:hAnsi="Times New Roman" w:cs="Times New Roman"/>
          <w:sz w:val="32"/>
          <w:szCs w:val="32"/>
          <w:shd w:val="clear" w:color="auto" w:fill="FFFFFF"/>
          <w:lang w:eastAsia="ru-RU"/>
        </w:rPr>
        <w:t xml:space="preserve">риалов, соединяя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шелк, воск, золото, бархат. Их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разбрасывали по банкетным столам, по полу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бальных зал</w:t>
      </w:r>
      <w:r w:rsidR="00BF6B06" w:rsidRPr="00600B59">
        <w:rPr>
          <w:rFonts w:ascii="Times New Roman" w:eastAsia="Times New Roman" w:hAnsi="Times New Roman" w:cs="Times New Roman"/>
          <w:sz w:val="32"/>
          <w:szCs w:val="32"/>
          <w:shd w:val="clear" w:color="auto" w:fill="FFFFFF"/>
          <w:lang w:eastAsia="ru-RU"/>
        </w:rPr>
        <w:t>ов</w:t>
      </w:r>
      <w:r w:rsidRPr="00600B59">
        <w:rPr>
          <w:rFonts w:ascii="Times New Roman" w:eastAsia="Times New Roman" w:hAnsi="Times New Roman" w:cs="Times New Roman"/>
          <w:sz w:val="32"/>
          <w:szCs w:val="32"/>
          <w:shd w:val="clear" w:color="auto" w:fill="FFFFFF"/>
          <w:lang w:eastAsia="ru-RU"/>
        </w:rPr>
        <w:t xml:space="preserve">,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украшали костюмы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 стулья.</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Война Алой и Белой розы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начинается у Шекспира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с эпизода, где представители двух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враждующих партий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прикалывают к шл</w:t>
      </w:r>
      <w:r w:rsidRPr="00600B59">
        <w:rPr>
          <w:rFonts w:ascii="Times New Roman" w:eastAsia="Times New Roman" w:hAnsi="Times New Roman" w:cs="Times New Roman"/>
          <w:sz w:val="32"/>
          <w:szCs w:val="32"/>
          <w:shd w:val="clear" w:color="auto" w:fill="FFFFFF"/>
          <w:lang w:eastAsia="ru-RU"/>
        </w:rPr>
        <w:t>я</w:t>
      </w:r>
      <w:r w:rsidRPr="00600B59">
        <w:rPr>
          <w:rFonts w:ascii="Times New Roman" w:eastAsia="Times New Roman" w:hAnsi="Times New Roman" w:cs="Times New Roman"/>
          <w:sz w:val="32"/>
          <w:szCs w:val="32"/>
          <w:shd w:val="clear" w:color="auto" w:fill="FFFFFF"/>
          <w:lang w:eastAsia="ru-RU"/>
        </w:rPr>
        <w:t xml:space="preserve">пам в знак непримиримости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розы соответствующего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цвета. Это были хотя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и искусственные, но реально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существующие на сцене розы, и зритель мог внимательно их разглядеть, так же как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фиалки, примулы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и анемоны, что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разбирает королева-мачеха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в «Цимб</w:t>
      </w:r>
      <w:r w:rsidRPr="00600B59">
        <w:rPr>
          <w:rFonts w:ascii="Times New Roman" w:eastAsia="Times New Roman" w:hAnsi="Times New Roman" w:cs="Times New Roman"/>
          <w:sz w:val="32"/>
          <w:szCs w:val="32"/>
          <w:shd w:val="clear" w:color="auto" w:fill="FFFFFF"/>
          <w:lang w:eastAsia="ru-RU"/>
        </w:rPr>
        <w:t>е</w:t>
      </w:r>
      <w:r w:rsidRPr="00600B59">
        <w:rPr>
          <w:rFonts w:ascii="Times New Roman" w:eastAsia="Times New Roman" w:hAnsi="Times New Roman" w:cs="Times New Roman"/>
          <w:sz w:val="32"/>
          <w:szCs w:val="32"/>
          <w:shd w:val="clear" w:color="auto" w:fill="FFFFFF"/>
          <w:lang w:eastAsia="ru-RU"/>
        </w:rPr>
        <w:t xml:space="preserve">лине», намереваясь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извлечь из них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яд, как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цветы, которыми М</w:t>
      </w:r>
      <w:r w:rsidRPr="00600B59">
        <w:rPr>
          <w:rFonts w:ascii="Times New Roman" w:eastAsia="Times New Roman" w:hAnsi="Times New Roman" w:cs="Times New Roman"/>
          <w:sz w:val="32"/>
          <w:szCs w:val="32"/>
          <w:shd w:val="clear" w:color="auto" w:fill="FFFFFF"/>
          <w:lang w:eastAsia="ru-RU"/>
        </w:rPr>
        <w:t>а</w:t>
      </w:r>
      <w:r w:rsidRPr="00600B59">
        <w:rPr>
          <w:rFonts w:ascii="Times New Roman" w:eastAsia="Times New Roman" w:hAnsi="Times New Roman" w:cs="Times New Roman"/>
          <w:sz w:val="32"/>
          <w:szCs w:val="32"/>
          <w:shd w:val="clear" w:color="auto" w:fill="FFFFFF"/>
          <w:lang w:eastAsia="ru-RU"/>
        </w:rPr>
        <w:t>рина, героиня «Перикла», покрывает могилу кормилицы, как оха</w:t>
      </w:r>
      <w:r w:rsidRPr="00600B59">
        <w:rPr>
          <w:rFonts w:ascii="Times New Roman" w:eastAsia="Times New Roman" w:hAnsi="Times New Roman" w:cs="Times New Roman"/>
          <w:sz w:val="32"/>
          <w:szCs w:val="32"/>
          <w:shd w:val="clear" w:color="auto" w:fill="FFFFFF"/>
          <w:lang w:eastAsia="ru-RU"/>
        </w:rPr>
        <w:t>п</w:t>
      </w:r>
      <w:r w:rsidRPr="00600B59">
        <w:rPr>
          <w:rFonts w:ascii="Times New Roman" w:eastAsia="Times New Roman" w:hAnsi="Times New Roman" w:cs="Times New Roman"/>
          <w:sz w:val="32"/>
          <w:szCs w:val="32"/>
          <w:shd w:val="clear" w:color="auto" w:fill="FFFFFF"/>
          <w:lang w:eastAsia="ru-RU"/>
        </w:rPr>
        <w:t xml:space="preserve">ка трав в руках безумной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Офелии. Некоторые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комментаторы сч</w:t>
      </w:r>
      <w:r w:rsidRPr="00600B59">
        <w:rPr>
          <w:rFonts w:ascii="Times New Roman" w:eastAsia="Times New Roman" w:hAnsi="Times New Roman" w:cs="Times New Roman"/>
          <w:sz w:val="32"/>
          <w:szCs w:val="32"/>
          <w:shd w:val="clear" w:color="auto" w:fill="FFFFFF"/>
          <w:lang w:eastAsia="ru-RU"/>
        </w:rPr>
        <w:t>и</w:t>
      </w:r>
      <w:r w:rsidRPr="00600B59">
        <w:rPr>
          <w:rFonts w:ascii="Times New Roman" w:eastAsia="Times New Roman" w:hAnsi="Times New Roman" w:cs="Times New Roman"/>
          <w:sz w:val="32"/>
          <w:szCs w:val="32"/>
          <w:shd w:val="clear" w:color="auto" w:fill="FFFFFF"/>
          <w:lang w:eastAsia="ru-RU"/>
        </w:rPr>
        <w:t xml:space="preserve">тают,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что розмарин,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означающий «верную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память» и «думы»,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она дает Лаэрту,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укроп («притворство») 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голубки («неверность») - королю;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руту («раскаяние» и «скорбное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воспоминание») она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дает королеве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и берет себе;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Горацио она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дарит фиалки - «верность». Все </w:t>
      </w:r>
      <w:r w:rsid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это действительно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отвечает тогдашнему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языку цветов.</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i/>
          <w:sz w:val="32"/>
          <w:szCs w:val="32"/>
          <w:shd w:val="clear" w:color="auto" w:fill="FFFFFF"/>
          <w:lang w:eastAsia="ru-RU"/>
        </w:rPr>
        <w:t>Животные.</w:t>
      </w:r>
      <w:r w:rsidRPr="00600B59">
        <w:rPr>
          <w:rFonts w:ascii="Times New Roman" w:eastAsia="Times New Roman" w:hAnsi="Times New Roman" w:cs="Times New Roman"/>
          <w:sz w:val="32"/>
          <w:szCs w:val="32"/>
          <w:shd w:val="clear" w:color="auto" w:fill="FFFFFF"/>
          <w:lang w:eastAsia="ru-RU"/>
        </w:rPr>
        <w:t xml:space="preserve"> «Человека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окружают твари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божьи, к ним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шексп</w:t>
      </w:r>
      <w:r w:rsidRPr="00600B59">
        <w:rPr>
          <w:rFonts w:ascii="Times New Roman" w:eastAsia="Times New Roman" w:hAnsi="Times New Roman" w:cs="Times New Roman"/>
          <w:sz w:val="32"/>
          <w:szCs w:val="32"/>
          <w:shd w:val="clear" w:color="auto" w:fill="FFFFFF"/>
          <w:lang w:eastAsia="ru-RU"/>
        </w:rPr>
        <w:t>и</w:t>
      </w:r>
      <w:r w:rsidRPr="00600B59">
        <w:rPr>
          <w:rFonts w:ascii="Times New Roman" w:eastAsia="Times New Roman" w:hAnsi="Times New Roman" w:cs="Times New Roman"/>
          <w:sz w:val="32"/>
          <w:szCs w:val="32"/>
          <w:shd w:val="clear" w:color="auto" w:fill="FFFFFF"/>
          <w:lang w:eastAsia="ru-RU"/>
        </w:rPr>
        <w:t xml:space="preserve">ровские персонажи причисляли даже вошь. Звери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возникали и ра</w:t>
      </w:r>
      <w:r w:rsidRPr="00600B59">
        <w:rPr>
          <w:rFonts w:ascii="Times New Roman" w:eastAsia="Times New Roman" w:hAnsi="Times New Roman" w:cs="Times New Roman"/>
          <w:sz w:val="32"/>
          <w:szCs w:val="32"/>
          <w:shd w:val="clear" w:color="auto" w:fill="FFFFFF"/>
          <w:lang w:eastAsia="ru-RU"/>
        </w:rPr>
        <w:t>с</w:t>
      </w:r>
      <w:r w:rsidRPr="00600B59">
        <w:rPr>
          <w:rFonts w:ascii="Times New Roman" w:eastAsia="Times New Roman" w:hAnsi="Times New Roman" w:cs="Times New Roman"/>
          <w:sz w:val="32"/>
          <w:szCs w:val="32"/>
          <w:shd w:val="clear" w:color="auto" w:fill="FFFFFF"/>
          <w:lang w:eastAsia="ru-RU"/>
        </w:rPr>
        <w:t xml:space="preserve">творялись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в воздухе вместе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со словами героев,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назвавшими их» [1,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с. 22].</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Олицетворением единства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человека с животным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миром, обр</w:t>
      </w:r>
      <w:r w:rsidRPr="00600B59">
        <w:rPr>
          <w:rFonts w:ascii="Times New Roman" w:eastAsia="Times New Roman" w:hAnsi="Times New Roman" w:cs="Times New Roman"/>
          <w:sz w:val="32"/>
          <w:szCs w:val="32"/>
          <w:shd w:val="clear" w:color="auto" w:fill="FFFFFF"/>
          <w:lang w:eastAsia="ru-RU"/>
        </w:rPr>
        <w:t>а</w:t>
      </w:r>
      <w:r w:rsidRPr="00600B59">
        <w:rPr>
          <w:rFonts w:ascii="Times New Roman" w:eastAsia="Times New Roman" w:hAnsi="Times New Roman" w:cs="Times New Roman"/>
          <w:sz w:val="32"/>
          <w:szCs w:val="32"/>
          <w:shd w:val="clear" w:color="auto" w:fill="FFFFFF"/>
          <w:lang w:eastAsia="ru-RU"/>
        </w:rPr>
        <w:t xml:space="preserve">зом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античной фантастической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природы был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на сцене «Глобуса» своеобразный «кентавр». В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конце комедии,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как правило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счастл</w:t>
      </w:r>
      <w:r w:rsidRPr="00600B59">
        <w:rPr>
          <w:rFonts w:ascii="Times New Roman" w:eastAsia="Times New Roman" w:hAnsi="Times New Roman" w:cs="Times New Roman"/>
          <w:sz w:val="32"/>
          <w:szCs w:val="32"/>
          <w:shd w:val="clear" w:color="auto" w:fill="FFFFFF"/>
          <w:lang w:eastAsia="ru-RU"/>
        </w:rPr>
        <w:t>и</w:t>
      </w:r>
      <w:r w:rsidRPr="00600B59">
        <w:rPr>
          <w:rFonts w:ascii="Times New Roman" w:eastAsia="Times New Roman" w:hAnsi="Times New Roman" w:cs="Times New Roman"/>
          <w:sz w:val="32"/>
          <w:szCs w:val="32"/>
          <w:shd w:val="clear" w:color="auto" w:fill="FFFFFF"/>
          <w:lang w:eastAsia="ru-RU"/>
        </w:rPr>
        <w:t xml:space="preserve">вом, для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исполнения финального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танца появляется «конек»,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со</w:t>
      </w:r>
      <w:r w:rsidRPr="00600B59">
        <w:rPr>
          <w:rFonts w:ascii="Times New Roman" w:eastAsia="Times New Roman" w:hAnsi="Times New Roman" w:cs="Times New Roman"/>
          <w:sz w:val="32"/>
          <w:szCs w:val="32"/>
          <w:shd w:val="clear" w:color="auto" w:fill="FFFFFF"/>
          <w:lang w:eastAsia="ru-RU"/>
        </w:rPr>
        <w:t>б</w:t>
      </w:r>
      <w:r w:rsidRPr="00600B59">
        <w:rPr>
          <w:rFonts w:ascii="Times New Roman" w:eastAsia="Times New Roman" w:hAnsi="Times New Roman" w:cs="Times New Roman"/>
          <w:sz w:val="32"/>
          <w:szCs w:val="32"/>
          <w:shd w:val="clear" w:color="auto" w:fill="FFFFFF"/>
          <w:lang w:eastAsia="ru-RU"/>
        </w:rPr>
        <w:t xml:space="preserve">ственно, конская голова и хвост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на палке. Человек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садился ве</w:t>
      </w:r>
      <w:r w:rsidRPr="00600B59">
        <w:rPr>
          <w:rFonts w:ascii="Times New Roman" w:eastAsia="Times New Roman" w:hAnsi="Times New Roman" w:cs="Times New Roman"/>
          <w:sz w:val="32"/>
          <w:szCs w:val="32"/>
          <w:shd w:val="clear" w:color="auto" w:fill="FFFFFF"/>
          <w:lang w:eastAsia="ru-RU"/>
        </w:rPr>
        <w:t>р</w:t>
      </w:r>
      <w:r w:rsidRPr="00600B59">
        <w:rPr>
          <w:rFonts w:ascii="Times New Roman" w:eastAsia="Times New Roman" w:hAnsi="Times New Roman" w:cs="Times New Roman"/>
          <w:sz w:val="32"/>
          <w:szCs w:val="32"/>
          <w:shd w:val="clear" w:color="auto" w:fill="FFFFFF"/>
          <w:lang w:eastAsia="ru-RU"/>
        </w:rPr>
        <w:t xml:space="preserve">хом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на палку, а длинная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юбка-попона скрывала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ноги «кента</w:t>
      </w:r>
      <w:r w:rsidRPr="00600B59">
        <w:rPr>
          <w:rFonts w:ascii="Times New Roman" w:eastAsia="Times New Roman" w:hAnsi="Times New Roman" w:cs="Times New Roman"/>
          <w:sz w:val="32"/>
          <w:szCs w:val="32"/>
          <w:shd w:val="clear" w:color="auto" w:fill="FFFFFF"/>
          <w:lang w:eastAsia="ru-RU"/>
        </w:rPr>
        <w:t>в</w:t>
      </w:r>
      <w:r w:rsidRPr="00600B59">
        <w:rPr>
          <w:rFonts w:ascii="Times New Roman" w:eastAsia="Times New Roman" w:hAnsi="Times New Roman" w:cs="Times New Roman"/>
          <w:sz w:val="32"/>
          <w:szCs w:val="32"/>
          <w:shd w:val="clear" w:color="auto" w:fill="FFFFFF"/>
          <w:lang w:eastAsia="ru-RU"/>
        </w:rPr>
        <w:lastRenderedPageBreak/>
        <w:t xml:space="preserve">ра»,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который в танце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изображал лошадиный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бег и прыжки. Т</w:t>
      </w:r>
      <w:r w:rsidRPr="00600B59">
        <w:rPr>
          <w:rFonts w:ascii="Times New Roman" w:eastAsia="Times New Roman" w:hAnsi="Times New Roman" w:cs="Times New Roman"/>
          <w:sz w:val="32"/>
          <w:szCs w:val="32"/>
          <w:shd w:val="clear" w:color="auto" w:fill="FFFFFF"/>
          <w:lang w:eastAsia="ru-RU"/>
        </w:rPr>
        <w:t>а</w:t>
      </w:r>
      <w:r w:rsidRPr="00600B59">
        <w:rPr>
          <w:rFonts w:ascii="Times New Roman" w:eastAsia="Times New Roman" w:hAnsi="Times New Roman" w:cs="Times New Roman"/>
          <w:sz w:val="32"/>
          <w:szCs w:val="32"/>
          <w:shd w:val="clear" w:color="auto" w:fill="FFFFFF"/>
          <w:lang w:eastAsia="ru-RU"/>
        </w:rPr>
        <w:t xml:space="preserve">кое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карнавальное существо пришло на сцену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из народного праз</w:t>
      </w:r>
      <w:r w:rsidRPr="00600B59">
        <w:rPr>
          <w:rFonts w:ascii="Times New Roman" w:eastAsia="Times New Roman" w:hAnsi="Times New Roman" w:cs="Times New Roman"/>
          <w:sz w:val="32"/>
          <w:szCs w:val="32"/>
          <w:shd w:val="clear" w:color="auto" w:fill="FFFFFF"/>
          <w:lang w:eastAsia="ru-RU"/>
        </w:rPr>
        <w:t>д</w:t>
      </w:r>
      <w:r w:rsidRPr="00600B59">
        <w:rPr>
          <w:rFonts w:ascii="Times New Roman" w:eastAsia="Times New Roman" w:hAnsi="Times New Roman" w:cs="Times New Roman"/>
          <w:sz w:val="32"/>
          <w:szCs w:val="32"/>
          <w:shd w:val="clear" w:color="auto" w:fill="FFFFFF"/>
          <w:lang w:eastAsia="ru-RU"/>
        </w:rPr>
        <w:t xml:space="preserve">ника,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из сказочного средневекового бестиария.</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В пьесах Шекспира,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как человека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периода Ренессанса, </w:t>
      </w:r>
      <w:r w:rsidRPr="00600B59">
        <w:rPr>
          <w:rFonts w:ascii="Calibri" w:eastAsia="Calibri" w:hAnsi="Calibri" w:cs="Times New Roman"/>
          <w:sz w:val="32"/>
          <w:szCs w:val="32"/>
        </w:rPr>
        <w:t xml:space="preserve"> сцене </w:t>
      </w:r>
      <w:r w:rsidRPr="00600B59">
        <w:rPr>
          <w:rFonts w:ascii="Times New Roman" w:eastAsia="Times New Roman" w:hAnsi="Times New Roman" w:cs="Times New Roman"/>
          <w:sz w:val="32"/>
          <w:szCs w:val="32"/>
          <w:shd w:val="clear" w:color="auto" w:fill="FFFFFF"/>
          <w:lang w:eastAsia="ru-RU"/>
        </w:rPr>
        <w:t xml:space="preserve">часто упоминают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драгоценные металлы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 камни, но из среднев</w:t>
      </w:r>
      <w:r w:rsidRPr="00600B59">
        <w:rPr>
          <w:rFonts w:ascii="Times New Roman" w:eastAsia="Times New Roman" w:hAnsi="Times New Roman" w:cs="Times New Roman"/>
          <w:sz w:val="32"/>
          <w:szCs w:val="32"/>
          <w:shd w:val="clear" w:color="auto" w:fill="FFFFFF"/>
          <w:lang w:eastAsia="ru-RU"/>
        </w:rPr>
        <w:t>е</w:t>
      </w:r>
      <w:r w:rsidRPr="00600B59">
        <w:rPr>
          <w:rFonts w:ascii="Times New Roman" w:eastAsia="Times New Roman" w:hAnsi="Times New Roman" w:cs="Times New Roman"/>
          <w:sz w:val="32"/>
          <w:szCs w:val="32"/>
          <w:shd w:val="clear" w:color="auto" w:fill="FFFFFF"/>
          <w:lang w:eastAsia="ru-RU"/>
        </w:rPr>
        <w:t xml:space="preserve">ковой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традиции остается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то, что «герои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Шекспира разбираются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в таинственных влияниях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каждого камня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на здоровье и судьбу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ч</w:t>
      </w:r>
      <w:r w:rsidRPr="00600B59">
        <w:rPr>
          <w:rFonts w:ascii="Times New Roman" w:eastAsia="Times New Roman" w:hAnsi="Times New Roman" w:cs="Times New Roman"/>
          <w:sz w:val="32"/>
          <w:szCs w:val="32"/>
          <w:shd w:val="clear" w:color="auto" w:fill="FFFFFF"/>
          <w:lang w:eastAsia="ru-RU"/>
        </w:rPr>
        <w:t>е</w:t>
      </w:r>
      <w:r w:rsidRPr="00600B59">
        <w:rPr>
          <w:rFonts w:ascii="Times New Roman" w:eastAsia="Times New Roman" w:hAnsi="Times New Roman" w:cs="Times New Roman"/>
          <w:sz w:val="32"/>
          <w:szCs w:val="32"/>
          <w:shd w:val="clear" w:color="auto" w:fill="FFFFFF"/>
          <w:lang w:eastAsia="ru-RU"/>
        </w:rPr>
        <w:t xml:space="preserve">ловека. Они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вспоминают:</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алмаз,</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Дарящий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целомудрия влюбленном,</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Смарагд,</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 </w:t>
      </w:r>
      <w:r w:rsidRPr="00600B59">
        <w:rPr>
          <w:rFonts w:ascii="Calibri" w:eastAsia="Calibri" w:hAnsi="Calibri" w:cs="Times New Roman"/>
          <w:sz w:val="32"/>
          <w:szCs w:val="32"/>
        </w:rPr>
        <w:t xml:space="preserve">  </w:t>
      </w:r>
      <w:r w:rsidRPr="00600B59">
        <w:rPr>
          <w:rFonts w:ascii="Times New Roman" w:eastAsia="Times New Roman" w:hAnsi="Times New Roman" w:cs="Times New Roman"/>
          <w:sz w:val="32"/>
          <w:szCs w:val="32"/>
          <w:shd w:val="clear" w:color="auto" w:fill="FFFFFF"/>
          <w:lang w:eastAsia="ru-RU"/>
        </w:rPr>
        <w:t xml:space="preserve">недуги слабых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глаз</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Врачующий лучом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темно-зеленым…</w:t>
      </w:r>
    </w:p>
    <w:p w:rsidR="009F2737" w:rsidRPr="00600B59" w:rsidRDefault="00BF6B06"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(Жалобы влюбленной)</w:t>
      </w:r>
      <w:r w:rsidR="009F2737" w:rsidRPr="00600B59">
        <w:rPr>
          <w:rFonts w:ascii="Times New Roman" w:eastAsia="Times New Roman" w:hAnsi="Times New Roman" w:cs="Times New Roman"/>
          <w:sz w:val="32"/>
          <w:szCs w:val="32"/>
          <w:shd w:val="clear" w:color="auto" w:fill="FFFFFF"/>
          <w:lang w:eastAsia="ru-RU"/>
        </w:rPr>
        <w:t xml:space="preserve"> [4, </w:t>
      </w:r>
      <w:r w:rsidR="009F2737" w:rsidRPr="00600B59">
        <w:rPr>
          <w:rFonts w:ascii="Calibri" w:eastAsia="Calibri" w:hAnsi="Calibri" w:cs="Times New Roman"/>
          <w:sz w:val="32"/>
          <w:szCs w:val="32"/>
        </w:rPr>
        <w:t> </w:t>
      </w:r>
      <w:r w:rsidR="009F2737" w:rsidRPr="00600B59">
        <w:rPr>
          <w:rFonts w:ascii="Times New Roman" w:eastAsia="Times New Roman" w:hAnsi="Times New Roman" w:cs="Times New Roman"/>
          <w:sz w:val="32"/>
          <w:szCs w:val="32"/>
          <w:shd w:val="clear" w:color="auto" w:fill="FFFFFF"/>
          <w:lang w:eastAsia="ru-RU"/>
        </w:rPr>
        <w:t>с. 23].</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 xml:space="preserve">Шекспир очень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точно описывает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оружие и доспехи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героев, чем эти доспехи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украшены, что подчеркивает красоту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 место р</w:t>
      </w:r>
      <w:r w:rsidRPr="00600B59">
        <w:rPr>
          <w:rFonts w:ascii="Times New Roman" w:eastAsia="Times New Roman" w:hAnsi="Times New Roman" w:cs="Times New Roman"/>
          <w:sz w:val="32"/>
          <w:szCs w:val="32"/>
          <w:shd w:val="clear" w:color="auto" w:fill="FFFFFF"/>
          <w:lang w:eastAsia="ru-RU"/>
        </w:rPr>
        <w:t>ы</w:t>
      </w:r>
      <w:r w:rsidRPr="00600B59">
        <w:rPr>
          <w:rFonts w:ascii="Times New Roman" w:eastAsia="Times New Roman" w:hAnsi="Times New Roman" w:cs="Times New Roman"/>
          <w:sz w:val="32"/>
          <w:szCs w:val="32"/>
          <w:shd w:val="clear" w:color="auto" w:fill="FFFFFF"/>
          <w:lang w:eastAsia="ru-RU"/>
        </w:rPr>
        <w:t xml:space="preserve">царя в социальной иерархии средневековья. У каждого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знатного средневекового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рода рукоятки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 xml:space="preserve">мечей были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инкрустированы др</w:t>
      </w:r>
      <w:r w:rsidRPr="00600B59">
        <w:rPr>
          <w:rFonts w:ascii="Times New Roman" w:eastAsia="Times New Roman" w:hAnsi="Times New Roman" w:cs="Times New Roman"/>
          <w:sz w:val="32"/>
          <w:szCs w:val="32"/>
          <w:shd w:val="clear" w:color="auto" w:fill="FFFFFF"/>
          <w:lang w:eastAsia="ru-RU"/>
        </w:rPr>
        <w:t>а</w:t>
      </w:r>
      <w:r w:rsidRPr="00600B59">
        <w:rPr>
          <w:rFonts w:ascii="Times New Roman" w:eastAsia="Times New Roman" w:hAnsi="Times New Roman" w:cs="Times New Roman"/>
          <w:sz w:val="32"/>
          <w:szCs w:val="32"/>
          <w:shd w:val="clear" w:color="auto" w:fill="FFFFFF"/>
          <w:lang w:eastAsia="ru-RU"/>
        </w:rPr>
        <w:t>гоценны</w:t>
      </w:r>
      <w:r w:rsidR="00BF6B06" w:rsidRPr="00600B59">
        <w:rPr>
          <w:rFonts w:ascii="Times New Roman" w:eastAsia="Times New Roman" w:hAnsi="Times New Roman" w:cs="Times New Roman"/>
          <w:sz w:val="32"/>
          <w:szCs w:val="32"/>
          <w:shd w:val="clear" w:color="auto" w:fill="FFFFFF"/>
          <w:lang w:eastAsia="ru-RU"/>
        </w:rPr>
        <w:t>ми</w:t>
      </w:r>
      <w:r w:rsidRPr="00600B59">
        <w:rPr>
          <w:rFonts w:ascii="Times New Roman" w:eastAsia="Times New Roman" w:hAnsi="Times New Roman" w:cs="Times New Roman"/>
          <w:sz w:val="32"/>
          <w:szCs w:val="32"/>
          <w:shd w:val="clear" w:color="auto" w:fill="FFFFFF"/>
          <w:lang w:eastAsia="ru-RU"/>
        </w:rPr>
        <w:t xml:space="preserve"> камн</w:t>
      </w:r>
      <w:r w:rsidR="00BF6B06" w:rsidRPr="00600B59">
        <w:rPr>
          <w:rFonts w:ascii="Times New Roman" w:eastAsia="Times New Roman" w:hAnsi="Times New Roman" w:cs="Times New Roman"/>
          <w:sz w:val="32"/>
          <w:szCs w:val="32"/>
          <w:shd w:val="clear" w:color="auto" w:fill="FFFFFF"/>
          <w:lang w:eastAsia="ru-RU"/>
        </w:rPr>
        <w:t>ям</w:t>
      </w:r>
      <w:r w:rsidRPr="00600B59">
        <w:rPr>
          <w:rFonts w:ascii="Times New Roman" w:eastAsia="Times New Roman" w:hAnsi="Times New Roman" w:cs="Times New Roman"/>
          <w:sz w:val="32"/>
          <w:szCs w:val="32"/>
          <w:shd w:val="clear" w:color="auto" w:fill="FFFFFF"/>
          <w:lang w:eastAsia="ru-RU"/>
        </w:rPr>
        <w:t xml:space="preserve">и, которые, </w:t>
      </w:r>
      <w:r w:rsidRPr="00600B59">
        <w:rPr>
          <w:rFonts w:ascii="Calibri" w:eastAsia="Calibri" w:hAnsi="Calibri" w:cs="Times New Roman"/>
          <w:sz w:val="32"/>
          <w:szCs w:val="32"/>
        </w:rPr>
        <w:t> </w:t>
      </w:r>
      <w:r w:rsidRPr="00600B59">
        <w:rPr>
          <w:rFonts w:ascii="Times New Roman" w:eastAsia="Times New Roman" w:hAnsi="Times New Roman" w:cs="Times New Roman"/>
          <w:sz w:val="32"/>
          <w:szCs w:val="32"/>
          <w:shd w:val="clear" w:color="auto" w:fill="FFFFFF"/>
          <w:lang w:eastAsia="ru-RU"/>
        </w:rPr>
        <w:t>по поверьям, охраняли своего вл</w:t>
      </w:r>
      <w:r w:rsidRPr="00600B59">
        <w:rPr>
          <w:rFonts w:ascii="Times New Roman" w:eastAsia="Times New Roman" w:hAnsi="Times New Roman" w:cs="Times New Roman"/>
          <w:sz w:val="32"/>
          <w:szCs w:val="32"/>
          <w:shd w:val="clear" w:color="auto" w:fill="FFFFFF"/>
          <w:lang w:eastAsia="ru-RU"/>
        </w:rPr>
        <w:t>а</w:t>
      </w:r>
      <w:r w:rsidRPr="00600B59">
        <w:rPr>
          <w:rFonts w:ascii="Times New Roman" w:eastAsia="Times New Roman" w:hAnsi="Times New Roman" w:cs="Times New Roman"/>
          <w:sz w:val="32"/>
          <w:szCs w:val="32"/>
          <w:shd w:val="clear" w:color="auto" w:fill="FFFFFF"/>
          <w:lang w:eastAsia="ru-RU"/>
        </w:rPr>
        <w:t>дельца.</w:t>
      </w:r>
    </w:p>
    <w:p w:rsidR="009F2737" w:rsidRPr="00600B59" w:rsidRDefault="009F2737" w:rsidP="00622C38">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600B59">
        <w:rPr>
          <w:rFonts w:ascii="Times New Roman" w:eastAsia="Times New Roman" w:hAnsi="Times New Roman" w:cs="Times New Roman"/>
          <w:sz w:val="32"/>
          <w:szCs w:val="32"/>
          <w:shd w:val="clear" w:color="auto" w:fill="FFFFFF"/>
          <w:lang w:eastAsia="ru-RU"/>
        </w:rPr>
        <w:t>Нередко на сцене во время поединка «неправедный меч “ги</w:t>
      </w:r>
      <w:r w:rsidRPr="00600B59">
        <w:rPr>
          <w:rFonts w:ascii="Times New Roman" w:eastAsia="Times New Roman" w:hAnsi="Times New Roman" w:cs="Times New Roman"/>
          <w:sz w:val="32"/>
          <w:szCs w:val="32"/>
          <w:shd w:val="clear" w:color="auto" w:fill="FFFFFF"/>
          <w:lang w:eastAsia="ru-RU"/>
        </w:rPr>
        <w:t>б</w:t>
      </w:r>
      <w:r w:rsidRPr="00600B59">
        <w:rPr>
          <w:rFonts w:ascii="Times New Roman" w:eastAsia="Times New Roman" w:hAnsi="Times New Roman" w:cs="Times New Roman"/>
          <w:sz w:val="32"/>
          <w:szCs w:val="32"/>
          <w:shd w:val="clear" w:color="auto" w:fill="FFFFFF"/>
          <w:lang w:eastAsia="ru-RU"/>
        </w:rPr>
        <w:t>нет” вместе со злодеем-владельцем и камень-оберег либо чернел, либо выпадал из меча. Поэтому поединки нередко называют судом божьим. Таков поединок в “Короле Лире” между братьями: возв</w:t>
      </w:r>
      <w:r w:rsidRPr="00600B59">
        <w:rPr>
          <w:rFonts w:ascii="Times New Roman" w:eastAsia="Times New Roman" w:hAnsi="Times New Roman" w:cs="Times New Roman"/>
          <w:sz w:val="32"/>
          <w:szCs w:val="32"/>
          <w:shd w:val="clear" w:color="auto" w:fill="FFFFFF"/>
          <w:lang w:eastAsia="ru-RU"/>
        </w:rPr>
        <w:t>ы</w:t>
      </w:r>
      <w:r w:rsidRPr="00600B59">
        <w:rPr>
          <w:rFonts w:ascii="Times New Roman" w:eastAsia="Times New Roman" w:hAnsi="Times New Roman" w:cs="Times New Roman"/>
          <w:sz w:val="32"/>
          <w:szCs w:val="32"/>
          <w:shd w:val="clear" w:color="auto" w:fill="FFFFFF"/>
          <w:lang w:eastAsia="ru-RU"/>
        </w:rPr>
        <w:t>сившимся Эдгаром и падшим Эдмондом».</w:t>
      </w:r>
    </w:p>
    <w:p w:rsidR="009F2737" w:rsidRPr="00215658" w:rsidRDefault="009F2737" w:rsidP="00622C38">
      <w:pPr>
        <w:spacing w:after="0" w:line="240" w:lineRule="auto"/>
        <w:ind w:firstLine="567"/>
        <w:jc w:val="both"/>
        <w:rPr>
          <w:rFonts w:ascii="Times New Roman" w:eastAsia="Times New Roman" w:hAnsi="Times New Roman" w:cs="Times New Roman"/>
          <w:spacing w:val="-4"/>
          <w:sz w:val="32"/>
          <w:szCs w:val="32"/>
          <w:shd w:val="clear" w:color="auto" w:fill="FFFFFF"/>
          <w:lang w:eastAsia="ru-RU"/>
        </w:rPr>
      </w:pPr>
      <w:r w:rsidRPr="00215658">
        <w:rPr>
          <w:rFonts w:ascii="Times New Roman" w:eastAsia="Times New Roman" w:hAnsi="Times New Roman" w:cs="Times New Roman"/>
          <w:spacing w:val="-4"/>
          <w:sz w:val="32"/>
          <w:szCs w:val="32"/>
          <w:shd w:val="clear" w:color="auto" w:fill="FFFFFF"/>
          <w:lang w:eastAsia="ru-RU"/>
        </w:rPr>
        <w:t>Таким образом, в драматургии Шекспира достаточно часто и</w:t>
      </w:r>
      <w:r w:rsidRPr="00215658">
        <w:rPr>
          <w:rFonts w:ascii="Times New Roman" w:eastAsia="Times New Roman" w:hAnsi="Times New Roman" w:cs="Times New Roman"/>
          <w:spacing w:val="-4"/>
          <w:sz w:val="32"/>
          <w:szCs w:val="32"/>
          <w:shd w:val="clear" w:color="auto" w:fill="FFFFFF"/>
          <w:lang w:eastAsia="ru-RU"/>
        </w:rPr>
        <w:t>с</w:t>
      </w:r>
      <w:r w:rsidRPr="00215658">
        <w:rPr>
          <w:rFonts w:ascii="Times New Roman" w:eastAsia="Times New Roman" w:hAnsi="Times New Roman" w:cs="Times New Roman"/>
          <w:spacing w:val="-4"/>
          <w:sz w:val="32"/>
          <w:szCs w:val="32"/>
          <w:shd w:val="clear" w:color="auto" w:fill="FFFFFF"/>
          <w:lang w:eastAsia="ru-RU"/>
        </w:rPr>
        <w:t>пользуется средневековое понимание значения цветов, растений и животных. Особенно эти образы получают свое распространение в особо значимых и переломных сценах в драмах и комедиях писателя.</w:t>
      </w:r>
    </w:p>
    <w:p w:rsidR="009F2737" w:rsidRPr="004B2D69" w:rsidRDefault="009F2737" w:rsidP="00DC275E">
      <w:pPr>
        <w:spacing w:after="0" w:line="240" w:lineRule="auto"/>
        <w:jc w:val="both"/>
        <w:rPr>
          <w:rFonts w:ascii="Times New Roman" w:eastAsia="Calibri" w:hAnsi="Times New Roman" w:cs="Times New Roman"/>
          <w:b/>
          <w:sz w:val="32"/>
          <w:szCs w:val="32"/>
        </w:rPr>
      </w:pPr>
      <w:bookmarkStart w:id="15" w:name="207"/>
      <w:bookmarkEnd w:id="15"/>
    </w:p>
    <w:p w:rsidR="009F2737" w:rsidRPr="004B2D69" w:rsidRDefault="009F2737" w:rsidP="00215642">
      <w:pPr>
        <w:spacing w:after="0" w:line="240" w:lineRule="auto"/>
        <w:ind w:left="567" w:hanging="567"/>
        <w:jc w:val="both"/>
        <w:rPr>
          <w:rFonts w:ascii="Times New Roman" w:eastAsia="Calibri" w:hAnsi="Times New Roman" w:cs="Times New Roman"/>
          <w:b/>
          <w:sz w:val="28"/>
          <w:szCs w:val="28"/>
        </w:rPr>
      </w:pPr>
      <w:r w:rsidRPr="004B2D69">
        <w:rPr>
          <w:rFonts w:ascii="Times New Roman" w:eastAsia="Calibri" w:hAnsi="Times New Roman" w:cs="Times New Roman"/>
          <w:b/>
          <w:sz w:val="28"/>
          <w:szCs w:val="28"/>
        </w:rPr>
        <w:t>Литература:</w:t>
      </w:r>
    </w:p>
    <w:p w:rsidR="009F2737" w:rsidRPr="004B2D69" w:rsidRDefault="009F2737" w:rsidP="008D709C">
      <w:pPr>
        <w:pStyle w:val="af1"/>
        <w:numPr>
          <w:ilvl w:val="0"/>
          <w:numId w:val="86"/>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Артамонов С.А. Литература средних веков. - М.: Просвещение, 1992. – 240 с. </w:t>
      </w:r>
    </w:p>
    <w:p w:rsidR="009F2737" w:rsidRPr="004B2D69" w:rsidRDefault="009F2737" w:rsidP="008D709C">
      <w:pPr>
        <w:pStyle w:val="af1"/>
        <w:numPr>
          <w:ilvl w:val="0"/>
          <w:numId w:val="86"/>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Муратова К. Средневековый бестиарий. - М.: Искусство,  2004. – 204 с.</w:t>
      </w:r>
    </w:p>
    <w:p w:rsidR="009F2737" w:rsidRPr="004B2D69" w:rsidRDefault="009F2737" w:rsidP="008D709C">
      <w:pPr>
        <w:pStyle w:val="af1"/>
        <w:numPr>
          <w:ilvl w:val="0"/>
          <w:numId w:val="86"/>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Холлидей Ф.Е. Шекспир и его мир. - М. Радуга, 1986. – 380 с. </w:t>
      </w:r>
    </w:p>
    <w:p w:rsidR="009F2737" w:rsidRPr="004B2D69" w:rsidRDefault="009F2737" w:rsidP="008D709C">
      <w:pPr>
        <w:pStyle w:val="af1"/>
        <w:numPr>
          <w:ilvl w:val="0"/>
          <w:numId w:val="86"/>
        </w:numPr>
        <w:spacing w:after="0" w:line="240" w:lineRule="auto"/>
        <w:ind w:left="567" w:hanging="567"/>
        <w:jc w:val="both"/>
        <w:rPr>
          <w:rFonts w:ascii="Times New Roman" w:hAnsi="Times New Roman"/>
          <w:sz w:val="28"/>
          <w:szCs w:val="28"/>
        </w:rPr>
      </w:pPr>
      <w:r w:rsidRPr="004B2D69">
        <w:rPr>
          <w:rFonts w:ascii="Times New Roman" w:hAnsi="Times New Roman"/>
          <w:sz w:val="28"/>
          <w:szCs w:val="28"/>
        </w:rPr>
        <w:t xml:space="preserve">Чернова А.Д. Все краски мира, кроме желтой. - М.: Искусство, 1987. - 221 с. </w:t>
      </w:r>
    </w:p>
    <w:p w:rsidR="009F2737" w:rsidRPr="004B2D69" w:rsidRDefault="009F2737" w:rsidP="00DC275E">
      <w:pPr>
        <w:shd w:val="clear" w:color="auto" w:fill="FFFFFF"/>
        <w:autoSpaceDE w:val="0"/>
        <w:autoSpaceDN w:val="0"/>
        <w:adjustRightInd w:val="0"/>
        <w:spacing w:after="0" w:line="240" w:lineRule="auto"/>
        <w:ind w:right="-40"/>
        <w:jc w:val="both"/>
        <w:rPr>
          <w:rFonts w:ascii="Times New Roman" w:eastAsia="Times New Roman" w:hAnsi="Times New Roman" w:cs="Times New Roman"/>
          <w:sz w:val="32"/>
          <w:szCs w:val="32"/>
          <w:lang w:eastAsia="ru-RU"/>
        </w:rPr>
      </w:pPr>
    </w:p>
    <w:p w:rsidR="0013099D" w:rsidRDefault="0013099D">
      <w:pPr>
        <w:rPr>
          <w:rFonts w:ascii="Times New Roman" w:eastAsia="Times New Roman" w:hAnsi="Times New Roman" w:cs="Times New Roman"/>
          <w:b/>
          <w:i/>
          <w:sz w:val="32"/>
          <w:szCs w:val="32"/>
          <w:lang w:eastAsia="ru-RU"/>
        </w:rPr>
      </w:pPr>
      <w:r>
        <w:rPr>
          <w:b/>
          <w:i/>
          <w:sz w:val="32"/>
          <w:szCs w:val="32"/>
        </w:rPr>
        <w:br w:type="page"/>
      </w:r>
    </w:p>
    <w:p w:rsidR="009F2737" w:rsidRPr="004B2D69" w:rsidRDefault="009F2737" w:rsidP="00DC275E">
      <w:pPr>
        <w:pStyle w:val="a5"/>
        <w:spacing w:before="0" w:beforeAutospacing="0" w:after="0" w:afterAutospacing="0"/>
        <w:ind w:firstLine="709"/>
        <w:jc w:val="right"/>
        <w:rPr>
          <w:b/>
          <w:i/>
          <w:sz w:val="32"/>
          <w:szCs w:val="32"/>
        </w:rPr>
      </w:pPr>
      <w:r w:rsidRPr="004B2D69">
        <w:rPr>
          <w:b/>
          <w:i/>
          <w:sz w:val="32"/>
          <w:szCs w:val="32"/>
        </w:rPr>
        <w:lastRenderedPageBreak/>
        <w:t>Эльканова Бэла Дугербиевна</w:t>
      </w:r>
    </w:p>
    <w:p w:rsidR="009F2737" w:rsidRPr="004B2D69" w:rsidRDefault="009F2737" w:rsidP="00DC275E">
      <w:pPr>
        <w:pStyle w:val="a5"/>
        <w:spacing w:before="0" w:beforeAutospacing="0" w:after="0" w:afterAutospacing="0"/>
        <w:ind w:firstLine="709"/>
        <w:jc w:val="right"/>
        <w:rPr>
          <w:i/>
          <w:sz w:val="32"/>
          <w:szCs w:val="32"/>
        </w:rPr>
      </w:pPr>
      <w:r w:rsidRPr="004B2D69">
        <w:rPr>
          <w:i/>
          <w:sz w:val="32"/>
          <w:szCs w:val="32"/>
        </w:rPr>
        <w:t>доцент кафедры германской филологии</w:t>
      </w:r>
    </w:p>
    <w:p w:rsidR="009F2737" w:rsidRPr="004B2D69" w:rsidRDefault="009F2737" w:rsidP="00DC275E">
      <w:pPr>
        <w:pStyle w:val="a5"/>
        <w:spacing w:before="0" w:beforeAutospacing="0" w:after="0" w:afterAutospacing="0"/>
        <w:ind w:firstLine="709"/>
        <w:jc w:val="right"/>
        <w:rPr>
          <w:i/>
          <w:sz w:val="32"/>
          <w:szCs w:val="32"/>
        </w:rPr>
      </w:pPr>
      <w:r w:rsidRPr="004B2D69">
        <w:rPr>
          <w:i/>
          <w:sz w:val="32"/>
          <w:szCs w:val="32"/>
        </w:rPr>
        <w:t xml:space="preserve">Карачаево-Черкесский государственный университет </w:t>
      </w:r>
    </w:p>
    <w:p w:rsidR="009F2737" w:rsidRPr="004B2D69" w:rsidRDefault="009F2737" w:rsidP="00DC275E">
      <w:pPr>
        <w:pStyle w:val="a5"/>
        <w:spacing w:before="0" w:beforeAutospacing="0" w:after="0" w:afterAutospacing="0"/>
        <w:ind w:firstLine="709"/>
        <w:jc w:val="right"/>
        <w:rPr>
          <w:i/>
          <w:sz w:val="32"/>
          <w:szCs w:val="32"/>
        </w:rPr>
      </w:pPr>
      <w:r w:rsidRPr="004B2D69">
        <w:rPr>
          <w:i/>
          <w:sz w:val="32"/>
          <w:szCs w:val="32"/>
        </w:rPr>
        <w:t>имени У.Д. Алиева, г. Карачаевск, Россия</w:t>
      </w:r>
    </w:p>
    <w:p w:rsidR="009F2737" w:rsidRPr="004B2D69" w:rsidRDefault="009F2737" w:rsidP="00DC275E">
      <w:pPr>
        <w:pStyle w:val="a5"/>
        <w:spacing w:before="0" w:beforeAutospacing="0" w:after="0" w:afterAutospacing="0"/>
        <w:ind w:firstLine="709"/>
        <w:jc w:val="right"/>
        <w:rPr>
          <w:sz w:val="32"/>
          <w:szCs w:val="32"/>
        </w:rPr>
      </w:pPr>
    </w:p>
    <w:p w:rsidR="009F2737" w:rsidRPr="004B2D69" w:rsidRDefault="009F2737" w:rsidP="00963056">
      <w:pPr>
        <w:pStyle w:val="a5"/>
        <w:spacing w:before="0" w:beforeAutospacing="0" w:after="0" w:afterAutospacing="0"/>
        <w:jc w:val="center"/>
        <w:rPr>
          <w:b/>
          <w:sz w:val="32"/>
          <w:szCs w:val="32"/>
        </w:rPr>
      </w:pPr>
      <w:r w:rsidRPr="004B2D69">
        <w:rPr>
          <w:b/>
          <w:sz w:val="32"/>
          <w:szCs w:val="32"/>
        </w:rPr>
        <w:t>СТАНОВЛЕНИЕ И СУЩНОСТЬ КУЛЬТУРОЛОГИЧЕСК</w:t>
      </w:r>
      <w:r w:rsidRPr="004B2D69">
        <w:rPr>
          <w:b/>
          <w:sz w:val="32"/>
          <w:szCs w:val="32"/>
        </w:rPr>
        <w:t>О</w:t>
      </w:r>
      <w:r w:rsidRPr="004B2D69">
        <w:rPr>
          <w:b/>
          <w:sz w:val="32"/>
          <w:szCs w:val="32"/>
        </w:rPr>
        <w:t>ГО ПОДХОДА В ОБУЧЕНИИ ИНОСТРАННЫМ ЯЗЫКАМ</w:t>
      </w:r>
    </w:p>
    <w:p w:rsidR="00963056" w:rsidRPr="004B2D69" w:rsidRDefault="00963056" w:rsidP="00DC275E">
      <w:pPr>
        <w:pStyle w:val="a5"/>
        <w:spacing w:before="0" w:beforeAutospacing="0" w:after="0" w:afterAutospacing="0"/>
        <w:ind w:firstLine="709"/>
        <w:jc w:val="both"/>
        <w:rPr>
          <w:b/>
          <w:i/>
          <w:sz w:val="32"/>
          <w:szCs w:val="32"/>
        </w:rPr>
      </w:pPr>
    </w:p>
    <w:p w:rsidR="009F2737" w:rsidRPr="004B2D69" w:rsidRDefault="009F2737" w:rsidP="00963056">
      <w:pPr>
        <w:pStyle w:val="a5"/>
        <w:spacing w:before="0" w:beforeAutospacing="0" w:after="0" w:afterAutospacing="0"/>
        <w:ind w:firstLine="567"/>
        <w:jc w:val="both"/>
        <w:rPr>
          <w:i/>
          <w:sz w:val="32"/>
          <w:szCs w:val="32"/>
        </w:rPr>
      </w:pPr>
      <w:r w:rsidRPr="004B2D69">
        <w:rPr>
          <w:b/>
          <w:i/>
          <w:sz w:val="32"/>
          <w:szCs w:val="32"/>
        </w:rPr>
        <w:t>Аннотация</w:t>
      </w:r>
      <w:r w:rsidRPr="004B2D69">
        <w:rPr>
          <w:i/>
          <w:sz w:val="32"/>
          <w:szCs w:val="32"/>
        </w:rPr>
        <w:t>: В статье показана неразрывная связь овладения иностранным языком с изучением иноязычной культуры, которое предполагает не только усвоение культурологических знаний, но и формирование способности понимать ментальность носителей изучаемого языка, а также сопоставлять их со своими национал</w:t>
      </w:r>
      <w:r w:rsidRPr="004B2D69">
        <w:rPr>
          <w:i/>
          <w:sz w:val="32"/>
          <w:szCs w:val="32"/>
        </w:rPr>
        <w:t>ь</w:t>
      </w:r>
      <w:r w:rsidRPr="004B2D69">
        <w:rPr>
          <w:i/>
          <w:sz w:val="32"/>
          <w:szCs w:val="32"/>
        </w:rPr>
        <w:t>ными особенностями. В статье рассмотрена история становл</w:t>
      </w:r>
      <w:r w:rsidRPr="004B2D69">
        <w:rPr>
          <w:i/>
          <w:sz w:val="32"/>
          <w:szCs w:val="32"/>
        </w:rPr>
        <w:t>е</w:t>
      </w:r>
      <w:r w:rsidRPr="004B2D69">
        <w:rPr>
          <w:i/>
          <w:sz w:val="32"/>
          <w:szCs w:val="32"/>
        </w:rPr>
        <w:t>ния культурологического подхода в обучении иностранным языкам. Раскрыта сущность понятия «культурологический подход». Ук</w:t>
      </w:r>
      <w:r w:rsidRPr="004B2D69">
        <w:rPr>
          <w:i/>
          <w:sz w:val="32"/>
          <w:szCs w:val="32"/>
        </w:rPr>
        <w:t>а</w:t>
      </w:r>
      <w:r w:rsidRPr="004B2D69">
        <w:rPr>
          <w:i/>
          <w:sz w:val="32"/>
          <w:szCs w:val="32"/>
        </w:rPr>
        <w:t>заны принципы применения культурологического подхода в обуч</w:t>
      </w:r>
      <w:r w:rsidRPr="004B2D69">
        <w:rPr>
          <w:i/>
          <w:sz w:val="32"/>
          <w:szCs w:val="32"/>
        </w:rPr>
        <w:t>е</w:t>
      </w:r>
      <w:r w:rsidRPr="004B2D69">
        <w:rPr>
          <w:i/>
          <w:sz w:val="32"/>
          <w:szCs w:val="32"/>
        </w:rPr>
        <w:t>нии иностранным языкам.</w:t>
      </w:r>
    </w:p>
    <w:p w:rsidR="009F2737" w:rsidRPr="004B2D69" w:rsidRDefault="009F2737" w:rsidP="00963056">
      <w:pPr>
        <w:pStyle w:val="a5"/>
        <w:spacing w:before="0" w:beforeAutospacing="0" w:after="0" w:afterAutospacing="0"/>
        <w:ind w:firstLine="567"/>
        <w:jc w:val="both"/>
        <w:rPr>
          <w:i/>
          <w:sz w:val="32"/>
          <w:szCs w:val="32"/>
        </w:rPr>
      </w:pPr>
      <w:r w:rsidRPr="004B2D69">
        <w:rPr>
          <w:b/>
          <w:i/>
          <w:sz w:val="32"/>
          <w:szCs w:val="32"/>
        </w:rPr>
        <w:t>Ключевые слова</w:t>
      </w:r>
      <w:r w:rsidRPr="004B2D69">
        <w:rPr>
          <w:i/>
          <w:sz w:val="32"/>
          <w:szCs w:val="32"/>
        </w:rPr>
        <w:t>: культурологический подход, культура, нац</w:t>
      </w:r>
      <w:r w:rsidRPr="004B2D69">
        <w:rPr>
          <w:i/>
          <w:sz w:val="32"/>
          <w:szCs w:val="32"/>
        </w:rPr>
        <w:t>и</w:t>
      </w:r>
      <w:r w:rsidRPr="004B2D69">
        <w:rPr>
          <w:i/>
          <w:sz w:val="32"/>
          <w:szCs w:val="32"/>
        </w:rPr>
        <w:t>ональное самосознание, лингвокультурная подготовка, лингвос</w:t>
      </w:r>
      <w:r w:rsidRPr="004B2D69">
        <w:rPr>
          <w:i/>
          <w:sz w:val="32"/>
          <w:szCs w:val="32"/>
        </w:rPr>
        <w:t>т</w:t>
      </w:r>
      <w:r w:rsidRPr="004B2D69">
        <w:rPr>
          <w:i/>
          <w:sz w:val="32"/>
          <w:szCs w:val="32"/>
        </w:rPr>
        <w:t>рановедение, страноведение, национально-культурный опыт, кул</w:t>
      </w:r>
      <w:r w:rsidRPr="004B2D69">
        <w:rPr>
          <w:i/>
          <w:sz w:val="32"/>
          <w:szCs w:val="32"/>
        </w:rPr>
        <w:t>ь</w:t>
      </w:r>
      <w:r w:rsidRPr="004B2D69">
        <w:rPr>
          <w:i/>
          <w:sz w:val="32"/>
          <w:szCs w:val="32"/>
        </w:rPr>
        <w:t>тура изучаемого языка, иноязычная ментальность.</w:t>
      </w:r>
    </w:p>
    <w:p w:rsidR="009F2737" w:rsidRPr="004B2D69" w:rsidRDefault="009F2737" w:rsidP="00963056">
      <w:pPr>
        <w:pStyle w:val="a5"/>
        <w:spacing w:before="0" w:beforeAutospacing="0" w:after="0" w:afterAutospacing="0"/>
        <w:ind w:firstLine="567"/>
        <w:jc w:val="both"/>
        <w:rPr>
          <w:sz w:val="32"/>
          <w:szCs w:val="32"/>
        </w:rPr>
      </w:pP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В связи с процессом глобализации мировой экономики, расш</w:t>
      </w:r>
      <w:r w:rsidRPr="004B2D69">
        <w:rPr>
          <w:sz w:val="32"/>
          <w:szCs w:val="32"/>
        </w:rPr>
        <w:t>и</w:t>
      </w:r>
      <w:r w:rsidRPr="004B2D69">
        <w:rPr>
          <w:sz w:val="32"/>
          <w:szCs w:val="32"/>
        </w:rPr>
        <w:t>рением межкультурных связей и необходимостью интеграции ро</w:t>
      </w:r>
      <w:r w:rsidRPr="004B2D69">
        <w:rPr>
          <w:sz w:val="32"/>
          <w:szCs w:val="32"/>
        </w:rPr>
        <w:t>с</w:t>
      </w:r>
      <w:r w:rsidRPr="004B2D69">
        <w:rPr>
          <w:sz w:val="32"/>
          <w:szCs w:val="32"/>
        </w:rPr>
        <w:t>сийских вузов в мировое научно-образовательное пространство, возрастает роль лингвокультурной подготовки специалистов, гот</w:t>
      </w:r>
      <w:r w:rsidRPr="004B2D69">
        <w:rPr>
          <w:sz w:val="32"/>
          <w:szCs w:val="32"/>
        </w:rPr>
        <w:t>о</w:t>
      </w:r>
      <w:r w:rsidRPr="004B2D69">
        <w:rPr>
          <w:sz w:val="32"/>
          <w:szCs w:val="32"/>
        </w:rPr>
        <w:t>вых вступать в профессиональное, научное и деловое общение с представителями иных культур. При этом непростая политическая и экономическая ситуация в мире делает процесс расширения ме</w:t>
      </w:r>
      <w:r w:rsidRPr="004B2D69">
        <w:rPr>
          <w:sz w:val="32"/>
          <w:szCs w:val="32"/>
        </w:rPr>
        <w:t>ж</w:t>
      </w:r>
      <w:r w:rsidRPr="004B2D69">
        <w:rPr>
          <w:sz w:val="32"/>
          <w:szCs w:val="32"/>
        </w:rPr>
        <w:t>культурной коммуникации особенно значимым. Соответственно, важным и своевременным является исследование процесса стано</w:t>
      </w:r>
      <w:r w:rsidRPr="004B2D69">
        <w:rPr>
          <w:sz w:val="32"/>
          <w:szCs w:val="32"/>
        </w:rPr>
        <w:t>в</w:t>
      </w:r>
      <w:r w:rsidRPr="004B2D69">
        <w:rPr>
          <w:sz w:val="32"/>
          <w:szCs w:val="32"/>
        </w:rPr>
        <w:t>ления лингвокультурной компетентности в европейском универс</w:t>
      </w:r>
      <w:r w:rsidRPr="004B2D69">
        <w:rPr>
          <w:sz w:val="32"/>
          <w:szCs w:val="32"/>
        </w:rPr>
        <w:t>и</w:t>
      </w:r>
      <w:r w:rsidRPr="004B2D69">
        <w:rPr>
          <w:sz w:val="32"/>
          <w:szCs w:val="32"/>
        </w:rPr>
        <w:t>тете, изучение и прогнозирование тенденций и возможностей ра</w:t>
      </w:r>
      <w:r w:rsidRPr="004B2D69">
        <w:rPr>
          <w:sz w:val="32"/>
          <w:szCs w:val="32"/>
        </w:rPr>
        <w:t>з</w:t>
      </w:r>
      <w:r w:rsidRPr="004B2D69">
        <w:rPr>
          <w:sz w:val="32"/>
          <w:szCs w:val="32"/>
        </w:rPr>
        <w:t>вития лингвокультурного компонента в системе университетского образования, включая встроенность процесса лингвокультурной подготовки специалистов в систему инновационного развития ун</w:t>
      </w:r>
      <w:r w:rsidRPr="004B2D69">
        <w:rPr>
          <w:sz w:val="32"/>
          <w:szCs w:val="32"/>
        </w:rPr>
        <w:t>и</w:t>
      </w:r>
      <w:r w:rsidRPr="004B2D69">
        <w:rPr>
          <w:sz w:val="32"/>
          <w:szCs w:val="32"/>
        </w:rPr>
        <w:t>верситета и региона, в целом, в том числе через региональную с</w:t>
      </w:r>
      <w:r w:rsidRPr="004B2D69">
        <w:rPr>
          <w:sz w:val="32"/>
          <w:szCs w:val="32"/>
        </w:rPr>
        <w:t>и</w:t>
      </w:r>
      <w:r w:rsidRPr="004B2D69">
        <w:rPr>
          <w:sz w:val="32"/>
          <w:szCs w:val="32"/>
        </w:rPr>
        <w:t>стему непрерывного образования.</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lastRenderedPageBreak/>
        <w:t>В связи с процессом глобализации мировой экономики, расш</w:t>
      </w:r>
      <w:r w:rsidRPr="004B2D69">
        <w:rPr>
          <w:sz w:val="32"/>
          <w:szCs w:val="32"/>
        </w:rPr>
        <w:t>и</w:t>
      </w:r>
      <w:r w:rsidRPr="004B2D69">
        <w:rPr>
          <w:sz w:val="32"/>
          <w:szCs w:val="32"/>
        </w:rPr>
        <w:t>рением межкультурной коммуникации возрастает роль лингвист</w:t>
      </w:r>
      <w:r w:rsidRPr="004B2D69">
        <w:rPr>
          <w:sz w:val="32"/>
          <w:szCs w:val="32"/>
        </w:rPr>
        <w:t>и</w:t>
      </w:r>
      <w:r w:rsidRPr="004B2D69">
        <w:rPr>
          <w:sz w:val="32"/>
          <w:szCs w:val="32"/>
        </w:rPr>
        <w:t>ческой и культурной подготовки специалистов, готовых шагнуть в профессиональную, научную и деловую коммуникацию с предст</w:t>
      </w:r>
      <w:r w:rsidRPr="004B2D69">
        <w:rPr>
          <w:sz w:val="32"/>
          <w:szCs w:val="32"/>
        </w:rPr>
        <w:t>а</w:t>
      </w:r>
      <w:r w:rsidRPr="004B2D69">
        <w:rPr>
          <w:sz w:val="32"/>
          <w:szCs w:val="32"/>
        </w:rPr>
        <w:t>вителями других культур. Сложная политическая и экономическая ситуация в мире делает процесс межкультурной коммуникации особенно важным. Соответственно, важным и своевременным я</w:t>
      </w:r>
      <w:r w:rsidRPr="004B2D69">
        <w:rPr>
          <w:sz w:val="32"/>
          <w:szCs w:val="32"/>
        </w:rPr>
        <w:t>в</w:t>
      </w:r>
      <w:r w:rsidRPr="004B2D69">
        <w:rPr>
          <w:sz w:val="32"/>
          <w:szCs w:val="32"/>
        </w:rPr>
        <w:t>ляется изучение формирования лингвокультурной подготовки.</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В нашей статье будут рассмотрены вопросы использования культурологического подхода в обучении иностранным языкам, что представляется нам особо актуальным, так как в современном о</w:t>
      </w:r>
      <w:r w:rsidRPr="004B2D69">
        <w:rPr>
          <w:sz w:val="32"/>
          <w:szCs w:val="32"/>
        </w:rPr>
        <w:t>б</w:t>
      </w:r>
      <w:r w:rsidRPr="004B2D69">
        <w:rPr>
          <w:sz w:val="32"/>
          <w:szCs w:val="32"/>
        </w:rPr>
        <w:t>ществе важно не столько овладение языком как таковым, а умение успешно и продуктивно общаться с представителями иноязычной коммуникации, что невозможно без учета их культурных ценн</w:t>
      </w:r>
      <w:r w:rsidRPr="004B2D69">
        <w:rPr>
          <w:sz w:val="32"/>
          <w:szCs w:val="32"/>
        </w:rPr>
        <w:t>о</w:t>
      </w:r>
      <w:r w:rsidRPr="004B2D69">
        <w:rPr>
          <w:sz w:val="32"/>
          <w:szCs w:val="32"/>
        </w:rPr>
        <w:t>стей, традиций и опыта.</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Для того чтобы лучше понять сущность какого-либо понятия</w:t>
      </w:r>
      <w:r w:rsidR="00BF6B06" w:rsidRPr="004B2D69">
        <w:rPr>
          <w:sz w:val="32"/>
          <w:szCs w:val="32"/>
        </w:rPr>
        <w:t>,</w:t>
      </w:r>
      <w:r w:rsidRPr="004B2D69">
        <w:rPr>
          <w:sz w:val="32"/>
          <w:szCs w:val="32"/>
        </w:rPr>
        <w:t xml:space="preserve"> следует для начала проанализировать историю, причины его во</w:t>
      </w:r>
      <w:r w:rsidRPr="004B2D69">
        <w:rPr>
          <w:sz w:val="32"/>
          <w:szCs w:val="32"/>
        </w:rPr>
        <w:t>з</w:t>
      </w:r>
      <w:r w:rsidRPr="004B2D69">
        <w:rPr>
          <w:sz w:val="32"/>
          <w:szCs w:val="32"/>
        </w:rPr>
        <w:t>никновения и развития.</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У истоков культурологического подхода стояли В.И. Андреев, В. В. Сластенин, Е.В. Бондаревская, А.В. Мудрик, Н.Е. Щуркова, Е.Л. Ямбург и др. В качестве основной цели образования педагог</w:t>
      </w:r>
      <w:r w:rsidRPr="004B2D69">
        <w:rPr>
          <w:sz w:val="32"/>
          <w:szCs w:val="32"/>
        </w:rPr>
        <w:t>и</w:t>
      </w:r>
      <w:r w:rsidRPr="004B2D69">
        <w:rPr>
          <w:sz w:val="32"/>
          <w:szCs w:val="32"/>
        </w:rPr>
        <w:t>ческая культурология рассматривает воспитание человека культ</w:t>
      </w:r>
      <w:r w:rsidRPr="004B2D69">
        <w:rPr>
          <w:sz w:val="32"/>
          <w:szCs w:val="32"/>
        </w:rPr>
        <w:t>у</w:t>
      </w:r>
      <w:r w:rsidRPr="004B2D69">
        <w:rPr>
          <w:sz w:val="32"/>
          <w:szCs w:val="32"/>
        </w:rPr>
        <w:t>ры, культуросообразное воспитание и образование.</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В конце XIX – начале XX вв. основоположники так называем</w:t>
      </w:r>
      <w:r w:rsidRPr="004B2D69">
        <w:rPr>
          <w:sz w:val="32"/>
          <w:szCs w:val="32"/>
        </w:rPr>
        <w:t>о</w:t>
      </w:r>
      <w:r w:rsidRPr="004B2D69">
        <w:rPr>
          <w:sz w:val="32"/>
          <w:szCs w:val="32"/>
        </w:rPr>
        <w:t>го прямого метода выступали за вовлечение в процесс обучения информации о стране изучаемого языка и ее культуры. В этот пер</w:t>
      </w:r>
      <w:r w:rsidRPr="004B2D69">
        <w:rPr>
          <w:sz w:val="32"/>
          <w:szCs w:val="32"/>
        </w:rPr>
        <w:t>и</w:t>
      </w:r>
      <w:r w:rsidRPr="004B2D69">
        <w:rPr>
          <w:sz w:val="32"/>
          <w:szCs w:val="32"/>
        </w:rPr>
        <w:t>од были организованы курсы и лекции по культурологии</w:t>
      </w:r>
      <w:r w:rsidR="00A152CF" w:rsidRPr="004B2D69">
        <w:rPr>
          <w:sz w:val="32"/>
          <w:szCs w:val="32"/>
        </w:rPr>
        <w:t>.</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В 60-х годах ХХ в. в преподавании иностранных языков нам</w:t>
      </w:r>
      <w:r w:rsidRPr="004B2D69">
        <w:rPr>
          <w:sz w:val="32"/>
          <w:szCs w:val="32"/>
        </w:rPr>
        <w:t>е</w:t>
      </w:r>
      <w:r w:rsidRPr="004B2D69">
        <w:rPr>
          <w:sz w:val="32"/>
          <w:szCs w:val="32"/>
        </w:rPr>
        <w:t>тился перелом, в котором культурологический подход выступал как самостоятельный элемент, который сочетал в себе кросс-культурные знания о стране изучаемого языка. Десять лет спустя понятие "культура" прочно вошло в содержание обучения ин</w:t>
      </w:r>
      <w:r w:rsidRPr="004B2D69">
        <w:rPr>
          <w:sz w:val="32"/>
          <w:szCs w:val="32"/>
        </w:rPr>
        <w:t>о</w:t>
      </w:r>
      <w:r w:rsidRPr="004B2D69">
        <w:rPr>
          <w:sz w:val="32"/>
          <w:szCs w:val="32"/>
        </w:rPr>
        <w:t>странным языкам, однако сфера его употребления в социальных и культурных аспектах была ограничена прагматическими целями, то есть развитием навыков социального поведения в повседневных ситуациях.</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В 90-е годы пришло понимание необходимости обновления личности учащегося на основе познания им чужой для него де</w:t>
      </w:r>
      <w:r w:rsidRPr="004B2D69">
        <w:rPr>
          <w:sz w:val="32"/>
          <w:szCs w:val="32"/>
        </w:rPr>
        <w:t>й</w:t>
      </w:r>
      <w:r w:rsidRPr="004B2D69">
        <w:rPr>
          <w:sz w:val="32"/>
          <w:szCs w:val="32"/>
        </w:rPr>
        <w:t>ствительности и восприятия иной культуры. Появились такие те</w:t>
      </w:r>
      <w:r w:rsidRPr="004B2D69">
        <w:rPr>
          <w:sz w:val="32"/>
          <w:szCs w:val="32"/>
        </w:rPr>
        <w:t>р</w:t>
      </w:r>
      <w:r w:rsidRPr="004B2D69">
        <w:rPr>
          <w:sz w:val="32"/>
          <w:szCs w:val="32"/>
        </w:rPr>
        <w:lastRenderedPageBreak/>
        <w:t>минологические понятия как "интегрированное страноведение", "социокультурный подход", "лингвокультурный подход".</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Сегодня культура понимается как среда, необходимая для по</w:t>
      </w:r>
      <w:r w:rsidRPr="004B2D69">
        <w:rPr>
          <w:sz w:val="32"/>
          <w:szCs w:val="32"/>
        </w:rPr>
        <w:t>л</w:t>
      </w:r>
      <w:r w:rsidRPr="004B2D69">
        <w:rPr>
          <w:sz w:val="32"/>
          <w:szCs w:val="32"/>
        </w:rPr>
        <w:t>ноценного формирования личности, обобщенное развитое пр</w:t>
      </w:r>
      <w:r w:rsidRPr="004B2D69">
        <w:rPr>
          <w:sz w:val="32"/>
          <w:szCs w:val="32"/>
        </w:rPr>
        <w:t>о</w:t>
      </w:r>
      <w:r w:rsidRPr="004B2D69">
        <w:rPr>
          <w:sz w:val="32"/>
          <w:szCs w:val="32"/>
        </w:rPr>
        <w:t>странство.</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Существует огромное количество дефиниций культуры. Мы придерживаемся того понятия культуры, в котором отражены опыт и нормы, определяющие и регулирующие человеческую жизнь, а также отношение людей к новому и другому. Так как изучение иностранного языка – это восприятие нового для учащего мирово</w:t>
      </w:r>
      <w:r w:rsidRPr="004B2D69">
        <w:rPr>
          <w:sz w:val="32"/>
          <w:szCs w:val="32"/>
        </w:rPr>
        <w:t>з</w:t>
      </w:r>
      <w:r w:rsidRPr="004B2D69">
        <w:rPr>
          <w:sz w:val="32"/>
          <w:szCs w:val="32"/>
        </w:rPr>
        <w:t>зрения, мы полагаем, что в учебном процессе должна быть ярко выражена как межкультурная доминанта, которая наряду с факт</w:t>
      </w:r>
      <w:r w:rsidRPr="004B2D69">
        <w:rPr>
          <w:sz w:val="32"/>
          <w:szCs w:val="32"/>
        </w:rPr>
        <w:t>о</w:t>
      </w:r>
      <w:r w:rsidRPr="004B2D69">
        <w:rPr>
          <w:sz w:val="32"/>
          <w:szCs w:val="32"/>
        </w:rPr>
        <w:t>логическими и межкультурными аспектами, сочетает в себе це</w:t>
      </w:r>
      <w:r w:rsidRPr="004B2D69">
        <w:rPr>
          <w:sz w:val="32"/>
          <w:szCs w:val="32"/>
        </w:rPr>
        <w:t>н</w:t>
      </w:r>
      <w:r w:rsidRPr="004B2D69">
        <w:rPr>
          <w:sz w:val="32"/>
          <w:szCs w:val="32"/>
        </w:rPr>
        <w:t>ностные ориентиры. Таким образом, межкультурная составляющая диктует потребность в новых психолого-педагогических и метод</w:t>
      </w:r>
      <w:r w:rsidRPr="004B2D69">
        <w:rPr>
          <w:sz w:val="32"/>
          <w:szCs w:val="32"/>
        </w:rPr>
        <w:t>и</w:t>
      </w:r>
      <w:r w:rsidRPr="004B2D69">
        <w:rPr>
          <w:sz w:val="32"/>
          <w:szCs w:val="32"/>
        </w:rPr>
        <w:t>ческих решениях, направленных на формирование межкультурной коммуникативной культуры студента и "расширение" обучения п</w:t>
      </w:r>
      <w:r w:rsidRPr="004B2D69">
        <w:rPr>
          <w:sz w:val="32"/>
          <w:szCs w:val="32"/>
        </w:rPr>
        <w:t>о</w:t>
      </w:r>
      <w:r w:rsidRPr="004B2D69">
        <w:rPr>
          <w:sz w:val="32"/>
          <w:szCs w:val="32"/>
        </w:rPr>
        <w:t>средством "выхода" учащегося в реальный межкультурный ко</w:t>
      </w:r>
      <w:r w:rsidRPr="004B2D69">
        <w:rPr>
          <w:sz w:val="32"/>
          <w:szCs w:val="32"/>
        </w:rPr>
        <w:t>н</w:t>
      </w:r>
      <w:r w:rsidRPr="004B2D69">
        <w:rPr>
          <w:sz w:val="32"/>
          <w:szCs w:val="32"/>
        </w:rPr>
        <w:t>текст общения.</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Основанием для повышенного интереса к культурному аспекту в обучении иностранным языкам в отечественной методологич</w:t>
      </w:r>
      <w:r w:rsidRPr="004B2D69">
        <w:rPr>
          <w:sz w:val="32"/>
          <w:szCs w:val="32"/>
        </w:rPr>
        <w:t>е</w:t>
      </w:r>
      <w:r w:rsidRPr="004B2D69">
        <w:rPr>
          <w:sz w:val="32"/>
          <w:szCs w:val="32"/>
        </w:rPr>
        <w:t>ской науке стали фундаментальные модификации в общественной, политической и экономической жизни нашей страны. Эти преобр</w:t>
      </w:r>
      <w:r w:rsidRPr="004B2D69">
        <w:rPr>
          <w:sz w:val="32"/>
          <w:szCs w:val="32"/>
        </w:rPr>
        <w:t>а</w:t>
      </w:r>
      <w:r w:rsidRPr="004B2D69">
        <w:rPr>
          <w:sz w:val="32"/>
          <w:szCs w:val="32"/>
        </w:rPr>
        <w:t>зования привели к изменению идеологии народа и, в частности, его взгляду к культурам зарубежных государств, которые стали д</w:t>
      </w:r>
      <w:r w:rsidRPr="004B2D69">
        <w:rPr>
          <w:sz w:val="32"/>
          <w:szCs w:val="32"/>
        </w:rPr>
        <w:t>о</w:t>
      </w:r>
      <w:r w:rsidRPr="004B2D69">
        <w:rPr>
          <w:sz w:val="32"/>
          <w:szCs w:val="32"/>
        </w:rPr>
        <w:t>ступны для интернациональных связей. Система образования столкнулась с проблемой замены традиционных методов препод</w:t>
      </w:r>
      <w:r w:rsidRPr="004B2D69">
        <w:rPr>
          <w:sz w:val="32"/>
          <w:szCs w:val="32"/>
        </w:rPr>
        <w:t>а</w:t>
      </w:r>
      <w:r w:rsidR="00BF6B06" w:rsidRPr="004B2D69">
        <w:rPr>
          <w:sz w:val="32"/>
          <w:szCs w:val="32"/>
        </w:rPr>
        <w:t>вания иностранного языка</w:t>
      </w:r>
      <w:r w:rsidRPr="004B2D69">
        <w:rPr>
          <w:sz w:val="32"/>
          <w:szCs w:val="32"/>
        </w:rPr>
        <w:t xml:space="preserve"> на новые, которые обеспечивали более глубокое знакомство с иностранной культурой.</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Необходимость введения данного аспекта в обучение ин</w:t>
      </w:r>
      <w:r w:rsidRPr="004B2D69">
        <w:rPr>
          <w:sz w:val="32"/>
          <w:szCs w:val="32"/>
        </w:rPr>
        <w:t>о</w:t>
      </w:r>
      <w:r w:rsidRPr="004B2D69">
        <w:rPr>
          <w:sz w:val="32"/>
          <w:szCs w:val="32"/>
        </w:rPr>
        <w:t>странному языку обусловлена, прежде всего, неразрывностью п</w:t>
      </w:r>
      <w:r w:rsidRPr="004B2D69">
        <w:rPr>
          <w:sz w:val="32"/>
          <w:szCs w:val="32"/>
        </w:rPr>
        <w:t>о</w:t>
      </w:r>
      <w:r w:rsidRPr="004B2D69">
        <w:rPr>
          <w:sz w:val="32"/>
          <w:szCs w:val="32"/>
        </w:rPr>
        <w:t>нятий язык и культура. Обучение иностранному языку не может быть ограничено его системой знаков, поскольку любой язык с</w:t>
      </w:r>
      <w:r w:rsidRPr="004B2D69">
        <w:rPr>
          <w:sz w:val="32"/>
          <w:szCs w:val="32"/>
        </w:rPr>
        <w:t>о</w:t>
      </w:r>
      <w:r w:rsidRPr="004B2D69">
        <w:rPr>
          <w:sz w:val="32"/>
          <w:szCs w:val="32"/>
        </w:rPr>
        <w:t>держит в себе информацию об истории, традициях и культуре стр</w:t>
      </w:r>
      <w:r w:rsidRPr="004B2D69">
        <w:rPr>
          <w:sz w:val="32"/>
          <w:szCs w:val="32"/>
        </w:rPr>
        <w:t>а</w:t>
      </w:r>
      <w:r w:rsidRPr="004B2D69">
        <w:rPr>
          <w:sz w:val="32"/>
          <w:szCs w:val="32"/>
        </w:rPr>
        <w:t>ны изучаемого языка.</w:t>
      </w:r>
    </w:p>
    <w:p w:rsidR="009F2737" w:rsidRPr="004B2D69" w:rsidRDefault="009F2737" w:rsidP="00963056">
      <w:pPr>
        <w:pStyle w:val="a5"/>
        <w:spacing w:before="0" w:beforeAutospacing="0" w:after="0" w:afterAutospacing="0"/>
        <w:ind w:firstLine="567"/>
        <w:jc w:val="both"/>
        <w:rPr>
          <w:sz w:val="32"/>
          <w:szCs w:val="32"/>
        </w:rPr>
      </w:pPr>
      <w:r w:rsidRPr="004B2D69">
        <w:rPr>
          <w:sz w:val="32"/>
          <w:szCs w:val="32"/>
        </w:rPr>
        <w:t>Для того, чтобы достигнуть поставленную цель</w:t>
      </w:r>
      <w:r w:rsidR="00BF6B06" w:rsidRPr="004B2D69">
        <w:rPr>
          <w:sz w:val="32"/>
          <w:szCs w:val="32"/>
        </w:rPr>
        <w:t>,</w:t>
      </w:r>
      <w:r w:rsidRPr="004B2D69">
        <w:rPr>
          <w:sz w:val="32"/>
          <w:szCs w:val="32"/>
        </w:rPr>
        <w:t xml:space="preserve"> необходимо решить такие задачи, в которые входят приобщение обучающихся к разносторонней культуре этноса, сопоставление характерных черт в </w:t>
      </w:r>
      <w:r w:rsidRPr="004B2D69">
        <w:rPr>
          <w:sz w:val="32"/>
          <w:szCs w:val="32"/>
        </w:rPr>
        <w:lastRenderedPageBreak/>
        <w:t>иноязычной и родной культурах, а также овладение иностранным языком как средством выражения представленной культуры.</w:t>
      </w:r>
    </w:p>
    <w:p w:rsidR="009F2737" w:rsidRPr="004B2D69" w:rsidRDefault="009F2737" w:rsidP="00BF45FD">
      <w:pPr>
        <w:pStyle w:val="a5"/>
        <w:spacing w:before="0" w:beforeAutospacing="0" w:after="0" w:afterAutospacing="0" w:line="216" w:lineRule="auto"/>
        <w:ind w:firstLine="567"/>
        <w:jc w:val="both"/>
        <w:rPr>
          <w:sz w:val="32"/>
          <w:szCs w:val="32"/>
        </w:rPr>
      </w:pPr>
      <w:r w:rsidRPr="004B2D69">
        <w:rPr>
          <w:sz w:val="32"/>
          <w:szCs w:val="32"/>
        </w:rPr>
        <w:t>В процессе организации образования с применением культур</w:t>
      </w:r>
      <w:r w:rsidRPr="004B2D69">
        <w:rPr>
          <w:sz w:val="32"/>
          <w:szCs w:val="32"/>
        </w:rPr>
        <w:t>о</w:t>
      </w:r>
      <w:r w:rsidRPr="004B2D69">
        <w:rPr>
          <w:sz w:val="32"/>
          <w:szCs w:val="32"/>
        </w:rPr>
        <w:t>логического подхода выделяются следующие принципы.</w:t>
      </w:r>
    </w:p>
    <w:p w:rsidR="009F2737" w:rsidRPr="004B2D69" w:rsidRDefault="009F2737" w:rsidP="00BF45FD">
      <w:pPr>
        <w:pStyle w:val="a5"/>
        <w:spacing w:before="0" w:beforeAutospacing="0" w:after="0" w:afterAutospacing="0" w:line="216" w:lineRule="auto"/>
        <w:ind w:firstLine="567"/>
        <w:jc w:val="both"/>
        <w:rPr>
          <w:sz w:val="32"/>
          <w:szCs w:val="32"/>
        </w:rPr>
      </w:pPr>
      <w:r w:rsidRPr="004B2D69">
        <w:rPr>
          <w:sz w:val="32"/>
          <w:szCs w:val="32"/>
        </w:rPr>
        <w:t>При применении принципа диалога культур предполагается проведение анализа культуроведческого контента для использов</w:t>
      </w:r>
      <w:r w:rsidRPr="004B2D69">
        <w:rPr>
          <w:sz w:val="32"/>
          <w:szCs w:val="32"/>
        </w:rPr>
        <w:t>а</w:t>
      </w:r>
      <w:r w:rsidRPr="004B2D69">
        <w:rPr>
          <w:sz w:val="32"/>
          <w:szCs w:val="32"/>
        </w:rPr>
        <w:t>ния его как дидактическое наполнения при создании учебных пр</w:t>
      </w:r>
      <w:r w:rsidRPr="004B2D69">
        <w:rPr>
          <w:sz w:val="32"/>
          <w:szCs w:val="32"/>
        </w:rPr>
        <w:t>о</w:t>
      </w:r>
      <w:r w:rsidRPr="004B2D69">
        <w:rPr>
          <w:sz w:val="32"/>
          <w:szCs w:val="32"/>
        </w:rPr>
        <w:t>грамм; использование контрастивно-сопоставительного соизучения родного и изучаемого культурологического материала в контексте их естественных и переходных историко-культурных взаимосвязей; создание дидактических условий, при подготовке обучающихся выполнять роли субъектов диалога культур.</w:t>
      </w:r>
    </w:p>
    <w:p w:rsidR="009F2737" w:rsidRPr="004B2D69" w:rsidRDefault="009F2737" w:rsidP="00BF45FD">
      <w:pPr>
        <w:pStyle w:val="a5"/>
        <w:spacing w:before="0" w:beforeAutospacing="0" w:after="0" w:afterAutospacing="0" w:line="216" w:lineRule="auto"/>
        <w:ind w:firstLine="567"/>
        <w:jc w:val="both"/>
        <w:rPr>
          <w:sz w:val="32"/>
          <w:szCs w:val="32"/>
        </w:rPr>
      </w:pPr>
      <w:r w:rsidRPr="004B2D69">
        <w:rPr>
          <w:sz w:val="32"/>
          <w:szCs w:val="32"/>
        </w:rPr>
        <w:t>При применении принципа культуросообразности необходимо распознать культурные ценности при отборе материала; определить</w:t>
      </w:r>
      <w:r w:rsidR="00BF6B06" w:rsidRPr="004B2D69">
        <w:rPr>
          <w:sz w:val="32"/>
          <w:szCs w:val="32"/>
        </w:rPr>
        <w:t xml:space="preserve"> </w:t>
      </w:r>
      <w:r w:rsidRPr="004B2D69">
        <w:rPr>
          <w:sz w:val="32"/>
          <w:szCs w:val="32"/>
        </w:rPr>
        <w:t>значимость таких понятий, как «культурное наследие», «диалог культур», «культурное многообразие», «культурная агрессия», «культурная дискриминация», «картина мира», «культурное и эт</w:t>
      </w:r>
      <w:r w:rsidRPr="004B2D69">
        <w:rPr>
          <w:sz w:val="32"/>
          <w:szCs w:val="32"/>
        </w:rPr>
        <w:t>и</w:t>
      </w:r>
      <w:r w:rsidRPr="004B2D69">
        <w:rPr>
          <w:sz w:val="32"/>
          <w:szCs w:val="32"/>
        </w:rPr>
        <w:t>ческое самоопределение»; целесообразно использовать культур</w:t>
      </w:r>
      <w:r w:rsidRPr="004B2D69">
        <w:rPr>
          <w:sz w:val="32"/>
          <w:szCs w:val="32"/>
        </w:rPr>
        <w:t>о</w:t>
      </w:r>
      <w:r w:rsidRPr="004B2D69">
        <w:rPr>
          <w:sz w:val="32"/>
          <w:szCs w:val="32"/>
        </w:rPr>
        <w:t>ведческий материал в определённой группе обучающихся с учетом их интеллектуальных и возрастных возможностей.</w:t>
      </w:r>
    </w:p>
    <w:p w:rsidR="009F2737" w:rsidRPr="004B2D69" w:rsidRDefault="009F2737" w:rsidP="00BF45FD">
      <w:pPr>
        <w:pStyle w:val="a5"/>
        <w:spacing w:before="0" w:beforeAutospacing="0" w:after="0" w:afterAutospacing="0" w:line="216" w:lineRule="auto"/>
        <w:ind w:firstLine="567"/>
        <w:jc w:val="both"/>
        <w:rPr>
          <w:sz w:val="32"/>
          <w:szCs w:val="32"/>
        </w:rPr>
      </w:pPr>
      <w:r w:rsidRPr="004B2D69">
        <w:rPr>
          <w:sz w:val="32"/>
          <w:szCs w:val="32"/>
        </w:rPr>
        <w:t>При использовании принципа доминирования проблемных культуроведческих заданий учащиеся учатся собирать, системат</w:t>
      </w:r>
      <w:r w:rsidRPr="004B2D69">
        <w:rPr>
          <w:sz w:val="32"/>
          <w:szCs w:val="32"/>
        </w:rPr>
        <w:t>и</w:t>
      </w:r>
      <w:r w:rsidRPr="004B2D69">
        <w:rPr>
          <w:sz w:val="32"/>
          <w:szCs w:val="32"/>
        </w:rPr>
        <w:t>зировать, обобщать и интерпретировать культуроведческую и</w:t>
      </w:r>
      <w:r w:rsidRPr="004B2D69">
        <w:rPr>
          <w:sz w:val="32"/>
          <w:szCs w:val="32"/>
        </w:rPr>
        <w:t>н</w:t>
      </w:r>
      <w:r w:rsidRPr="004B2D69">
        <w:rPr>
          <w:sz w:val="32"/>
          <w:szCs w:val="32"/>
        </w:rPr>
        <w:t>формацию; овладевать стратегиями культуроведческого поиска и способами интерпретации культур; использовать стратегии кул</w:t>
      </w:r>
      <w:r w:rsidRPr="004B2D69">
        <w:rPr>
          <w:sz w:val="32"/>
          <w:szCs w:val="32"/>
        </w:rPr>
        <w:t>ь</w:t>
      </w:r>
      <w:r w:rsidRPr="004B2D69">
        <w:rPr>
          <w:sz w:val="32"/>
          <w:szCs w:val="32"/>
        </w:rPr>
        <w:t>турного самообразования; участвовать в творческих работах кул</w:t>
      </w:r>
      <w:r w:rsidRPr="004B2D69">
        <w:rPr>
          <w:sz w:val="32"/>
          <w:szCs w:val="32"/>
        </w:rPr>
        <w:t>ь</w:t>
      </w:r>
      <w:r w:rsidRPr="004B2D69">
        <w:rPr>
          <w:sz w:val="32"/>
          <w:szCs w:val="32"/>
        </w:rPr>
        <w:t>т</w:t>
      </w:r>
      <w:r w:rsidR="00BF45FD">
        <w:rPr>
          <w:sz w:val="32"/>
          <w:szCs w:val="32"/>
        </w:rPr>
        <w:t>уроведческого и коммуникативно-</w:t>
      </w:r>
      <w:r w:rsidRPr="004B2D69">
        <w:rPr>
          <w:sz w:val="32"/>
          <w:szCs w:val="32"/>
        </w:rPr>
        <w:t>познавательного характера.</w:t>
      </w:r>
    </w:p>
    <w:p w:rsidR="009F2737" w:rsidRPr="004B2D69" w:rsidRDefault="009F2737" w:rsidP="00BF45FD">
      <w:pPr>
        <w:pStyle w:val="a5"/>
        <w:spacing w:before="0" w:beforeAutospacing="0" w:after="0" w:afterAutospacing="0" w:line="216" w:lineRule="auto"/>
        <w:ind w:firstLine="567"/>
        <w:jc w:val="both"/>
        <w:rPr>
          <w:sz w:val="32"/>
          <w:szCs w:val="32"/>
        </w:rPr>
      </w:pPr>
      <w:r w:rsidRPr="004B2D69">
        <w:rPr>
          <w:sz w:val="32"/>
          <w:szCs w:val="32"/>
        </w:rPr>
        <w:t>При прим</w:t>
      </w:r>
      <w:r w:rsidR="00BF6B06" w:rsidRPr="004B2D69">
        <w:rPr>
          <w:sz w:val="32"/>
          <w:szCs w:val="32"/>
        </w:rPr>
        <w:t>енении принципа интегративности</w:t>
      </w:r>
      <w:r w:rsidRPr="004B2D69">
        <w:rPr>
          <w:sz w:val="32"/>
          <w:szCs w:val="32"/>
        </w:rPr>
        <w:t xml:space="preserve"> происходит ор</w:t>
      </w:r>
      <w:r w:rsidRPr="004B2D69">
        <w:rPr>
          <w:sz w:val="32"/>
          <w:szCs w:val="32"/>
        </w:rPr>
        <w:t>и</w:t>
      </w:r>
      <w:r w:rsidRPr="004B2D69">
        <w:rPr>
          <w:sz w:val="32"/>
          <w:szCs w:val="32"/>
        </w:rPr>
        <w:t>ентация на осмысление культуроведческого содержания на основе междисциплинарных связей и зависимостей, которое предполагает интеграцию философско-культурологических, регионоведческих, лингвистических знаний.</w:t>
      </w:r>
    </w:p>
    <w:p w:rsidR="009F2737" w:rsidRPr="004B2D69" w:rsidRDefault="009F2737" w:rsidP="00BF45FD">
      <w:pPr>
        <w:pStyle w:val="a5"/>
        <w:spacing w:before="0" w:beforeAutospacing="0" w:after="0" w:afterAutospacing="0" w:line="216" w:lineRule="auto"/>
        <w:ind w:firstLine="567"/>
        <w:jc w:val="both"/>
        <w:rPr>
          <w:sz w:val="32"/>
          <w:szCs w:val="32"/>
        </w:rPr>
      </w:pPr>
      <w:r w:rsidRPr="004B2D69">
        <w:rPr>
          <w:sz w:val="32"/>
          <w:szCs w:val="32"/>
        </w:rPr>
        <w:t>При использовании принципа культурной вариативности и р</w:t>
      </w:r>
      <w:r w:rsidRPr="004B2D69">
        <w:rPr>
          <w:sz w:val="32"/>
          <w:szCs w:val="32"/>
        </w:rPr>
        <w:t>е</w:t>
      </w:r>
      <w:r w:rsidRPr="004B2D69">
        <w:rPr>
          <w:sz w:val="32"/>
          <w:szCs w:val="32"/>
        </w:rPr>
        <w:t>флексии обнаруживается необходимость разработки комплекса д</w:t>
      </w:r>
      <w:r w:rsidRPr="004B2D69">
        <w:rPr>
          <w:sz w:val="32"/>
          <w:szCs w:val="32"/>
        </w:rPr>
        <w:t>и</w:t>
      </w:r>
      <w:r w:rsidRPr="004B2D69">
        <w:rPr>
          <w:sz w:val="32"/>
          <w:szCs w:val="32"/>
        </w:rPr>
        <w:t>дактических средств в рамках учебной дисциплины, а также отбор культуроведческого материала для учебных целей. Данный при</w:t>
      </w:r>
      <w:r w:rsidRPr="004B2D69">
        <w:rPr>
          <w:sz w:val="32"/>
          <w:szCs w:val="32"/>
        </w:rPr>
        <w:t>н</w:t>
      </w:r>
      <w:r w:rsidRPr="004B2D69">
        <w:rPr>
          <w:sz w:val="32"/>
          <w:szCs w:val="32"/>
        </w:rPr>
        <w:t>цип может служить основой разработки проблемных культурове</w:t>
      </w:r>
      <w:r w:rsidRPr="004B2D69">
        <w:rPr>
          <w:sz w:val="32"/>
          <w:szCs w:val="32"/>
        </w:rPr>
        <w:t>д</w:t>
      </w:r>
      <w:r w:rsidRPr="004B2D69">
        <w:rPr>
          <w:sz w:val="32"/>
          <w:szCs w:val="32"/>
        </w:rPr>
        <w:t>ческих заданий, которые направлены на межкультурное развитие учащихся.</w:t>
      </w:r>
    </w:p>
    <w:p w:rsidR="009F2737" w:rsidRPr="004B2D69" w:rsidRDefault="009F2737" w:rsidP="00BF45FD">
      <w:pPr>
        <w:pStyle w:val="a5"/>
        <w:spacing w:before="0" w:beforeAutospacing="0" w:after="0" w:afterAutospacing="0" w:line="216" w:lineRule="auto"/>
        <w:ind w:firstLine="567"/>
        <w:jc w:val="both"/>
        <w:rPr>
          <w:sz w:val="32"/>
          <w:szCs w:val="32"/>
        </w:rPr>
      </w:pPr>
      <w:r w:rsidRPr="004B2D69">
        <w:rPr>
          <w:sz w:val="32"/>
          <w:szCs w:val="32"/>
        </w:rPr>
        <w:t>В конечном итоге предполагается, что изучающий иностра</w:t>
      </w:r>
      <w:r w:rsidRPr="004B2D69">
        <w:rPr>
          <w:sz w:val="32"/>
          <w:szCs w:val="32"/>
        </w:rPr>
        <w:t>н</w:t>
      </w:r>
      <w:r w:rsidRPr="004B2D69">
        <w:rPr>
          <w:sz w:val="32"/>
          <w:szCs w:val="32"/>
        </w:rPr>
        <w:t>ный язык должен овладеть лингвокультурной компетентностью. Её основными составляющими являются: знание и понимание со</w:t>
      </w:r>
      <w:r w:rsidRPr="004B2D69">
        <w:rPr>
          <w:sz w:val="32"/>
          <w:szCs w:val="32"/>
        </w:rPr>
        <w:t>б</w:t>
      </w:r>
      <w:r w:rsidRPr="004B2D69">
        <w:rPr>
          <w:sz w:val="32"/>
          <w:szCs w:val="32"/>
        </w:rPr>
        <w:t>ственной культуры, осмысление картины мира иной социокульт</w:t>
      </w:r>
      <w:r w:rsidRPr="004B2D69">
        <w:rPr>
          <w:sz w:val="32"/>
          <w:szCs w:val="32"/>
        </w:rPr>
        <w:t>у</w:t>
      </w:r>
      <w:r w:rsidRPr="004B2D69">
        <w:rPr>
          <w:sz w:val="32"/>
          <w:szCs w:val="32"/>
        </w:rPr>
        <w:lastRenderedPageBreak/>
        <w:t>ры, умение видеть сходство и различие между общающимися кул</w:t>
      </w:r>
      <w:r w:rsidRPr="004B2D69">
        <w:rPr>
          <w:sz w:val="32"/>
          <w:szCs w:val="32"/>
        </w:rPr>
        <w:t>ь</w:t>
      </w:r>
      <w:r w:rsidRPr="004B2D69">
        <w:rPr>
          <w:sz w:val="32"/>
          <w:szCs w:val="32"/>
        </w:rPr>
        <w:t>турами и владение навыками межкультурного диалога, предпол</w:t>
      </w:r>
      <w:r w:rsidRPr="004B2D69">
        <w:rPr>
          <w:sz w:val="32"/>
          <w:szCs w:val="32"/>
        </w:rPr>
        <w:t>а</w:t>
      </w:r>
      <w:r w:rsidRPr="004B2D69">
        <w:rPr>
          <w:sz w:val="32"/>
          <w:szCs w:val="32"/>
        </w:rPr>
        <w:t>гающего готовность к решению конфликтов, распознавание смы</w:t>
      </w:r>
      <w:r w:rsidRPr="004B2D69">
        <w:rPr>
          <w:sz w:val="32"/>
          <w:szCs w:val="32"/>
        </w:rPr>
        <w:t>с</w:t>
      </w:r>
      <w:r w:rsidRPr="004B2D69">
        <w:rPr>
          <w:sz w:val="32"/>
          <w:szCs w:val="32"/>
        </w:rPr>
        <w:t>ловых ориентиров другого лингвосоциума, оперирование инокул</w:t>
      </w:r>
      <w:r w:rsidRPr="004B2D69">
        <w:rPr>
          <w:sz w:val="32"/>
          <w:szCs w:val="32"/>
        </w:rPr>
        <w:t>ь</w:t>
      </w:r>
      <w:r w:rsidRPr="004B2D69">
        <w:rPr>
          <w:sz w:val="32"/>
          <w:szCs w:val="32"/>
        </w:rPr>
        <w:t>турными концептами и средствами социальной коммуникации [5].</w:t>
      </w:r>
    </w:p>
    <w:p w:rsidR="009F2737" w:rsidRPr="004B2D69" w:rsidRDefault="009F2737" w:rsidP="00BF45FD">
      <w:pPr>
        <w:pStyle w:val="a5"/>
        <w:spacing w:before="0" w:beforeAutospacing="0" w:after="0" w:afterAutospacing="0" w:line="216" w:lineRule="auto"/>
        <w:ind w:firstLine="709"/>
        <w:jc w:val="both"/>
        <w:rPr>
          <w:sz w:val="32"/>
          <w:szCs w:val="32"/>
        </w:rPr>
      </w:pPr>
    </w:p>
    <w:p w:rsidR="009F2737" w:rsidRPr="004B2D69" w:rsidRDefault="009F2737" w:rsidP="00BF45FD">
      <w:pPr>
        <w:pStyle w:val="a5"/>
        <w:spacing w:before="0" w:beforeAutospacing="0" w:after="0" w:afterAutospacing="0" w:line="216" w:lineRule="auto"/>
        <w:ind w:left="567" w:hanging="567"/>
        <w:jc w:val="both"/>
        <w:rPr>
          <w:b/>
          <w:sz w:val="28"/>
          <w:szCs w:val="28"/>
        </w:rPr>
      </w:pPr>
      <w:r w:rsidRPr="004B2D69">
        <w:rPr>
          <w:b/>
          <w:sz w:val="28"/>
          <w:szCs w:val="28"/>
        </w:rPr>
        <w:t>Литература:</w:t>
      </w:r>
    </w:p>
    <w:p w:rsidR="009F2737" w:rsidRPr="004B2D69" w:rsidRDefault="009F2737" w:rsidP="00BF45FD">
      <w:pPr>
        <w:pStyle w:val="a5"/>
        <w:numPr>
          <w:ilvl w:val="0"/>
          <w:numId w:val="87"/>
        </w:numPr>
        <w:spacing w:before="0" w:beforeAutospacing="0" w:after="0" w:afterAutospacing="0" w:line="216" w:lineRule="auto"/>
        <w:ind w:left="567" w:hanging="567"/>
        <w:jc w:val="both"/>
        <w:rPr>
          <w:sz w:val="28"/>
          <w:szCs w:val="28"/>
        </w:rPr>
      </w:pPr>
      <w:r w:rsidRPr="004B2D69">
        <w:rPr>
          <w:sz w:val="28"/>
          <w:szCs w:val="28"/>
        </w:rPr>
        <w:t xml:space="preserve">Елизарова Г.В. Культурологическая лингвистика (Опыт исследования понятия в методологических целях). </w:t>
      </w:r>
      <w:r w:rsidR="00BF6B06" w:rsidRPr="004B2D69">
        <w:rPr>
          <w:sz w:val="28"/>
          <w:szCs w:val="28"/>
        </w:rPr>
        <w:t xml:space="preserve">- </w:t>
      </w:r>
      <w:r w:rsidRPr="004B2D69">
        <w:rPr>
          <w:sz w:val="28"/>
          <w:szCs w:val="28"/>
        </w:rPr>
        <w:t>СПб.: Бельведер, 2009. — 197 с.</w:t>
      </w:r>
    </w:p>
    <w:p w:rsidR="009F2737" w:rsidRPr="004B2D69" w:rsidRDefault="009F2737" w:rsidP="00BF45FD">
      <w:pPr>
        <w:pStyle w:val="a5"/>
        <w:numPr>
          <w:ilvl w:val="0"/>
          <w:numId w:val="87"/>
        </w:numPr>
        <w:spacing w:before="0" w:beforeAutospacing="0" w:after="0" w:afterAutospacing="0" w:line="216" w:lineRule="auto"/>
        <w:ind w:left="567" w:hanging="567"/>
        <w:jc w:val="both"/>
        <w:rPr>
          <w:sz w:val="28"/>
          <w:szCs w:val="28"/>
        </w:rPr>
      </w:pPr>
      <w:r w:rsidRPr="004B2D69">
        <w:rPr>
          <w:sz w:val="28"/>
          <w:szCs w:val="28"/>
        </w:rPr>
        <w:t>Запесоцкий А.С. Культура и образование: в поисках соответствия. //Мир культуры и культурология. Альманах научно-образовательного культ</w:t>
      </w:r>
      <w:r w:rsidRPr="004B2D69">
        <w:rPr>
          <w:sz w:val="28"/>
          <w:szCs w:val="28"/>
        </w:rPr>
        <w:t>у</w:t>
      </w:r>
      <w:r w:rsidRPr="004B2D69">
        <w:rPr>
          <w:sz w:val="28"/>
          <w:szCs w:val="28"/>
        </w:rPr>
        <w:t>рологического общества России</w:t>
      </w:r>
      <w:r w:rsidR="00BF6B06" w:rsidRPr="004B2D69">
        <w:rPr>
          <w:sz w:val="28"/>
          <w:szCs w:val="28"/>
        </w:rPr>
        <w:t>,</w:t>
      </w:r>
      <w:r w:rsidRPr="004B2D69">
        <w:rPr>
          <w:sz w:val="28"/>
          <w:szCs w:val="28"/>
        </w:rPr>
        <w:t xml:space="preserve"> 2013. Вып. 3.- С. 147-160.</w:t>
      </w:r>
    </w:p>
    <w:p w:rsidR="009F2737" w:rsidRPr="004B2D69" w:rsidRDefault="009F2737" w:rsidP="00BF45FD">
      <w:pPr>
        <w:pStyle w:val="a5"/>
        <w:numPr>
          <w:ilvl w:val="0"/>
          <w:numId w:val="87"/>
        </w:numPr>
        <w:spacing w:before="0" w:beforeAutospacing="0" w:after="0" w:afterAutospacing="0" w:line="216" w:lineRule="auto"/>
        <w:ind w:left="567" w:hanging="567"/>
        <w:jc w:val="both"/>
        <w:rPr>
          <w:spacing w:val="-4"/>
          <w:sz w:val="28"/>
          <w:szCs w:val="28"/>
        </w:rPr>
      </w:pPr>
      <w:r w:rsidRPr="004B2D69">
        <w:rPr>
          <w:spacing w:val="-4"/>
          <w:sz w:val="28"/>
          <w:szCs w:val="28"/>
        </w:rPr>
        <w:t>Коренецкая И.Н. Культурологический компонент иноязычной подготовки в аспекте интернационализации высшего образования //Вестник Псковск</w:t>
      </w:r>
      <w:r w:rsidRPr="004B2D69">
        <w:rPr>
          <w:spacing w:val="-4"/>
          <w:sz w:val="28"/>
          <w:szCs w:val="28"/>
        </w:rPr>
        <w:t>о</w:t>
      </w:r>
      <w:r w:rsidRPr="004B2D69">
        <w:rPr>
          <w:spacing w:val="-4"/>
          <w:sz w:val="28"/>
          <w:szCs w:val="28"/>
        </w:rPr>
        <w:t>го государственного университета. Серия: Социально-гуманитарные и психоло</w:t>
      </w:r>
      <w:r w:rsidR="00BF6B06" w:rsidRPr="004B2D69">
        <w:rPr>
          <w:spacing w:val="-4"/>
          <w:sz w:val="28"/>
          <w:szCs w:val="28"/>
        </w:rPr>
        <w:t>го-педагогические науки. Вып. 4.</w:t>
      </w:r>
      <w:r w:rsidRPr="004B2D69">
        <w:rPr>
          <w:spacing w:val="-4"/>
          <w:sz w:val="28"/>
          <w:szCs w:val="28"/>
        </w:rPr>
        <w:t xml:space="preserve"> 2014.- С. 164-170.</w:t>
      </w:r>
    </w:p>
    <w:p w:rsidR="009F2737" w:rsidRPr="004B2D69" w:rsidRDefault="009F2737" w:rsidP="00BF45FD">
      <w:pPr>
        <w:pStyle w:val="a5"/>
        <w:numPr>
          <w:ilvl w:val="0"/>
          <w:numId w:val="87"/>
        </w:numPr>
        <w:spacing w:before="0" w:beforeAutospacing="0" w:after="0" w:afterAutospacing="0" w:line="216" w:lineRule="auto"/>
        <w:ind w:left="567" w:hanging="567"/>
        <w:jc w:val="both"/>
        <w:rPr>
          <w:sz w:val="28"/>
          <w:szCs w:val="28"/>
        </w:rPr>
      </w:pPr>
      <w:r w:rsidRPr="004B2D69">
        <w:rPr>
          <w:sz w:val="28"/>
          <w:szCs w:val="28"/>
        </w:rPr>
        <w:t>Шарифьян Ф. Культурологическая лингвистика и межкультурная ко</w:t>
      </w:r>
      <w:r w:rsidRPr="004B2D69">
        <w:rPr>
          <w:sz w:val="28"/>
          <w:szCs w:val="28"/>
        </w:rPr>
        <w:t>м</w:t>
      </w:r>
      <w:r w:rsidRPr="004B2D69">
        <w:rPr>
          <w:sz w:val="28"/>
          <w:szCs w:val="28"/>
        </w:rPr>
        <w:t>муникация //перев. с англ. И.Л. Лебедевой.// Филологические науки. Научные доклады высшей школы / URL:</w:t>
      </w:r>
    </w:p>
    <w:p w:rsidR="009F2737" w:rsidRPr="004B2D69" w:rsidRDefault="009F2737" w:rsidP="00BF45FD">
      <w:pPr>
        <w:pStyle w:val="a5"/>
        <w:numPr>
          <w:ilvl w:val="0"/>
          <w:numId w:val="87"/>
        </w:numPr>
        <w:spacing w:before="0" w:beforeAutospacing="0" w:after="0" w:afterAutospacing="0" w:line="216" w:lineRule="auto"/>
        <w:ind w:left="567" w:hanging="567"/>
        <w:jc w:val="both"/>
        <w:rPr>
          <w:sz w:val="28"/>
          <w:szCs w:val="28"/>
        </w:rPr>
      </w:pPr>
      <w:r w:rsidRPr="004B2D69">
        <w:rPr>
          <w:sz w:val="28"/>
          <w:szCs w:val="28"/>
        </w:rPr>
        <w:t>Хубиева Х.Б. Развитие лингвокультурологической компетенции студе</w:t>
      </w:r>
      <w:r w:rsidRPr="004B2D69">
        <w:rPr>
          <w:sz w:val="28"/>
          <w:szCs w:val="28"/>
        </w:rPr>
        <w:t>н</w:t>
      </w:r>
      <w:r w:rsidRPr="004B2D69">
        <w:rPr>
          <w:sz w:val="28"/>
          <w:szCs w:val="28"/>
        </w:rPr>
        <w:t xml:space="preserve">тов вуза в процессе подготовки к педагогической деятельности. Дисс. канд. пед. наук. 13.00.08. </w:t>
      </w:r>
      <w:r w:rsidR="00BF6B06" w:rsidRPr="004B2D69">
        <w:rPr>
          <w:sz w:val="28"/>
          <w:szCs w:val="28"/>
        </w:rPr>
        <w:t xml:space="preserve">– </w:t>
      </w:r>
      <w:r w:rsidRPr="004B2D69">
        <w:rPr>
          <w:sz w:val="28"/>
          <w:szCs w:val="28"/>
        </w:rPr>
        <w:t>Ставрополь</w:t>
      </w:r>
      <w:r w:rsidR="00BF6B06" w:rsidRPr="004B2D69">
        <w:rPr>
          <w:sz w:val="28"/>
          <w:szCs w:val="28"/>
        </w:rPr>
        <w:t>,</w:t>
      </w:r>
      <w:r w:rsidRPr="004B2D69">
        <w:rPr>
          <w:sz w:val="28"/>
          <w:szCs w:val="28"/>
        </w:rPr>
        <w:t xml:space="preserve"> 2005. – 180 с.</w:t>
      </w:r>
    </w:p>
    <w:p w:rsidR="009F2737" w:rsidRPr="004B2D69" w:rsidRDefault="009F2737" w:rsidP="00BF45FD">
      <w:pPr>
        <w:spacing w:after="0" w:line="216" w:lineRule="auto"/>
        <w:ind w:firstLine="709"/>
        <w:jc w:val="both"/>
        <w:rPr>
          <w:sz w:val="28"/>
          <w:szCs w:val="28"/>
        </w:rPr>
      </w:pPr>
    </w:p>
    <w:p w:rsidR="00D145EB" w:rsidRPr="004B2D69" w:rsidRDefault="00D145EB" w:rsidP="00DC275E">
      <w:pPr>
        <w:spacing w:after="0" w:line="240" w:lineRule="auto"/>
        <w:jc w:val="center"/>
        <w:rPr>
          <w:rFonts w:ascii="Times New Roman" w:eastAsia="Times New Roman" w:hAnsi="Times New Roman" w:cs="Times New Roman"/>
          <w:b/>
          <w:sz w:val="32"/>
          <w:szCs w:val="32"/>
          <w:lang w:eastAsia="ru-RU"/>
        </w:rPr>
      </w:pPr>
    </w:p>
    <w:p w:rsidR="007802B3" w:rsidRDefault="007802B3">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4E46B6" w:rsidRPr="00784ADE" w:rsidRDefault="004E46B6" w:rsidP="004E46B6">
      <w:pPr>
        <w:spacing w:after="0" w:line="240" w:lineRule="auto"/>
        <w:jc w:val="center"/>
        <w:rPr>
          <w:rFonts w:ascii="Times New Roman" w:eastAsia="Times New Roman" w:hAnsi="Times New Roman" w:cs="Times New Roman"/>
          <w:b/>
          <w:color w:val="0070C0"/>
          <w:sz w:val="32"/>
          <w:szCs w:val="32"/>
          <w:lang w:eastAsia="ru-RU"/>
        </w:rPr>
      </w:pPr>
      <w:r w:rsidRPr="00784ADE">
        <w:rPr>
          <w:rFonts w:ascii="Times New Roman" w:eastAsia="Times New Roman" w:hAnsi="Times New Roman" w:cs="Times New Roman"/>
          <w:b/>
          <w:color w:val="0070C0"/>
          <w:sz w:val="32"/>
          <w:szCs w:val="32"/>
          <w:lang w:eastAsia="ru-RU"/>
        </w:rPr>
        <w:lastRenderedPageBreak/>
        <w:t>СОДЕРЖАНИЕ</w:t>
      </w:r>
    </w:p>
    <w:p w:rsidR="004E46B6" w:rsidRPr="00DE25CC" w:rsidRDefault="004E46B6" w:rsidP="004E46B6">
      <w:pPr>
        <w:spacing w:after="0" w:line="240" w:lineRule="auto"/>
        <w:rPr>
          <w:rFonts w:ascii="Times New Roman" w:eastAsia="Times New Roman" w:hAnsi="Times New Roman" w:cs="Times New Roman"/>
          <w:b/>
          <w:sz w:val="16"/>
          <w:szCs w:val="16"/>
          <w:lang w:eastAsia="ru-RU"/>
        </w:rPr>
      </w:pPr>
    </w:p>
    <w:p w:rsidR="00BF45FD" w:rsidRPr="00DE25CC" w:rsidRDefault="00BF45FD" w:rsidP="00BF45FD">
      <w:pPr>
        <w:shd w:val="clear" w:color="auto" w:fill="FFFFFF"/>
        <w:autoSpaceDE w:val="0"/>
        <w:autoSpaceDN w:val="0"/>
        <w:adjustRightInd w:val="0"/>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t>Аджиева Виолетта Александровна</w:t>
      </w:r>
    </w:p>
    <w:p w:rsidR="00BF45FD" w:rsidRPr="00DE25CC" w:rsidRDefault="00BF45FD" w:rsidP="00BF45FD">
      <w:pPr>
        <w:widowControl w:val="0"/>
        <w:shd w:val="clear" w:color="auto" w:fill="FFFFFF"/>
        <w:autoSpaceDE w:val="0"/>
        <w:autoSpaceDN w:val="0"/>
        <w:adjustRightInd w:val="0"/>
        <w:spacing w:after="0" w:line="240" w:lineRule="auto"/>
        <w:ind w:right="-143"/>
        <w:rPr>
          <w:rFonts w:ascii="Times New Roman" w:eastAsia="Times New Roman" w:hAnsi="Times New Roman" w:cs="Times New Roman"/>
          <w:bCs/>
          <w:spacing w:val="-4"/>
          <w:sz w:val="28"/>
          <w:szCs w:val="28"/>
          <w:lang w:eastAsia="ru-RU"/>
        </w:rPr>
      </w:pPr>
      <w:r w:rsidRPr="00DE25CC">
        <w:rPr>
          <w:rFonts w:ascii="Times New Roman" w:eastAsia="Times New Roman" w:hAnsi="Times New Roman" w:cs="Times New Roman"/>
          <w:bCs/>
          <w:spacing w:val="-4"/>
          <w:sz w:val="28"/>
          <w:szCs w:val="28"/>
          <w:lang w:eastAsia="ru-RU"/>
        </w:rPr>
        <w:t>МЕТОДИКА ОБУЧЕНИЯ САМОСТОЯТЕЛЬНОМУ ЧТЕНИЮ</w:t>
      </w:r>
    </w:p>
    <w:p w:rsidR="00BF45FD" w:rsidRPr="00DE25CC" w:rsidRDefault="00BF45FD" w:rsidP="00BF45FD">
      <w:pPr>
        <w:widowControl w:val="0"/>
        <w:shd w:val="clear" w:color="auto" w:fill="FFFFFF"/>
        <w:autoSpaceDE w:val="0"/>
        <w:autoSpaceDN w:val="0"/>
        <w:adjustRightInd w:val="0"/>
        <w:spacing w:after="0" w:line="240" w:lineRule="auto"/>
        <w:ind w:right="-143"/>
        <w:rPr>
          <w:rFonts w:ascii="Times New Roman" w:eastAsia="Times New Roman" w:hAnsi="Times New Roman" w:cs="Times New Roman"/>
          <w:bCs/>
          <w:spacing w:val="-4"/>
          <w:sz w:val="28"/>
          <w:szCs w:val="28"/>
          <w:lang w:eastAsia="ru-RU"/>
        </w:rPr>
      </w:pPr>
      <w:r w:rsidRPr="00DE25CC">
        <w:rPr>
          <w:rFonts w:ascii="Times New Roman" w:eastAsia="Times New Roman" w:hAnsi="Times New Roman" w:cs="Times New Roman"/>
          <w:bCs/>
          <w:spacing w:val="-4"/>
          <w:sz w:val="28"/>
          <w:szCs w:val="28"/>
          <w:lang w:eastAsia="ru-RU"/>
        </w:rPr>
        <w:t>АНГЛИЙСКИХ ХУДОЖЕСТВЕННЫХ ТЕКСТОВ</w:t>
      </w:r>
      <w:r w:rsidRPr="00DE25CC">
        <w:rPr>
          <w:rFonts w:ascii="Times New Roman" w:eastAsia="Times New Roman" w:hAnsi="Times New Roman" w:cs="Times New Roman"/>
          <w:bCs/>
          <w:spacing w:val="-4"/>
          <w:sz w:val="28"/>
          <w:szCs w:val="28"/>
          <w:u w:val="dotted"/>
          <w:lang w:eastAsia="ru-RU"/>
        </w:rPr>
        <w:tab/>
      </w:r>
      <w:r w:rsidRPr="00DE25CC">
        <w:rPr>
          <w:rFonts w:ascii="Times New Roman" w:eastAsia="Times New Roman" w:hAnsi="Times New Roman" w:cs="Times New Roman"/>
          <w:bCs/>
          <w:spacing w:val="-4"/>
          <w:sz w:val="28"/>
          <w:szCs w:val="28"/>
          <w:u w:val="dotted"/>
          <w:lang w:eastAsia="ru-RU"/>
        </w:rPr>
        <w:tab/>
      </w:r>
      <w:r w:rsidRPr="00DE25CC">
        <w:rPr>
          <w:rFonts w:ascii="Times New Roman" w:eastAsia="Times New Roman" w:hAnsi="Times New Roman" w:cs="Times New Roman"/>
          <w:bCs/>
          <w:spacing w:val="-4"/>
          <w:sz w:val="28"/>
          <w:szCs w:val="28"/>
          <w:u w:val="dotted"/>
          <w:lang w:eastAsia="ru-RU"/>
        </w:rPr>
        <w:tab/>
      </w:r>
      <w:r w:rsidRPr="00DE25CC">
        <w:rPr>
          <w:rFonts w:ascii="Times New Roman" w:eastAsia="Times New Roman" w:hAnsi="Times New Roman" w:cs="Times New Roman"/>
          <w:bCs/>
          <w:spacing w:val="-4"/>
          <w:sz w:val="28"/>
          <w:szCs w:val="28"/>
          <w:u w:val="dotted"/>
          <w:lang w:eastAsia="ru-RU"/>
        </w:rPr>
        <w:tab/>
        <w:t>3</w:t>
      </w:r>
    </w:p>
    <w:p w:rsidR="00BF45FD" w:rsidRPr="00DE25CC" w:rsidRDefault="00BF45FD" w:rsidP="00BF45FD">
      <w:pPr>
        <w:widowControl w:val="0"/>
        <w:shd w:val="clear" w:color="auto" w:fill="FFFFFF"/>
        <w:tabs>
          <w:tab w:val="center" w:pos="4677"/>
        </w:tabs>
        <w:spacing w:after="0" w:line="240" w:lineRule="auto"/>
        <w:ind w:right="-143"/>
        <w:rPr>
          <w:rFonts w:ascii="Times New Roman" w:eastAsia="SimSun" w:hAnsi="Times New Roman" w:cs="Times New Roman"/>
          <w:bCs/>
          <w:i/>
          <w:kern w:val="2"/>
          <w:sz w:val="28"/>
          <w:szCs w:val="28"/>
          <w:lang w:eastAsia="zh-CN"/>
        </w:rPr>
      </w:pPr>
    </w:p>
    <w:p w:rsidR="00BF45FD" w:rsidRPr="00DE25CC" w:rsidRDefault="00BF45FD" w:rsidP="00BF45FD">
      <w:pPr>
        <w:widowControl w:val="0"/>
        <w:shd w:val="clear" w:color="auto" w:fill="FFFFFF"/>
        <w:tabs>
          <w:tab w:val="center" w:pos="4677"/>
        </w:tabs>
        <w:spacing w:after="0" w:line="240" w:lineRule="auto"/>
        <w:ind w:right="-143"/>
        <w:rPr>
          <w:rFonts w:ascii="Times New Roman" w:eastAsia="SimSun" w:hAnsi="Times New Roman" w:cs="Times New Roman"/>
          <w:bCs/>
          <w:i/>
          <w:kern w:val="2"/>
          <w:sz w:val="28"/>
          <w:szCs w:val="28"/>
          <w:lang w:eastAsia="zh-CN"/>
        </w:rPr>
      </w:pPr>
      <w:r w:rsidRPr="00DE25CC">
        <w:rPr>
          <w:rFonts w:ascii="Times New Roman" w:eastAsia="SimSun" w:hAnsi="Times New Roman" w:cs="Times New Roman"/>
          <w:bCs/>
          <w:i/>
          <w:kern w:val="2"/>
          <w:sz w:val="28"/>
          <w:szCs w:val="28"/>
          <w:lang w:val="en-US" w:eastAsia="zh-CN"/>
        </w:rPr>
        <w:t>Aidin</w:t>
      </w:r>
      <w:r w:rsidRPr="00DE25CC">
        <w:rPr>
          <w:rFonts w:ascii="Times New Roman" w:eastAsia="SimSun" w:hAnsi="Times New Roman" w:cs="Times New Roman"/>
          <w:bCs/>
          <w:i/>
          <w:kern w:val="2"/>
          <w:sz w:val="28"/>
          <w:szCs w:val="28"/>
          <w:lang w:eastAsia="zh-CN"/>
        </w:rPr>
        <w:t xml:space="preserve"> </w:t>
      </w:r>
      <w:r w:rsidRPr="00DE25CC">
        <w:rPr>
          <w:rFonts w:ascii="Times New Roman" w:eastAsia="SimSun" w:hAnsi="Times New Roman" w:cs="Times New Roman"/>
          <w:bCs/>
          <w:i/>
          <w:kern w:val="2"/>
          <w:sz w:val="28"/>
          <w:szCs w:val="28"/>
          <w:lang w:val="en-US" w:eastAsia="zh-CN"/>
        </w:rPr>
        <w:t>Artur</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 xml:space="preserve">СИСТЕМНЫЕ ВЗАИМООТНОШЕНИЯ МЕЖДУ </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КОГНИТИВНЫМИ КОНСТРУКЦИЯМИ</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8</w:t>
      </w:r>
    </w:p>
    <w:p w:rsidR="00BF45FD" w:rsidRPr="00DE25CC" w:rsidRDefault="00BF45FD" w:rsidP="00BF45FD">
      <w:pPr>
        <w:widowControl w:val="0"/>
        <w:shd w:val="clear" w:color="auto" w:fill="FFFFFF"/>
        <w:spacing w:after="0" w:line="240" w:lineRule="auto"/>
        <w:ind w:right="-143"/>
        <w:rPr>
          <w:rFonts w:ascii="Times New Roman" w:eastAsia="SimSun" w:hAnsi="Times New Roman" w:cs="Times New Roman"/>
          <w:bCs/>
          <w:i/>
          <w:kern w:val="2"/>
          <w:sz w:val="28"/>
          <w:szCs w:val="28"/>
          <w:lang w:eastAsia="zh-CN"/>
        </w:rPr>
      </w:pPr>
    </w:p>
    <w:p w:rsidR="00BF45FD" w:rsidRPr="00DE25CC" w:rsidRDefault="00BF45FD" w:rsidP="00BF45FD">
      <w:pPr>
        <w:widowControl w:val="0"/>
        <w:shd w:val="clear" w:color="auto" w:fill="FFFFFF"/>
        <w:spacing w:after="0" w:line="240" w:lineRule="auto"/>
        <w:ind w:right="-143"/>
        <w:rPr>
          <w:rFonts w:ascii="Times New Roman" w:eastAsia="SimSun" w:hAnsi="Times New Roman" w:cs="Times New Roman"/>
          <w:bCs/>
          <w:i/>
          <w:kern w:val="2"/>
          <w:sz w:val="28"/>
          <w:szCs w:val="28"/>
          <w:lang w:eastAsia="zh-CN"/>
        </w:rPr>
      </w:pPr>
      <w:r w:rsidRPr="00DE25CC">
        <w:rPr>
          <w:rFonts w:ascii="Times New Roman" w:eastAsia="SimSun" w:hAnsi="Times New Roman" w:cs="Times New Roman"/>
          <w:bCs/>
          <w:i/>
          <w:kern w:val="2"/>
          <w:sz w:val="28"/>
          <w:szCs w:val="28"/>
          <w:lang w:val="en-US" w:eastAsia="zh-CN"/>
        </w:rPr>
        <w:t>Aidin</w:t>
      </w:r>
      <w:r w:rsidRPr="00DE25CC">
        <w:rPr>
          <w:rFonts w:ascii="Times New Roman" w:eastAsia="SimSun" w:hAnsi="Times New Roman" w:cs="Times New Roman"/>
          <w:bCs/>
          <w:i/>
          <w:kern w:val="2"/>
          <w:sz w:val="28"/>
          <w:szCs w:val="28"/>
          <w:lang w:eastAsia="zh-CN"/>
        </w:rPr>
        <w:t xml:space="preserve"> </w:t>
      </w:r>
      <w:r w:rsidRPr="00DE25CC">
        <w:rPr>
          <w:rFonts w:ascii="Times New Roman" w:eastAsia="SimSun" w:hAnsi="Times New Roman" w:cs="Times New Roman"/>
          <w:bCs/>
          <w:i/>
          <w:kern w:val="2"/>
          <w:sz w:val="28"/>
          <w:szCs w:val="28"/>
          <w:lang w:val="en-US" w:eastAsia="zh-CN"/>
        </w:rPr>
        <w:t>Larisa</w:t>
      </w:r>
    </w:p>
    <w:p w:rsidR="00BF45FD" w:rsidRPr="00DE25CC" w:rsidRDefault="00BF45FD" w:rsidP="00BF45FD">
      <w:pPr>
        <w:spacing w:after="0" w:line="240" w:lineRule="auto"/>
        <w:ind w:right="-143"/>
        <w:contextualSpacing/>
        <w:outlineLvl w:val="1"/>
        <w:rPr>
          <w:rFonts w:ascii="Times New Roman" w:eastAsia="Calibri" w:hAnsi="Times New Roman" w:cs="Times New Roman"/>
          <w:sz w:val="28"/>
          <w:szCs w:val="28"/>
        </w:rPr>
      </w:pPr>
      <w:r w:rsidRPr="00DE25CC">
        <w:rPr>
          <w:rFonts w:ascii="Times New Roman" w:eastAsia="Calibri" w:hAnsi="Times New Roman" w:cs="Times New Roman"/>
          <w:sz w:val="28"/>
          <w:szCs w:val="28"/>
        </w:rPr>
        <w:t>ПОНЯТИЕ ПРЕДИКАТИВНОСТИ</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12</w:t>
      </w:r>
    </w:p>
    <w:p w:rsidR="00BF45FD" w:rsidRPr="00DE25CC" w:rsidRDefault="00BF45FD" w:rsidP="00BF45FD">
      <w:pPr>
        <w:spacing w:after="0" w:line="240" w:lineRule="auto"/>
        <w:ind w:right="-143"/>
        <w:rPr>
          <w:rFonts w:ascii="Times New Roman" w:eastAsia="Calibri" w:hAnsi="Times New Roman" w:cs="Times New Roman"/>
          <w:b/>
          <w:i/>
          <w:sz w:val="28"/>
          <w:szCs w:val="28"/>
        </w:rPr>
      </w:pPr>
    </w:p>
    <w:p w:rsidR="00BF45FD" w:rsidRPr="00DE25CC" w:rsidRDefault="00BF45FD" w:rsidP="00BF45FD">
      <w:pPr>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t>Алиева Паризат Магомедовна</w:t>
      </w:r>
    </w:p>
    <w:p w:rsidR="00BF45FD" w:rsidRPr="00DE25CC" w:rsidRDefault="00BF45FD" w:rsidP="00BF45FD">
      <w:pPr>
        <w:spacing w:after="0" w:line="240" w:lineRule="auto"/>
        <w:ind w:right="-143"/>
        <w:rPr>
          <w:rFonts w:ascii="Times New Roman" w:eastAsia="Calibri" w:hAnsi="Times New Roman" w:cs="Times New Roman"/>
          <w:bCs/>
          <w:sz w:val="28"/>
          <w:szCs w:val="28"/>
        </w:rPr>
      </w:pPr>
      <w:r w:rsidRPr="00DE25CC">
        <w:rPr>
          <w:rFonts w:ascii="Times New Roman" w:eastAsia="Calibri" w:hAnsi="Times New Roman" w:cs="Times New Roman"/>
          <w:sz w:val="28"/>
          <w:szCs w:val="28"/>
        </w:rPr>
        <w:t>АНГЛИЙСКИЙ</w:t>
      </w:r>
      <w:r w:rsidRPr="00DE25CC">
        <w:rPr>
          <w:rFonts w:ascii="Times New Roman" w:eastAsia="Calibri" w:hAnsi="Times New Roman" w:cs="Times New Roman"/>
          <w:bCs/>
          <w:sz w:val="28"/>
          <w:szCs w:val="28"/>
        </w:rPr>
        <w:t xml:space="preserve"> </w:t>
      </w:r>
      <w:r w:rsidRPr="00DE25CC">
        <w:rPr>
          <w:rFonts w:ascii="Times New Roman" w:eastAsia="Calibri" w:hAnsi="Times New Roman" w:cs="Times New Roman"/>
          <w:sz w:val="28"/>
          <w:szCs w:val="28"/>
          <w:shd w:val="clear" w:color="auto" w:fill="FFFFFF"/>
        </w:rPr>
        <w:t>КОРОТКИЙ РАССКАЗ</w:t>
      </w:r>
      <w:r w:rsidRPr="00DE25CC">
        <w:rPr>
          <w:rFonts w:ascii="Times New Roman" w:eastAsia="Calibri" w:hAnsi="Times New Roman" w:cs="Times New Roman"/>
          <w:bCs/>
          <w:sz w:val="28"/>
          <w:szCs w:val="28"/>
        </w:rPr>
        <w:t xml:space="preserve"> КАК ЖАНР </w:t>
      </w:r>
    </w:p>
    <w:p w:rsidR="00BF45FD" w:rsidRPr="00DE25CC" w:rsidRDefault="00BF45FD" w:rsidP="00BF45FD">
      <w:pPr>
        <w:spacing w:after="0" w:line="240" w:lineRule="auto"/>
        <w:ind w:right="-143"/>
        <w:rPr>
          <w:rFonts w:ascii="Times New Roman" w:eastAsia="Calibri" w:hAnsi="Times New Roman" w:cs="Times New Roman"/>
          <w:bCs/>
          <w:sz w:val="28"/>
          <w:szCs w:val="28"/>
        </w:rPr>
      </w:pPr>
      <w:r w:rsidRPr="00DE25CC">
        <w:rPr>
          <w:rFonts w:ascii="Times New Roman" w:eastAsia="Calibri" w:hAnsi="Times New Roman" w:cs="Times New Roman"/>
          <w:bCs/>
          <w:sz w:val="28"/>
          <w:szCs w:val="28"/>
        </w:rPr>
        <w:t xml:space="preserve">ЛИТЕРАТУРНОГО ПРОИЗВЕДЕНИЯ </w:t>
      </w:r>
      <w:r w:rsidRPr="00DE25CC">
        <w:rPr>
          <w:rFonts w:ascii="Times New Roman" w:eastAsia="Calibri" w:hAnsi="Times New Roman" w:cs="Times New Roman"/>
          <w:sz w:val="28"/>
          <w:szCs w:val="28"/>
        </w:rPr>
        <w:t xml:space="preserve">И ЕГО СТАНОВЛЕНИЕ </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14</w:t>
      </w:r>
    </w:p>
    <w:p w:rsidR="00BF45FD" w:rsidRPr="00DE25CC" w:rsidRDefault="00BF45FD" w:rsidP="00BF45FD">
      <w:pPr>
        <w:spacing w:after="0" w:line="240" w:lineRule="auto"/>
        <w:ind w:right="-143"/>
        <w:rPr>
          <w:rFonts w:ascii="Times New Roman" w:eastAsia="Calibri" w:hAnsi="Times New Roman" w:cs="Times New Roman"/>
          <w:b/>
          <w:i/>
          <w:sz w:val="28"/>
          <w:szCs w:val="28"/>
        </w:rPr>
      </w:pPr>
    </w:p>
    <w:p w:rsidR="00BF45FD" w:rsidRPr="00DE25CC" w:rsidRDefault="00BF45FD" w:rsidP="00BF45FD">
      <w:pPr>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t>Алиева Паризат Магомедовна</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 xml:space="preserve">ОСОБЕННОСТИ ИНДИВИДУАЛЬНОГО  СТИЛЯ У. С. МОЭМА </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НА ПРИМЕРЕ АНАЛИЗА КОРОТКИХ РАССКАЗОВ</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19</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Calibri" w:hAnsi="Times New Roman" w:cs="Times New Roman"/>
          <w:sz w:val="28"/>
          <w:szCs w:val="28"/>
        </w:rPr>
      </w:pPr>
    </w:p>
    <w:p w:rsidR="00BF45FD" w:rsidRPr="00DE25CC" w:rsidRDefault="00BF45FD" w:rsidP="00BF45FD">
      <w:pPr>
        <w:shd w:val="clear" w:color="auto" w:fill="FFFFFF"/>
        <w:autoSpaceDE w:val="0"/>
        <w:autoSpaceDN w:val="0"/>
        <w:adjustRightInd w:val="0"/>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t>Апаева Анюта Аскеровна</w:t>
      </w:r>
    </w:p>
    <w:p w:rsidR="00BF45FD" w:rsidRPr="00DE25CC" w:rsidRDefault="00BF45FD" w:rsidP="00BF45FD">
      <w:pPr>
        <w:spacing w:after="0" w:line="240" w:lineRule="auto"/>
        <w:ind w:right="-143"/>
        <w:rPr>
          <w:rFonts w:ascii="Times New Roman CYR" w:eastAsia="Calibri" w:hAnsi="Times New Roman CYR" w:cs="Times New Roman CYR"/>
          <w:sz w:val="28"/>
          <w:szCs w:val="28"/>
        </w:rPr>
      </w:pPr>
      <w:r w:rsidRPr="00DE25CC">
        <w:rPr>
          <w:rFonts w:ascii="Times New Roman CYR" w:eastAsia="Calibri" w:hAnsi="Times New Roman CYR" w:cs="Times New Roman CYR"/>
          <w:sz w:val="28"/>
          <w:szCs w:val="28"/>
        </w:rPr>
        <w:t>ИНФОРМАЦИОННЫЕ ТЕХНОЛОГИИ В ОБРАЗОВАНИИ</w:t>
      </w:r>
      <w:r w:rsidRPr="00DE25CC">
        <w:rPr>
          <w:rFonts w:ascii="Times New Roman CYR" w:eastAsia="Calibri" w:hAnsi="Times New Roman CYR" w:cs="Times New Roman CYR"/>
          <w:sz w:val="28"/>
          <w:szCs w:val="28"/>
          <w:u w:val="dotted"/>
        </w:rPr>
        <w:tab/>
      </w:r>
      <w:r w:rsidRPr="00DE25CC">
        <w:rPr>
          <w:rFonts w:ascii="Times New Roman CYR" w:eastAsia="Calibri" w:hAnsi="Times New Roman CYR" w:cs="Times New Roman CYR"/>
          <w:sz w:val="28"/>
          <w:szCs w:val="28"/>
          <w:u w:val="dotted"/>
        </w:rPr>
        <w:tab/>
        <w:t>25</w:t>
      </w:r>
    </w:p>
    <w:p w:rsidR="00BF45FD" w:rsidRPr="00DE25CC" w:rsidRDefault="00BF45FD" w:rsidP="00BF45FD">
      <w:pPr>
        <w:spacing w:after="0" w:line="240" w:lineRule="auto"/>
        <w:ind w:right="-143"/>
        <w:rPr>
          <w:rFonts w:ascii="Times New Roman" w:eastAsia="Calibri" w:hAnsi="Times New Roman" w:cs="Times New Roman"/>
          <w:i/>
          <w:sz w:val="28"/>
          <w:szCs w:val="28"/>
        </w:rPr>
      </w:pPr>
    </w:p>
    <w:p w:rsidR="00BF45FD" w:rsidRPr="00DE25CC" w:rsidRDefault="00BF45FD" w:rsidP="00BF45FD">
      <w:pPr>
        <w:keepNext/>
        <w:keepLines/>
        <w:spacing w:after="0" w:line="240" w:lineRule="auto"/>
        <w:ind w:right="-143"/>
        <w:outlineLvl w:val="0"/>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Аппоева Мадина Расуловна</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ЦЕЛОСТНЫЕ  И НЕДЕЛИМЫЕ  ВЫРАЖЕНИЯ В РУССКОМ</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И ИХ СТРУКТУРНЫЕ ОСОБЕННОСТИ</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31</w:t>
      </w:r>
    </w:p>
    <w:p w:rsidR="00BF45FD" w:rsidRPr="00DE25CC" w:rsidRDefault="00BF45FD" w:rsidP="00BF45FD">
      <w:pPr>
        <w:keepNext/>
        <w:keepLines/>
        <w:spacing w:after="0" w:line="240" w:lineRule="auto"/>
        <w:ind w:right="-143"/>
        <w:outlineLvl w:val="0"/>
        <w:rPr>
          <w:rFonts w:ascii="Times New Roman" w:eastAsia="Times New Roman" w:hAnsi="Times New Roman" w:cs="Times New Roman"/>
          <w:i/>
          <w:sz w:val="28"/>
          <w:szCs w:val="28"/>
          <w:lang w:eastAsia="ru-RU"/>
        </w:rPr>
      </w:pPr>
    </w:p>
    <w:p w:rsidR="00BF45FD" w:rsidRPr="00DE25CC" w:rsidRDefault="00BF45FD" w:rsidP="00BF45FD">
      <w:pPr>
        <w:keepNext/>
        <w:keepLines/>
        <w:spacing w:after="0" w:line="240" w:lineRule="auto"/>
        <w:ind w:right="-143"/>
        <w:outlineLvl w:val="0"/>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Аппоева Мадина Расуловна</w:t>
      </w:r>
    </w:p>
    <w:p w:rsidR="00BF45FD" w:rsidRPr="00DE25CC" w:rsidRDefault="00BF45FD" w:rsidP="00BF45FD">
      <w:pPr>
        <w:overflowPunct w:val="0"/>
        <w:autoSpaceDE w:val="0"/>
        <w:autoSpaceDN w:val="0"/>
        <w:adjustRightInd w:val="0"/>
        <w:spacing w:after="0" w:line="240" w:lineRule="auto"/>
        <w:ind w:right="-143"/>
        <w:contextualSpacing/>
        <w:textAlignment w:val="baseline"/>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 xml:space="preserve">ТИПЫ ФРАЗЕОЛОГИЧЕСКИХ ЕДИНИЦ </w:t>
      </w:r>
    </w:p>
    <w:p w:rsidR="00BF45FD" w:rsidRPr="00DE25CC" w:rsidRDefault="00BF45FD" w:rsidP="00BF45FD">
      <w:pPr>
        <w:overflowPunct w:val="0"/>
        <w:autoSpaceDE w:val="0"/>
        <w:autoSpaceDN w:val="0"/>
        <w:adjustRightInd w:val="0"/>
        <w:spacing w:after="0" w:line="240" w:lineRule="auto"/>
        <w:ind w:right="-143"/>
        <w:contextualSpacing/>
        <w:textAlignment w:val="baseline"/>
        <w:rPr>
          <w:rFonts w:ascii="Times New Roman" w:eastAsia="Times New Roman" w:hAnsi="Times New Roman" w:cs="Times New Roman"/>
          <w:sz w:val="28"/>
          <w:szCs w:val="28"/>
          <w:u w:val="dotted"/>
          <w:lang w:eastAsia="ru-RU"/>
        </w:rPr>
      </w:pPr>
      <w:r w:rsidRPr="00DE25CC">
        <w:rPr>
          <w:rFonts w:ascii="Times New Roman" w:eastAsia="Times New Roman" w:hAnsi="Times New Roman" w:cs="Times New Roman"/>
          <w:sz w:val="28"/>
          <w:szCs w:val="28"/>
          <w:lang w:eastAsia="ru-RU"/>
        </w:rPr>
        <w:t>ПО СТРУКТУРНО-СЕМАНТИЧЕСКИМУ ПРИНЦИПУ</w:t>
      </w:r>
      <w:r w:rsidRPr="00DE25CC">
        <w:rPr>
          <w:rFonts w:ascii="Times New Roman" w:eastAsia="Times New Roman" w:hAnsi="Times New Roman" w:cs="Times New Roman"/>
          <w:sz w:val="28"/>
          <w:szCs w:val="28"/>
          <w:u w:val="dotted"/>
          <w:lang w:eastAsia="ru-RU"/>
        </w:rPr>
        <w:tab/>
        <w:t xml:space="preserve"> </w:t>
      </w:r>
    </w:p>
    <w:p w:rsidR="00BF45FD" w:rsidRPr="00DE25CC" w:rsidRDefault="00BF45FD" w:rsidP="00BF45FD">
      <w:pPr>
        <w:overflowPunct w:val="0"/>
        <w:autoSpaceDE w:val="0"/>
        <w:autoSpaceDN w:val="0"/>
        <w:adjustRightInd w:val="0"/>
        <w:spacing w:after="0" w:line="240" w:lineRule="auto"/>
        <w:ind w:right="-143"/>
        <w:contextualSpacing/>
        <w:textAlignment w:val="baseline"/>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НА ПРИМЕРЕ ПРОИЗВЕДЕНИЙ ПИСАТЕЛЕЙ 20 ВЕКА</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36</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p>
    <w:p w:rsidR="00BF45FD" w:rsidRPr="00DE25CC" w:rsidRDefault="00BF45FD" w:rsidP="00BF45FD">
      <w:pPr>
        <w:spacing w:after="0" w:line="240" w:lineRule="auto"/>
        <w:ind w:right="-143"/>
        <w:rPr>
          <w:rFonts w:ascii="Times New Roman" w:eastAsia="SimSun" w:hAnsi="Times New Roman" w:cs="Times New Roman"/>
          <w:bCs/>
          <w:i/>
          <w:iCs/>
          <w:sz w:val="28"/>
          <w:szCs w:val="28"/>
          <w:lang w:eastAsia="zh-CN"/>
        </w:rPr>
      </w:pPr>
      <w:r w:rsidRPr="00DE25CC">
        <w:rPr>
          <w:rFonts w:ascii="Times New Roman" w:eastAsia="SimSun" w:hAnsi="Times New Roman" w:cs="Times New Roman"/>
          <w:bCs/>
          <w:i/>
          <w:iCs/>
          <w:sz w:val="28"/>
          <w:szCs w:val="28"/>
          <w:lang w:eastAsia="zh-CN"/>
        </w:rPr>
        <w:t>Артыкова Мяхри Бердимурадовна</w:t>
      </w:r>
    </w:p>
    <w:p w:rsidR="00BF45FD" w:rsidRPr="00DE25CC" w:rsidRDefault="00BF45FD" w:rsidP="00BF45FD">
      <w:pPr>
        <w:spacing w:after="0" w:line="240" w:lineRule="auto"/>
        <w:ind w:right="-143"/>
        <w:contextualSpacing/>
        <w:rPr>
          <w:rFonts w:ascii="Times New Roman" w:eastAsia="Calibri" w:hAnsi="Times New Roman" w:cs="Times New Roman"/>
          <w:sz w:val="28"/>
          <w:szCs w:val="28"/>
        </w:rPr>
      </w:pPr>
      <w:r w:rsidRPr="00DE25CC">
        <w:rPr>
          <w:rFonts w:ascii="Times New Roman" w:eastAsia="Calibri" w:hAnsi="Times New Roman" w:cs="Times New Roman"/>
          <w:sz w:val="28"/>
          <w:szCs w:val="28"/>
        </w:rPr>
        <w:t>НАЗРЕВАНИЕ И НАЧАЛО РЕВОЛЮЦИИ В РОССИИ</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42</w:t>
      </w:r>
    </w:p>
    <w:p w:rsidR="00BF45FD" w:rsidRPr="00DE25CC" w:rsidRDefault="00BF45FD" w:rsidP="00BF45FD">
      <w:pPr>
        <w:spacing w:after="0" w:line="240" w:lineRule="auto"/>
        <w:ind w:right="-143"/>
        <w:contextualSpacing/>
        <w:rPr>
          <w:rFonts w:ascii="Times New Roman" w:eastAsia="SimSun" w:hAnsi="Times New Roman" w:cs="Times New Roman"/>
          <w:bCs/>
          <w:i/>
          <w:iCs/>
          <w:sz w:val="28"/>
          <w:szCs w:val="28"/>
          <w:lang w:eastAsia="zh-CN"/>
        </w:rPr>
      </w:pPr>
    </w:p>
    <w:p w:rsidR="00BF45FD" w:rsidRPr="00DE25CC" w:rsidRDefault="00BF45FD" w:rsidP="00BF45FD">
      <w:pPr>
        <w:spacing w:after="0" w:line="240" w:lineRule="auto"/>
        <w:ind w:right="-143"/>
        <w:contextualSpacing/>
        <w:rPr>
          <w:rFonts w:ascii="Times New Roman" w:eastAsia="SimSun" w:hAnsi="Times New Roman" w:cs="Times New Roman"/>
          <w:bCs/>
          <w:i/>
          <w:iCs/>
          <w:sz w:val="28"/>
          <w:szCs w:val="28"/>
          <w:lang w:eastAsia="zh-CN"/>
        </w:rPr>
      </w:pPr>
      <w:r w:rsidRPr="00DE25CC">
        <w:rPr>
          <w:rFonts w:ascii="Times New Roman" w:eastAsia="SimSun" w:hAnsi="Times New Roman" w:cs="Times New Roman"/>
          <w:bCs/>
          <w:i/>
          <w:iCs/>
          <w:sz w:val="28"/>
          <w:szCs w:val="28"/>
          <w:lang w:eastAsia="zh-CN"/>
        </w:rPr>
        <w:t>Артыкова Мяхри Бердимурадовна</w:t>
      </w:r>
    </w:p>
    <w:p w:rsidR="00BF45FD" w:rsidRPr="00DE25CC" w:rsidRDefault="00BF45FD" w:rsidP="00BF45FD">
      <w:pPr>
        <w:spacing w:after="0" w:line="240" w:lineRule="auto"/>
        <w:ind w:right="-143"/>
        <w:contextualSpacing/>
        <w:rPr>
          <w:rFonts w:ascii="Times New Roman" w:eastAsia="Calibri" w:hAnsi="Times New Roman" w:cs="Times New Roman"/>
          <w:sz w:val="28"/>
          <w:szCs w:val="28"/>
        </w:rPr>
      </w:pPr>
      <w:r w:rsidRPr="00DE25CC">
        <w:rPr>
          <w:rFonts w:ascii="Times New Roman" w:eastAsia="Calibri" w:hAnsi="Times New Roman" w:cs="Times New Roman"/>
          <w:sz w:val="28"/>
          <w:szCs w:val="28"/>
          <w:lang w:val="en-US"/>
        </w:rPr>
        <w:t>III</w:t>
      </w:r>
      <w:r w:rsidRPr="00DE25CC">
        <w:rPr>
          <w:rFonts w:ascii="Times New Roman" w:eastAsia="Calibri" w:hAnsi="Times New Roman" w:cs="Times New Roman"/>
          <w:sz w:val="28"/>
          <w:szCs w:val="28"/>
        </w:rPr>
        <w:t xml:space="preserve"> СЪЕЗД РСДРП И ЕГО РЕШЕНИЯ ПО ТАКТИЧЕСКИМ </w:t>
      </w:r>
    </w:p>
    <w:p w:rsidR="00BF45FD" w:rsidRPr="00DE25CC" w:rsidRDefault="00BF45FD" w:rsidP="00BF45FD">
      <w:pPr>
        <w:spacing w:after="0" w:line="240" w:lineRule="auto"/>
        <w:ind w:right="-143"/>
        <w:contextualSpacing/>
        <w:rPr>
          <w:rFonts w:ascii="Times New Roman" w:eastAsia="Calibri" w:hAnsi="Times New Roman" w:cs="Times New Roman"/>
          <w:sz w:val="28"/>
          <w:szCs w:val="28"/>
        </w:rPr>
      </w:pPr>
      <w:r w:rsidRPr="00DE25CC">
        <w:rPr>
          <w:rFonts w:ascii="Times New Roman" w:eastAsia="Calibri" w:hAnsi="Times New Roman" w:cs="Times New Roman"/>
          <w:sz w:val="28"/>
          <w:szCs w:val="28"/>
        </w:rPr>
        <w:t>И ОРГАНИЗАЦИОННЫМ ВОПРОСАМ</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4</w:t>
      </w:r>
      <w:r w:rsidR="00D34F41">
        <w:rPr>
          <w:rFonts w:ascii="Times New Roman" w:eastAsia="Calibri" w:hAnsi="Times New Roman" w:cs="Times New Roman"/>
          <w:sz w:val="28"/>
          <w:szCs w:val="28"/>
          <w:u w:val="dotted"/>
        </w:rPr>
        <w:t>7</w:t>
      </w:r>
    </w:p>
    <w:p w:rsidR="00BF45FD" w:rsidRPr="00DE25CC" w:rsidRDefault="00BF45FD" w:rsidP="00BF45FD">
      <w:pPr>
        <w:keepNext/>
        <w:keepLines/>
        <w:spacing w:after="0" w:line="240" w:lineRule="auto"/>
        <w:ind w:right="-143"/>
        <w:outlineLvl w:val="0"/>
        <w:rPr>
          <w:rFonts w:ascii="Times New Roman" w:eastAsia="Times New Roman" w:hAnsi="Times New Roman" w:cs="Times New Roman"/>
          <w:i/>
          <w:sz w:val="28"/>
          <w:szCs w:val="28"/>
          <w:lang w:eastAsia="ru-RU"/>
        </w:rPr>
      </w:pPr>
    </w:p>
    <w:p w:rsidR="00BF45FD" w:rsidRPr="00DE25CC" w:rsidRDefault="00BF45FD" w:rsidP="00BF45FD">
      <w:pPr>
        <w:keepNext/>
        <w:keepLines/>
        <w:spacing w:after="0" w:line="240" w:lineRule="auto"/>
        <w:ind w:right="-143"/>
        <w:outlineLvl w:val="0"/>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Аскакова Фатима Саматовна</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РАЗЛИЧНЫЕ ПОДХОДЫ К ПРОБЛЕМЕ ТРАНСПОЗИЦИИ</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5</w:t>
      </w:r>
      <w:r w:rsidR="00D34F41">
        <w:rPr>
          <w:rFonts w:ascii="Times New Roman" w:eastAsia="Calibri" w:hAnsi="Times New Roman" w:cs="Times New Roman"/>
          <w:sz w:val="28"/>
          <w:szCs w:val="28"/>
          <w:u w:val="dotted"/>
        </w:rPr>
        <w:t>2</w:t>
      </w:r>
    </w:p>
    <w:p w:rsidR="00BF45FD" w:rsidRPr="00DE25CC" w:rsidRDefault="00BF45FD" w:rsidP="00BF45FD">
      <w:pPr>
        <w:keepNext/>
        <w:keepLines/>
        <w:spacing w:after="0" w:line="240" w:lineRule="auto"/>
        <w:ind w:right="-143"/>
        <w:outlineLvl w:val="0"/>
        <w:rPr>
          <w:rFonts w:ascii="Times New Roman" w:eastAsia="Times New Roman" w:hAnsi="Times New Roman" w:cs="Times New Roman"/>
          <w:i/>
          <w:sz w:val="28"/>
          <w:szCs w:val="28"/>
          <w:lang w:eastAsia="ru-RU"/>
        </w:rPr>
      </w:pPr>
    </w:p>
    <w:p w:rsidR="00BF45FD" w:rsidRPr="00DE25CC" w:rsidRDefault="00BF45FD" w:rsidP="00BF45FD">
      <w:pPr>
        <w:keepNext/>
        <w:keepLines/>
        <w:spacing w:after="0" w:line="240" w:lineRule="auto"/>
        <w:ind w:right="-143"/>
        <w:outlineLvl w:val="0"/>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Аскакова Фатима Саматовна</w:t>
      </w:r>
    </w:p>
    <w:p w:rsidR="00BF45FD" w:rsidRPr="00DE25CC" w:rsidRDefault="00BF45FD" w:rsidP="00BF45FD">
      <w:pPr>
        <w:spacing w:after="0" w:line="240" w:lineRule="auto"/>
        <w:ind w:right="-143"/>
        <w:rPr>
          <w:rFonts w:ascii="Times New Roman" w:eastAsia="Calibri" w:hAnsi="Times New Roman" w:cs="Times New Roman"/>
          <w:bCs/>
          <w:sz w:val="28"/>
          <w:szCs w:val="28"/>
        </w:rPr>
      </w:pPr>
      <w:r w:rsidRPr="00DE25CC">
        <w:rPr>
          <w:rFonts w:ascii="Times New Roman" w:eastAsia="Calibri" w:hAnsi="Times New Roman" w:cs="Times New Roman"/>
          <w:sz w:val="28"/>
          <w:szCs w:val="28"/>
        </w:rPr>
        <w:t>ЭКСПРЕССИВНОЕ СОЧЕТАНИЕ ЛЕКСЕМ</w:t>
      </w:r>
      <w:r w:rsidRPr="00DE25CC">
        <w:rPr>
          <w:rFonts w:ascii="Times New Roman" w:eastAsia="Calibri" w:hAnsi="Times New Roman" w:cs="Times New Roman"/>
          <w:bCs/>
          <w:sz w:val="28"/>
          <w:szCs w:val="28"/>
          <w:u w:val="dotted"/>
        </w:rPr>
        <w:tab/>
      </w:r>
      <w:r w:rsidRPr="00DE25CC">
        <w:rPr>
          <w:rFonts w:ascii="Times New Roman" w:eastAsia="Calibri" w:hAnsi="Times New Roman" w:cs="Times New Roman"/>
          <w:bCs/>
          <w:sz w:val="28"/>
          <w:szCs w:val="28"/>
          <w:u w:val="dotted"/>
        </w:rPr>
        <w:tab/>
      </w:r>
      <w:r w:rsidRPr="00DE25CC">
        <w:rPr>
          <w:rFonts w:ascii="Times New Roman" w:eastAsia="Calibri" w:hAnsi="Times New Roman" w:cs="Times New Roman"/>
          <w:bCs/>
          <w:sz w:val="28"/>
          <w:szCs w:val="28"/>
          <w:u w:val="dotted"/>
        </w:rPr>
        <w:tab/>
      </w:r>
      <w:r w:rsidRPr="00DE25CC">
        <w:rPr>
          <w:rFonts w:ascii="Times New Roman" w:eastAsia="Calibri" w:hAnsi="Times New Roman" w:cs="Times New Roman"/>
          <w:bCs/>
          <w:sz w:val="28"/>
          <w:szCs w:val="28"/>
          <w:u w:val="dotted"/>
        </w:rPr>
        <w:tab/>
      </w:r>
      <w:r w:rsidRPr="00DE25CC">
        <w:rPr>
          <w:rFonts w:ascii="Times New Roman" w:eastAsia="Calibri" w:hAnsi="Times New Roman" w:cs="Times New Roman"/>
          <w:bCs/>
          <w:sz w:val="28"/>
          <w:szCs w:val="28"/>
          <w:u w:val="dotted"/>
        </w:rPr>
        <w:tab/>
        <w:t>58</w:t>
      </w:r>
    </w:p>
    <w:p w:rsidR="00BF45FD" w:rsidRPr="00DE25CC" w:rsidRDefault="00BF45FD" w:rsidP="00BF45FD">
      <w:pPr>
        <w:suppressAutoHyphens/>
        <w:spacing w:after="0" w:line="240" w:lineRule="auto"/>
        <w:ind w:right="-143"/>
        <w:rPr>
          <w:rFonts w:ascii="Times New Roman" w:eastAsia="Times New Roman" w:hAnsi="Times New Roman" w:cs="Times New Roman"/>
          <w:i/>
          <w:iCs/>
          <w:sz w:val="28"/>
          <w:szCs w:val="28"/>
          <w:lang w:eastAsia="ar-SA"/>
        </w:rPr>
      </w:pPr>
    </w:p>
    <w:p w:rsidR="00BF45FD" w:rsidRPr="00DE25CC" w:rsidRDefault="00BF45FD" w:rsidP="00BF45FD">
      <w:pPr>
        <w:suppressAutoHyphens/>
        <w:spacing w:after="0" w:line="240" w:lineRule="auto"/>
        <w:ind w:right="-143"/>
        <w:rPr>
          <w:rFonts w:ascii="Times New Roman" w:eastAsia="Times New Roman" w:hAnsi="Times New Roman" w:cs="Times New Roman"/>
          <w:i/>
          <w:iCs/>
          <w:sz w:val="28"/>
          <w:szCs w:val="28"/>
          <w:lang w:eastAsia="ar-SA"/>
        </w:rPr>
      </w:pPr>
      <w:r w:rsidRPr="00DE25CC">
        <w:rPr>
          <w:rFonts w:ascii="Times New Roman" w:eastAsia="Times New Roman" w:hAnsi="Times New Roman" w:cs="Times New Roman"/>
          <w:i/>
          <w:iCs/>
          <w:sz w:val="28"/>
          <w:szCs w:val="28"/>
          <w:lang w:eastAsia="ar-SA"/>
        </w:rPr>
        <w:t xml:space="preserve">Ахматова Фатима Хасановна </w:t>
      </w:r>
    </w:p>
    <w:p w:rsidR="00BF45FD" w:rsidRPr="00DE25CC" w:rsidRDefault="00BF45FD" w:rsidP="00BF45FD">
      <w:pPr>
        <w:suppressAutoHyphens/>
        <w:spacing w:after="0" w:line="240" w:lineRule="auto"/>
        <w:ind w:right="-143"/>
        <w:rPr>
          <w:rFonts w:ascii="Times New Roman" w:eastAsia="Arial Unicode MS" w:hAnsi="Times New Roman" w:cs="Times New Roman"/>
          <w:sz w:val="28"/>
          <w:szCs w:val="28"/>
          <w:lang w:eastAsia="ar-SA"/>
        </w:rPr>
      </w:pPr>
      <w:r w:rsidRPr="00DE25CC">
        <w:rPr>
          <w:rFonts w:ascii="Times New Roman" w:eastAsia="Arial Unicode MS" w:hAnsi="Times New Roman" w:cs="Times New Roman"/>
          <w:sz w:val="28"/>
          <w:szCs w:val="28"/>
          <w:lang w:eastAsia="ar-SA"/>
        </w:rPr>
        <w:t>СПЕЦИФИКА ПРОИЗВОДНЫХ ЗНАЧЕНИЙ СЛОВА</w:t>
      </w:r>
      <w:r w:rsidRPr="00DE25CC">
        <w:rPr>
          <w:rFonts w:ascii="Times New Roman" w:eastAsia="Arial Unicode MS" w:hAnsi="Times New Roman" w:cs="Times New Roman"/>
          <w:sz w:val="28"/>
          <w:szCs w:val="28"/>
          <w:u w:val="dotted"/>
          <w:lang w:eastAsia="ar-SA"/>
        </w:rPr>
        <w:tab/>
      </w:r>
      <w:r w:rsidRPr="00DE25CC">
        <w:rPr>
          <w:rFonts w:ascii="Times New Roman" w:eastAsia="Arial Unicode MS" w:hAnsi="Times New Roman" w:cs="Times New Roman"/>
          <w:sz w:val="28"/>
          <w:szCs w:val="28"/>
          <w:u w:val="dotted"/>
          <w:lang w:eastAsia="ar-SA"/>
        </w:rPr>
        <w:tab/>
      </w:r>
      <w:r w:rsidRPr="00DE25CC">
        <w:rPr>
          <w:rFonts w:ascii="Times New Roman" w:eastAsia="Arial Unicode MS" w:hAnsi="Times New Roman" w:cs="Times New Roman"/>
          <w:sz w:val="28"/>
          <w:szCs w:val="28"/>
          <w:u w:val="dotted"/>
          <w:lang w:eastAsia="ar-SA"/>
        </w:rPr>
        <w:tab/>
        <w:t>6</w:t>
      </w:r>
      <w:r w:rsidR="00D34F41">
        <w:rPr>
          <w:rFonts w:ascii="Times New Roman" w:eastAsia="Arial Unicode MS" w:hAnsi="Times New Roman" w:cs="Times New Roman"/>
          <w:sz w:val="28"/>
          <w:szCs w:val="28"/>
          <w:u w:val="dotted"/>
          <w:lang w:eastAsia="ar-SA"/>
        </w:rPr>
        <w:t>3</w:t>
      </w:r>
    </w:p>
    <w:p w:rsidR="00BF45FD" w:rsidRPr="00DE25CC" w:rsidRDefault="00BF45FD" w:rsidP="00BF45FD">
      <w:pPr>
        <w:spacing w:after="0" w:line="240" w:lineRule="auto"/>
        <w:ind w:right="-143"/>
        <w:rPr>
          <w:rFonts w:ascii="Times New Roman" w:hAnsi="Times New Roman" w:cs="Times New Roman"/>
          <w:b/>
          <w:i/>
          <w:sz w:val="28"/>
          <w:szCs w:val="28"/>
        </w:rPr>
      </w:pPr>
    </w:p>
    <w:p w:rsidR="00BF45FD" w:rsidRPr="00DE25CC" w:rsidRDefault="00BF45FD" w:rsidP="00BF45FD">
      <w:pPr>
        <w:spacing w:after="0" w:line="240" w:lineRule="auto"/>
        <w:ind w:right="-143"/>
        <w:rPr>
          <w:rFonts w:ascii="Times New Roman" w:hAnsi="Times New Roman" w:cs="Times New Roman"/>
          <w:i/>
          <w:sz w:val="28"/>
          <w:szCs w:val="28"/>
        </w:rPr>
      </w:pPr>
      <w:r w:rsidRPr="00DE25CC">
        <w:rPr>
          <w:rFonts w:ascii="Times New Roman" w:hAnsi="Times New Roman" w:cs="Times New Roman"/>
          <w:i/>
          <w:sz w:val="28"/>
          <w:szCs w:val="28"/>
        </w:rPr>
        <w:t xml:space="preserve">Баразбиев Тимур-Ахмат Асланович </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 xml:space="preserve">ФУНКЦИИ ДОШКОЛЬНЫХ УЧРЕЖДЕНИИ В РАЗВИТИИ </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РЕЧИ ДЕТЕЙ</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7</w:t>
      </w:r>
      <w:r w:rsidR="00D34F41">
        <w:rPr>
          <w:rFonts w:ascii="Times New Roman" w:eastAsia="Calibri" w:hAnsi="Times New Roman" w:cs="Times New Roman"/>
          <w:sz w:val="28"/>
          <w:szCs w:val="28"/>
          <w:u w:val="dotted"/>
        </w:rPr>
        <w:t>0</w:t>
      </w:r>
    </w:p>
    <w:p w:rsidR="00BF45FD" w:rsidRPr="00DE25CC" w:rsidRDefault="00BF45FD" w:rsidP="00BF45FD">
      <w:pPr>
        <w:spacing w:after="0" w:line="240" w:lineRule="auto"/>
        <w:ind w:right="-143"/>
        <w:rPr>
          <w:rFonts w:ascii="Times New Roman" w:eastAsia="Calibri" w:hAnsi="Times New Roman" w:cs="Times New Roman"/>
          <w:sz w:val="28"/>
          <w:szCs w:val="28"/>
        </w:rPr>
      </w:pPr>
    </w:p>
    <w:p w:rsidR="00BF45FD" w:rsidRPr="00DE25CC" w:rsidRDefault="00BF45FD" w:rsidP="00BF45FD">
      <w:pPr>
        <w:spacing w:after="0" w:line="240" w:lineRule="auto"/>
        <w:ind w:right="-143"/>
        <w:rPr>
          <w:rFonts w:ascii="Times New Roman" w:hAnsi="Times New Roman" w:cs="Times New Roman"/>
          <w:i/>
          <w:sz w:val="28"/>
          <w:szCs w:val="28"/>
        </w:rPr>
      </w:pPr>
      <w:r w:rsidRPr="00DE25CC">
        <w:rPr>
          <w:rFonts w:ascii="Times New Roman" w:hAnsi="Times New Roman" w:cs="Times New Roman"/>
          <w:i/>
          <w:sz w:val="28"/>
          <w:szCs w:val="28"/>
        </w:rPr>
        <w:t xml:space="preserve">Баразбиев Тимур-Ахмат Асланович </w:t>
      </w:r>
    </w:p>
    <w:p w:rsidR="00BF45FD" w:rsidRPr="00DE25CC" w:rsidRDefault="00BF45FD" w:rsidP="00BF45FD">
      <w:pPr>
        <w:spacing w:after="0" w:line="240" w:lineRule="auto"/>
        <w:ind w:right="-143"/>
        <w:rPr>
          <w:rFonts w:ascii="Times New Roman" w:hAnsi="Times New Roman" w:cs="Times New Roman"/>
          <w:sz w:val="28"/>
          <w:szCs w:val="28"/>
        </w:rPr>
      </w:pPr>
      <w:r w:rsidRPr="00DE25CC">
        <w:rPr>
          <w:rFonts w:ascii="Times New Roman" w:hAnsi="Times New Roman" w:cs="Times New Roman"/>
          <w:sz w:val="28"/>
          <w:szCs w:val="28"/>
        </w:rPr>
        <w:t>АДЕКВАТНОСТЬ РЕЧЕВОГО ОФОРМЛЕНИЯ  ДЕТЕЙ</w:t>
      </w:r>
    </w:p>
    <w:p w:rsidR="00BF45FD" w:rsidRPr="00DE25CC" w:rsidRDefault="00BF45FD" w:rsidP="00BF45FD">
      <w:pPr>
        <w:spacing w:after="0" w:line="240" w:lineRule="auto"/>
        <w:ind w:right="-143"/>
        <w:rPr>
          <w:rFonts w:ascii="Times New Roman" w:hAnsi="Times New Roman" w:cs="Times New Roman"/>
          <w:sz w:val="28"/>
          <w:szCs w:val="28"/>
        </w:rPr>
      </w:pPr>
      <w:r w:rsidRPr="00DE25CC">
        <w:rPr>
          <w:rFonts w:ascii="Times New Roman" w:hAnsi="Times New Roman" w:cs="Times New Roman"/>
          <w:sz w:val="28"/>
          <w:szCs w:val="28"/>
        </w:rPr>
        <w:t>ДОШКОЛЬНОГО ВОЗРАСТА</w:t>
      </w:r>
      <w:r w:rsidR="00D34F41">
        <w:rPr>
          <w:rFonts w:ascii="Times New Roman" w:hAnsi="Times New Roman" w:cs="Times New Roman"/>
          <w:sz w:val="28"/>
          <w:szCs w:val="28"/>
          <w:u w:val="dotted"/>
        </w:rPr>
        <w:tab/>
      </w:r>
      <w:r w:rsidR="00D34F41">
        <w:rPr>
          <w:rFonts w:ascii="Times New Roman" w:hAnsi="Times New Roman" w:cs="Times New Roman"/>
          <w:sz w:val="28"/>
          <w:szCs w:val="28"/>
          <w:u w:val="dotted"/>
        </w:rPr>
        <w:tab/>
      </w:r>
      <w:r w:rsidR="00D34F41">
        <w:rPr>
          <w:rFonts w:ascii="Times New Roman" w:hAnsi="Times New Roman" w:cs="Times New Roman"/>
          <w:sz w:val="28"/>
          <w:szCs w:val="28"/>
          <w:u w:val="dotted"/>
        </w:rPr>
        <w:tab/>
      </w:r>
      <w:r w:rsidR="00D34F41">
        <w:rPr>
          <w:rFonts w:ascii="Times New Roman" w:hAnsi="Times New Roman" w:cs="Times New Roman"/>
          <w:sz w:val="28"/>
          <w:szCs w:val="28"/>
          <w:u w:val="dotted"/>
        </w:rPr>
        <w:tab/>
      </w:r>
      <w:r w:rsidR="00D34F41">
        <w:rPr>
          <w:rFonts w:ascii="Times New Roman" w:hAnsi="Times New Roman" w:cs="Times New Roman"/>
          <w:sz w:val="28"/>
          <w:szCs w:val="28"/>
          <w:u w:val="dotted"/>
        </w:rPr>
        <w:tab/>
      </w:r>
      <w:r w:rsidR="00D34F41">
        <w:rPr>
          <w:rFonts w:ascii="Times New Roman" w:hAnsi="Times New Roman" w:cs="Times New Roman"/>
          <w:sz w:val="28"/>
          <w:szCs w:val="28"/>
          <w:u w:val="dotted"/>
        </w:rPr>
        <w:tab/>
      </w:r>
      <w:r w:rsidR="00D34F41">
        <w:rPr>
          <w:rFonts w:ascii="Times New Roman" w:hAnsi="Times New Roman" w:cs="Times New Roman"/>
          <w:sz w:val="28"/>
          <w:szCs w:val="28"/>
          <w:u w:val="dotted"/>
        </w:rPr>
        <w:tab/>
        <w:t>75</w:t>
      </w:r>
    </w:p>
    <w:p w:rsidR="00BF45FD" w:rsidRPr="00DE25CC" w:rsidRDefault="00BF45FD" w:rsidP="00BF45FD">
      <w:pPr>
        <w:spacing w:after="0" w:line="240" w:lineRule="auto"/>
        <w:ind w:right="-143"/>
        <w:rPr>
          <w:rFonts w:ascii="Times New Roman" w:eastAsia="Calibri" w:hAnsi="Times New Roman" w:cs="Times New Roman"/>
          <w:bCs/>
          <w:sz w:val="28"/>
          <w:szCs w:val="28"/>
        </w:rPr>
      </w:pPr>
    </w:p>
    <w:p w:rsidR="00BF45FD" w:rsidRPr="00DE25CC" w:rsidRDefault="00BF45FD" w:rsidP="00BF45FD">
      <w:pPr>
        <w:keepNext/>
        <w:keepLines/>
        <w:spacing w:after="0" w:line="240" w:lineRule="auto"/>
        <w:ind w:right="-143"/>
        <w:outlineLvl w:val="0"/>
        <w:rPr>
          <w:rFonts w:ascii="Times New Roman" w:eastAsia="Calibri" w:hAnsi="Times New Roman" w:cs="Times New Roman"/>
          <w:i/>
          <w:kern w:val="44"/>
          <w:sz w:val="28"/>
          <w:szCs w:val="28"/>
        </w:rPr>
      </w:pPr>
      <w:r w:rsidRPr="00DE25CC">
        <w:rPr>
          <w:rFonts w:ascii="Times New Roman" w:eastAsia="Calibri" w:hAnsi="Times New Roman" w:cs="Times New Roman"/>
          <w:i/>
          <w:kern w:val="44"/>
          <w:sz w:val="28"/>
          <w:szCs w:val="28"/>
        </w:rPr>
        <w:t>Батдыева Тамара Борисовна</w:t>
      </w:r>
    </w:p>
    <w:p w:rsidR="00BF45FD" w:rsidRPr="00DE25CC" w:rsidRDefault="00BF45FD" w:rsidP="00BF45FD">
      <w:pPr>
        <w:widowControl w:val="0"/>
        <w:spacing w:after="0" w:line="240" w:lineRule="auto"/>
        <w:ind w:right="-143"/>
        <w:rPr>
          <w:rFonts w:ascii="Times New Roman" w:eastAsia="Calibri" w:hAnsi="Times New Roman" w:cs="Times New Roman"/>
          <w:iCs/>
          <w:sz w:val="28"/>
          <w:szCs w:val="28"/>
          <w:shd w:val="clear" w:color="auto" w:fill="FFFFFF"/>
        </w:rPr>
      </w:pPr>
      <w:r w:rsidRPr="00DE25CC">
        <w:rPr>
          <w:rFonts w:ascii="Times New Roman" w:eastAsia="Calibri" w:hAnsi="Times New Roman" w:cs="Times New Roman"/>
          <w:iCs/>
          <w:sz w:val="28"/>
          <w:szCs w:val="28"/>
          <w:shd w:val="clear" w:color="auto" w:fill="FFFFFF"/>
        </w:rPr>
        <w:t xml:space="preserve">ЯЗЫКОВЫЕ ЧЕРТЫ В ЭКСПЛИКАЦИИ ЗНАЧЕНИЯ </w:t>
      </w:r>
    </w:p>
    <w:p w:rsidR="00BF45FD" w:rsidRPr="00DE25CC" w:rsidRDefault="00BF45FD" w:rsidP="00BF45FD">
      <w:pPr>
        <w:widowControl w:val="0"/>
        <w:spacing w:after="0" w:line="240" w:lineRule="auto"/>
        <w:ind w:right="-143"/>
        <w:rPr>
          <w:rFonts w:ascii="Times New Roman" w:eastAsia="Calibri" w:hAnsi="Times New Roman" w:cs="Times New Roman"/>
          <w:iCs/>
          <w:sz w:val="28"/>
          <w:szCs w:val="28"/>
          <w:shd w:val="clear" w:color="auto" w:fill="FFFFFF"/>
        </w:rPr>
      </w:pPr>
      <w:r w:rsidRPr="00DE25CC">
        <w:rPr>
          <w:rFonts w:ascii="Times New Roman" w:eastAsia="Calibri" w:hAnsi="Times New Roman" w:cs="Times New Roman"/>
          <w:iCs/>
          <w:sz w:val="28"/>
          <w:szCs w:val="28"/>
          <w:shd w:val="clear" w:color="auto" w:fill="FFFFFF"/>
        </w:rPr>
        <w:t>УСТУПИТЕЛЬНОСТИ В РУССКОМ ЯЗЫКЕ</w:t>
      </w:r>
      <w:r w:rsidR="00D34F41">
        <w:rPr>
          <w:rFonts w:ascii="Times New Roman" w:eastAsia="Calibri" w:hAnsi="Times New Roman" w:cs="Times New Roman"/>
          <w:iCs/>
          <w:sz w:val="28"/>
          <w:szCs w:val="28"/>
          <w:u w:val="dotted"/>
          <w:shd w:val="clear" w:color="auto" w:fill="FFFFFF"/>
        </w:rPr>
        <w:tab/>
      </w:r>
      <w:r w:rsidR="00D34F41">
        <w:rPr>
          <w:rFonts w:ascii="Times New Roman" w:eastAsia="Calibri" w:hAnsi="Times New Roman" w:cs="Times New Roman"/>
          <w:iCs/>
          <w:sz w:val="28"/>
          <w:szCs w:val="28"/>
          <w:u w:val="dotted"/>
          <w:shd w:val="clear" w:color="auto" w:fill="FFFFFF"/>
        </w:rPr>
        <w:tab/>
      </w:r>
      <w:r w:rsidR="00D34F41">
        <w:rPr>
          <w:rFonts w:ascii="Times New Roman" w:eastAsia="Calibri" w:hAnsi="Times New Roman" w:cs="Times New Roman"/>
          <w:iCs/>
          <w:sz w:val="28"/>
          <w:szCs w:val="28"/>
          <w:u w:val="dotted"/>
          <w:shd w:val="clear" w:color="auto" w:fill="FFFFFF"/>
        </w:rPr>
        <w:tab/>
      </w:r>
      <w:r w:rsidR="00D34F41">
        <w:rPr>
          <w:rFonts w:ascii="Times New Roman" w:eastAsia="Calibri" w:hAnsi="Times New Roman" w:cs="Times New Roman"/>
          <w:iCs/>
          <w:sz w:val="28"/>
          <w:szCs w:val="28"/>
          <w:u w:val="dotted"/>
          <w:shd w:val="clear" w:color="auto" w:fill="FFFFFF"/>
        </w:rPr>
        <w:tab/>
      </w:r>
      <w:r w:rsidR="00D34F41">
        <w:rPr>
          <w:rFonts w:ascii="Times New Roman" w:eastAsia="Calibri" w:hAnsi="Times New Roman" w:cs="Times New Roman"/>
          <w:iCs/>
          <w:sz w:val="28"/>
          <w:szCs w:val="28"/>
          <w:u w:val="dotted"/>
          <w:shd w:val="clear" w:color="auto" w:fill="FFFFFF"/>
        </w:rPr>
        <w:tab/>
        <w:t>79</w:t>
      </w:r>
    </w:p>
    <w:p w:rsidR="00BF45FD" w:rsidRPr="00DE25CC" w:rsidRDefault="00BF45FD" w:rsidP="00BF45FD">
      <w:pPr>
        <w:keepNext/>
        <w:keepLines/>
        <w:widowControl w:val="0"/>
        <w:spacing w:after="0" w:line="240" w:lineRule="auto"/>
        <w:ind w:right="-143"/>
        <w:outlineLvl w:val="0"/>
        <w:rPr>
          <w:rFonts w:ascii="Times New Roman" w:eastAsia="SimSun" w:hAnsi="Times New Roman" w:cs="Times New Roman"/>
          <w:i/>
          <w:kern w:val="44"/>
          <w:sz w:val="28"/>
          <w:szCs w:val="28"/>
          <w:lang w:eastAsia="zh-CN"/>
        </w:rPr>
      </w:pPr>
    </w:p>
    <w:p w:rsidR="00BF45FD" w:rsidRPr="00DE25CC" w:rsidRDefault="00BF45FD" w:rsidP="00BF45FD">
      <w:pPr>
        <w:keepNext/>
        <w:keepLines/>
        <w:widowControl w:val="0"/>
        <w:spacing w:after="0" w:line="240" w:lineRule="auto"/>
        <w:ind w:right="-143"/>
        <w:outlineLvl w:val="0"/>
        <w:rPr>
          <w:rFonts w:ascii="Times New Roman" w:eastAsia="SimSun" w:hAnsi="Times New Roman" w:cs="Times New Roman"/>
          <w:i/>
          <w:kern w:val="44"/>
          <w:sz w:val="28"/>
          <w:szCs w:val="28"/>
          <w:lang w:eastAsia="zh-CN"/>
        </w:rPr>
      </w:pPr>
      <w:r w:rsidRPr="00DE25CC">
        <w:rPr>
          <w:rFonts w:ascii="Times New Roman" w:eastAsia="SimSun" w:hAnsi="Times New Roman" w:cs="Times New Roman"/>
          <w:i/>
          <w:kern w:val="44"/>
          <w:sz w:val="28"/>
          <w:szCs w:val="28"/>
          <w:lang w:eastAsia="zh-CN"/>
        </w:rPr>
        <w:t>Батдыева Тамара Борисовна</w:t>
      </w:r>
    </w:p>
    <w:p w:rsidR="00BF45FD" w:rsidRPr="00DE25CC" w:rsidRDefault="00BF45FD" w:rsidP="00BF45FD">
      <w:pPr>
        <w:widowControl w:val="0"/>
        <w:spacing w:after="0" w:line="240" w:lineRule="auto"/>
        <w:ind w:right="-143"/>
        <w:rPr>
          <w:rFonts w:ascii="Times New Roman" w:eastAsia="Calibri" w:hAnsi="Times New Roman" w:cs="Times New Roman"/>
          <w:sz w:val="28"/>
          <w:szCs w:val="28"/>
          <w:shd w:val="clear" w:color="auto" w:fill="FFFFFF"/>
        </w:rPr>
      </w:pPr>
      <w:r w:rsidRPr="00DE25CC">
        <w:rPr>
          <w:rFonts w:ascii="Times New Roman" w:eastAsia="Calibri" w:hAnsi="Times New Roman" w:cs="Times New Roman"/>
          <w:sz w:val="28"/>
          <w:szCs w:val="28"/>
          <w:shd w:val="clear" w:color="auto" w:fill="FFFFFF"/>
        </w:rPr>
        <w:t xml:space="preserve">КЛАССИФИКАЦИЯ ВЫСКАЗЫВАНИЙ СО ЗНАЧЕНИЕМ </w:t>
      </w:r>
    </w:p>
    <w:p w:rsidR="00BF45FD" w:rsidRPr="00DE25CC" w:rsidRDefault="00BF45FD" w:rsidP="00BF45FD">
      <w:pPr>
        <w:widowControl w:val="0"/>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shd w:val="clear" w:color="auto" w:fill="FFFFFF"/>
        </w:rPr>
        <w:t>УСТУПИТЕЛЬНОСТИ В РУССКОМ ЯЗЫКЕ</w:t>
      </w:r>
      <w:r w:rsidRPr="00DE25CC">
        <w:rPr>
          <w:rFonts w:ascii="Times New Roman" w:eastAsia="Calibri" w:hAnsi="Times New Roman" w:cs="Times New Roman"/>
          <w:sz w:val="28"/>
          <w:szCs w:val="28"/>
          <w:u w:val="dotted"/>
          <w:shd w:val="clear" w:color="auto" w:fill="FFFFFF"/>
        </w:rPr>
        <w:tab/>
      </w:r>
      <w:r w:rsidRPr="00DE25CC">
        <w:rPr>
          <w:rFonts w:ascii="Times New Roman" w:eastAsia="Calibri" w:hAnsi="Times New Roman" w:cs="Times New Roman"/>
          <w:sz w:val="28"/>
          <w:szCs w:val="28"/>
          <w:u w:val="dotted"/>
          <w:shd w:val="clear" w:color="auto" w:fill="FFFFFF"/>
        </w:rPr>
        <w:tab/>
      </w:r>
      <w:r w:rsidRPr="00DE25CC">
        <w:rPr>
          <w:rFonts w:ascii="Times New Roman" w:eastAsia="Calibri" w:hAnsi="Times New Roman" w:cs="Times New Roman"/>
          <w:sz w:val="28"/>
          <w:szCs w:val="28"/>
          <w:u w:val="dotted"/>
          <w:shd w:val="clear" w:color="auto" w:fill="FFFFFF"/>
        </w:rPr>
        <w:tab/>
      </w:r>
      <w:r w:rsidRPr="00DE25CC">
        <w:rPr>
          <w:rFonts w:ascii="Times New Roman" w:eastAsia="Calibri" w:hAnsi="Times New Roman" w:cs="Times New Roman"/>
          <w:sz w:val="28"/>
          <w:szCs w:val="28"/>
          <w:u w:val="dotted"/>
          <w:shd w:val="clear" w:color="auto" w:fill="FFFFFF"/>
        </w:rPr>
        <w:tab/>
      </w:r>
      <w:r w:rsidRPr="00DE25CC">
        <w:rPr>
          <w:rFonts w:ascii="Times New Roman" w:eastAsia="Calibri" w:hAnsi="Times New Roman" w:cs="Times New Roman"/>
          <w:sz w:val="28"/>
          <w:szCs w:val="28"/>
          <w:u w:val="dotted"/>
          <w:shd w:val="clear" w:color="auto" w:fill="FFFFFF"/>
        </w:rPr>
        <w:tab/>
        <w:t>8</w:t>
      </w:r>
      <w:r w:rsidR="00D34F41">
        <w:rPr>
          <w:rFonts w:ascii="Times New Roman" w:eastAsia="Calibri" w:hAnsi="Times New Roman" w:cs="Times New Roman"/>
          <w:sz w:val="28"/>
          <w:szCs w:val="28"/>
          <w:u w:val="dotted"/>
          <w:shd w:val="clear" w:color="auto" w:fill="FFFFFF"/>
        </w:rPr>
        <w:t>5</w:t>
      </w:r>
    </w:p>
    <w:p w:rsidR="00BF45FD" w:rsidRPr="00DE25CC" w:rsidRDefault="00BF45FD" w:rsidP="00BF45FD">
      <w:pPr>
        <w:keepNext/>
        <w:keepLines/>
        <w:spacing w:after="0" w:line="240" w:lineRule="auto"/>
        <w:ind w:right="-143"/>
        <w:outlineLvl w:val="0"/>
        <w:rPr>
          <w:rFonts w:ascii="Times New Roman" w:eastAsia="Calibri" w:hAnsi="Times New Roman" w:cs="Times New Roman"/>
          <w:i/>
          <w:kern w:val="44"/>
          <w:sz w:val="28"/>
          <w:szCs w:val="28"/>
        </w:rPr>
      </w:pPr>
    </w:p>
    <w:p w:rsidR="00BF45FD" w:rsidRPr="00DE25CC" w:rsidRDefault="00BF45FD" w:rsidP="00BF45FD">
      <w:pPr>
        <w:spacing w:after="0" w:line="240" w:lineRule="auto"/>
        <w:ind w:right="-143"/>
        <w:rPr>
          <w:rFonts w:ascii="Times New Roman" w:hAnsi="Times New Roman"/>
          <w:bCs/>
          <w:i/>
          <w:sz w:val="28"/>
          <w:szCs w:val="28"/>
        </w:rPr>
      </w:pPr>
      <w:r w:rsidRPr="00DE25CC">
        <w:rPr>
          <w:rFonts w:ascii="Times New Roman" w:hAnsi="Times New Roman"/>
          <w:bCs/>
          <w:i/>
          <w:sz w:val="28"/>
          <w:szCs w:val="28"/>
          <w:lang w:val="en-US"/>
        </w:rPr>
        <w:t>Bolat</w:t>
      </w:r>
      <w:r w:rsidRPr="00DE25CC">
        <w:rPr>
          <w:rFonts w:ascii="Times New Roman" w:hAnsi="Times New Roman"/>
          <w:bCs/>
          <w:i/>
          <w:sz w:val="28"/>
          <w:szCs w:val="28"/>
        </w:rPr>
        <w:t xml:space="preserve"> </w:t>
      </w:r>
      <w:r w:rsidRPr="00DE25CC">
        <w:rPr>
          <w:rFonts w:ascii="Times New Roman" w:hAnsi="Times New Roman"/>
          <w:bCs/>
          <w:i/>
          <w:sz w:val="28"/>
          <w:szCs w:val="28"/>
          <w:lang w:val="en-US"/>
        </w:rPr>
        <w:t>Alina</w:t>
      </w:r>
    </w:p>
    <w:p w:rsidR="00BF45FD" w:rsidRPr="00DE25CC" w:rsidRDefault="00BF45FD" w:rsidP="00BF45FD">
      <w:pPr>
        <w:spacing w:after="0" w:line="240" w:lineRule="auto"/>
        <w:ind w:right="-143"/>
        <w:rPr>
          <w:rFonts w:ascii="Times New Roman" w:hAnsi="Times New Roman"/>
          <w:bCs/>
          <w:sz w:val="28"/>
          <w:szCs w:val="28"/>
        </w:rPr>
      </w:pPr>
      <w:r w:rsidRPr="00DE25CC">
        <w:rPr>
          <w:rFonts w:ascii="Times New Roman" w:hAnsi="Times New Roman"/>
          <w:bCs/>
          <w:sz w:val="28"/>
          <w:szCs w:val="28"/>
        </w:rPr>
        <w:t>НУЛЕВАЯ СВЯЗКА КАК ГРАММАТИЧЕСКОЕ ЯВЛЕНИЕ</w:t>
      </w:r>
      <w:r w:rsidRPr="00DE25CC">
        <w:rPr>
          <w:rFonts w:ascii="Times New Roman" w:hAnsi="Times New Roman"/>
          <w:bCs/>
          <w:sz w:val="28"/>
          <w:szCs w:val="28"/>
          <w:u w:val="dotted"/>
        </w:rPr>
        <w:tab/>
      </w:r>
      <w:r w:rsidRPr="00DE25CC">
        <w:rPr>
          <w:rFonts w:ascii="Times New Roman" w:hAnsi="Times New Roman"/>
          <w:bCs/>
          <w:sz w:val="28"/>
          <w:szCs w:val="28"/>
          <w:u w:val="dotted"/>
        </w:rPr>
        <w:tab/>
        <w:t>91</w:t>
      </w:r>
    </w:p>
    <w:p w:rsidR="00BF45FD" w:rsidRPr="00DE25CC" w:rsidRDefault="00BF45FD" w:rsidP="00BF45FD">
      <w:pPr>
        <w:spacing w:after="0" w:line="240" w:lineRule="auto"/>
        <w:ind w:right="-143"/>
        <w:rPr>
          <w:rFonts w:ascii="Times New Roman" w:hAnsi="Times New Roman"/>
          <w:bCs/>
          <w:sz w:val="28"/>
          <w:szCs w:val="28"/>
        </w:rPr>
      </w:pPr>
    </w:p>
    <w:p w:rsidR="00BF45FD" w:rsidRPr="00DE25CC" w:rsidRDefault="00BF45FD" w:rsidP="00BF45FD">
      <w:pPr>
        <w:spacing w:after="0" w:line="240" w:lineRule="auto"/>
        <w:ind w:right="-143"/>
        <w:rPr>
          <w:rFonts w:ascii="Times New Roman" w:hAnsi="Times New Roman" w:cs="Times New Roman"/>
          <w:i/>
          <w:sz w:val="28"/>
          <w:szCs w:val="28"/>
        </w:rPr>
      </w:pPr>
      <w:r w:rsidRPr="00DE25CC">
        <w:rPr>
          <w:rFonts w:ascii="Times New Roman" w:hAnsi="Times New Roman" w:cs="Times New Roman"/>
          <w:i/>
          <w:sz w:val="28"/>
          <w:szCs w:val="28"/>
        </w:rPr>
        <w:t>Гербекова Зухура Исмаиловна</w:t>
      </w:r>
    </w:p>
    <w:p w:rsidR="00BF45FD" w:rsidRPr="00DE25CC" w:rsidRDefault="00BF45FD" w:rsidP="00BF45FD">
      <w:pPr>
        <w:spacing w:after="0" w:line="240" w:lineRule="auto"/>
        <w:ind w:right="-143"/>
        <w:rPr>
          <w:rFonts w:ascii="Times New Roman" w:hAnsi="Times New Roman" w:cs="Times New Roman"/>
          <w:sz w:val="28"/>
          <w:szCs w:val="28"/>
        </w:rPr>
      </w:pPr>
      <w:r w:rsidRPr="00DE25CC">
        <w:rPr>
          <w:rFonts w:ascii="Times New Roman" w:hAnsi="Times New Roman" w:cs="Times New Roman"/>
          <w:sz w:val="28"/>
          <w:szCs w:val="28"/>
        </w:rPr>
        <w:t xml:space="preserve">ВОСПИТАНИЕ ОТВЕТСТВЕННОСТИ У МЛАДШИХ </w:t>
      </w:r>
    </w:p>
    <w:p w:rsidR="00BF45FD" w:rsidRPr="00DE25CC" w:rsidRDefault="00BF45FD" w:rsidP="00BF45FD">
      <w:pPr>
        <w:spacing w:after="0" w:line="240" w:lineRule="auto"/>
        <w:ind w:right="-143"/>
        <w:rPr>
          <w:rFonts w:ascii="Times New Roman" w:hAnsi="Times New Roman" w:cs="Times New Roman"/>
          <w:sz w:val="28"/>
          <w:szCs w:val="28"/>
        </w:rPr>
      </w:pPr>
      <w:r w:rsidRPr="00DE25CC">
        <w:rPr>
          <w:rFonts w:ascii="Times New Roman" w:hAnsi="Times New Roman" w:cs="Times New Roman"/>
          <w:sz w:val="28"/>
          <w:szCs w:val="28"/>
        </w:rPr>
        <w:t>ШКОЛЬНИКОВ</w:t>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t>9</w:t>
      </w:r>
      <w:r w:rsidR="00D34F41">
        <w:rPr>
          <w:rFonts w:ascii="Times New Roman" w:hAnsi="Times New Roman" w:cs="Times New Roman"/>
          <w:sz w:val="28"/>
          <w:szCs w:val="28"/>
          <w:u w:val="dotted"/>
        </w:rPr>
        <w:t>3</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Джаубаева З.К., Бостанова М.М., Узденова М.Б.</w:t>
      </w:r>
    </w:p>
    <w:p w:rsidR="00BF45FD" w:rsidRPr="00DE25CC" w:rsidRDefault="00BF45FD" w:rsidP="00BF45FD">
      <w:pPr>
        <w:spacing w:after="0" w:line="240" w:lineRule="auto"/>
        <w:ind w:right="-143"/>
        <w:outlineLvl w:val="1"/>
        <w:rPr>
          <w:rFonts w:ascii="Times New Roman" w:eastAsia="Times New Roman" w:hAnsi="Times New Roman" w:cs="Times New Roman"/>
          <w:bCs/>
          <w:sz w:val="28"/>
          <w:szCs w:val="28"/>
          <w:lang w:eastAsia="ru-RU"/>
        </w:rPr>
      </w:pPr>
      <w:r w:rsidRPr="00DE25CC">
        <w:rPr>
          <w:rFonts w:ascii="Times New Roman" w:eastAsia="Times New Roman" w:hAnsi="Times New Roman" w:cs="Times New Roman"/>
          <w:bCs/>
          <w:sz w:val="28"/>
          <w:szCs w:val="28"/>
          <w:lang w:eastAsia="ru-RU"/>
        </w:rPr>
        <w:t>ПРИМЕНЕНИЕ ФРАКТАЛЬНОЙ ГРАФИКИ</w:t>
      </w:r>
      <w:r w:rsidRPr="00DE25CC">
        <w:rPr>
          <w:rFonts w:ascii="Times New Roman" w:eastAsia="Times New Roman" w:hAnsi="Times New Roman" w:cs="Times New Roman"/>
          <w:bCs/>
          <w:sz w:val="28"/>
          <w:szCs w:val="28"/>
          <w:u w:val="dotted"/>
          <w:lang w:eastAsia="ru-RU"/>
        </w:rPr>
        <w:tab/>
      </w:r>
      <w:r w:rsidRPr="00DE25CC">
        <w:rPr>
          <w:rFonts w:ascii="Times New Roman" w:eastAsia="Times New Roman" w:hAnsi="Times New Roman" w:cs="Times New Roman"/>
          <w:bCs/>
          <w:sz w:val="28"/>
          <w:szCs w:val="28"/>
          <w:u w:val="dotted"/>
          <w:lang w:eastAsia="ru-RU"/>
        </w:rPr>
        <w:tab/>
      </w:r>
      <w:r w:rsidRPr="00DE25CC">
        <w:rPr>
          <w:rFonts w:ascii="Times New Roman" w:eastAsia="Times New Roman" w:hAnsi="Times New Roman" w:cs="Times New Roman"/>
          <w:bCs/>
          <w:sz w:val="28"/>
          <w:szCs w:val="28"/>
          <w:u w:val="dotted"/>
          <w:lang w:eastAsia="ru-RU"/>
        </w:rPr>
        <w:tab/>
      </w:r>
      <w:r w:rsidRPr="00DE25CC">
        <w:rPr>
          <w:rFonts w:ascii="Times New Roman" w:eastAsia="Times New Roman" w:hAnsi="Times New Roman" w:cs="Times New Roman"/>
          <w:bCs/>
          <w:sz w:val="28"/>
          <w:szCs w:val="28"/>
          <w:u w:val="dotted"/>
          <w:lang w:eastAsia="ru-RU"/>
        </w:rPr>
        <w:tab/>
      </w:r>
      <w:r w:rsidRPr="00DE25CC">
        <w:rPr>
          <w:rFonts w:ascii="Times New Roman" w:eastAsia="Times New Roman" w:hAnsi="Times New Roman" w:cs="Times New Roman"/>
          <w:bCs/>
          <w:sz w:val="28"/>
          <w:szCs w:val="28"/>
          <w:u w:val="dotted"/>
          <w:lang w:eastAsia="ru-RU"/>
        </w:rPr>
        <w:tab/>
        <w:t>9</w:t>
      </w:r>
      <w:r w:rsidR="00D34F41">
        <w:rPr>
          <w:rFonts w:ascii="Times New Roman" w:eastAsia="Times New Roman" w:hAnsi="Times New Roman" w:cs="Times New Roman"/>
          <w:bCs/>
          <w:sz w:val="28"/>
          <w:szCs w:val="28"/>
          <w:u w:val="dotted"/>
          <w:lang w:eastAsia="ru-RU"/>
        </w:rPr>
        <w:t>7</w:t>
      </w:r>
    </w:p>
    <w:p w:rsidR="00BF45FD" w:rsidRPr="00DE25CC" w:rsidRDefault="00BF45FD" w:rsidP="00BF45FD">
      <w:pPr>
        <w:spacing w:after="0" w:line="240" w:lineRule="auto"/>
        <w:ind w:right="-143"/>
        <w:rPr>
          <w:rFonts w:ascii="Times New Roman" w:eastAsia="Calibri" w:hAnsi="Times New Roman" w:cs="Times New Roman"/>
          <w:b/>
          <w:sz w:val="28"/>
          <w:szCs w:val="28"/>
        </w:rPr>
      </w:pPr>
    </w:p>
    <w:p w:rsidR="00BF45FD" w:rsidRPr="00DE25CC" w:rsidRDefault="00BF45FD" w:rsidP="00BF45FD">
      <w:pPr>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t>Джуртубаев Осман Магометович</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 xml:space="preserve">ПРОБЛЕМЫ ПОВЫШЕНИЯ МОТИВАЦИИ СТУДЕНТОВ </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К ЗАНЯТИЯМ ФИЗИЧЕСКОЙ КУЛЬТУРЫ</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103</w:t>
      </w:r>
    </w:p>
    <w:p w:rsidR="00BF45FD" w:rsidRPr="00DE25CC" w:rsidRDefault="00BF45FD" w:rsidP="00BF45FD">
      <w:pPr>
        <w:shd w:val="clear" w:color="auto" w:fill="FFFFFF"/>
        <w:spacing w:after="0" w:line="240" w:lineRule="auto"/>
        <w:ind w:right="-143"/>
        <w:outlineLvl w:val="0"/>
        <w:rPr>
          <w:rFonts w:ascii="Times New Roman" w:eastAsia="Times New Roman" w:hAnsi="Times New Roman" w:cs="Times New Roman"/>
          <w:bCs/>
          <w:i/>
          <w:kern w:val="36"/>
          <w:sz w:val="28"/>
          <w:szCs w:val="28"/>
          <w:lang w:eastAsia="ru-RU"/>
        </w:rPr>
      </w:pPr>
    </w:p>
    <w:p w:rsidR="00BF45FD" w:rsidRPr="00DE25CC" w:rsidRDefault="00BF45FD" w:rsidP="00BF45FD">
      <w:pPr>
        <w:shd w:val="clear" w:color="auto" w:fill="FFFFFF"/>
        <w:spacing w:after="0" w:line="240" w:lineRule="auto"/>
        <w:ind w:right="-143"/>
        <w:outlineLvl w:val="0"/>
        <w:rPr>
          <w:rFonts w:ascii="Times New Roman" w:eastAsia="Times New Roman" w:hAnsi="Times New Roman" w:cs="Times New Roman"/>
          <w:bCs/>
          <w:i/>
          <w:kern w:val="36"/>
          <w:sz w:val="28"/>
          <w:szCs w:val="28"/>
          <w:lang w:eastAsia="ru-RU"/>
        </w:rPr>
      </w:pPr>
      <w:r w:rsidRPr="00DE25CC">
        <w:rPr>
          <w:rFonts w:ascii="Times New Roman" w:eastAsia="Times New Roman" w:hAnsi="Times New Roman" w:cs="Times New Roman"/>
          <w:bCs/>
          <w:i/>
          <w:kern w:val="36"/>
          <w:sz w:val="28"/>
          <w:szCs w:val="28"/>
          <w:lang w:eastAsia="ru-RU"/>
        </w:rPr>
        <w:t>Джуртубаева Фатима Хамидовна</w:t>
      </w:r>
    </w:p>
    <w:p w:rsidR="00BF45FD" w:rsidRPr="00DE25CC" w:rsidRDefault="00BF45FD" w:rsidP="00BF45FD">
      <w:pPr>
        <w:shd w:val="clear" w:color="auto" w:fill="FFFFFF"/>
        <w:spacing w:after="0" w:line="240" w:lineRule="auto"/>
        <w:ind w:right="-143"/>
        <w:outlineLvl w:val="0"/>
        <w:rPr>
          <w:rFonts w:ascii="Times New Roman" w:eastAsia="Times New Roman" w:hAnsi="Times New Roman" w:cs="Times New Roman"/>
          <w:bCs/>
          <w:kern w:val="36"/>
          <w:sz w:val="28"/>
          <w:szCs w:val="28"/>
          <w:lang w:eastAsia="ru-RU"/>
        </w:rPr>
      </w:pPr>
      <w:r w:rsidRPr="00DE25CC">
        <w:rPr>
          <w:rFonts w:ascii="Times New Roman" w:eastAsia="Times New Roman" w:hAnsi="Times New Roman" w:cs="Times New Roman"/>
          <w:bCs/>
          <w:kern w:val="36"/>
          <w:sz w:val="28"/>
          <w:szCs w:val="28"/>
          <w:lang w:eastAsia="ru-RU"/>
        </w:rPr>
        <w:t xml:space="preserve">ПУТИ РАЗВИТИЯ ЛИЧНОСТНЫХ КАЧЕСТВ НА УРОКАХ </w:t>
      </w:r>
    </w:p>
    <w:p w:rsidR="00BF45FD" w:rsidRPr="00DE25CC" w:rsidRDefault="00BF45FD" w:rsidP="00BF45FD">
      <w:pPr>
        <w:shd w:val="clear" w:color="auto" w:fill="FFFFFF"/>
        <w:spacing w:after="0" w:line="240" w:lineRule="auto"/>
        <w:ind w:right="-143"/>
        <w:outlineLvl w:val="0"/>
        <w:rPr>
          <w:rFonts w:ascii="Times New Roman" w:eastAsia="Times New Roman" w:hAnsi="Times New Roman" w:cs="Times New Roman"/>
          <w:kern w:val="36"/>
          <w:sz w:val="28"/>
          <w:szCs w:val="28"/>
          <w:lang w:eastAsia="ru-RU"/>
        </w:rPr>
      </w:pPr>
      <w:r w:rsidRPr="00DE25CC">
        <w:rPr>
          <w:rFonts w:ascii="Times New Roman" w:eastAsia="Times New Roman" w:hAnsi="Times New Roman" w:cs="Times New Roman"/>
          <w:bCs/>
          <w:kern w:val="36"/>
          <w:sz w:val="28"/>
          <w:szCs w:val="28"/>
          <w:lang w:eastAsia="ru-RU"/>
        </w:rPr>
        <w:t>ФИЗИКИ</w:t>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t>108</w:t>
      </w:r>
    </w:p>
    <w:p w:rsidR="00BF45FD" w:rsidRPr="00DE25CC" w:rsidRDefault="00BF45FD" w:rsidP="00BF45FD">
      <w:pPr>
        <w:spacing w:after="0" w:line="240" w:lineRule="auto"/>
        <w:ind w:right="-143"/>
        <w:rPr>
          <w:rFonts w:ascii="Calibri" w:eastAsia="Calibri" w:hAnsi="Calibri" w:cs="Times New Roman"/>
          <w:bCs/>
          <w:sz w:val="28"/>
          <w:szCs w:val="28"/>
        </w:rPr>
      </w:pPr>
    </w:p>
    <w:p w:rsidR="00BF45FD" w:rsidRPr="00DE25CC" w:rsidRDefault="00BF45FD" w:rsidP="00BF45FD">
      <w:pPr>
        <w:spacing w:after="0" w:line="240" w:lineRule="auto"/>
        <w:ind w:right="-143"/>
        <w:rPr>
          <w:rFonts w:ascii="Times New Roman" w:eastAsia="Calibri" w:hAnsi="Times New Roman" w:cs="Times New Roman"/>
          <w:bCs/>
          <w:i/>
          <w:sz w:val="28"/>
          <w:szCs w:val="28"/>
        </w:rPr>
      </w:pPr>
      <w:r w:rsidRPr="00DE25CC">
        <w:rPr>
          <w:rFonts w:ascii="Times New Roman" w:eastAsia="Calibri" w:hAnsi="Times New Roman" w:cs="Times New Roman"/>
          <w:bCs/>
          <w:i/>
          <w:sz w:val="28"/>
          <w:szCs w:val="28"/>
        </w:rPr>
        <w:t>Каракотова Светлана Магомедовна</w:t>
      </w:r>
    </w:p>
    <w:p w:rsidR="00BF45FD" w:rsidRPr="00DE25CC" w:rsidRDefault="00BF45FD" w:rsidP="00BF45FD">
      <w:pPr>
        <w:spacing w:after="0" w:line="240" w:lineRule="auto"/>
        <w:ind w:right="-143"/>
        <w:rPr>
          <w:rFonts w:ascii="Times New Roman" w:eastAsia="Calibri" w:hAnsi="Times New Roman" w:cs="Times New Roman"/>
          <w:bCs/>
          <w:sz w:val="28"/>
          <w:szCs w:val="28"/>
        </w:rPr>
      </w:pPr>
      <w:r w:rsidRPr="00DE25CC">
        <w:rPr>
          <w:rFonts w:ascii="Times New Roman" w:eastAsia="Calibri" w:hAnsi="Times New Roman" w:cs="Times New Roman"/>
          <w:bCs/>
          <w:sz w:val="28"/>
          <w:szCs w:val="28"/>
        </w:rPr>
        <w:t xml:space="preserve">ЭТНОПСИХОЛОГИЧЕСКИЕ И ГЕОПОЛИТИЧЕСКИЕ </w:t>
      </w:r>
    </w:p>
    <w:p w:rsidR="00BF45FD" w:rsidRPr="00DE25CC" w:rsidRDefault="00BF45FD" w:rsidP="00BF45FD">
      <w:pPr>
        <w:spacing w:after="0" w:line="240" w:lineRule="auto"/>
        <w:ind w:right="-143"/>
        <w:rPr>
          <w:rFonts w:ascii="Times New Roman" w:eastAsia="Calibri" w:hAnsi="Times New Roman" w:cs="Times New Roman"/>
          <w:bCs/>
          <w:sz w:val="28"/>
          <w:szCs w:val="28"/>
        </w:rPr>
      </w:pPr>
      <w:r w:rsidRPr="00DE25CC">
        <w:rPr>
          <w:rFonts w:ascii="Times New Roman" w:eastAsia="Calibri" w:hAnsi="Times New Roman" w:cs="Times New Roman"/>
          <w:bCs/>
          <w:sz w:val="28"/>
          <w:szCs w:val="28"/>
        </w:rPr>
        <w:t xml:space="preserve">ОСОБЕННОСТИ ПРОЖИВАНИЯ В СТРАНАХ </w:t>
      </w:r>
    </w:p>
    <w:p w:rsidR="00BF45FD" w:rsidRPr="00DE25CC" w:rsidRDefault="00BF45FD" w:rsidP="00BF45FD">
      <w:pPr>
        <w:spacing w:after="0" w:line="240" w:lineRule="auto"/>
        <w:ind w:right="-143"/>
        <w:rPr>
          <w:rFonts w:ascii="Times New Roman" w:eastAsia="Calibri" w:hAnsi="Times New Roman" w:cs="Times New Roman"/>
          <w:bCs/>
          <w:sz w:val="28"/>
          <w:szCs w:val="28"/>
        </w:rPr>
      </w:pPr>
      <w:r w:rsidRPr="00DE25CC">
        <w:rPr>
          <w:rFonts w:ascii="Times New Roman" w:eastAsia="Calibri" w:hAnsi="Times New Roman" w:cs="Times New Roman"/>
          <w:bCs/>
          <w:sz w:val="28"/>
          <w:szCs w:val="28"/>
        </w:rPr>
        <w:t>СКАНДИНАВСКОГО ПОЛУОСТРОВА</w:t>
      </w:r>
      <w:r w:rsidRPr="00DE25CC">
        <w:rPr>
          <w:rFonts w:ascii="Times New Roman" w:eastAsia="Calibri" w:hAnsi="Times New Roman" w:cs="Times New Roman"/>
          <w:bCs/>
          <w:sz w:val="28"/>
          <w:szCs w:val="28"/>
          <w:u w:val="dotted"/>
        </w:rPr>
        <w:tab/>
      </w:r>
      <w:r w:rsidRPr="00DE25CC">
        <w:rPr>
          <w:rFonts w:ascii="Times New Roman" w:eastAsia="Calibri" w:hAnsi="Times New Roman" w:cs="Times New Roman"/>
          <w:bCs/>
          <w:sz w:val="28"/>
          <w:szCs w:val="28"/>
          <w:u w:val="dotted"/>
        </w:rPr>
        <w:tab/>
      </w:r>
      <w:r w:rsidRPr="00DE25CC">
        <w:rPr>
          <w:rFonts w:ascii="Times New Roman" w:eastAsia="Calibri" w:hAnsi="Times New Roman" w:cs="Times New Roman"/>
          <w:bCs/>
          <w:sz w:val="28"/>
          <w:szCs w:val="28"/>
          <w:u w:val="dotted"/>
        </w:rPr>
        <w:tab/>
      </w:r>
      <w:r w:rsidRPr="00DE25CC">
        <w:rPr>
          <w:rFonts w:ascii="Times New Roman" w:eastAsia="Calibri" w:hAnsi="Times New Roman" w:cs="Times New Roman"/>
          <w:bCs/>
          <w:sz w:val="28"/>
          <w:szCs w:val="28"/>
          <w:u w:val="dotted"/>
        </w:rPr>
        <w:tab/>
      </w:r>
      <w:r w:rsidRPr="00DE25CC">
        <w:rPr>
          <w:rFonts w:ascii="Times New Roman" w:eastAsia="Calibri" w:hAnsi="Times New Roman" w:cs="Times New Roman"/>
          <w:bCs/>
          <w:sz w:val="28"/>
          <w:szCs w:val="28"/>
          <w:u w:val="dotted"/>
        </w:rPr>
        <w:tab/>
      </w:r>
      <w:r w:rsidRPr="00DE25CC">
        <w:rPr>
          <w:rFonts w:ascii="Times New Roman" w:eastAsia="Calibri" w:hAnsi="Times New Roman" w:cs="Times New Roman"/>
          <w:bCs/>
          <w:sz w:val="28"/>
          <w:szCs w:val="28"/>
          <w:u w:val="dotted"/>
        </w:rPr>
        <w:tab/>
        <w:t>11</w:t>
      </w:r>
      <w:r w:rsidR="00D34F41">
        <w:rPr>
          <w:rFonts w:ascii="Times New Roman" w:eastAsia="Calibri" w:hAnsi="Times New Roman" w:cs="Times New Roman"/>
          <w:bCs/>
          <w:sz w:val="28"/>
          <w:szCs w:val="28"/>
          <w:u w:val="dotted"/>
        </w:rPr>
        <w:t>3</w:t>
      </w:r>
    </w:p>
    <w:p w:rsidR="00BF45FD" w:rsidRPr="00DE25CC" w:rsidRDefault="00BF45FD" w:rsidP="00BF45FD">
      <w:pPr>
        <w:widowControl w:val="0"/>
        <w:tabs>
          <w:tab w:val="num" w:pos="0"/>
        </w:tabs>
        <w:spacing w:after="0" w:line="240" w:lineRule="auto"/>
        <w:ind w:right="-143"/>
        <w:rPr>
          <w:rFonts w:ascii="Times New Roman" w:eastAsia="Calibri" w:hAnsi="Times New Roman" w:cs="Times New Roman"/>
          <w:b/>
          <w:sz w:val="28"/>
          <w:szCs w:val="28"/>
        </w:rPr>
      </w:pPr>
    </w:p>
    <w:p w:rsidR="00BF45FD" w:rsidRPr="00DE25CC" w:rsidRDefault="00BF45FD" w:rsidP="00BF45FD">
      <w:pPr>
        <w:spacing w:after="0" w:line="240" w:lineRule="auto"/>
        <w:ind w:right="-143"/>
        <w:rPr>
          <w:rFonts w:ascii="Times New Roman" w:eastAsia="Calibri" w:hAnsi="Times New Roman" w:cs="Times New Roman"/>
          <w:b/>
          <w:bCs/>
          <w:i/>
          <w:sz w:val="28"/>
          <w:szCs w:val="28"/>
        </w:rPr>
      </w:pPr>
      <w:r w:rsidRPr="00DE25CC">
        <w:rPr>
          <w:rFonts w:ascii="Times New Roman" w:eastAsia="Calibri" w:hAnsi="Times New Roman" w:cs="Times New Roman"/>
          <w:bCs/>
          <w:i/>
          <w:sz w:val="28"/>
          <w:szCs w:val="28"/>
        </w:rPr>
        <w:t>Каракотова Светлана Магомедовна</w:t>
      </w:r>
    </w:p>
    <w:p w:rsidR="00BF45FD" w:rsidRPr="00DE25CC" w:rsidRDefault="00BF45FD" w:rsidP="00BF45FD">
      <w:pPr>
        <w:widowControl w:val="0"/>
        <w:tabs>
          <w:tab w:val="num" w:pos="0"/>
        </w:tabs>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ОНИ НАС ЛЮБЯТ И ЖДУТ</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119</w:t>
      </w:r>
    </w:p>
    <w:p w:rsidR="00BF45FD" w:rsidRPr="00DE25CC" w:rsidRDefault="00BF45FD" w:rsidP="00BF45FD">
      <w:pPr>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lastRenderedPageBreak/>
        <w:t>Касаева Заллю Магометовна</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 xml:space="preserve">ПРОФОРИЕНТАЦИЯ И МЕЖПРЕДМЕТНЫЕ СВЯЗИ  </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 xml:space="preserve">В ПРОЦЕССЕ ПРЕПОДАВАНИЯ ХИМИИ В СИСТЕМЕ </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ПРОФЕССИОНАЛЬНОГО ОБРАЗОВАНИЯ.</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124</w:t>
      </w:r>
    </w:p>
    <w:p w:rsidR="00BF45FD" w:rsidRPr="00DE25CC" w:rsidRDefault="00BF45FD" w:rsidP="00BF45FD">
      <w:pPr>
        <w:spacing w:after="0" w:line="240" w:lineRule="auto"/>
        <w:ind w:right="-143"/>
        <w:rPr>
          <w:rFonts w:ascii="Times New Roman" w:eastAsia="Calibri" w:hAnsi="Times New Roman" w:cs="Times New Roman"/>
          <w:b/>
          <w:i/>
          <w:sz w:val="28"/>
          <w:szCs w:val="28"/>
        </w:rPr>
      </w:pPr>
    </w:p>
    <w:p w:rsidR="00BF45FD" w:rsidRPr="00DE25CC" w:rsidRDefault="00BF45FD" w:rsidP="00BF45FD">
      <w:pPr>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t>Койчуева Мадина Исхаковна</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 xml:space="preserve">ПЕРИОДИЗАЦИЯ И ЭТАПЫ СТАНОВЛЕНИЯ </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АНГЛИЙСКОЙ ЛИТЕРАТУРЫ</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131</w:t>
      </w:r>
    </w:p>
    <w:p w:rsidR="00BF45FD" w:rsidRPr="00DE25CC" w:rsidRDefault="00BF45FD" w:rsidP="00BF45FD">
      <w:pPr>
        <w:spacing w:after="0" w:line="240" w:lineRule="auto"/>
        <w:ind w:right="-143"/>
        <w:rPr>
          <w:rFonts w:ascii="Times New Roman" w:hAnsi="Times New Roman"/>
          <w:b/>
          <w:bCs/>
          <w:sz w:val="28"/>
          <w:szCs w:val="28"/>
        </w:rPr>
      </w:pPr>
    </w:p>
    <w:p w:rsidR="00BF45FD" w:rsidRPr="00DE25CC" w:rsidRDefault="00BF45FD" w:rsidP="00BF45FD">
      <w:pPr>
        <w:spacing w:after="0" w:line="240" w:lineRule="auto"/>
        <w:ind w:right="-143"/>
        <w:rPr>
          <w:rFonts w:ascii="Times New Roman" w:hAnsi="Times New Roman"/>
          <w:bCs/>
          <w:i/>
          <w:sz w:val="28"/>
          <w:szCs w:val="28"/>
        </w:rPr>
      </w:pPr>
      <w:r w:rsidRPr="00DE25CC">
        <w:rPr>
          <w:rFonts w:ascii="Times New Roman" w:hAnsi="Times New Roman"/>
          <w:bCs/>
          <w:i/>
          <w:sz w:val="28"/>
          <w:szCs w:val="28"/>
          <w:lang w:val="en-US"/>
        </w:rPr>
        <w:t>Laipan</w:t>
      </w:r>
      <w:r w:rsidRPr="00DE25CC">
        <w:rPr>
          <w:rFonts w:ascii="Times New Roman" w:hAnsi="Times New Roman"/>
          <w:bCs/>
          <w:i/>
          <w:sz w:val="28"/>
          <w:szCs w:val="28"/>
        </w:rPr>
        <w:t xml:space="preserve"> </w:t>
      </w:r>
      <w:r w:rsidRPr="00DE25CC">
        <w:rPr>
          <w:rFonts w:ascii="Times New Roman" w:hAnsi="Times New Roman"/>
          <w:bCs/>
          <w:i/>
          <w:sz w:val="28"/>
          <w:szCs w:val="28"/>
          <w:lang w:val="en-US"/>
        </w:rPr>
        <w:t>Robert</w:t>
      </w:r>
    </w:p>
    <w:p w:rsidR="00BF45FD" w:rsidRPr="00DE25CC" w:rsidRDefault="00BF45FD" w:rsidP="00BF45FD">
      <w:pPr>
        <w:spacing w:after="0" w:line="240" w:lineRule="auto"/>
        <w:ind w:right="-143"/>
        <w:rPr>
          <w:rFonts w:ascii="Times New Roman" w:hAnsi="Times New Roman"/>
          <w:bCs/>
          <w:sz w:val="28"/>
          <w:szCs w:val="28"/>
        </w:rPr>
      </w:pPr>
      <w:r w:rsidRPr="00DE25CC">
        <w:rPr>
          <w:rFonts w:ascii="Times New Roman" w:hAnsi="Times New Roman"/>
          <w:bCs/>
          <w:sz w:val="28"/>
          <w:szCs w:val="28"/>
        </w:rPr>
        <w:t xml:space="preserve">БАЗОВЫЕ ЭЛЕМЕНТЫ СИНТАКСИЧЕСКОЙ </w:t>
      </w:r>
    </w:p>
    <w:p w:rsidR="00BF45FD" w:rsidRPr="00DE25CC" w:rsidRDefault="00BF45FD" w:rsidP="00BF45FD">
      <w:pPr>
        <w:spacing w:after="0" w:line="240" w:lineRule="auto"/>
        <w:ind w:right="-143"/>
        <w:rPr>
          <w:rFonts w:ascii="Times New Roman" w:hAnsi="Times New Roman"/>
          <w:bCs/>
          <w:sz w:val="28"/>
          <w:szCs w:val="28"/>
        </w:rPr>
      </w:pPr>
      <w:r w:rsidRPr="00DE25CC">
        <w:rPr>
          <w:rFonts w:ascii="Times New Roman" w:hAnsi="Times New Roman"/>
          <w:bCs/>
          <w:sz w:val="28"/>
          <w:szCs w:val="28"/>
        </w:rPr>
        <w:t>СТРУКТУРЫ ПРЕДЛОЖЕНИЯ</w:t>
      </w:r>
      <w:r w:rsidRPr="00DE25CC">
        <w:rPr>
          <w:rFonts w:ascii="Times New Roman" w:hAnsi="Times New Roman"/>
          <w:bCs/>
          <w:sz w:val="28"/>
          <w:szCs w:val="28"/>
          <w:u w:val="dotted"/>
        </w:rPr>
        <w:tab/>
      </w:r>
      <w:r w:rsidRPr="00DE25CC">
        <w:rPr>
          <w:rFonts w:ascii="Times New Roman" w:hAnsi="Times New Roman"/>
          <w:bCs/>
          <w:sz w:val="28"/>
          <w:szCs w:val="28"/>
          <w:u w:val="dotted"/>
        </w:rPr>
        <w:tab/>
      </w:r>
      <w:r w:rsidRPr="00DE25CC">
        <w:rPr>
          <w:rFonts w:ascii="Times New Roman" w:hAnsi="Times New Roman"/>
          <w:bCs/>
          <w:sz w:val="28"/>
          <w:szCs w:val="28"/>
          <w:u w:val="dotted"/>
        </w:rPr>
        <w:tab/>
      </w:r>
      <w:r w:rsidRPr="00DE25CC">
        <w:rPr>
          <w:rFonts w:ascii="Times New Roman" w:hAnsi="Times New Roman"/>
          <w:bCs/>
          <w:sz w:val="28"/>
          <w:szCs w:val="28"/>
          <w:u w:val="dotted"/>
        </w:rPr>
        <w:tab/>
      </w:r>
      <w:r w:rsidRPr="00DE25CC">
        <w:rPr>
          <w:rFonts w:ascii="Times New Roman" w:hAnsi="Times New Roman"/>
          <w:bCs/>
          <w:sz w:val="28"/>
          <w:szCs w:val="28"/>
          <w:u w:val="dotted"/>
        </w:rPr>
        <w:tab/>
      </w:r>
      <w:r w:rsidRPr="00DE25CC">
        <w:rPr>
          <w:rFonts w:ascii="Times New Roman" w:hAnsi="Times New Roman"/>
          <w:bCs/>
          <w:sz w:val="28"/>
          <w:szCs w:val="28"/>
          <w:u w:val="dotted"/>
        </w:rPr>
        <w:tab/>
      </w:r>
      <w:r w:rsidRPr="00DE25CC">
        <w:rPr>
          <w:rFonts w:ascii="Times New Roman" w:hAnsi="Times New Roman"/>
          <w:bCs/>
          <w:sz w:val="28"/>
          <w:szCs w:val="28"/>
          <w:u w:val="dotted"/>
        </w:rPr>
        <w:tab/>
        <w:t>137</w:t>
      </w:r>
    </w:p>
    <w:p w:rsidR="00BF45FD" w:rsidRPr="00DE25CC" w:rsidRDefault="00BF45FD" w:rsidP="00BF45FD">
      <w:pPr>
        <w:spacing w:after="0" w:line="240" w:lineRule="auto"/>
        <w:ind w:right="-143"/>
        <w:rPr>
          <w:rFonts w:ascii="Times New Roman" w:eastAsia="Times New Roman" w:hAnsi="Times New Roman" w:cs="Times New Roman"/>
          <w:b/>
          <w:sz w:val="28"/>
          <w:szCs w:val="28"/>
          <w:lang w:eastAsia="ru-RU"/>
        </w:rPr>
      </w:pPr>
    </w:p>
    <w:p w:rsidR="00BF45FD" w:rsidRPr="00DE25CC" w:rsidRDefault="00BF45FD" w:rsidP="00BF45FD">
      <w:pPr>
        <w:spacing w:after="0" w:line="240" w:lineRule="auto"/>
        <w:ind w:right="-143"/>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Лепшокова Аланида Нориевна</w:t>
      </w:r>
    </w:p>
    <w:p w:rsidR="00BF45FD" w:rsidRPr="00DE25CC" w:rsidRDefault="00BF45FD" w:rsidP="00BF45FD">
      <w:pPr>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 xml:space="preserve">ОБЗОР НЕОБХОДИМЫХ ТЕХНОЛОГИЙ СОЗДАНИЯ </w:t>
      </w:r>
    </w:p>
    <w:p w:rsidR="00BF45FD" w:rsidRPr="00DE25CC" w:rsidRDefault="00BF45FD" w:rsidP="00BF45FD">
      <w:pPr>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ИНТЕРАКТИВНЫХ WEB-СТРАНИЦ</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139</w:t>
      </w:r>
    </w:p>
    <w:p w:rsidR="00BF45FD" w:rsidRPr="00DE25CC" w:rsidRDefault="00BF45FD" w:rsidP="00BF45FD">
      <w:pPr>
        <w:widowControl w:val="0"/>
        <w:shd w:val="clear" w:color="auto" w:fill="FFFFFF"/>
        <w:autoSpaceDE w:val="0"/>
        <w:autoSpaceDN w:val="0"/>
        <w:adjustRightInd w:val="0"/>
        <w:spacing w:after="0" w:line="240" w:lineRule="auto"/>
        <w:ind w:right="-143"/>
        <w:rPr>
          <w:rFonts w:ascii="Times New Roman" w:eastAsia="Times New Roman" w:hAnsi="Times New Roman" w:cs="Times New Roman"/>
          <w:b/>
          <w:bCs/>
          <w:spacing w:val="-3"/>
          <w:sz w:val="28"/>
          <w:szCs w:val="28"/>
          <w:lang w:eastAsia="ru-RU"/>
        </w:rPr>
      </w:pPr>
    </w:p>
    <w:p w:rsidR="00BF45FD" w:rsidRPr="00DE25CC" w:rsidRDefault="00BF45FD" w:rsidP="00BF45FD">
      <w:pPr>
        <w:keepNext/>
        <w:keepLines/>
        <w:widowControl w:val="0"/>
        <w:spacing w:after="0" w:line="240" w:lineRule="auto"/>
        <w:ind w:right="-143"/>
        <w:outlineLvl w:val="0"/>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Лепшокова Елизавета Ахияевна</w:t>
      </w:r>
    </w:p>
    <w:p w:rsidR="00BF45FD" w:rsidRPr="00DE25CC" w:rsidRDefault="00BF45FD" w:rsidP="00BF45FD">
      <w:pPr>
        <w:widowControl w:val="0"/>
        <w:spacing w:after="0" w:line="240" w:lineRule="auto"/>
        <w:ind w:right="-143"/>
        <w:outlineLvl w:val="1"/>
        <w:rPr>
          <w:rFonts w:ascii="Times New Roman" w:eastAsia="Times New Roman" w:hAnsi="Times New Roman" w:cs="Times New Roman"/>
          <w:bCs/>
          <w:sz w:val="28"/>
          <w:szCs w:val="28"/>
        </w:rPr>
      </w:pPr>
      <w:r w:rsidRPr="00DE25CC">
        <w:rPr>
          <w:rFonts w:ascii="Times New Roman" w:eastAsia="Times New Roman" w:hAnsi="Times New Roman" w:cs="Times New Roman"/>
          <w:bCs/>
          <w:sz w:val="28"/>
          <w:szCs w:val="28"/>
        </w:rPr>
        <w:t xml:space="preserve">СЕМАНТИЧЕСКИЕ ОГРАНИЧЕНИЯ, РЕГУЛИРУЮЩИЕ </w:t>
      </w:r>
    </w:p>
    <w:p w:rsidR="00BF45FD" w:rsidRPr="00DE25CC" w:rsidRDefault="00BF45FD" w:rsidP="00BF45FD">
      <w:pPr>
        <w:widowControl w:val="0"/>
        <w:spacing w:after="0" w:line="240" w:lineRule="auto"/>
        <w:ind w:right="-143"/>
        <w:outlineLvl w:val="1"/>
        <w:rPr>
          <w:rFonts w:ascii="Times New Roman" w:eastAsia="Times New Roman" w:hAnsi="Times New Roman" w:cs="Times New Roman"/>
          <w:bCs/>
          <w:sz w:val="28"/>
          <w:szCs w:val="28"/>
        </w:rPr>
      </w:pPr>
      <w:r w:rsidRPr="00DE25CC">
        <w:rPr>
          <w:rFonts w:ascii="Times New Roman" w:eastAsia="Times New Roman" w:hAnsi="Times New Roman" w:cs="Times New Roman"/>
          <w:bCs/>
          <w:sz w:val="28"/>
          <w:szCs w:val="28"/>
        </w:rPr>
        <w:t xml:space="preserve">СТРУКТУРНУЮ СТАБИЛЬНОСТЬ КОНСТРУКЦИИ </w:t>
      </w:r>
    </w:p>
    <w:p w:rsidR="00BF45FD" w:rsidRPr="00DE25CC" w:rsidRDefault="00BF45FD" w:rsidP="00BF45FD">
      <w:pPr>
        <w:widowControl w:val="0"/>
        <w:spacing w:after="0" w:line="240" w:lineRule="auto"/>
        <w:ind w:right="-143"/>
        <w:outlineLvl w:val="1"/>
        <w:rPr>
          <w:rFonts w:ascii="Times New Roman" w:eastAsia="Times New Roman" w:hAnsi="Times New Roman" w:cs="Times New Roman"/>
          <w:bCs/>
          <w:sz w:val="28"/>
          <w:szCs w:val="28"/>
        </w:rPr>
      </w:pPr>
      <w:r w:rsidRPr="00DE25CC">
        <w:rPr>
          <w:rFonts w:ascii="Times New Roman" w:eastAsia="Times New Roman" w:hAnsi="Times New Roman" w:cs="Times New Roman"/>
          <w:bCs/>
          <w:sz w:val="28"/>
          <w:szCs w:val="28"/>
        </w:rPr>
        <w:t>КАУЗАЦИИ ДВИЖЕНИЯ</w:t>
      </w:r>
      <w:r w:rsidRPr="00DE25CC">
        <w:rPr>
          <w:rFonts w:ascii="Times New Roman" w:eastAsia="Times New Roman" w:hAnsi="Times New Roman" w:cs="Times New Roman"/>
          <w:bCs/>
          <w:sz w:val="28"/>
          <w:szCs w:val="28"/>
          <w:u w:val="dotted"/>
        </w:rPr>
        <w:tab/>
      </w:r>
      <w:r w:rsidRPr="00DE25CC">
        <w:rPr>
          <w:rFonts w:ascii="Times New Roman" w:eastAsia="Times New Roman" w:hAnsi="Times New Roman" w:cs="Times New Roman"/>
          <w:bCs/>
          <w:sz w:val="28"/>
          <w:szCs w:val="28"/>
          <w:u w:val="dotted"/>
        </w:rPr>
        <w:tab/>
      </w:r>
      <w:r w:rsidRPr="00DE25CC">
        <w:rPr>
          <w:rFonts w:ascii="Times New Roman" w:eastAsia="Times New Roman" w:hAnsi="Times New Roman" w:cs="Times New Roman"/>
          <w:bCs/>
          <w:sz w:val="28"/>
          <w:szCs w:val="28"/>
          <w:u w:val="dotted"/>
        </w:rPr>
        <w:tab/>
      </w:r>
      <w:r w:rsidRPr="00DE25CC">
        <w:rPr>
          <w:rFonts w:ascii="Times New Roman" w:eastAsia="Times New Roman" w:hAnsi="Times New Roman" w:cs="Times New Roman"/>
          <w:bCs/>
          <w:sz w:val="28"/>
          <w:szCs w:val="28"/>
          <w:u w:val="dotted"/>
        </w:rPr>
        <w:tab/>
      </w:r>
      <w:r w:rsidRPr="00DE25CC">
        <w:rPr>
          <w:rFonts w:ascii="Times New Roman" w:eastAsia="Times New Roman" w:hAnsi="Times New Roman" w:cs="Times New Roman"/>
          <w:bCs/>
          <w:sz w:val="28"/>
          <w:szCs w:val="28"/>
          <w:u w:val="dotted"/>
        </w:rPr>
        <w:tab/>
      </w:r>
      <w:r w:rsidRPr="00DE25CC">
        <w:rPr>
          <w:rFonts w:ascii="Times New Roman" w:eastAsia="Times New Roman" w:hAnsi="Times New Roman" w:cs="Times New Roman"/>
          <w:bCs/>
          <w:sz w:val="28"/>
          <w:szCs w:val="28"/>
          <w:u w:val="dotted"/>
        </w:rPr>
        <w:tab/>
      </w:r>
      <w:r w:rsidRPr="00DE25CC">
        <w:rPr>
          <w:rFonts w:ascii="Times New Roman" w:eastAsia="Times New Roman" w:hAnsi="Times New Roman" w:cs="Times New Roman"/>
          <w:bCs/>
          <w:sz w:val="28"/>
          <w:szCs w:val="28"/>
          <w:u w:val="dotted"/>
        </w:rPr>
        <w:tab/>
      </w:r>
      <w:r w:rsidRPr="00DE25CC">
        <w:rPr>
          <w:rFonts w:ascii="Times New Roman" w:eastAsia="Times New Roman" w:hAnsi="Times New Roman" w:cs="Times New Roman"/>
          <w:bCs/>
          <w:sz w:val="28"/>
          <w:szCs w:val="28"/>
          <w:u w:val="dotted"/>
        </w:rPr>
        <w:tab/>
        <w:t>145</w:t>
      </w:r>
    </w:p>
    <w:p w:rsidR="00BF45FD" w:rsidRPr="00DE25CC" w:rsidRDefault="00BF45FD" w:rsidP="00BF45FD">
      <w:pPr>
        <w:widowControl w:val="0"/>
        <w:shd w:val="clear" w:color="auto" w:fill="FFFFFF"/>
        <w:autoSpaceDE w:val="0"/>
        <w:autoSpaceDN w:val="0"/>
        <w:adjustRightInd w:val="0"/>
        <w:spacing w:after="0" w:line="240" w:lineRule="auto"/>
        <w:ind w:right="-143"/>
        <w:rPr>
          <w:rFonts w:ascii="Times New Roman" w:eastAsia="Times New Roman" w:hAnsi="Times New Roman" w:cs="Times New Roman"/>
          <w:bCs/>
          <w:i/>
          <w:spacing w:val="-3"/>
          <w:sz w:val="28"/>
          <w:szCs w:val="28"/>
          <w:lang w:eastAsia="ru-RU"/>
        </w:rPr>
      </w:pPr>
    </w:p>
    <w:p w:rsidR="00BF45FD" w:rsidRPr="00DE25CC" w:rsidRDefault="00BF45FD" w:rsidP="00BF45FD">
      <w:pPr>
        <w:widowControl w:val="0"/>
        <w:shd w:val="clear" w:color="auto" w:fill="FFFFFF"/>
        <w:autoSpaceDE w:val="0"/>
        <w:autoSpaceDN w:val="0"/>
        <w:adjustRightInd w:val="0"/>
        <w:spacing w:after="0" w:line="240" w:lineRule="auto"/>
        <w:ind w:right="-143"/>
        <w:rPr>
          <w:rFonts w:ascii="Times New Roman" w:eastAsia="Times New Roman" w:hAnsi="Times New Roman" w:cs="Times New Roman"/>
          <w:bCs/>
          <w:i/>
          <w:spacing w:val="-3"/>
          <w:sz w:val="28"/>
          <w:szCs w:val="28"/>
          <w:lang w:eastAsia="ru-RU"/>
        </w:rPr>
      </w:pPr>
      <w:r w:rsidRPr="00DE25CC">
        <w:rPr>
          <w:rFonts w:ascii="Times New Roman" w:eastAsia="Times New Roman" w:hAnsi="Times New Roman" w:cs="Times New Roman"/>
          <w:bCs/>
          <w:i/>
          <w:spacing w:val="-3"/>
          <w:sz w:val="28"/>
          <w:szCs w:val="28"/>
          <w:lang w:eastAsia="ru-RU"/>
        </w:rPr>
        <w:t>Лепшокова Елизавета Ахияевна</w:t>
      </w:r>
    </w:p>
    <w:p w:rsidR="00BF45FD" w:rsidRPr="00DE25CC" w:rsidRDefault="00BF45FD" w:rsidP="00BF45FD">
      <w:pPr>
        <w:widowControl w:val="0"/>
        <w:shd w:val="clear" w:color="auto" w:fill="FFFFFF"/>
        <w:autoSpaceDE w:val="0"/>
        <w:autoSpaceDN w:val="0"/>
        <w:adjustRightInd w:val="0"/>
        <w:spacing w:after="0" w:line="240" w:lineRule="auto"/>
        <w:ind w:right="-143"/>
        <w:rPr>
          <w:rFonts w:ascii="Times New Roman" w:eastAsia="Times New Roman" w:hAnsi="Times New Roman" w:cs="Times New Roman"/>
          <w:bCs/>
          <w:spacing w:val="-3"/>
          <w:sz w:val="28"/>
          <w:szCs w:val="28"/>
          <w:lang w:eastAsia="ru-RU"/>
        </w:rPr>
      </w:pPr>
      <w:r w:rsidRPr="00DE25CC">
        <w:rPr>
          <w:rFonts w:ascii="Times New Roman" w:eastAsia="Times New Roman" w:hAnsi="Times New Roman" w:cs="Times New Roman"/>
          <w:bCs/>
          <w:spacing w:val="-3"/>
          <w:sz w:val="28"/>
          <w:szCs w:val="28"/>
          <w:lang w:eastAsia="ru-RU"/>
        </w:rPr>
        <w:t xml:space="preserve">МЕТОДИЧЕСКИЕ ТРЕБОВАНИЯ К ХУДОЖЕСТВЕННЫМ </w:t>
      </w:r>
    </w:p>
    <w:p w:rsidR="00BF45FD" w:rsidRPr="00DE25CC" w:rsidRDefault="00BF45FD" w:rsidP="00BF45FD">
      <w:pPr>
        <w:widowControl w:val="0"/>
        <w:shd w:val="clear" w:color="auto" w:fill="FFFFFF"/>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bCs/>
          <w:spacing w:val="-3"/>
          <w:sz w:val="28"/>
          <w:szCs w:val="28"/>
          <w:lang w:eastAsia="ru-RU"/>
        </w:rPr>
        <w:t>ТЕКСТАМ ДЛЯ ДОМАШНЕГО ЧТЕНИЯ</w:t>
      </w:r>
      <w:r w:rsidRPr="00DE25CC">
        <w:rPr>
          <w:rFonts w:ascii="Times New Roman" w:eastAsia="Times New Roman" w:hAnsi="Times New Roman" w:cs="Times New Roman"/>
          <w:bCs/>
          <w:spacing w:val="-3"/>
          <w:sz w:val="28"/>
          <w:szCs w:val="28"/>
          <w:u w:val="dotted"/>
          <w:lang w:eastAsia="ru-RU"/>
        </w:rPr>
        <w:tab/>
      </w:r>
      <w:r w:rsidRPr="00DE25CC">
        <w:rPr>
          <w:rFonts w:ascii="Times New Roman" w:eastAsia="Times New Roman" w:hAnsi="Times New Roman" w:cs="Times New Roman"/>
          <w:bCs/>
          <w:spacing w:val="-3"/>
          <w:sz w:val="28"/>
          <w:szCs w:val="28"/>
          <w:u w:val="dotted"/>
          <w:lang w:eastAsia="ru-RU"/>
        </w:rPr>
        <w:tab/>
      </w:r>
      <w:r w:rsidRPr="00DE25CC">
        <w:rPr>
          <w:rFonts w:ascii="Times New Roman" w:eastAsia="Times New Roman" w:hAnsi="Times New Roman" w:cs="Times New Roman"/>
          <w:bCs/>
          <w:spacing w:val="-3"/>
          <w:sz w:val="28"/>
          <w:szCs w:val="28"/>
          <w:u w:val="dotted"/>
          <w:lang w:eastAsia="ru-RU"/>
        </w:rPr>
        <w:tab/>
      </w:r>
      <w:r w:rsidRPr="00DE25CC">
        <w:rPr>
          <w:rFonts w:ascii="Times New Roman" w:eastAsia="Times New Roman" w:hAnsi="Times New Roman" w:cs="Times New Roman"/>
          <w:bCs/>
          <w:spacing w:val="-3"/>
          <w:sz w:val="28"/>
          <w:szCs w:val="28"/>
          <w:u w:val="dotted"/>
          <w:lang w:eastAsia="ru-RU"/>
        </w:rPr>
        <w:tab/>
      </w:r>
      <w:r w:rsidRPr="00DE25CC">
        <w:rPr>
          <w:rFonts w:ascii="Times New Roman" w:eastAsia="Times New Roman" w:hAnsi="Times New Roman" w:cs="Times New Roman"/>
          <w:bCs/>
          <w:spacing w:val="-3"/>
          <w:sz w:val="28"/>
          <w:szCs w:val="28"/>
          <w:u w:val="dotted"/>
          <w:lang w:eastAsia="ru-RU"/>
        </w:rPr>
        <w:tab/>
        <w:t>151</w:t>
      </w:r>
    </w:p>
    <w:p w:rsidR="00BF45FD" w:rsidRPr="00DE25CC" w:rsidRDefault="00BF45FD" w:rsidP="00BF45FD">
      <w:pPr>
        <w:spacing w:after="0" w:line="240" w:lineRule="auto"/>
        <w:ind w:right="-143"/>
        <w:rPr>
          <w:rFonts w:ascii="Times New Roman" w:eastAsia="Calibri" w:hAnsi="Times New Roman"/>
          <w:bCs/>
          <w:sz w:val="28"/>
          <w:szCs w:val="28"/>
        </w:rPr>
      </w:pPr>
    </w:p>
    <w:p w:rsidR="00BF45FD" w:rsidRPr="00DE25CC" w:rsidRDefault="00BF45FD" w:rsidP="00BF45FD">
      <w:pPr>
        <w:keepNext/>
        <w:keepLines/>
        <w:widowControl w:val="0"/>
        <w:spacing w:after="0" w:line="240" w:lineRule="auto"/>
        <w:ind w:right="-143"/>
        <w:outlineLvl w:val="0"/>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Лепшокова Светлана Мурзакуловна</w:t>
      </w:r>
    </w:p>
    <w:p w:rsidR="00BF45FD" w:rsidRPr="00DE25CC" w:rsidRDefault="00BF45FD" w:rsidP="00BF45FD">
      <w:pPr>
        <w:widowControl w:val="0"/>
        <w:spacing w:after="0" w:line="240" w:lineRule="auto"/>
        <w:ind w:right="-143"/>
        <w:rPr>
          <w:rFonts w:ascii="Times New Roman" w:eastAsia="Times New Roman" w:hAnsi="Times New Roman" w:cs="Times New Roman"/>
          <w:bCs/>
          <w:sz w:val="28"/>
          <w:szCs w:val="28"/>
          <w:u w:val="dotted"/>
        </w:rPr>
      </w:pPr>
      <w:r w:rsidRPr="00DE25CC">
        <w:rPr>
          <w:rFonts w:ascii="Times New Roman" w:eastAsia="Times New Roman" w:hAnsi="Times New Roman" w:cs="Times New Roman"/>
          <w:bCs/>
          <w:sz w:val="28"/>
          <w:szCs w:val="28"/>
        </w:rPr>
        <w:t>ИЗВИНЕНИЕ В ЭТИКЕ РЕЧЕВОГО ОБЩЕНИЯ</w:t>
      </w:r>
      <w:r w:rsidRPr="00DE25CC">
        <w:rPr>
          <w:rFonts w:ascii="Times New Roman" w:eastAsia="Times New Roman" w:hAnsi="Times New Roman" w:cs="Times New Roman"/>
          <w:bCs/>
          <w:sz w:val="28"/>
          <w:szCs w:val="28"/>
          <w:u w:val="dotted"/>
        </w:rPr>
        <w:tab/>
      </w:r>
      <w:r w:rsidRPr="00DE25CC">
        <w:rPr>
          <w:rFonts w:ascii="Times New Roman" w:eastAsia="Times New Roman" w:hAnsi="Times New Roman" w:cs="Times New Roman"/>
          <w:bCs/>
          <w:sz w:val="28"/>
          <w:szCs w:val="28"/>
          <w:u w:val="dotted"/>
        </w:rPr>
        <w:tab/>
      </w:r>
      <w:r w:rsidRPr="00DE25CC">
        <w:rPr>
          <w:rFonts w:ascii="Times New Roman" w:eastAsia="Times New Roman" w:hAnsi="Times New Roman" w:cs="Times New Roman"/>
          <w:bCs/>
          <w:sz w:val="28"/>
          <w:szCs w:val="28"/>
          <w:u w:val="dotted"/>
        </w:rPr>
        <w:tab/>
      </w:r>
      <w:r w:rsidRPr="00DE25CC">
        <w:rPr>
          <w:rFonts w:ascii="Times New Roman" w:eastAsia="Times New Roman" w:hAnsi="Times New Roman" w:cs="Times New Roman"/>
          <w:bCs/>
          <w:sz w:val="28"/>
          <w:szCs w:val="28"/>
          <w:u w:val="dotted"/>
        </w:rPr>
        <w:tab/>
        <w:t>158</w:t>
      </w:r>
    </w:p>
    <w:p w:rsidR="00BF45FD" w:rsidRPr="00DE25CC" w:rsidRDefault="00BF45FD" w:rsidP="00BF45FD">
      <w:pPr>
        <w:widowControl w:val="0"/>
        <w:spacing w:after="0" w:line="240" w:lineRule="auto"/>
        <w:ind w:right="-143"/>
        <w:rPr>
          <w:rFonts w:ascii="Times New Roman" w:eastAsia="Times New Roman" w:hAnsi="Times New Roman" w:cs="Times New Roman"/>
          <w:bCs/>
          <w:sz w:val="28"/>
          <w:szCs w:val="28"/>
        </w:rPr>
      </w:pPr>
    </w:p>
    <w:p w:rsidR="00BF45FD" w:rsidRPr="00DE25CC" w:rsidRDefault="00BF45FD" w:rsidP="00BF45FD">
      <w:pPr>
        <w:keepNext/>
        <w:keepLines/>
        <w:widowControl w:val="0"/>
        <w:spacing w:after="0" w:line="240" w:lineRule="auto"/>
        <w:ind w:right="-143"/>
        <w:outlineLvl w:val="0"/>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Лепшокова Светлана Мурзакуловна</w:t>
      </w:r>
    </w:p>
    <w:p w:rsidR="00BF45FD" w:rsidRPr="00DE25CC" w:rsidRDefault="00BF45FD" w:rsidP="00BF45FD">
      <w:pPr>
        <w:autoSpaceDE w:val="0"/>
        <w:autoSpaceDN w:val="0"/>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ГЛАГОЛЫ ПЕРЕДАЧИ ЗНАНИЙ В ПАРАДИГМАТИКЕ</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16</w:t>
      </w:r>
      <w:r w:rsidR="00D34F41">
        <w:rPr>
          <w:rFonts w:ascii="Times New Roman" w:eastAsia="Times New Roman" w:hAnsi="Times New Roman" w:cs="Times New Roman"/>
          <w:sz w:val="28"/>
          <w:szCs w:val="28"/>
          <w:u w:val="dotted"/>
          <w:lang w:eastAsia="ru-RU"/>
        </w:rPr>
        <w:t>1</w:t>
      </w:r>
    </w:p>
    <w:p w:rsidR="00BF45FD" w:rsidRPr="00DE25CC" w:rsidRDefault="00BF45FD" w:rsidP="00BF45FD">
      <w:pPr>
        <w:widowControl w:val="0"/>
        <w:spacing w:after="0" w:line="240" w:lineRule="auto"/>
        <w:ind w:right="-143"/>
        <w:rPr>
          <w:rFonts w:ascii="Times New Roman" w:eastAsia="Calibri" w:hAnsi="Times New Roman" w:cs="Times New Roman"/>
          <w:bCs/>
          <w:i/>
          <w:sz w:val="28"/>
          <w:szCs w:val="28"/>
        </w:rPr>
      </w:pPr>
    </w:p>
    <w:p w:rsidR="00BF45FD" w:rsidRPr="00DE25CC" w:rsidRDefault="00BF45FD" w:rsidP="00BF45FD">
      <w:pPr>
        <w:keepNext/>
        <w:keepLines/>
        <w:widowControl w:val="0"/>
        <w:spacing w:after="0" w:line="240" w:lineRule="auto"/>
        <w:ind w:right="-143"/>
        <w:outlineLvl w:val="0"/>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Лепшокова Залина Асхатовна</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 xml:space="preserve">СОПОСТАВЛЕНИЕ ПОСЛОВИЦ И ПОГОВОРОК </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РУССКОГО И КАРАЧАЕВО-БАЛКАРСКОГО ЯЗЫКОВ</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165</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p>
    <w:p w:rsidR="00BF45FD" w:rsidRPr="00DE25CC" w:rsidRDefault="00BF45FD" w:rsidP="00BF45FD">
      <w:pPr>
        <w:keepNext/>
        <w:keepLines/>
        <w:widowControl w:val="0"/>
        <w:spacing w:after="0" w:line="240" w:lineRule="auto"/>
        <w:ind w:right="-143"/>
        <w:outlineLvl w:val="0"/>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Лепшокова Залина Асхатовна</w:t>
      </w:r>
    </w:p>
    <w:p w:rsidR="00BF45FD" w:rsidRPr="00DE25CC" w:rsidRDefault="00BF45FD" w:rsidP="00BF45FD">
      <w:pPr>
        <w:shd w:val="clear" w:color="auto" w:fill="FFFFFF"/>
        <w:spacing w:after="0" w:line="240" w:lineRule="auto"/>
        <w:ind w:right="-143"/>
        <w:rPr>
          <w:rFonts w:ascii="Times New Roman" w:eastAsia="Times New Roman" w:hAnsi="Times New Roman" w:cs="Times New Roman"/>
          <w:bCs/>
          <w:sz w:val="28"/>
          <w:szCs w:val="28"/>
          <w:lang w:eastAsia="ru-RU"/>
        </w:rPr>
      </w:pPr>
      <w:r w:rsidRPr="00DE25CC">
        <w:rPr>
          <w:rFonts w:ascii="Times New Roman" w:eastAsia="Times New Roman" w:hAnsi="Times New Roman" w:cs="Times New Roman"/>
          <w:bCs/>
          <w:sz w:val="28"/>
          <w:szCs w:val="28"/>
          <w:lang w:eastAsia="ru-RU"/>
        </w:rPr>
        <w:t xml:space="preserve">ТЕМА ВЗАИМООТНОШЕНИЯ «ОТЦОВ И ДЕТЕЙ» </w:t>
      </w:r>
    </w:p>
    <w:p w:rsidR="00BF45FD" w:rsidRPr="00DE25CC" w:rsidRDefault="00BF45FD" w:rsidP="00BF45FD">
      <w:pPr>
        <w:shd w:val="clear" w:color="auto" w:fill="FFFFFF"/>
        <w:spacing w:after="0" w:line="240" w:lineRule="auto"/>
        <w:ind w:right="-143"/>
        <w:rPr>
          <w:rFonts w:ascii="Calibri" w:eastAsia="Times New Roman" w:hAnsi="Calibri" w:cs="Arial"/>
          <w:sz w:val="28"/>
          <w:szCs w:val="28"/>
          <w:lang w:eastAsia="ru-RU"/>
        </w:rPr>
      </w:pPr>
      <w:r w:rsidRPr="00DE25CC">
        <w:rPr>
          <w:rFonts w:ascii="Times New Roman" w:eastAsia="Times New Roman" w:hAnsi="Times New Roman" w:cs="Times New Roman"/>
          <w:bCs/>
          <w:sz w:val="28"/>
          <w:szCs w:val="28"/>
          <w:lang w:eastAsia="ru-RU"/>
        </w:rPr>
        <w:t>В РУССКОЙ ЛИТЕРАТУРЕ XIX ВЕКА</w:t>
      </w:r>
      <w:r w:rsidRPr="00DE25CC">
        <w:rPr>
          <w:rFonts w:ascii="Times New Roman" w:eastAsia="Times New Roman" w:hAnsi="Times New Roman" w:cs="Times New Roman"/>
          <w:bCs/>
          <w:sz w:val="28"/>
          <w:szCs w:val="28"/>
          <w:u w:val="dotted"/>
          <w:lang w:eastAsia="ru-RU"/>
        </w:rPr>
        <w:tab/>
      </w:r>
      <w:r w:rsidRPr="00DE25CC">
        <w:rPr>
          <w:rFonts w:ascii="Times New Roman" w:eastAsia="Times New Roman" w:hAnsi="Times New Roman" w:cs="Times New Roman"/>
          <w:bCs/>
          <w:sz w:val="28"/>
          <w:szCs w:val="28"/>
          <w:u w:val="dotted"/>
          <w:lang w:eastAsia="ru-RU"/>
        </w:rPr>
        <w:tab/>
      </w:r>
      <w:r w:rsidRPr="00DE25CC">
        <w:rPr>
          <w:rFonts w:ascii="Times New Roman" w:eastAsia="Times New Roman" w:hAnsi="Times New Roman" w:cs="Times New Roman"/>
          <w:bCs/>
          <w:sz w:val="28"/>
          <w:szCs w:val="28"/>
          <w:u w:val="dotted"/>
          <w:lang w:eastAsia="ru-RU"/>
        </w:rPr>
        <w:tab/>
      </w:r>
      <w:r w:rsidRPr="00DE25CC">
        <w:rPr>
          <w:rFonts w:ascii="Times New Roman" w:eastAsia="Times New Roman" w:hAnsi="Times New Roman" w:cs="Times New Roman"/>
          <w:bCs/>
          <w:sz w:val="28"/>
          <w:szCs w:val="28"/>
          <w:u w:val="dotted"/>
          <w:lang w:eastAsia="ru-RU"/>
        </w:rPr>
        <w:tab/>
      </w:r>
      <w:r w:rsidRPr="00DE25CC">
        <w:rPr>
          <w:rFonts w:ascii="Times New Roman" w:eastAsia="Times New Roman" w:hAnsi="Times New Roman" w:cs="Times New Roman"/>
          <w:bCs/>
          <w:sz w:val="28"/>
          <w:szCs w:val="28"/>
          <w:u w:val="dotted"/>
          <w:lang w:eastAsia="ru-RU"/>
        </w:rPr>
        <w:tab/>
      </w:r>
      <w:r w:rsidRPr="00DE25CC">
        <w:rPr>
          <w:rFonts w:ascii="Times New Roman" w:eastAsia="Times New Roman" w:hAnsi="Times New Roman" w:cs="Times New Roman"/>
          <w:bCs/>
          <w:sz w:val="28"/>
          <w:szCs w:val="28"/>
          <w:u w:val="dotted"/>
          <w:lang w:eastAsia="ru-RU"/>
        </w:rPr>
        <w:tab/>
        <w:t>170</w:t>
      </w:r>
    </w:p>
    <w:p w:rsidR="00BF45FD" w:rsidRPr="00DE25CC" w:rsidRDefault="00BF45FD" w:rsidP="00BF45FD">
      <w:pPr>
        <w:shd w:val="clear" w:color="auto" w:fill="FFFFFF"/>
        <w:spacing w:after="0" w:line="240" w:lineRule="auto"/>
        <w:ind w:right="-143"/>
        <w:rPr>
          <w:rFonts w:ascii="Times New Roman" w:eastAsia="Times New Roman" w:hAnsi="Times New Roman" w:cs="Times New Roman"/>
          <w:sz w:val="28"/>
          <w:szCs w:val="28"/>
          <w:lang w:eastAsia="ru-RU"/>
        </w:rPr>
      </w:pPr>
    </w:p>
    <w:p w:rsidR="00BF45FD" w:rsidRPr="00DE25CC" w:rsidRDefault="00BF45FD" w:rsidP="00BF45FD">
      <w:pPr>
        <w:widowControl w:val="0"/>
        <w:spacing w:after="0" w:line="240" w:lineRule="auto"/>
        <w:ind w:right="-143"/>
        <w:rPr>
          <w:rFonts w:ascii="Times New Roman" w:eastAsia="Calibri" w:hAnsi="Times New Roman" w:cs="Times New Roman"/>
          <w:bCs/>
          <w:i/>
          <w:sz w:val="28"/>
          <w:szCs w:val="28"/>
        </w:rPr>
      </w:pPr>
      <w:r w:rsidRPr="00DE25CC">
        <w:rPr>
          <w:rFonts w:ascii="Times New Roman" w:eastAsia="Calibri" w:hAnsi="Times New Roman" w:cs="Times New Roman"/>
          <w:bCs/>
          <w:i/>
          <w:sz w:val="28"/>
          <w:szCs w:val="28"/>
          <w:lang w:val="en-US"/>
        </w:rPr>
        <w:t>Lepsh</w:t>
      </w:r>
      <w:r w:rsidRPr="00DE25CC">
        <w:rPr>
          <w:rFonts w:ascii="Times New Roman" w:eastAsia="Calibri" w:hAnsi="Times New Roman" w:cs="Times New Roman"/>
          <w:bCs/>
          <w:i/>
          <w:sz w:val="28"/>
          <w:szCs w:val="28"/>
        </w:rPr>
        <w:t xml:space="preserve"> </w:t>
      </w:r>
      <w:r w:rsidRPr="00DE25CC">
        <w:rPr>
          <w:rFonts w:ascii="Times New Roman" w:eastAsia="Calibri" w:hAnsi="Times New Roman" w:cs="Times New Roman"/>
          <w:bCs/>
          <w:i/>
          <w:sz w:val="28"/>
          <w:szCs w:val="28"/>
          <w:lang w:val="en-US"/>
        </w:rPr>
        <w:t>Tamara</w:t>
      </w:r>
    </w:p>
    <w:p w:rsidR="00BF45FD" w:rsidRPr="00DE25CC" w:rsidRDefault="00BF45FD" w:rsidP="00BF45FD">
      <w:pPr>
        <w:widowControl w:val="0"/>
        <w:spacing w:after="0" w:line="240" w:lineRule="auto"/>
        <w:ind w:right="-143"/>
        <w:outlineLvl w:val="1"/>
        <w:rPr>
          <w:rFonts w:ascii="Times New Roman" w:eastAsia="Times New Roman" w:hAnsi="Times New Roman" w:cs="Times New Roman"/>
          <w:bCs/>
          <w:sz w:val="28"/>
          <w:szCs w:val="28"/>
        </w:rPr>
      </w:pPr>
      <w:r w:rsidRPr="00DE25CC">
        <w:rPr>
          <w:rFonts w:ascii="Times New Roman" w:eastAsia="Times New Roman" w:hAnsi="Times New Roman" w:cs="Times New Roman"/>
          <w:bCs/>
          <w:sz w:val="28"/>
          <w:szCs w:val="28"/>
        </w:rPr>
        <w:t xml:space="preserve">КАУЗАТИВНОСТЬ В ЗЕРКАЛЕ КОГНИТИВНОЙ </w:t>
      </w:r>
    </w:p>
    <w:p w:rsidR="00BF45FD" w:rsidRPr="00DE25CC" w:rsidRDefault="00BF45FD" w:rsidP="00BF45FD">
      <w:pPr>
        <w:widowControl w:val="0"/>
        <w:spacing w:after="0" w:line="240" w:lineRule="auto"/>
        <w:ind w:right="-143"/>
        <w:outlineLvl w:val="1"/>
        <w:rPr>
          <w:rFonts w:ascii="Times New Roman" w:eastAsia="Times New Roman" w:hAnsi="Times New Roman" w:cs="Times New Roman"/>
          <w:bCs/>
          <w:sz w:val="28"/>
          <w:szCs w:val="28"/>
          <w:u w:val="dotted"/>
        </w:rPr>
      </w:pPr>
      <w:r w:rsidRPr="00DE25CC">
        <w:rPr>
          <w:rFonts w:ascii="Times New Roman" w:eastAsia="Times New Roman" w:hAnsi="Times New Roman" w:cs="Times New Roman"/>
          <w:bCs/>
          <w:sz w:val="28"/>
          <w:szCs w:val="28"/>
        </w:rPr>
        <w:t>ГРАММАТИКИ КОНСТРУКЦИЙ АНГЛИЙСКОГО ЯЗЫКА</w:t>
      </w:r>
      <w:r w:rsidRPr="00DE25CC">
        <w:rPr>
          <w:rFonts w:ascii="Times New Roman" w:eastAsia="Times New Roman" w:hAnsi="Times New Roman" w:cs="Times New Roman"/>
          <w:bCs/>
          <w:sz w:val="28"/>
          <w:szCs w:val="28"/>
          <w:u w:val="dotted"/>
        </w:rPr>
        <w:tab/>
      </w:r>
      <w:r w:rsidRPr="00DE25CC">
        <w:rPr>
          <w:rFonts w:ascii="Times New Roman" w:eastAsia="Times New Roman" w:hAnsi="Times New Roman" w:cs="Times New Roman"/>
          <w:bCs/>
          <w:sz w:val="28"/>
          <w:szCs w:val="28"/>
          <w:u w:val="dotted"/>
        </w:rPr>
        <w:tab/>
        <w:t>17</w:t>
      </w:r>
      <w:r w:rsidR="00D34F41">
        <w:rPr>
          <w:rFonts w:ascii="Times New Roman" w:eastAsia="Times New Roman" w:hAnsi="Times New Roman" w:cs="Times New Roman"/>
          <w:bCs/>
          <w:sz w:val="28"/>
          <w:szCs w:val="28"/>
          <w:u w:val="dotted"/>
        </w:rPr>
        <w:t>5</w:t>
      </w:r>
    </w:p>
    <w:p w:rsidR="00BF45FD" w:rsidRPr="00DE25CC" w:rsidRDefault="00BF45FD" w:rsidP="00BF45FD">
      <w:pPr>
        <w:widowControl w:val="0"/>
        <w:spacing w:after="0" w:line="240" w:lineRule="auto"/>
        <w:ind w:right="-143"/>
        <w:outlineLvl w:val="1"/>
        <w:rPr>
          <w:rFonts w:ascii="Times New Roman" w:eastAsia="Times New Roman" w:hAnsi="Times New Roman" w:cs="Times New Roman"/>
          <w:bCs/>
          <w:sz w:val="28"/>
          <w:szCs w:val="28"/>
        </w:rPr>
      </w:pPr>
    </w:p>
    <w:p w:rsidR="00BF45FD" w:rsidRPr="00DE25CC" w:rsidRDefault="00BF45FD" w:rsidP="00BF45FD">
      <w:pPr>
        <w:spacing w:after="0" w:line="240" w:lineRule="auto"/>
        <w:ind w:right="-143"/>
        <w:rPr>
          <w:rFonts w:ascii="Calibri" w:eastAsia="Calibri" w:hAnsi="Calibri" w:cs="Times New Roman"/>
          <w:sz w:val="28"/>
          <w:szCs w:val="28"/>
        </w:rPr>
      </w:pPr>
    </w:p>
    <w:p w:rsidR="00BF45FD" w:rsidRPr="00DE25CC" w:rsidRDefault="00BF45FD" w:rsidP="00BF45FD">
      <w:pPr>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lastRenderedPageBreak/>
        <w:t>Нурмырадов Баймырат Мухамметгулыевич</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ЛЕКСИЧЕСКИЕ И ГРАММАТИЧЕСКИЕ АРХАИЗМЫ</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КАК ЭЛЕМЕНТ ПОЭТИЧЕСКОГО СТИЛЯ Б. АХМАДУЛИНОЙ</w:t>
      </w:r>
      <w:r w:rsidRPr="00DE25CC">
        <w:rPr>
          <w:rFonts w:ascii="Times New Roman" w:eastAsia="Calibri" w:hAnsi="Times New Roman" w:cs="Times New Roman"/>
          <w:sz w:val="28"/>
          <w:szCs w:val="28"/>
          <w:u w:val="dotted"/>
        </w:rPr>
        <w:tab/>
        <w:t>179</w:t>
      </w:r>
    </w:p>
    <w:p w:rsidR="00BF45FD" w:rsidRPr="00DE25CC" w:rsidRDefault="00BF45FD" w:rsidP="00BF45FD">
      <w:pPr>
        <w:spacing w:after="0" w:line="240" w:lineRule="auto"/>
        <w:ind w:right="-143"/>
        <w:rPr>
          <w:rFonts w:ascii="Times New Roman" w:eastAsia="Calibri" w:hAnsi="Times New Roman" w:cs="Times New Roman"/>
          <w:sz w:val="28"/>
          <w:szCs w:val="28"/>
        </w:rPr>
      </w:pPr>
    </w:p>
    <w:p w:rsidR="00BF45FD" w:rsidRPr="00DE25CC" w:rsidRDefault="00BF45FD" w:rsidP="00BF45FD">
      <w:pPr>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t>Нурмырадов Баймырат Мухамметгулыевич</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 xml:space="preserve">АНАЛИЗ ПРОЯВЛЕНИЙ РОМАНТИЗМА В ОСНОВНЫХ </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ЭЛЕМЕНТАХ КОМПОЗИЦИИ НОВЕЛЛ К. ПАУСТОВСКОГО</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183</w:t>
      </w:r>
    </w:p>
    <w:p w:rsidR="00BF45FD" w:rsidRPr="00DE25CC" w:rsidRDefault="00BF45FD" w:rsidP="00BF45FD">
      <w:pPr>
        <w:spacing w:after="0" w:line="240" w:lineRule="auto"/>
        <w:ind w:right="-143"/>
        <w:rPr>
          <w:rFonts w:ascii="Times New Roman" w:eastAsia="Calibri" w:hAnsi="Times New Roman" w:cs="Times New Roman"/>
          <w:b/>
          <w:i/>
          <w:sz w:val="28"/>
          <w:szCs w:val="28"/>
        </w:rPr>
      </w:pPr>
    </w:p>
    <w:p w:rsidR="00BF45FD" w:rsidRPr="00DE25CC" w:rsidRDefault="00BF45FD" w:rsidP="00BF45FD">
      <w:pPr>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t>Салпагарова Аделина Асхатовна</w:t>
      </w:r>
    </w:p>
    <w:p w:rsidR="00BF45FD" w:rsidRPr="00DE25CC" w:rsidRDefault="00BF45FD" w:rsidP="00BF45FD">
      <w:pPr>
        <w:spacing w:after="0" w:line="240" w:lineRule="auto"/>
        <w:ind w:right="-143"/>
        <w:rPr>
          <w:rFonts w:ascii="Times New Roman" w:hAnsi="Times New Roman" w:cs="Times New Roman"/>
          <w:sz w:val="28"/>
          <w:szCs w:val="28"/>
        </w:rPr>
      </w:pPr>
      <w:r w:rsidRPr="00DE25CC">
        <w:rPr>
          <w:rFonts w:ascii="Times New Roman" w:hAnsi="Times New Roman" w:cs="Times New Roman"/>
          <w:sz w:val="28"/>
          <w:szCs w:val="28"/>
        </w:rPr>
        <w:t xml:space="preserve">ПЕРЕВОД КАК ПРОБЛЕМА МЕЖКУЛЬТУРНОЙ </w:t>
      </w:r>
    </w:p>
    <w:p w:rsidR="00BF45FD" w:rsidRPr="00DE25CC" w:rsidRDefault="00BF45FD" w:rsidP="00BF45FD">
      <w:pPr>
        <w:spacing w:after="0" w:line="240" w:lineRule="auto"/>
        <w:ind w:right="-143"/>
        <w:rPr>
          <w:rFonts w:ascii="Times New Roman" w:hAnsi="Times New Roman" w:cs="Times New Roman"/>
          <w:sz w:val="28"/>
          <w:szCs w:val="28"/>
        </w:rPr>
      </w:pPr>
      <w:r w:rsidRPr="00DE25CC">
        <w:rPr>
          <w:rFonts w:ascii="Times New Roman" w:hAnsi="Times New Roman" w:cs="Times New Roman"/>
          <w:sz w:val="28"/>
          <w:szCs w:val="28"/>
        </w:rPr>
        <w:t>КОММУНИКАЦИИ</w:t>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t>188</w:t>
      </w:r>
    </w:p>
    <w:p w:rsidR="00BF45FD" w:rsidRPr="00DE25CC" w:rsidRDefault="00BF45FD" w:rsidP="00BF45FD">
      <w:pPr>
        <w:tabs>
          <w:tab w:val="left" w:pos="480"/>
        </w:tabs>
        <w:spacing w:after="0" w:line="240" w:lineRule="auto"/>
        <w:ind w:right="-143"/>
        <w:rPr>
          <w:rFonts w:ascii="Times New Roman" w:eastAsia="Times New Roman" w:hAnsi="Times New Roman" w:cs="Times New Roman"/>
          <w:b/>
          <w:i/>
          <w:sz w:val="28"/>
          <w:szCs w:val="28"/>
          <w:shd w:val="clear" w:color="auto" w:fill="FFFFFF"/>
          <w:lang w:eastAsia="ru-RU"/>
        </w:rPr>
      </w:pPr>
    </w:p>
    <w:p w:rsidR="00BF45FD" w:rsidRPr="00DE25CC" w:rsidRDefault="00BF45FD" w:rsidP="00BF45FD">
      <w:pPr>
        <w:spacing w:after="0" w:line="240" w:lineRule="auto"/>
        <w:ind w:right="-143"/>
        <w:outlineLvl w:val="0"/>
        <w:rPr>
          <w:rFonts w:ascii="Times New Roman" w:eastAsia="Calibri" w:hAnsi="Times New Roman" w:cs="Times New Roman"/>
          <w:i/>
          <w:sz w:val="28"/>
          <w:szCs w:val="28"/>
          <w:lang w:eastAsia="ru-RU"/>
        </w:rPr>
      </w:pPr>
      <w:r w:rsidRPr="00DE25CC">
        <w:rPr>
          <w:rFonts w:ascii="Times New Roman" w:eastAsia="Calibri" w:hAnsi="Times New Roman" w:cs="Times New Roman"/>
          <w:i/>
          <w:sz w:val="28"/>
          <w:szCs w:val="28"/>
          <w:lang w:val="en-US" w:eastAsia="ru-RU"/>
        </w:rPr>
        <w:t>Semen</w:t>
      </w:r>
      <w:r w:rsidRPr="00DE25CC">
        <w:rPr>
          <w:rFonts w:ascii="Times New Roman" w:eastAsia="Calibri" w:hAnsi="Times New Roman" w:cs="Times New Roman"/>
          <w:i/>
          <w:sz w:val="28"/>
          <w:szCs w:val="28"/>
          <w:lang w:eastAsia="ru-RU"/>
        </w:rPr>
        <w:t xml:space="preserve"> </w:t>
      </w:r>
      <w:r w:rsidRPr="00DE25CC">
        <w:rPr>
          <w:rFonts w:ascii="Times New Roman" w:eastAsia="Calibri" w:hAnsi="Times New Roman" w:cs="Times New Roman"/>
          <w:i/>
          <w:sz w:val="28"/>
          <w:szCs w:val="28"/>
          <w:lang w:val="en-US" w:eastAsia="ru-RU"/>
        </w:rPr>
        <w:t>Fatima</w:t>
      </w:r>
    </w:p>
    <w:p w:rsidR="00BF45FD" w:rsidRPr="00DE25CC" w:rsidRDefault="00BF45FD" w:rsidP="00BF45FD">
      <w:pPr>
        <w:spacing w:after="0" w:line="240" w:lineRule="auto"/>
        <w:ind w:right="-143"/>
        <w:rPr>
          <w:rFonts w:ascii="Times New Roman" w:hAnsi="Times New Roman"/>
          <w:bCs/>
          <w:sz w:val="28"/>
          <w:szCs w:val="28"/>
        </w:rPr>
      </w:pPr>
      <w:r w:rsidRPr="00DE25CC">
        <w:rPr>
          <w:rFonts w:ascii="Times New Roman" w:hAnsi="Times New Roman"/>
          <w:bCs/>
          <w:sz w:val="28"/>
          <w:szCs w:val="28"/>
        </w:rPr>
        <w:t xml:space="preserve">ВИДЫ ФРАЗ, СПОСОБНЫХ ВЫСТУПАТЬ В КАЧЕСТВЕ </w:t>
      </w:r>
    </w:p>
    <w:p w:rsidR="00BF45FD" w:rsidRPr="00DE25CC" w:rsidRDefault="00BF45FD" w:rsidP="00BF45FD">
      <w:pPr>
        <w:spacing w:after="0" w:line="240" w:lineRule="auto"/>
        <w:ind w:right="-143"/>
        <w:rPr>
          <w:rFonts w:ascii="Times New Roman" w:hAnsi="Times New Roman"/>
          <w:bCs/>
          <w:sz w:val="28"/>
          <w:szCs w:val="28"/>
        </w:rPr>
      </w:pPr>
      <w:r w:rsidRPr="00DE25CC">
        <w:rPr>
          <w:rFonts w:ascii="Times New Roman" w:hAnsi="Times New Roman"/>
          <w:bCs/>
          <w:sz w:val="28"/>
          <w:szCs w:val="28"/>
        </w:rPr>
        <w:t>ПРЕДИКАТИВНОГО ЧЛЕНА</w:t>
      </w:r>
      <w:r w:rsidRPr="00DE25CC">
        <w:rPr>
          <w:rFonts w:ascii="Times New Roman" w:hAnsi="Times New Roman"/>
          <w:bCs/>
          <w:sz w:val="28"/>
          <w:szCs w:val="28"/>
          <w:u w:val="dotted"/>
        </w:rPr>
        <w:tab/>
      </w:r>
      <w:r w:rsidRPr="00DE25CC">
        <w:rPr>
          <w:rFonts w:ascii="Times New Roman" w:hAnsi="Times New Roman"/>
          <w:bCs/>
          <w:sz w:val="28"/>
          <w:szCs w:val="28"/>
          <w:u w:val="dotted"/>
        </w:rPr>
        <w:tab/>
      </w:r>
      <w:r w:rsidRPr="00DE25CC">
        <w:rPr>
          <w:rFonts w:ascii="Times New Roman" w:hAnsi="Times New Roman"/>
          <w:bCs/>
          <w:sz w:val="28"/>
          <w:szCs w:val="28"/>
          <w:u w:val="dotted"/>
        </w:rPr>
        <w:tab/>
      </w:r>
      <w:r w:rsidRPr="00DE25CC">
        <w:rPr>
          <w:rFonts w:ascii="Times New Roman" w:hAnsi="Times New Roman"/>
          <w:bCs/>
          <w:sz w:val="28"/>
          <w:szCs w:val="28"/>
          <w:u w:val="dotted"/>
        </w:rPr>
        <w:tab/>
      </w:r>
      <w:r w:rsidRPr="00DE25CC">
        <w:rPr>
          <w:rFonts w:ascii="Times New Roman" w:hAnsi="Times New Roman"/>
          <w:bCs/>
          <w:sz w:val="28"/>
          <w:szCs w:val="28"/>
          <w:u w:val="dotted"/>
        </w:rPr>
        <w:tab/>
      </w:r>
      <w:r w:rsidRPr="00DE25CC">
        <w:rPr>
          <w:rFonts w:ascii="Times New Roman" w:hAnsi="Times New Roman"/>
          <w:bCs/>
          <w:sz w:val="28"/>
          <w:szCs w:val="28"/>
          <w:u w:val="dotted"/>
        </w:rPr>
        <w:tab/>
      </w:r>
      <w:r w:rsidRPr="00DE25CC">
        <w:rPr>
          <w:rFonts w:ascii="Times New Roman" w:hAnsi="Times New Roman"/>
          <w:bCs/>
          <w:sz w:val="28"/>
          <w:szCs w:val="28"/>
          <w:u w:val="dotted"/>
        </w:rPr>
        <w:tab/>
        <w:t>194</w:t>
      </w:r>
    </w:p>
    <w:p w:rsidR="00BF45FD" w:rsidRPr="00DE25CC" w:rsidRDefault="00BF45FD" w:rsidP="00BF45FD">
      <w:pPr>
        <w:spacing w:after="0" w:line="240" w:lineRule="auto"/>
        <w:ind w:right="-143"/>
        <w:outlineLvl w:val="0"/>
        <w:rPr>
          <w:rFonts w:ascii="Times New Roman" w:eastAsia="Times New Roman" w:hAnsi="Times New Roman" w:cs="Times New Roman"/>
          <w:i/>
          <w:sz w:val="28"/>
          <w:szCs w:val="28"/>
          <w:lang w:eastAsia="ru-RU"/>
        </w:rPr>
      </w:pPr>
    </w:p>
    <w:p w:rsidR="00BF45FD" w:rsidRPr="00DE25CC" w:rsidRDefault="00BF45FD" w:rsidP="00BF45FD">
      <w:pPr>
        <w:shd w:val="clear" w:color="auto" w:fill="FFFFFF"/>
        <w:autoSpaceDE w:val="0"/>
        <w:autoSpaceDN w:val="0"/>
        <w:adjustRightInd w:val="0"/>
        <w:spacing w:after="0" w:line="240" w:lineRule="auto"/>
        <w:ind w:right="-143"/>
        <w:rPr>
          <w:rFonts w:ascii="Times New Roman" w:eastAsia="Times New Roman" w:hAnsi="Times New Roman" w:cs="Times New Roman"/>
          <w:i/>
          <w:iCs/>
          <w:sz w:val="28"/>
          <w:szCs w:val="28"/>
          <w:lang w:eastAsia="ru-RU"/>
        </w:rPr>
      </w:pPr>
      <w:r w:rsidRPr="00DE25CC">
        <w:rPr>
          <w:rFonts w:ascii="Times New Roman" w:eastAsia="Times New Roman" w:hAnsi="Times New Roman" w:cs="Times New Roman"/>
          <w:i/>
          <w:iCs/>
          <w:sz w:val="28"/>
          <w:szCs w:val="28"/>
          <w:lang w:eastAsia="ru-RU"/>
        </w:rPr>
        <w:t xml:space="preserve">Тамбиева Зухра Юсуфовна </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Times New Roman" w:hAnsi="Times New Roman" w:cs="Times New Roman"/>
          <w:iCs/>
          <w:sz w:val="28"/>
          <w:szCs w:val="28"/>
          <w:lang w:eastAsia="ru-RU"/>
        </w:rPr>
      </w:pPr>
      <w:r w:rsidRPr="00DE25CC">
        <w:rPr>
          <w:rFonts w:ascii="Times New Roman" w:eastAsia="Times New Roman" w:hAnsi="Times New Roman" w:cs="Times New Roman"/>
          <w:iCs/>
          <w:sz w:val="28"/>
          <w:szCs w:val="28"/>
          <w:lang w:eastAsia="ru-RU"/>
        </w:rPr>
        <w:t>ПОНЯТИЕ И ВИДЫ ИМПЛИЦИТНОЙ ПРЕДИКАТИВНОСТИ</w:t>
      </w:r>
      <w:r w:rsidRPr="00DE25CC">
        <w:rPr>
          <w:rFonts w:ascii="Times New Roman" w:eastAsia="Times New Roman" w:hAnsi="Times New Roman" w:cs="Times New Roman"/>
          <w:iCs/>
          <w:sz w:val="28"/>
          <w:szCs w:val="28"/>
          <w:u w:val="dotted"/>
          <w:lang w:eastAsia="ru-RU"/>
        </w:rPr>
        <w:tab/>
      </w:r>
      <w:r w:rsidRPr="00DE25CC">
        <w:rPr>
          <w:rFonts w:ascii="Times New Roman" w:eastAsia="Times New Roman" w:hAnsi="Times New Roman" w:cs="Times New Roman"/>
          <w:iCs/>
          <w:sz w:val="28"/>
          <w:szCs w:val="28"/>
          <w:u w:val="dotted"/>
          <w:lang w:eastAsia="ru-RU"/>
        </w:rPr>
        <w:tab/>
        <w:t>197</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Times New Roman" w:hAnsi="Times New Roman" w:cs="Times New Roman"/>
          <w:iCs/>
          <w:sz w:val="28"/>
          <w:szCs w:val="28"/>
          <w:lang w:eastAsia="ru-RU"/>
        </w:rPr>
      </w:pPr>
    </w:p>
    <w:p w:rsidR="00BF45FD" w:rsidRPr="00DE25CC" w:rsidRDefault="00BF45FD" w:rsidP="00BF45FD">
      <w:pPr>
        <w:shd w:val="clear" w:color="auto" w:fill="FFFFFF"/>
        <w:autoSpaceDE w:val="0"/>
        <w:autoSpaceDN w:val="0"/>
        <w:adjustRightInd w:val="0"/>
        <w:spacing w:after="0" w:line="240" w:lineRule="auto"/>
        <w:ind w:right="-143"/>
        <w:rPr>
          <w:rFonts w:ascii="Times New Roman" w:eastAsia="Times New Roman" w:hAnsi="Times New Roman" w:cs="Times New Roman"/>
          <w:i/>
          <w:iCs/>
          <w:sz w:val="28"/>
          <w:szCs w:val="28"/>
          <w:lang w:eastAsia="ru-RU"/>
        </w:rPr>
      </w:pPr>
      <w:r w:rsidRPr="00DE25CC">
        <w:rPr>
          <w:rFonts w:ascii="Times New Roman" w:eastAsia="Times New Roman" w:hAnsi="Times New Roman" w:cs="Times New Roman"/>
          <w:i/>
          <w:iCs/>
          <w:sz w:val="28"/>
          <w:szCs w:val="28"/>
          <w:lang w:eastAsia="ru-RU"/>
        </w:rPr>
        <w:t xml:space="preserve">Тамбиева Зухра Юсуфовна </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 xml:space="preserve">РОЛЬ ЛОГИЧЕСКОГО УДАРЕНИЯ В СТРУКТУРЕ </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ВЫСКАЗЫВАНИЯ</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201</w:t>
      </w:r>
    </w:p>
    <w:p w:rsidR="00BF45FD" w:rsidRPr="00DE25CC" w:rsidRDefault="00BF45FD" w:rsidP="00BF45FD">
      <w:pPr>
        <w:spacing w:after="0" w:line="240" w:lineRule="auto"/>
        <w:ind w:right="-143"/>
        <w:outlineLvl w:val="0"/>
        <w:rPr>
          <w:rFonts w:ascii="Times New Roman" w:eastAsia="Times New Roman" w:hAnsi="Times New Roman" w:cs="Times New Roman"/>
          <w:i/>
          <w:sz w:val="28"/>
          <w:szCs w:val="28"/>
          <w:lang w:eastAsia="ru-RU"/>
        </w:rPr>
      </w:pPr>
    </w:p>
    <w:p w:rsidR="00BF45FD" w:rsidRPr="00DE25CC" w:rsidRDefault="00BF45FD" w:rsidP="00BF45FD">
      <w:pPr>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t xml:space="preserve">Тачмухаммедова Айна Ашировна, </w:t>
      </w:r>
    </w:p>
    <w:p w:rsidR="00BF45FD" w:rsidRPr="00DE25CC" w:rsidRDefault="00BF45FD" w:rsidP="00BF45FD">
      <w:pPr>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t>Тачмухаммедова Бахар Башимовна</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МАХТУМКУЛИ-ВЕЛИКИЙ ТУРКМЕНСКИЙ ПОЭТ</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206</w:t>
      </w:r>
    </w:p>
    <w:p w:rsidR="00BF45FD" w:rsidRPr="00DE25CC" w:rsidRDefault="00BF45FD" w:rsidP="00BF45FD">
      <w:pPr>
        <w:spacing w:after="0" w:line="240" w:lineRule="auto"/>
        <w:ind w:right="-143"/>
        <w:rPr>
          <w:rFonts w:ascii="Times New Roman" w:eastAsia="Calibri" w:hAnsi="Times New Roman" w:cs="Times New Roman"/>
          <w:i/>
          <w:sz w:val="28"/>
          <w:szCs w:val="28"/>
        </w:rPr>
      </w:pPr>
    </w:p>
    <w:p w:rsidR="00BF45FD" w:rsidRPr="00DE25CC" w:rsidRDefault="00BF45FD" w:rsidP="00BF45FD">
      <w:pPr>
        <w:spacing w:after="0" w:line="240" w:lineRule="auto"/>
        <w:ind w:right="-143"/>
        <w:outlineLvl w:val="0"/>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Тебуева Елизавета Пилаловна</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СТРУКТУРНЫЕ И СЕМАНТИЧЕСКИЕ ОСОБЕННОСТИ</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 xml:space="preserve">ФРАЗЕОЛОГИЧЕСКИХ ЕДИНИЦ В СОВРЕМЕННОМ </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РУССКОМ ЯЗЫКЕ</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210</w:t>
      </w:r>
    </w:p>
    <w:p w:rsidR="00BF45FD" w:rsidRPr="00DE25CC" w:rsidRDefault="00BF45FD" w:rsidP="00BF45FD">
      <w:pPr>
        <w:spacing w:after="0" w:line="240" w:lineRule="auto"/>
        <w:ind w:right="-143"/>
        <w:outlineLvl w:val="0"/>
        <w:rPr>
          <w:rFonts w:ascii="Times New Roman" w:eastAsia="Times New Roman" w:hAnsi="Times New Roman" w:cs="Times New Roman"/>
          <w:i/>
          <w:sz w:val="28"/>
          <w:szCs w:val="28"/>
          <w:lang w:eastAsia="ru-RU"/>
        </w:rPr>
      </w:pPr>
    </w:p>
    <w:p w:rsidR="00BF45FD" w:rsidRPr="00DE25CC" w:rsidRDefault="00BF45FD" w:rsidP="00BF45FD">
      <w:pPr>
        <w:spacing w:after="0" w:line="240" w:lineRule="auto"/>
        <w:ind w:right="-143"/>
        <w:outlineLvl w:val="0"/>
        <w:rPr>
          <w:rFonts w:ascii="Times New Roman" w:eastAsia="Times New Roman" w:hAnsi="Times New Roman" w:cs="Times New Roman"/>
          <w:i/>
          <w:sz w:val="28"/>
          <w:szCs w:val="28"/>
          <w:lang w:eastAsia="ru-RU"/>
        </w:rPr>
      </w:pPr>
      <w:r w:rsidRPr="00DE25CC">
        <w:rPr>
          <w:rFonts w:ascii="Times New Roman" w:eastAsia="Times New Roman" w:hAnsi="Times New Roman" w:cs="Times New Roman"/>
          <w:i/>
          <w:sz w:val="28"/>
          <w:szCs w:val="28"/>
          <w:lang w:eastAsia="ru-RU"/>
        </w:rPr>
        <w:t>Тебуева Елизавета Пилаловна</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 xml:space="preserve">ФРАЗЕОЛОГИЯ КАК ЛИНГВИСТИЧЕСКАЯ  ДИСЦИПЛИНА, </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ЕЕ СТРУКТУРА И ЗНАЧЕНИЕ</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215</w:t>
      </w:r>
    </w:p>
    <w:p w:rsidR="00BF45FD" w:rsidRPr="00DE25CC" w:rsidRDefault="00BF45FD" w:rsidP="00BF45FD">
      <w:pPr>
        <w:spacing w:after="0" w:line="240" w:lineRule="auto"/>
        <w:ind w:right="-143"/>
        <w:outlineLvl w:val="0"/>
        <w:rPr>
          <w:rFonts w:ascii="Times New Roman" w:eastAsia="Times New Roman" w:hAnsi="Times New Roman" w:cs="Times New Roman"/>
          <w:sz w:val="28"/>
          <w:szCs w:val="28"/>
          <w:lang w:eastAsia="ru-RU"/>
        </w:rPr>
      </w:pPr>
    </w:p>
    <w:p w:rsidR="00BF45FD" w:rsidRPr="00DE25CC" w:rsidRDefault="00BF45FD" w:rsidP="00BF45FD">
      <w:pPr>
        <w:shd w:val="clear" w:color="auto" w:fill="FFFFFF"/>
        <w:autoSpaceDE w:val="0"/>
        <w:autoSpaceDN w:val="0"/>
        <w:adjustRightInd w:val="0"/>
        <w:spacing w:after="0" w:line="240" w:lineRule="auto"/>
        <w:ind w:right="-143"/>
        <w:rPr>
          <w:rFonts w:ascii="Times New Roman" w:eastAsia="Calibri" w:hAnsi="Times New Roman" w:cs="Times New Roman"/>
          <w:i/>
          <w:sz w:val="28"/>
          <w:szCs w:val="28"/>
        </w:rPr>
      </w:pPr>
      <w:r w:rsidRPr="00DE25CC">
        <w:rPr>
          <w:rFonts w:ascii="Times New Roman" w:eastAsia="Calibri" w:hAnsi="Times New Roman" w:cs="Times New Roman"/>
          <w:i/>
          <w:sz w:val="28"/>
          <w:szCs w:val="28"/>
        </w:rPr>
        <w:t>Текеева Альбина Якубовна</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ПЕРСПЕКТИВЫ ИСПОЛЬЗОВАНИЯ СРЕДСТВ НОВЫХ</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ИНФОРМАЦИОННЫХ ТЕХНОЛОГИЙ В ОБРАЗОВАНИИ</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219</w:t>
      </w:r>
    </w:p>
    <w:p w:rsidR="00BF45FD" w:rsidRPr="00DE25CC" w:rsidRDefault="00BF45FD" w:rsidP="00BF45FD">
      <w:pPr>
        <w:spacing w:after="0" w:line="240" w:lineRule="auto"/>
        <w:ind w:right="-143"/>
        <w:outlineLvl w:val="0"/>
        <w:rPr>
          <w:rFonts w:ascii="Times New Roman" w:eastAsia="Times New Roman" w:hAnsi="Times New Roman" w:cs="Times New Roman"/>
          <w:b/>
          <w:bCs/>
          <w:kern w:val="36"/>
          <w:sz w:val="28"/>
          <w:szCs w:val="28"/>
          <w:lang w:eastAsia="ru-RU"/>
        </w:rPr>
      </w:pPr>
    </w:p>
    <w:p w:rsidR="00BF45FD" w:rsidRPr="00DE25CC" w:rsidRDefault="00BF45FD" w:rsidP="00BF45FD">
      <w:pPr>
        <w:spacing w:after="0" w:line="240" w:lineRule="auto"/>
        <w:ind w:right="-143"/>
        <w:outlineLvl w:val="0"/>
        <w:rPr>
          <w:rFonts w:ascii="Times New Roman" w:eastAsia="Times New Roman" w:hAnsi="Times New Roman" w:cs="Times New Roman"/>
          <w:bCs/>
          <w:i/>
          <w:kern w:val="36"/>
          <w:sz w:val="28"/>
          <w:szCs w:val="28"/>
          <w:lang w:eastAsia="ru-RU"/>
        </w:rPr>
      </w:pPr>
      <w:r w:rsidRPr="00DE25CC">
        <w:rPr>
          <w:rFonts w:ascii="Times New Roman" w:eastAsia="Times New Roman" w:hAnsi="Times New Roman" w:cs="Times New Roman"/>
          <w:bCs/>
          <w:i/>
          <w:kern w:val="36"/>
          <w:sz w:val="28"/>
          <w:szCs w:val="28"/>
          <w:lang w:eastAsia="ru-RU"/>
        </w:rPr>
        <w:t xml:space="preserve">Текеева Мина Борисовна </w:t>
      </w:r>
    </w:p>
    <w:p w:rsidR="00BF45FD" w:rsidRPr="00DE25CC" w:rsidRDefault="00BF45FD" w:rsidP="00BF45FD">
      <w:pPr>
        <w:spacing w:after="0" w:line="240" w:lineRule="auto"/>
        <w:ind w:right="-143"/>
        <w:outlineLvl w:val="0"/>
        <w:rPr>
          <w:rFonts w:ascii="Times New Roman" w:eastAsia="Times New Roman" w:hAnsi="Times New Roman" w:cs="Times New Roman"/>
          <w:bCs/>
          <w:kern w:val="36"/>
          <w:sz w:val="28"/>
          <w:szCs w:val="28"/>
          <w:lang w:eastAsia="ru-RU"/>
        </w:rPr>
      </w:pPr>
      <w:r w:rsidRPr="00DE25CC">
        <w:rPr>
          <w:rFonts w:ascii="Times New Roman" w:eastAsia="Times New Roman" w:hAnsi="Times New Roman" w:cs="Times New Roman"/>
          <w:bCs/>
          <w:kern w:val="36"/>
          <w:sz w:val="28"/>
          <w:szCs w:val="28"/>
          <w:lang w:eastAsia="ru-RU"/>
        </w:rPr>
        <w:t xml:space="preserve">АКТУАЛЬНЫЕ ПРОБЛЕМЫ ПОДГОТОВКИ УЧИТЕЛЕЙ </w:t>
      </w:r>
    </w:p>
    <w:p w:rsidR="00BF45FD" w:rsidRPr="00DE25CC" w:rsidRDefault="00BF45FD" w:rsidP="00BF45FD">
      <w:pPr>
        <w:spacing w:after="0" w:line="240" w:lineRule="auto"/>
        <w:ind w:right="-143"/>
        <w:outlineLvl w:val="0"/>
        <w:rPr>
          <w:rFonts w:ascii="Times New Roman" w:eastAsia="Times New Roman" w:hAnsi="Times New Roman" w:cs="Times New Roman"/>
          <w:sz w:val="28"/>
          <w:szCs w:val="28"/>
          <w:lang w:eastAsia="ru-RU"/>
        </w:rPr>
      </w:pPr>
      <w:r w:rsidRPr="00DE25CC">
        <w:rPr>
          <w:rFonts w:ascii="Times New Roman" w:eastAsia="Times New Roman" w:hAnsi="Times New Roman" w:cs="Times New Roman"/>
          <w:bCs/>
          <w:kern w:val="36"/>
          <w:sz w:val="28"/>
          <w:szCs w:val="28"/>
          <w:lang w:eastAsia="ru-RU"/>
        </w:rPr>
        <w:t xml:space="preserve">И ВЫПУСКНИКОВ ШКОЛ К </w:t>
      </w:r>
      <w:r w:rsidRPr="00DE25CC">
        <w:rPr>
          <w:rFonts w:ascii="Times New Roman" w:eastAsia="Times New Roman" w:hAnsi="Times New Roman" w:cs="Times New Roman"/>
          <w:sz w:val="28"/>
          <w:szCs w:val="28"/>
          <w:lang w:eastAsia="ru-RU"/>
        </w:rPr>
        <w:t xml:space="preserve">СДАЧЕ ЕГЭ </w:t>
      </w:r>
    </w:p>
    <w:p w:rsidR="00BF45FD" w:rsidRPr="00DE25CC" w:rsidRDefault="00BF45FD" w:rsidP="00BF45FD">
      <w:pPr>
        <w:spacing w:after="0" w:line="240" w:lineRule="auto"/>
        <w:ind w:right="-143"/>
        <w:outlineLvl w:val="0"/>
        <w:rPr>
          <w:rFonts w:ascii="Times New Roman" w:eastAsia="Times New Roman" w:hAnsi="Times New Roman" w:cs="Times New Roman"/>
          <w:bCs/>
          <w:kern w:val="36"/>
          <w:sz w:val="28"/>
          <w:szCs w:val="28"/>
          <w:lang w:eastAsia="ru-RU"/>
        </w:rPr>
      </w:pPr>
      <w:r w:rsidRPr="00DE25CC">
        <w:rPr>
          <w:rFonts w:ascii="Times New Roman" w:eastAsia="Times New Roman" w:hAnsi="Times New Roman" w:cs="Times New Roman"/>
          <w:sz w:val="28"/>
          <w:szCs w:val="28"/>
          <w:lang w:eastAsia="ru-RU"/>
        </w:rPr>
        <w:t xml:space="preserve">ПО ИНОСТРАННОМУ ЯЗЫКУ </w:t>
      </w:r>
      <w:r w:rsidRPr="00DE25CC">
        <w:rPr>
          <w:rFonts w:ascii="Times New Roman" w:eastAsia="Times New Roman" w:hAnsi="Times New Roman" w:cs="Times New Roman"/>
          <w:bCs/>
          <w:kern w:val="36"/>
          <w:sz w:val="28"/>
          <w:szCs w:val="28"/>
          <w:lang w:eastAsia="ru-RU"/>
        </w:rPr>
        <w:t>И ПУТИ ИХ РЕШЕНИЯ</w:t>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t>224</w:t>
      </w:r>
    </w:p>
    <w:p w:rsidR="00BF45FD" w:rsidRPr="00DE25CC" w:rsidRDefault="00BF45FD" w:rsidP="00BF45FD">
      <w:pPr>
        <w:spacing w:after="0" w:line="240" w:lineRule="auto"/>
        <w:ind w:right="-143"/>
        <w:outlineLvl w:val="0"/>
        <w:rPr>
          <w:rFonts w:ascii="Times New Roman" w:eastAsia="Times New Roman" w:hAnsi="Times New Roman" w:cs="Times New Roman"/>
          <w:b/>
          <w:bCs/>
          <w:kern w:val="36"/>
          <w:sz w:val="28"/>
          <w:szCs w:val="28"/>
          <w:lang w:eastAsia="ru-RU"/>
        </w:rPr>
      </w:pPr>
    </w:p>
    <w:p w:rsidR="00BF45FD" w:rsidRPr="00DE25CC" w:rsidRDefault="00BF45FD" w:rsidP="00BF45FD">
      <w:pPr>
        <w:spacing w:after="0" w:line="240" w:lineRule="auto"/>
        <w:ind w:right="-143"/>
        <w:outlineLvl w:val="0"/>
        <w:rPr>
          <w:rFonts w:ascii="Times New Roman" w:eastAsia="Times New Roman" w:hAnsi="Times New Roman" w:cs="Times New Roman"/>
          <w:bCs/>
          <w:i/>
          <w:kern w:val="36"/>
          <w:sz w:val="28"/>
          <w:szCs w:val="28"/>
          <w:lang w:eastAsia="ru-RU"/>
        </w:rPr>
      </w:pPr>
      <w:r w:rsidRPr="00DE25CC">
        <w:rPr>
          <w:rFonts w:ascii="Times New Roman" w:eastAsia="Times New Roman" w:hAnsi="Times New Roman" w:cs="Times New Roman"/>
          <w:bCs/>
          <w:i/>
          <w:kern w:val="36"/>
          <w:sz w:val="28"/>
          <w:szCs w:val="28"/>
          <w:lang w:eastAsia="ru-RU"/>
        </w:rPr>
        <w:lastRenderedPageBreak/>
        <w:t xml:space="preserve">Текеева Мина Борисовна </w:t>
      </w:r>
    </w:p>
    <w:p w:rsidR="00BF45FD" w:rsidRPr="00DE25CC" w:rsidRDefault="00BF45FD" w:rsidP="00BF45FD">
      <w:pPr>
        <w:spacing w:after="0" w:line="240" w:lineRule="auto"/>
        <w:ind w:right="-143"/>
        <w:outlineLvl w:val="0"/>
        <w:rPr>
          <w:rFonts w:ascii="Times New Roman" w:eastAsia="Times New Roman" w:hAnsi="Times New Roman" w:cs="Times New Roman"/>
          <w:bCs/>
          <w:kern w:val="36"/>
          <w:sz w:val="28"/>
          <w:szCs w:val="28"/>
          <w:lang w:eastAsia="ru-RU"/>
        </w:rPr>
      </w:pPr>
      <w:r w:rsidRPr="00DE25CC">
        <w:rPr>
          <w:rFonts w:ascii="Times New Roman" w:eastAsia="Times New Roman" w:hAnsi="Times New Roman" w:cs="Times New Roman"/>
          <w:bCs/>
          <w:kern w:val="36"/>
          <w:sz w:val="28"/>
          <w:szCs w:val="28"/>
          <w:lang w:eastAsia="ru-RU"/>
        </w:rPr>
        <w:t>АНГЛИЙСКИЙ ЯЗЫК ЭПОХИ ШЕКСПИРА</w:t>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r>
      <w:r w:rsidRPr="00DE25CC">
        <w:rPr>
          <w:rFonts w:ascii="Times New Roman" w:eastAsia="Times New Roman" w:hAnsi="Times New Roman" w:cs="Times New Roman"/>
          <w:bCs/>
          <w:kern w:val="36"/>
          <w:sz w:val="28"/>
          <w:szCs w:val="28"/>
          <w:u w:val="dotted"/>
          <w:lang w:eastAsia="ru-RU"/>
        </w:rPr>
        <w:tab/>
        <w:t>230</w:t>
      </w:r>
    </w:p>
    <w:p w:rsidR="00BF45FD" w:rsidRPr="00DE25CC" w:rsidRDefault="00BF45FD" w:rsidP="00BF45FD">
      <w:pPr>
        <w:spacing w:after="0" w:line="240" w:lineRule="auto"/>
        <w:ind w:right="-143"/>
        <w:rPr>
          <w:rFonts w:ascii="Times New Roman" w:eastAsia="Times New Roman" w:hAnsi="Times New Roman" w:cs="Times New Roman"/>
          <w:i/>
          <w:sz w:val="28"/>
          <w:szCs w:val="28"/>
          <w:lang w:eastAsia="ru-RU"/>
        </w:rPr>
      </w:pPr>
    </w:p>
    <w:p w:rsidR="00BF45FD" w:rsidRPr="00DE25CC" w:rsidRDefault="00BF45FD" w:rsidP="00BF45FD">
      <w:pPr>
        <w:shd w:val="clear" w:color="auto" w:fill="FFFFFF"/>
        <w:autoSpaceDE w:val="0"/>
        <w:autoSpaceDN w:val="0"/>
        <w:adjustRightInd w:val="0"/>
        <w:spacing w:after="0" w:line="240" w:lineRule="auto"/>
        <w:ind w:right="-143"/>
        <w:outlineLvl w:val="0"/>
        <w:rPr>
          <w:rFonts w:ascii="Times New Roman" w:eastAsia="Times New Roman" w:hAnsi="Times New Roman" w:cs="Times New Roman"/>
          <w:i/>
          <w:iCs/>
          <w:sz w:val="28"/>
          <w:szCs w:val="28"/>
          <w:lang w:eastAsia="ru-RU"/>
        </w:rPr>
      </w:pPr>
      <w:r w:rsidRPr="00DE25CC">
        <w:rPr>
          <w:rFonts w:ascii="Times New Roman" w:eastAsia="Times New Roman" w:hAnsi="Times New Roman" w:cs="Times New Roman"/>
          <w:i/>
          <w:iCs/>
          <w:sz w:val="28"/>
          <w:szCs w:val="28"/>
          <w:lang w:eastAsia="ru-RU"/>
        </w:rPr>
        <w:t>Текеева Элла Кокаевна</w:t>
      </w:r>
    </w:p>
    <w:p w:rsidR="00BF45FD" w:rsidRPr="00DE25CC" w:rsidRDefault="00BF45FD" w:rsidP="00BF45FD">
      <w:pPr>
        <w:shd w:val="clear" w:color="auto" w:fill="FFFFFF"/>
        <w:autoSpaceDE w:val="0"/>
        <w:autoSpaceDN w:val="0"/>
        <w:adjustRightInd w:val="0"/>
        <w:spacing w:after="0" w:line="240" w:lineRule="auto"/>
        <w:ind w:right="-143"/>
        <w:outlineLvl w:val="0"/>
        <w:rPr>
          <w:rFonts w:ascii="Times New Roman" w:eastAsia="Times New Roman" w:hAnsi="Times New Roman" w:cs="Times New Roman"/>
          <w:sz w:val="28"/>
          <w:szCs w:val="28"/>
          <w:lang w:eastAsia="ru-RU"/>
        </w:rPr>
      </w:pPr>
      <w:r w:rsidRPr="00DE25CC">
        <w:rPr>
          <w:rFonts w:ascii="Times New Roman" w:eastAsia="Times New Roman" w:hAnsi="Times New Roman" w:cs="Times New Roman"/>
          <w:iCs/>
          <w:sz w:val="28"/>
          <w:szCs w:val="28"/>
          <w:lang w:eastAsia="ru-RU"/>
        </w:rPr>
        <w:t>ЛЕКСИЧЕСКИЕ ИНДИКАТОРЫ</w:t>
      </w:r>
      <w:r w:rsidRPr="00DE25CC">
        <w:rPr>
          <w:rFonts w:ascii="Times New Roman" w:eastAsia="Times New Roman" w:hAnsi="Times New Roman" w:cs="Times New Roman"/>
          <w:iCs/>
          <w:sz w:val="28"/>
          <w:szCs w:val="28"/>
          <w:u w:val="dotted"/>
          <w:lang w:eastAsia="ru-RU"/>
        </w:rPr>
        <w:tab/>
      </w:r>
      <w:r w:rsidRPr="00DE25CC">
        <w:rPr>
          <w:rFonts w:ascii="Times New Roman" w:eastAsia="Times New Roman" w:hAnsi="Times New Roman" w:cs="Times New Roman"/>
          <w:iCs/>
          <w:sz w:val="28"/>
          <w:szCs w:val="28"/>
          <w:u w:val="dotted"/>
          <w:lang w:eastAsia="ru-RU"/>
        </w:rPr>
        <w:tab/>
      </w:r>
      <w:r w:rsidRPr="00DE25CC">
        <w:rPr>
          <w:rFonts w:ascii="Times New Roman" w:eastAsia="Times New Roman" w:hAnsi="Times New Roman" w:cs="Times New Roman"/>
          <w:iCs/>
          <w:sz w:val="28"/>
          <w:szCs w:val="28"/>
          <w:u w:val="dotted"/>
          <w:lang w:eastAsia="ru-RU"/>
        </w:rPr>
        <w:tab/>
      </w:r>
      <w:r w:rsidRPr="00DE25CC">
        <w:rPr>
          <w:rFonts w:ascii="Times New Roman" w:eastAsia="Times New Roman" w:hAnsi="Times New Roman" w:cs="Times New Roman"/>
          <w:iCs/>
          <w:sz w:val="28"/>
          <w:szCs w:val="28"/>
          <w:u w:val="dotted"/>
          <w:lang w:eastAsia="ru-RU"/>
        </w:rPr>
        <w:tab/>
      </w:r>
      <w:r w:rsidRPr="00DE25CC">
        <w:rPr>
          <w:rFonts w:ascii="Times New Roman" w:eastAsia="Times New Roman" w:hAnsi="Times New Roman" w:cs="Times New Roman"/>
          <w:iCs/>
          <w:sz w:val="28"/>
          <w:szCs w:val="28"/>
          <w:u w:val="dotted"/>
          <w:lang w:eastAsia="ru-RU"/>
        </w:rPr>
        <w:tab/>
      </w:r>
      <w:r w:rsidRPr="00DE25CC">
        <w:rPr>
          <w:rFonts w:ascii="Times New Roman" w:eastAsia="Times New Roman" w:hAnsi="Times New Roman" w:cs="Times New Roman"/>
          <w:iCs/>
          <w:sz w:val="28"/>
          <w:szCs w:val="28"/>
          <w:u w:val="dotted"/>
          <w:lang w:eastAsia="ru-RU"/>
        </w:rPr>
        <w:tab/>
      </w:r>
      <w:r w:rsidRPr="00DE25CC">
        <w:rPr>
          <w:rFonts w:ascii="Times New Roman" w:eastAsia="Times New Roman" w:hAnsi="Times New Roman" w:cs="Times New Roman"/>
          <w:iCs/>
          <w:sz w:val="28"/>
          <w:szCs w:val="28"/>
          <w:u w:val="dotted"/>
          <w:lang w:eastAsia="ru-RU"/>
        </w:rPr>
        <w:tab/>
        <w:t>236</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BF45FD" w:rsidRPr="00DE25CC" w:rsidRDefault="00BF45FD" w:rsidP="00BF45FD">
      <w:pPr>
        <w:shd w:val="clear" w:color="auto" w:fill="FFFFFF"/>
        <w:autoSpaceDE w:val="0"/>
        <w:autoSpaceDN w:val="0"/>
        <w:adjustRightInd w:val="0"/>
        <w:spacing w:after="0" w:line="240" w:lineRule="auto"/>
        <w:ind w:right="-143"/>
        <w:outlineLvl w:val="0"/>
        <w:rPr>
          <w:rFonts w:ascii="Times New Roman" w:eastAsia="Times New Roman" w:hAnsi="Times New Roman" w:cs="Times New Roman"/>
          <w:i/>
          <w:iCs/>
          <w:sz w:val="28"/>
          <w:szCs w:val="28"/>
          <w:lang w:eastAsia="ru-RU"/>
        </w:rPr>
      </w:pPr>
      <w:r w:rsidRPr="00DE25CC">
        <w:rPr>
          <w:rFonts w:ascii="Times New Roman" w:eastAsia="Times New Roman" w:hAnsi="Times New Roman" w:cs="Times New Roman"/>
          <w:i/>
          <w:iCs/>
          <w:sz w:val="28"/>
          <w:szCs w:val="28"/>
          <w:lang w:eastAsia="ru-RU"/>
        </w:rPr>
        <w:t>Текеева Элла Кокаевна</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 xml:space="preserve">УПОТРЕБЛЕНИЕ В СОСТАВЕ ВЫСКАЗЫВАНИЯ </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 xml:space="preserve">ГЛАГОЛОВ ВЫРАЖАЮЩИХ ВИДОВУЮ ХАРАКТЕРИСТИКУ </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ДЕЙСТВИЙ И ГЛАГОЛОВ СЛИТНОГО ЗНАЧЕНИЯ</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242</w:t>
      </w:r>
    </w:p>
    <w:p w:rsidR="00BF45FD" w:rsidRPr="00DE25CC" w:rsidRDefault="00BF45FD" w:rsidP="00BF45FD">
      <w:pPr>
        <w:shd w:val="clear" w:color="auto" w:fill="FFFFFF"/>
        <w:autoSpaceDE w:val="0"/>
        <w:autoSpaceDN w:val="0"/>
        <w:adjustRightInd w:val="0"/>
        <w:spacing w:after="0" w:line="240" w:lineRule="auto"/>
        <w:ind w:right="-143"/>
        <w:outlineLvl w:val="0"/>
        <w:rPr>
          <w:rFonts w:ascii="Times New Roman" w:eastAsia="Times New Roman" w:hAnsi="Times New Roman" w:cs="Times New Roman"/>
          <w:i/>
          <w:iCs/>
          <w:sz w:val="28"/>
          <w:szCs w:val="28"/>
          <w:lang w:eastAsia="ru-RU"/>
        </w:rPr>
      </w:pPr>
    </w:p>
    <w:p w:rsidR="00BF45FD" w:rsidRPr="00DE25CC" w:rsidRDefault="00BF45FD" w:rsidP="00BF45FD">
      <w:pPr>
        <w:shd w:val="clear" w:color="auto" w:fill="FFFFFF"/>
        <w:autoSpaceDE w:val="0"/>
        <w:autoSpaceDN w:val="0"/>
        <w:adjustRightInd w:val="0"/>
        <w:spacing w:after="0" w:line="240" w:lineRule="auto"/>
        <w:ind w:right="-143"/>
        <w:outlineLvl w:val="0"/>
        <w:rPr>
          <w:rFonts w:ascii="Times New Roman" w:eastAsia="Times New Roman" w:hAnsi="Times New Roman" w:cs="Times New Roman"/>
          <w:i/>
          <w:iCs/>
          <w:sz w:val="28"/>
          <w:szCs w:val="28"/>
          <w:lang w:eastAsia="ru-RU"/>
        </w:rPr>
      </w:pPr>
      <w:r w:rsidRPr="00DE25CC">
        <w:rPr>
          <w:rFonts w:ascii="Times New Roman" w:eastAsia="Times New Roman" w:hAnsi="Times New Roman" w:cs="Times New Roman"/>
          <w:i/>
          <w:iCs/>
          <w:sz w:val="28"/>
          <w:szCs w:val="28"/>
          <w:lang w:eastAsia="ru-RU"/>
        </w:rPr>
        <w:t>Текеева Залина Назировна</w:t>
      </w:r>
    </w:p>
    <w:p w:rsidR="00BF45FD" w:rsidRPr="00DE25CC" w:rsidRDefault="00BF45FD" w:rsidP="00BF45FD">
      <w:pPr>
        <w:widowControl w:val="0"/>
        <w:shd w:val="clear" w:color="auto" w:fill="FFFFFF"/>
        <w:tabs>
          <w:tab w:val="left" w:pos="1328"/>
        </w:tabs>
        <w:autoSpaceDE w:val="0"/>
        <w:autoSpaceDN w:val="0"/>
        <w:adjustRightInd w:val="0"/>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pacing w:val="-2"/>
          <w:sz w:val="28"/>
          <w:szCs w:val="28"/>
          <w:lang w:eastAsia="ru-RU"/>
        </w:rPr>
        <w:t xml:space="preserve">МОРФОЛОГИЧЕСКАЯ </w:t>
      </w:r>
      <w:r w:rsidRPr="00DE25CC">
        <w:rPr>
          <w:rFonts w:ascii="Times New Roman" w:eastAsia="Times New Roman" w:hAnsi="Times New Roman" w:cs="Times New Roman"/>
          <w:sz w:val="28"/>
          <w:szCs w:val="28"/>
          <w:lang w:eastAsia="ru-RU"/>
        </w:rPr>
        <w:t xml:space="preserve">КЛАССИФИКАЦИЯ </w:t>
      </w:r>
    </w:p>
    <w:p w:rsidR="00BF45FD" w:rsidRPr="00DE25CC" w:rsidRDefault="00BF45FD" w:rsidP="00BF45FD">
      <w:pPr>
        <w:widowControl w:val="0"/>
        <w:shd w:val="clear" w:color="auto" w:fill="FFFFFF"/>
        <w:tabs>
          <w:tab w:val="left" w:pos="1328"/>
        </w:tabs>
        <w:autoSpaceDE w:val="0"/>
        <w:autoSpaceDN w:val="0"/>
        <w:adjustRightInd w:val="0"/>
        <w:spacing w:after="0" w:line="240" w:lineRule="auto"/>
        <w:ind w:right="-143"/>
        <w:rPr>
          <w:rFonts w:ascii="Times New Roman" w:eastAsia="Times New Roman" w:hAnsi="Times New Roman" w:cs="Times New Roman"/>
          <w:sz w:val="28"/>
          <w:szCs w:val="28"/>
          <w:u w:val="dotted"/>
          <w:lang w:eastAsia="ru-RU"/>
        </w:rPr>
      </w:pPr>
      <w:r w:rsidRPr="00DE25CC">
        <w:rPr>
          <w:rFonts w:ascii="Times New Roman" w:eastAsia="Times New Roman" w:hAnsi="Times New Roman" w:cs="Times New Roman"/>
          <w:sz w:val="28"/>
          <w:szCs w:val="28"/>
          <w:lang w:eastAsia="ru-RU"/>
        </w:rPr>
        <w:t>МЕТАФОРИЧЕСКИХ  СТРУКТУР</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249</w:t>
      </w:r>
    </w:p>
    <w:p w:rsidR="00BF45FD" w:rsidRPr="00DE25CC" w:rsidRDefault="00BF45FD" w:rsidP="00BF45FD">
      <w:pPr>
        <w:widowControl w:val="0"/>
        <w:shd w:val="clear" w:color="auto" w:fill="FFFFFF"/>
        <w:tabs>
          <w:tab w:val="left" w:pos="1328"/>
        </w:tabs>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BF45FD" w:rsidRPr="00DE25CC" w:rsidRDefault="00BF45FD" w:rsidP="00BF45FD">
      <w:pPr>
        <w:shd w:val="clear" w:color="auto" w:fill="FFFFFF"/>
        <w:autoSpaceDE w:val="0"/>
        <w:autoSpaceDN w:val="0"/>
        <w:adjustRightInd w:val="0"/>
        <w:spacing w:after="0" w:line="240" w:lineRule="auto"/>
        <w:ind w:right="-143"/>
        <w:outlineLvl w:val="0"/>
        <w:rPr>
          <w:rFonts w:ascii="Times New Roman" w:eastAsia="Times New Roman" w:hAnsi="Times New Roman" w:cs="Times New Roman"/>
          <w:i/>
          <w:iCs/>
          <w:sz w:val="28"/>
          <w:szCs w:val="28"/>
          <w:lang w:eastAsia="ru-RU"/>
        </w:rPr>
      </w:pPr>
      <w:r w:rsidRPr="00DE25CC">
        <w:rPr>
          <w:rFonts w:ascii="Times New Roman" w:eastAsia="Times New Roman" w:hAnsi="Times New Roman" w:cs="Times New Roman"/>
          <w:i/>
          <w:iCs/>
          <w:sz w:val="28"/>
          <w:szCs w:val="28"/>
          <w:lang w:eastAsia="ru-RU"/>
        </w:rPr>
        <w:t>Текеева Залина Назировна</w:t>
      </w:r>
    </w:p>
    <w:p w:rsidR="00BF45FD" w:rsidRPr="00DE25CC" w:rsidRDefault="00BF45FD" w:rsidP="00BF45FD">
      <w:pPr>
        <w:shd w:val="clear" w:color="auto" w:fill="FFFFFF"/>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 xml:space="preserve">СИНТАКСИЧЕСКИЕ ХАРАКТЕРИСТИКИ </w:t>
      </w:r>
    </w:p>
    <w:p w:rsidR="00BF45FD" w:rsidRPr="00DE25CC" w:rsidRDefault="00BF45FD" w:rsidP="00BF45FD">
      <w:pPr>
        <w:shd w:val="clear" w:color="auto" w:fill="FFFFFF"/>
        <w:spacing w:after="0" w:line="240" w:lineRule="auto"/>
        <w:ind w:right="-143"/>
        <w:rPr>
          <w:rFonts w:ascii="Times New Roman" w:eastAsia="Times New Roman" w:hAnsi="Times New Roman" w:cs="Times New Roman"/>
          <w:sz w:val="28"/>
          <w:szCs w:val="28"/>
          <w:u w:val="dotted"/>
          <w:lang w:eastAsia="ru-RU"/>
        </w:rPr>
      </w:pPr>
      <w:r w:rsidRPr="00DE25CC">
        <w:rPr>
          <w:rFonts w:ascii="Times New Roman" w:eastAsia="Times New Roman" w:hAnsi="Times New Roman" w:cs="Times New Roman"/>
          <w:sz w:val="28"/>
          <w:szCs w:val="28"/>
          <w:lang w:eastAsia="ru-RU"/>
        </w:rPr>
        <w:t>МЕТАФОРИЧЕСКИХ СТРУКТУР</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255</w:t>
      </w:r>
    </w:p>
    <w:p w:rsidR="00BF45FD" w:rsidRPr="00DE25CC" w:rsidRDefault="00BF45FD" w:rsidP="00BF45FD">
      <w:pPr>
        <w:shd w:val="clear" w:color="auto" w:fill="FFFFFF"/>
        <w:spacing w:after="0" w:line="240" w:lineRule="auto"/>
        <w:ind w:right="-143"/>
        <w:rPr>
          <w:rFonts w:ascii="Times New Roman" w:eastAsia="Times New Roman" w:hAnsi="Times New Roman" w:cs="Times New Roman"/>
          <w:spacing w:val="-7"/>
          <w:sz w:val="28"/>
          <w:szCs w:val="28"/>
          <w:lang w:eastAsia="ru-RU"/>
        </w:rPr>
      </w:pPr>
    </w:p>
    <w:p w:rsidR="00BF45FD" w:rsidRPr="00DE25CC" w:rsidRDefault="00BF45FD" w:rsidP="00BF45FD">
      <w:pPr>
        <w:shd w:val="clear" w:color="auto" w:fill="FFFFFF"/>
        <w:spacing w:after="0" w:line="240" w:lineRule="auto"/>
        <w:ind w:right="-143"/>
        <w:outlineLvl w:val="0"/>
        <w:rPr>
          <w:rFonts w:ascii="Times New Roman" w:eastAsia="Times New Roman" w:hAnsi="Times New Roman" w:cs="Times New Roman"/>
          <w:bCs/>
          <w:i/>
          <w:iCs/>
          <w:kern w:val="36"/>
          <w:sz w:val="28"/>
          <w:szCs w:val="28"/>
          <w:lang w:eastAsia="ru-RU"/>
        </w:rPr>
      </w:pPr>
      <w:r w:rsidRPr="00DE25CC">
        <w:rPr>
          <w:rFonts w:ascii="Times New Roman" w:eastAsia="Times New Roman" w:hAnsi="Times New Roman" w:cs="Times New Roman"/>
          <w:bCs/>
          <w:i/>
          <w:iCs/>
          <w:kern w:val="36"/>
          <w:sz w:val="28"/>
          <w:szCs w:val="28"/>
          <w:lang w:eastAsia="ru-RU"/>
        </w:rPr>
        <w:t>Тоторкулова Келимат  Ахьяевна</w:t>
      </w:r>
    </w:p>
    <w:p w:rsidR="00BF45FD" w:rsidRPr="00DE25CC" w:rsidRDefault="00BF45FD" w:rsidP="00BF45FD">
      <w:pPr>
        <w:spacing w:after="0" w:line="240" w:lineRule="auto"/>
        <w:ind w:right="-143"/>
        <w:contextualSpacing/>
        <w:rPr>
          <w:rFonts w:ascii="Times New Roman" w:hAnsi="Times New Roman" w:cs="Times New Roman"/>
          <w:sz w:val="28"/>
          <w:szCs w:val="28"/>
        </w:rPr>
      </w:pPr>
      <w:r w:rsidRPr="00DE25CC">
        <w:rPr>
          <w:rFonts w:ascii="Times New Roman" w:hAnsi="Times New Roman" w:cs="Times New Roman"/>
          <w:sz w:val="28"/>
          <w:szCs w:val="28"/>
        </w:rPr>
        <w:t>ЗАКОНЫ УПРАВЛЕНИЯ</w:t>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t>260</w:t>
      </w:r>
    </w:p>
    <w:p w:rsidR="00BF45FD" w:rsidRPr="00DE25CC" w:rsidRDefault="00BF45FD" w:rsidP="00BF45FD">
      <w:pPr>
        <w:shd w:val="clear" w:color="auto" w:fill="FFFFFF"/>
        <w:spacing w:after="0" w:line="240" w:lineRule="auto"/>
        <w:ind w:right="-143"/>
        <w:outlineLvl w:val="0"/>
        <w:rPr>
          <w:rFonts w:ascii="Times New Roman" w:eastAsia="Times New Roman" w:hAnsi="Times New Roman" w:cs="Times New Roman"/>
          <w:bCs/>
          <w:i/>
          <w:iCs/>
          <w:kern w:val="36"/>
          <w:sz w:val="28"/>
          <w:szCs w:val="28"/>
          <w:lang w:eastAsia="ru-RU"/>
        </w:rPr>
      </w:pPr>
    </w:p>
    <w:p w:rsidR="00BF45FD" w:rsidRPr="00DE25CC" w:rsidRDefault="00BF45FD" w:rsidP="00BF45FD">
      <w:pPr>
        <w:shd w:val="clear" w:color="auto" w:fill="FFFFFF"/>
        <w:spacing w:after="0" w:line="240" w:lineRule="auto"/>
        <w:ind w:right="-143"/>
        <w:outlineLvl w:val="0"/>
        <w:rPr>
          <w:rFonts w:ascii="Times New Roman" w:eastAsia="Times New Roman" w:hAnsi="Times New Roman" w:cs="Times New Roman"/>
          <w:bCs/>
          <w:i/>
          <w:iCs/>
          <w:kern w:val="36"/>
          <w:sz w:val="28"/>
          <w:szCs w:val="28"/>
          <w:lang w:eastAsia="ru-RU"/>
        </w:rPr>
      </w:pPr>
      <w:r w:rsidRPr="00DE25CC">
        <w:rPr>
          <w:rFonts w:ascii="Times New Roman" w:eastAsia="Times New Roman" w:hAnsi="Times New Roman" w:cs="Times New Roman"/>
          <w:bCs/>
          <w:i/>
          <w:iCs/>
          <w:kern w:val="36"/>
          <w:sz w:val="28"/>
          <w:szCs w:val="28"/>
          <w:lang w:eastAsia="ru-RU"/>
        </w:rPr>
        <w:t>Тоторкулова  Келимат  Ахьяевна</w:t>
      </w:r>
    </w:p>
    <w:p w:rsidR="00BF45FD" w:rsidRPr="00DE25CC" w:rsidRDefault="00BF45FD" w:rsidP="00BF45FD">
      <w:pPr>
        <w:shd w:val="clear" w:color="auto" w:fill="FFFFFF"/>
        <w:spacing w:after="0" w:line="240" w:lineRule="auto"/>
        <w:ind w:right="-143"/>
        <w:outlineLvl w:val="0"/>
        <w:rPr>
          <w:rFonts w:ascii="Times New Roman" w:eastAsia="Times New Roman" w:hAnsi="Times New Roman" w:cs="Times New Roman"/>
          <w:bCs/>
          <w:iCs/>
          <w:kern w:val="36"/>
          <w:sz w:val="28"/>
          <w:szCs w:val="28"/>
          <w:lang w:eastAsia="ru-RU"/>
        </w:rPr>
      </w:pPr>
      <w:r w:rsidRPr="00DE25CC">
        <w:rPr>
          <w:rFonts w:ascii="Times New Roman" w:eastAsia="Times New Roman" w:hAnsi="Times New Roman" w:cs="Times New Roman"/>
          <w:bCs/>
          <w:iCs/>
          <w:kern w:val="36"/>
          <w:sz w:val="28"/>
          <w:szCs w:val="28"/>
          <w:lang w:eastAsia="ru-RU"/>
        </w:rPr>
        <w:t xml:space="preserve">СУЩНОСТЬ И ОСНОВНЫЕ ПРИНЦИПЫ УПРАВЛЕНИЯ </w:t>
      </w:r>
    </w:p>
    <w:p w:rsidR="00BF45FD" w:rsidRPr="00DE25CC" w:rsidRDefault="00BF45FD" w:rsidP="00BF45FD">
      <w:pPr>
        <w:shd w:val="clear" w:color="auto" w:fill="FFFFFF"/>
        <w:spacing w:after="0" w:line="240" w:lineRule="auto"/>
        <w:ind w:right="-143"/>
        <w:outlineLvl w:val="0"/>
        <w:rPr>
          <w:rFonts w:ascii="Times New Roman" w:eastAsia="Times New Roman" w:hAnsi="Times New Roman" w:cs="Times New Roman"/>
          <w:bCs/>
          <w:iCs/>
          <w:kern w:val="36"/>
          <w:sz w:val="28"/>
          <w:szCs w:val="28"/>
          <w:lang w:eastAsia="ru-RU"/>
        </w:rPr>
      </w:pPr>
      <w:r w:rsidRPr="00DE25CC">
        <w:rPr>
          <w:rFonts w:ascii="Times New Roman" w:eastAsia="Times New Roman" w:hAnsi="Times New Roman" w:cs="Times New Roman"/>
          <w:bCs/>
          <w:iCs/>
          <w:kern w:val="36"/>
          <w:sz w:val="28"/>
          <w:szCs w:val="28"/>
          <w:lang w:eastAsia="ru-RU"/>
        </w:rPr>
        <w:t>ОБРАЗОВАТЕЛЬНЫМИ СИСТЕМАМИ</w:t>
      </w:r>
      <w:r w:rsidRPr="00DE25CC">
        <w:rPr>
          <w:rFonts w:ascii="Times New Roman" w:eastAsia="Times New Roman" w:hAnsi="Times New Roman" w:cs="Times New Roman"/>
          <w:bCs/>
          <w:iCs/>
          <w:kern w:val="36"/>
          <w:sz w:val="28"/>
          <w:szCs w:val="28"/>
          <w:u w:val="dotted"/>
          <w:lang w:eastAsia="ru-RU"/>
        </w:rPr>
        <w:tab/>
      </w:r>
      <w:r w:rsidRPr="00DE25CC">
        <w:rPr>
          <w:rFonts w:ascii="Times New Roman" w:eastAsia="Times New Roman" w:hAnsi="Times New Roman" w:cs="Times New Roman"/>
          <w:bCs/>
          <w:iCs/>
          <w:kern w:val="36"/>
          <w:sz w:val="28"/>
          <w:szCs w:val="28"/>
          <w:u w:val="dotted"/>
          <w:lang w:eastAsia="ru-RU"/>
        </w:rPr>
        <w:tab/>
      </w:r>
      <w:r w:rsidRPr="00DE25CC">
        <w:rPr>
          <w:rFonts w:ascii="Times New Roman" w:eastAsia="Times New Roman" w:hAnsi="Times New Roman" w:cs="Times New Roman"/>
          <w:bCs/>
          <w:iCs/>
          <w:kern w:val="36"/>
          <w:sz w:val="28"/>
          <w:szCs w:val="28"/>
          <w:u w:val="dotted"/>
          <w:lang w:eastAsia="ru-RU"/>
        </w:rPr>
        <w:tab/>
      </w:r>
      <w:r w:rsidRPr="00DE25CC">
        <w:rPr>
          <w:rFonts w:ascii="Times New Roman" w:eastAsia="Times New Roman" w:hAnsi="Times New Roman" w:cs="Times New Roman"/>
          <w:bCs/>
          <w:iCs/>
          <w:kern w:val="36"/>
          <w:sz w:val="28"/>
          <w:szCs w:val="28"/>
          <w:u w:val="dotted"/>
          <w:lang w:eastAsia="ru-RU"/>
        </w:rPr>
        <w:tab/>
      </w:r>
      <w:r w:rsidRPr="00DE25CC">
        <w:rPr>
          <w:rFonts w:ascii="Times New Roman" w:eastAsia="Times New Roman" w:hAnsi="Times New Roman" w:cs="Times New Roman"/>
          <w:bCs/>
          <w:iCs/>
          <w:kern w:val="36"/>
          <w:sz w:val="28"/>
          <w:szCs w:val="28"/>
          <w:u w:val="dotted"/>
          <w:lang w:eastAsia="ru-RU"/>
        </w:rPr>
        <w:tab/>
      </w:r>
      <w:r w:rsidRPr="00DE25CC">
        <w:rPr>
          <w:rFonts w:ascii="Times New Roman" w:eastAsia="Times New Roman" w:hAnsi="Times New Roman" w:cs="Times New Roman"/>
          <w:bCs/>
          <w:iCs/>
          <w:kern w:val="36"/>
          <w:sz w:val="28"/>
          <w:szCs w:val="28"/>
          <w:u w:val="dotted"/>
          <w:lang w:eastAsia="ru-RU"/>
        </w:rPr>
        <w:tab/>
        <w:t>264</w:t>
      </w:r>
    </w:p>
    <w:p w:rsidR="00BF45FD" w:rsidRPr="00DE25CC" w:rsidRDefault="00BF45FD" w:rsidP="00BF45FD">
      <w:pPr>
        <w:spacing w:after="0" w:line="240" w:lineRule="auto"/>
        <w:ind w:right="-143"/>
        <w:rPr>
          <w:rFonts w:ascii="Times New Roman" w:eastAsia="Times New Roman" w:hAnsi="Times New Roman" w:cs="Times New Roman"/>
          <w:bCs/>
          <w:i/>
          <w:sz w:val="28"/>
          <w:szCs w:val="28"/>
          <w:lang w:eastAsia="ru-RU"/>
        </w:rPr>
      </w:pPr>
    </w:p>
    <w:p w:rsidR="00BF45FD" w:rsidRPr="00DE25CC" w:rsidRDefault="00BF45FD" w:rsidP="00BF45FD">
      <w:pPr>
        <w:spacing w:after="0" w:line="240" w:lineRule="auto"/>
        <w:ind w:right="-143"/>
        <w:rPr>
          <w:rFonts w:ascii="Times New Roman" w:hAnsi="Times New Roman" w:cs="Times New Roman"/>
          <w:i/>
          <w:sz w:val="28"/>
          <w:szCs w:val="28"/>
        </w:rPr>
      </w:pPr>
      <w:r w:rsidRPr="00DE25CC">
        <w:rPr>
          <w:rFonts w:ascii="Times New Roman" w:hAnsi="Times New Roman" w:cs="Times New Roman"/>
          <w:i/>
          <w:sz w:val="28"/>
          <w:szCs w:val="28"/>
        </w:rPr>
        <w:t>Тоторкулов Муратбий Замирович</w:t>
      </w:r>
    </w:p>
    <w:p w:rsidR="00BF45FD" w:rsidRPr="00DE25CC" w:rsidRDefault="00BF45FD" w:rsidP="00BF45FD">
      <w:pPr>
        <w:spacing w:after="0" w:line="240" w:lineRule="auto"/>
        <w:ind w:right="-143"/>
        <w:rPr>
          <w:rFonts w:ascii="Times New Roman" w:hAnsi="Times New Roman" w:cs="Times New Roman"/>
          <w:sz w:val="28"/>
          <w:szCs w:val="28"/>
        </w:rPr>
      </w:pPr>
      <w:r w:rsidRPr="00DE25CC">
        <w:rPr>
          <w:rFonts w:ascii="Times New Roman" w:hAnsi="Times New Roman" w:cs="Times New Roman"/>
          <w:sz w:val="28"/>
          <w:szCs w:val="28"/>
        </w:rPr>
        <w:t>ПРЕДМЕТ, МЕТОДЫ И ОСНОВНЫЕ ЭТАПЫ РАЗВИТИЯ</w:t>
      </w:r>
    </w:p>
    <w:p w:rsidR="00BF45FD" w:rsidRPr="00DE25CC" w:rsidRDefault="00BF45FD" w:rsidP="00BF45FD">
      <w:pPr>
        <w:spacing w:after="0" w:line="240" w:lineRule="auto"/>
        <w:ind w:right="-143"/>
        <w:rPr>
          <w:rFonts w:ascii="Times New Roman" w:hAnsi="Times New Roman" w:cs="Times New Roman"/>
          <w:sz w:val="28"/>
          <w:szCs w:val="28"/>
        </w:rPr>
      </w:pPr>
      <w:r w:rsidRPr="00DE25CC">
        <w:rPr>
          <w:rFonts w:ascii="Times New Roman" w:hAnsi="Times New Roman" w:cs="Times New Roman"/>
          <w:sz w:val="28"/>
          <w:szCs w:val="28"/>
        </w:rPr>
        <w:t>ЭКОНОМИЧЕСКОЙ ТЕОРИИ.</w:t>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t>271</w:t>
      </w:r>
    </w:p>
    <w:p w:rsidR="00BF45FD" w:rsidRPr="00DE25CC" w:rsidRDefault="00BF45FD" w:rsidP="00BF45FD">
      <w:pPr>
        <w:spacing w:after="0" w:line="240" w:lineRule="auto"/>
        <w:ind w:right="-143"/>
        <w:rPr>
          <w:rFonts w:ascii="Times New Roman" w:eastAsia="Times New Roman" w:hAnsi="Times New Roman" w:cs="Times New Roman"/>
          <w:bCs/>
          <w:i/>
          <w:sz w:val="28"/>
          <w:szCs w:val="28"/>
          <w:lang w:eastAsia="ru-RU"/>
        </w:rPr>
      </w:pPr>
    </w:p>
    <w:p w:rsidR="00BF45FD" w:rsidRPr="00DE25CC" w:rsidRDefault="00BF45FD" w:rsidP="00BF45FD">
      <w:pPr>
        <w:spacing w:after="0" w:line="240" w:lineRule="auto"/>
        <w:ind w:right="-143"/>
        <w:rPr>
          <w:rFonts w:ascii="Times New Roman" w:hAnsi="Times New Roman" w:cs="Times New Roman"/>
          <w:i/>
          <w:sz w:val="28"/>
          <w:szCs w:val="28"/>
        </w:rPr>
      </w:pPr>
      <w:r w:rsidRPr="00DE25CC">
        <w:rPr>
          <w:rFonts w:ascii="Times New Roman" w:hAnsi="Times New Roman" w:cs="Times New Roman"/>
          <w:i/>
          <w:sz w:val="28"/>
          <w:szCs w:val="28"/>
        </w:rPr>
        <w:t>Тоторкулов Муратбий Замирович</w:t>
      </w:r>
    </w:p>
    <w:p w:rsidR="00BF45FD" w:rsidRPr="00DE25CC" w:rsidRDefault="00BF45FD" w:rsidP="00BF45FD">
      <w:pPr>
        <w:spacing w:after="0" w:line="240" w:lineRule="auto"/>
        <w:ind w:right="-143"/>
        <w:rPr>
          <w:rFonts w:ascii="Times New Roman" w:hAnsi="Times New Roman" w:cs="Times New Roman"/>
          <w:sz w:val="28"/>
          <w:szCs w:val="28"/>
        </w:rPr>
      </w:pPr>
      <w:r w:rsidRPr="00DE25CC">
        <w:rPr>
          <w:rFonts w:ascii="Times New Roman" w:hAnsi="Times New Roman" w:cs="Times New Roman"/>
          <w:sz w:val="28"/>
          <w:szCs w:val="28"/>
        </w:rPr>
        <w:t>СУТЬ, СТРОЕНИЕ И ФАКТОРЫ ФОРМИРОВАНИЯ</w:t>
      </w:r>
    </w:p>
    <w:p w:rsidR="00BF45FD" w:rsidRPr="00DE25CC" w:rsidRDefault="00BF45FD" w:rsidP="00BF45FD">
      <w:pPr>
        <w:spacing w:after="0" w:line="240" w:lineRule="auto"/>
        <w:ind w:right="-143"/>
        <w:rPr>
          <w:rFonts w:ascii="Times New Roman" w:hAnsi="Times New Roman" w:cs="Times New Roman"/>
          <w:sz w:val="28"/>
          <w:szCs w:val="28"/>
        </w:rPr>
      </w:pPr>
      <w:r w:rsidRPr="00DE25CC">
        <w:rPr>
          <w:rFonts w:ascii="Times New Roman" w:hAnsi="Times New Roman" w:cs="Times New Roman"/>
          <w:sz w:val="28"/>
          <w:szCs w:val="28"/>
        </w:rPr>
        <w:t>ЭКОНОМИЧЕСКОЙ СИСТЕМЫ</w:t>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r>
      <w:r w:rsidRPr="00DE25CC">
        <w:rPr>
          <w:rFonts w:ascii="Times New Roman" w:hAnsi="Times New Roman" w:cs="Times New Roman"/>
          <w:sz w:val="28"/>
          <w:szCs w:val="28"/>
          <w:u w:val="dotted"/>
        </w:rPr>
        <w:tab/>
        <w:t>277</w:t>
      </w:r>
    </w:p>
    <w:p w:rsidR="00BF45FD" w:rsidRPr="00DE25CC" w:rsidRDefault="00BF45FD" w:rsidP="00BF45FD">
      <w:pPr>
        <w:spacing w:after="0" w:line="240" w:lineRule="auto"/>
        <w:ind w:right="-143"/>
        <w:rPr>
          <w:rFonts w:ascii="Times New Roman" w:eastAsia="Times New Roman" w:hAnsi="Times New Roman" w:cs="Times New Roman"/>
          <w:bCs/>
          <w:i/>
          <w:sz w:val="28"/>
          <w:szCs w:val="28"/>
          <w:lang w:eastAsia="ru-RU"/>
        </w:rPr>
      </w:pPr>
    </w:p>
    <w:p w:rsidR="00BF45FD" w:rsidRPr="00DE25CC" w:rsidRDefault="00BF45FD" w:rsidP="00BF45FD">
      <w:pPr>
        <w:spacing w:after="0" w:line="240" w:lineRule="auto"/>
        <w:ind w:right="-143"/>
        <w:rPr>
          <w:rFonts w:ascii="Times New Roman" w:eastAsia="Times New Roman" w:hAnsi="Times New Roman" w:cs="Times New Roman"/>
          <w:bCs/>
          <w:i/>
          <w:sz w:val="28"/>
          <w:szCs w:val="28"/>
          <w:lang w:eastAsia="ru-RU"/>
        </w:rPr>
      </w:pPr>
      <w:r w:rsidRPr="00DE25CC">
        <w:rPr>
          <w:rFonts w:ascii="Times New Roman" w:eastAsia="Times New Roman" w:hAnsi="Times New Roman" w:cs="Times New Roman"/>
          <w:bCs/>
          <w:i/>
          <w:sz w:val="28"/>
          <w:szCs w:val="28"/>
          <w:lang w:eastAsia="ru-RU"/>
        </w:rPr>
        <w:t>Урусова Лейла Ракаевна</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 xml:space="preserve">СТРУКТУРНЫЕ МОДЕЛИ ИМПЛИКАТИВНЫХ </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ВОПРОСИТЕЛЬНЫХ ПРЕДЛОЖЕНИЙ</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28</w:t>
      </w:r>
      <w:r w:rsidR="00D34F41">
        <w:rPr>
          <w:rFonts w:ascii="Times New Roman" w:eastAsia="Times New Roman" w:hAnsi="Times New Roman" w:cs="Times New Roman"/>
          <w:sz w:val="28"/>
          <w:szCs w:val="28"/>
          <w:u w:val="dotted"/>
          <w:lang w:eastAsia="ru-RU"/>
        </w:rPr>
        <w:t>2</w:t>
      </w:r>
    </w:p>
    <w:p w:rsidR="00BF45FD" w:rsidRPr="00DE25CC" w:rsidRDefault="00BF45FD" w:rsidP="00BF45FD">
      <w:pPr>
        <w:spacing w:after="0" w:line="240" w:lineRule="auto"/>
        <w:ind w:right="-143"/>
        <w:rPr>
          <w:rFonts w:ascii="Times New Roman" w:eastAsia="Times New Roman" w:hAnsi="Times New Roman" w:cs="Times New Roman"/>
          <w:b/>
          <w:bCs/>
          <w:i/>
          <w:sz w:val="28"/>
          <w:szCs w:val="28"/>
          <w:lang w:eastAsia="ru-RU"/>
        </w:rPr>
      </w:pPr>
    </w:p>
    <w:p w:rsidR="00BF45FD" w:rsidRPr="00DE25CC" w:rsidRDefault="00BF45FD" w:rsidP="00BF45FD">
      <w:pPr>
        <w:spacing w:after="0" w:line="240" w:lineRule="auto"/>
        <w:ind w:right="-143"/>
        <w:rPr>
          <w:rFonts w:ascii="Times New Roman" w:eastAsia="Times New Roman" w:hAnsi="Times New Roman" w:cs="Times New Roman"/>
          <w:bCs/>
          <w:i/>
          <w:sz w:val="28"/>
          <w:szCs w:val="28"/>
          <w:lang w:eastAsia="ru-RU"/>
        </w:rPr>
      </w:pPr>
      <w:r w:rsidRPr="00DE25CC">
        <w:rPr>
          <w:rFonts w:ascii="Times New Roman" w:eastAsia="Times New Roman" w:hAnsi="Times New Roman" w:cs="Times New Roman"/>
          <w:bCs/>
          <w:i/>
          <w:sz w:val="28"/>
          <w:szCs w:val="28"/>
          <w:lang w:eastAsia="ru-RU"/>
        </w:rPr>
        <w:t>Урусова Лейла Ракаевна</w:t>
      </w:r>
    </w:p>
    <w:p w:rsidR="00BF45FD" w:rsidRPr="00DE25CC" w:rsidRDefault="00BF45FD" w:rsidP="00BF45FD">
      <w:pPr>
        <w:spacing w:after="0" w:line="240" w:lineRule="auto"/>
        <w:ind w:right="-143"/>
        <w:rPr>
          <w:rFonts w:ascii="Times New Roman" w:eastAsia="Times New Roman" w:hAnsi="Times New Roman" w:cs="Times New Roman"/>
          <w:sz w:val="28"/>
          <w:szCs w:val="28"/>
          <w:lang w:eastAsia="ru-RU"/>
        </w:rPr>
      </w:pPr>
      <w:r w:rsidRPr="00DE25CC">
        <w:rPr>
          <w:rFonts w:ascii="Times New Roman" w:eastAsia="Times New Roman" w:hAnsi="Times New Roman" w:cs="Times New Roman"/>
          <w:sz w:val="28"/>
          <w:szCs w:val="28"/>
          <w:lang w:eastAsia="ru-RU"/>
        </w:rPr>
        <w:t>РАЗЛИЧНЫЕ ПОДХОДЫ К ПРОБЛЕМЕ ТРАНСПОЗИЦИИ</w:t>
      </w:r>
      <w:r w:rsidRPr="00DE25CC">
        <w:rPr>
          <w:rFonts w:ascii="Times New Roman" w:eastAsia="Times New Roman" w:hAnsi="Times New Roman" w:cs="Times New Roman"/>
          <w:sz w:val="28"/>
          <w:szCs w:val="28"/>
          <w:u w:val="dotted"/>
          <w:lang w:eastAsia="ru-RU"/>
        </w:rPr>
        <w:tab/>
      </w:r>
      <w:r w:rsidRPr="00DE25CC">
        <w:rPr>
          <w:rFonts w:ascii="Times New Roman" w:eastAsia="Times New Roman" w:hAnsi="Times New Roman" w:cs="Times New Roman"/>
          <w:sz w:val="28"/>
          <w:szCs w:val="28"/>
          <w:u w:val="dotted"/>
          <w:lang w:eastAsia="ru-RU"/>
        </w:rPr>
        <w:tab/>
        <w:t>28</w:t>
      </w:r>
      <w:r w:rsidR="00D34F41">
        <w:rPr>
          <w:rFonts w:ascii="Times New Roman" w:eastAsia="Times New Roman" w:hAnsi="Times New Roman" w:cs="Times New Roman"/>
          <w:sz w:val="28"/>
          <w:szCs w:val="28"/>
          <w:u w:val="dotted"/>
          <w:lang w:eastAsia="ru-RU"/>
        </w:rPr>
        <w:t>7</w:t>
      </w:r>
    </w:p>
    <w:p w:rsidR="00BF45FD" w:rsidRPr="00DE25CC" w:rsidRDefault="00BF45FD" w:rsidP="00BF45FD">
      <w:pPr>
        <w:spacing w:after="0" w:line="240" w:lineRule="auto"/>
        <w:ind w:right="-143"/>
        <w:outlineLvl w:val="0"/>
        <w:rPr>
          <w:rFonts w:ascii="Times New Roman" w:eastAsia="Calibri" w:hAnsi="Times New Roman" w:cs="Times New Roman"/>
          <w:i/>
          <w:sz w:val="28"/>
          <w:szCs w:val="28"/>
        </w:rPr>
      </w:pPr>
    </w:p>
    <w:p w:rsidR="00BF45FD" w:rsidRPr="00DE25CC" w:rsidRDefault="00BF45FD" w:rsidP="00BF45FD">
      <w:pPr>
        <w:spacing w:after="0" w:line="240" w:lineRule="auto"/>
        <w:ind w:right="-143"/>
        <w:outlineLvl w:val="0"/>
        <w:rPr>
          <w:rFonts w:ascii="Times New Roman" w:eastAsia="Calibri" w:hAnsi="Times New Roman" w:cs="Times New Roman"/>
          <w:i/>
          <w:sz w:val="28"/>
          <w:szCs w:val="28"/>
        </w:rPr>
      </w:pPr>
      <w:r w:rsidRPr="00DE25CC">
        <w:rPr>
          <w:rFonts w:ascii="Times New Roman" w:eastAsia="Calibri" w:hAnsi="Times New Roman" w:cs="Times New Roman"/>
          <w:i/>
          <w:sz w:val="28"/>
          <w:szCs w:val="28"/>
          <w:lang w:val="en-US"/>
        </w:rPr>
        <w:t>Usdenova</w:t>
      </w:r>
      <w:r w:rsidRPr="00DE25CC">
        <w:rPr>
          <w:rFonts w:ascii="Times New Roman" w:eastAsia="Calibri" w:hAnsi="Times New Roman" w:cs="Times New Roman"/>
          <w:i/>
          <w:sz w:val="28"/>
          <w:szCs w:val="28"/>
        </w:rPr>
        <w:t xml:space="preserve"> </w:t>
      </w:r>
      <w:r w:rsidRPr="00DE25CC">
        <w:rPr>
          <w:rFonts w:ascii="Times New Roman" w:eastAsia="Calibri" w:hAnsi="Times New Roman" w:cs="Times New Roman"/>
          <w:i/>
          <w:sz w:val="28"/>
          <w:szCs w:val="28"/>
          <w:lang w:val="en-US"/>
        </w:rPr>
        <w:t>Rasiat</w:t>
      </w:r>
    </w:p>
    <w:p w:rsidR="00BF45FD" w:rsidRPr="00DE25CC" w:rsidRDefault="00BF45FD" w:rsidP="00BF45FD">
      <w:pPr>
        <w:spacing w:after="0" w:line="240" w:lineRule="auto"/>
        <w:ind w:right="-143"/>
        <w:outlineLvl w:val="0"/>
        <w:rPr>
          <w:rFonts w:ascii="Times New Roman" w:eastAsia="Calibri" w:hAnsi="Times New Roman" w:cs="Times New Roman"/>
          <w:sz w:val="28"/>
          <w:szCs w:val="28"/>
          <w:u w:val="dotted"/>
        </w:rPr>
      </w:pPr>
      <w:r w:rsidRPr="00DE25CC">
        <w:rPr>
          <w:rFonts w:ascii="Times New Roman" w:eastAsia="Calibri" w:hAnsi="Times New Roman" w:cs="Times New Roman"/>
          <w:sz w:val="28"/>
          <w:szCs w:val="28"/>
        </w:rPr>
        <w:t>РОЛЬ И СТАТУС ИНФИНИТИВА В АНГЛИЙСКОМ ЯЗЫКЕ</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29</w:t>
      </w:r>
      <w:r w:rsidR="00D34F41">
        <w:rPr>
          <w:rFonts w:ascii="Times New Roman" w:eastAsia="Calibri" w:hAnsi="Times New Roman" w:cs="Times New Roman"/>
          <w:sz w:val="28"/>
          <w:szCs w:val="28"/>
          <w:u w:val="dotted"/>
        </w:rPr>
        <w:t>2</w:t>
      </w:r>
    </w:p>
    <w:p w:rsidR="00BF45FD" w:rsidRPr="00DE25CC" w:rsidRDefault="00BF45FD" w:rsidP="00BF45FD">
      <w:pPr>
        <w:spacing w:after="0" w:line="240" w:lineRule="auto"/>
        <w:ind w:right="-143"/>
        <w:outlineLvl w:val="0"/>
        <w:rPr>
          <w:rFonts w:ascii="Times New Roman" w:eastAsia="Calibri" w:hAnsi="Times New Roman" w:cs="Times New Roman"/>
          <w:sz w:val="28"/>
          <w:szCs w:val="28"/>
        </w:rPr>
      </w:pPr>
    </w:p>
    <w:p w:rsidR="00BF45FD" w:rsidRPr="00DE25CC" w:rsidRDefault="00BF45FD" w:rsidP="00BF45FD">
      <w:pPr>
        <w:spacing w:after="0" w:line="240" w:lineRule="auto"/>
        <w:ind w:right="-143"/>
        <w:rPr>
          <w:rFonts w:ascii="Times New Roman" w:eastAsia="Calibri" w:hAnsi="Times New Roman" w:cs="Times New Roman"/>
          <w:b/>
          <w:sz w:val="28"/>
          <w:szCs w:val="28"/>
        </w:rPr>
      </w:pPr>
    </w:p>
    <w:p w:rsidR="00BF45FD" w:rsidRPr="00DE25CC" w:rsidRDefault="00BF45FD" w:rsidP="00BF45FD">
      <w:pPr>
        <w:widowControl w:val="0"/>
        <w:shd w:val="clear" w:color="auto" w:fill="FFFFFF"/>
        <w:autoSpaceDE w:val="0"/>
        <w:autoSpaceDN w:val="0"/>
        <w:adjustRightInd w:val="0"/>
        <w:spacing w:after="0" w:line="240" w:lineRule="auto"/>
        <w:ind w:right="-143"/>
        <w:rPr>
          <w:rFonts w:ascii="Times New Roman" w:eastAsia="Times New Roman" w:hAnsi="Times New Roman" w:cs="Times New Roman"/>
          <w:bCs/>
          <w:i/>
          <w:iCs/>
          <w:sz w:val="28"/>
          <w:szCs w:val="28"/>
          <w:lang w:eastAsia="ru-RU"/>
        </w:rPr>
      </w:pPr>
      <w:r w:rsidRPr="00DE25CC">
        <w:rPr>
          <w:rFonts w:ascii="Times New Roman" w:eastAsia="Times New Roman" w:hAnsi="Times New Roman" w:cs="Times New Roman"/>
          <w:bCs/>
          <w:i/>
          <w:iCs/>
          <w:sz w:val="28"/>
          <w:szCs w:val="28"/>
          <w:lang w:eastAsia="ru-RU"/>
        </w:rPr>
        <w:lastRenderedPageBreak/>
        <w:t>Уссаева Айджемал Бегенджовна</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 xml:space="preserve">МОБИЛЬНЫЕ ПРИЛОЖЕНИЯ КАК СРЕДСТВО РАЗВИТИЯ </w:t>
      </w:r>
    </w:p>
    <w:p w:rsidR="00BF45FD" w:rsidRPr="00DE25CC" w:rsidRDefault="00BF45FD" w:rsidP="00BF45FD">
      <w:pPr>
        <w:spacing w:after="0" w:line="240" w:lineRule="auto"/>
        <w:ind w:right="-143"/>
        <w:rPr>
          <w:rFonts w:ascii="Times New Roman" w:eastAsia="Calibri" w:hAnsi="Times New Roman" w:cs="Times New Roman"/>
          <w:sz w:val="28"/>
          <w:szCs w:val="28"/>
        </w:rPr>
      </w:pPr>
      <w:r w:rsidRPr="00DE25CC">
        <w:rPr>
          <w:rFonts w:ascii="Times New Roman" w:eastAsia="Calibri" w:hAnsi="Times New Roman" w:cs="Times New Roman"/>
          <w:sz w:val="28"/>
          <w:szCs w:val="28"/>
        </w:rPr>
        <w:t>ИНОЯЗЫЧНЫХ ЛЕКСИЧЕСКИХ НАВЫКОВ</w:t>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r>
      <w:r w:rsidRPr="00DE25CC">
        <w:rPr>
          <w:rFonts w:ascii="Times New Roman" w:eastAsia="Calibri" w:hAnsi="Times New Roman" w:cs="Times New Roman"/>
          <w:sz w:val="28"/>
          <w:szCs w:val="28"/>
          <w:u w:val="dotted"/>
        </w:rPr>
        <w:tab/>
        <w:t>296</w:t>
      </w:r>
    </w:p>
    <w:p w:rsidR="00BF45FD" w:rsidRPr="00DE25CC" w:rsidRDefault="00BF45FD" w:rsidP="00BF45FD">
      <w:pPr>
        <w:shd w:val="clear" w:color="auto" w:fill="FFFFFF"/>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BF45FD" w:rsidRPr="00DE25CC" w:rsidRDefault="00BF45FD" w:rsidP="00BF45FD">
      <w:pPr>
        <w:widowControl w:val="0"/>
        <w:shd w:val="clear" w:color="auto" w:fill="FFFFFF"/>
        <w:autoSpaceDE w:val="0"/>
        <w:autoSpaceDN w:val="0"/>
        <w:adjustRightInd w:val="0"/>
        <w:spacing w:after="0" w:line="240" w:lineRule="auto"/>
        <w:ind w:right="-143"/>
        <w:rPr>
          <w:rFonts w:ascii="Times New Roman" w:eastAsia="Times New Roman" w:hAnsi="Times New Roman" w:cs="Times New Roman"/>
          <w:bCs/>
          <w:i/>
          <w:iCs/>
          <w:sz w:val="28"/>
          <w:szCs w:val="28"/>
          <w:lang w:eastAsia="ru-RU"/>
        </w:rPr>
      </w:pPr>
      <w:r w:rsidRPr="00DE25CC">
        <w:rPr>
          <w:rFonts w:ascii="Times New Roman" w:eastAsia="Times New Roman" w:hAnsi="Times New Roman" w:cs="Times New Roman"/>
          <w:bCs/>
          <w:i/>
          <w:iCs/>
          <w:sz w:val="28"/>
          <w:szCs w:val="28"/>
          <w:lang w:eastAsia="ru-RU"/>
        </w:rPr>
        <w:t>Уссаева Айджемал Бегенджовна</w:t>
      </w:r>
    </w:p>
    <w:p w:rsidR="00BF45FD" w:rsidRPr="00DE25CC" w:rsidRDefault="00BF45FD" w:rsidP="00BF45FD">
      <w:pPr>
        <w:spacing w:after="0" w:line="240" w:lineRule="auto"/>
        <w:ind w:right="-143"/>
        <w:rPr>
          <w:rFonts w:ascii="Times New Roman" w:eastAsia="Calibri" w:hAnsi="Times New Roman" w:cs="Times New Roman"/>
          <w:sz w:val="28"/>
          <w:szCs w:val="28"/>
          <w:lang w:eastAsia="ru-RU"/>
        </w:rPr>
      </w:pPr>
      <w:r w:rsidRPr="00DE25CC">
        <w:rPr>
          <w:rFonts w:ascii="Times New Roman" w:eastAsia="Calibri" w:hAnsi="Times New Roman" w:cs="Times New Roman"/>
          <w:sz w:val="28"/>
          <w:szCs w:val="28"/>
          <w:lang w:eastAsia="ru-RU"/>
        </w:rPr>
        <w:t>ОБРАЗЫ СРЕДНЕВЕКОВЫХ РАСТЕНИЙ И ЖИВОТНЫХ</w:t>
      </w:r>
    </w:p>
    <w:p w:rsidR="00BF45FD" w:rsidRPr="00DE25CC" w:rsidRDefault="00BF45FD" w:rsidP="00BF45FD">
      <w:pPr>
        <w:spacing w:after="0" w:line="240" w:lineRule="auto"/>
        <w:ind w:right="-143"/>
        <w:rPr>
          <w:rFonts w:ascii="Times New Roman" w:eastAsia="Calibri" w:hAnsi="Times New Roman" w:cs="Times New Roman"/>
          <w:sz w:val="28"/>
          <w:szCs w:val="28"/>
          <w:lang w:eastAsia="ru-RU"/>
        </w:rPr>
      </w:pPr>
      <w:r w:rsidRPr="00DE25CC">
        <w:rPr>
          <w:rFonts w:ascii="Times New Roman" w:eastAsia="Calibri" w:hAnsi="Times New Roman" w:cs="Times New Roman"/>
          <w:sz w:val="28"/>
          <w:szCs w:val="28"/>
          <w:lang w:eastAsia="ru-RU"/>
        </w:rPr>
        <w:t xml:space="preserve">В ДРАМАТУРГИИ ШЕКСПИРА </w:t>
      </w:r>
      <w:r w:rsidRPr="00DE25CC">
        <w:rPr>
          <w:rFonts w:ascii="Times New Roman" w:eastAsia="Calibri" w:hAnsi="Times New Roman" w:cs="Times New Roman"/>
          <w:sz w:val="28"/>
          <w:szCs w:val="28"/>
          <w:u w:val="dotted"/>
          <w:lang w:eastAsia="ru-RU"/>
        </w:rPr>
        <w:tab/>
      </w:r>
      <w:r w:rsidRPr="00DE25CC">
        <w:rPr>
          <w:rFonts w:ascii="Times New Roman" w:eastAsia="Calibri" w:hAnsi="Times New Roman" w:cs="Times New Roman"/>
          <w:sz w:val="28"/>
          <w:szCs w:val="28"/>
          <w:u w:val="dotted"/>
          <w:lang w:eastAsia="ru-RU"/>
        </w:rPr>
        <w:tab/>
      </w:r>
      <w:r w:rsidRPr="00DE25CC">
        <w:rPr>
          <w:rFonts w:ascii="Times New Roman" w:eastAsia="Calibri" w:hAnsi="Times New Roman" w:cs="Times New Roman"/>
          <w:sz w:val="28"/>
          <w:szCs w:val="28"/>
          <w:u w:val="dotted"/>
          <w:lang w:eastAsia="ru-RU"/>
        </w:rPr>
        <w:tab/>
      </w:r>
      <w:r w:rsidRPr="00DE25CC">
        <w:rPr>
          <w:rFonts w:ascii="Times New Roman" w:eastAsia="Calibri" w:hAnsi="Times New Roman" w:cs="Times New Roman"/>
          <w:sz w:val="28"/>
          <w:szCs w:val="28"/>
          <w:u w:val="dotted"/>
          <w:lang w:eastAsia="ru-RU"/>
        </w:rPr>
        <w:tab/>
      </w:r>
      <w:r w:rsidRPr="00DE25CC">
        <w:rPr>
          <w:rFonts w:ascii="Times New Roman" w:eastAsia="Calibri" w:hAnsi="Times New Roman" w:cs="Times New Roman"/>
          <w:sz w:val="28"/>
          <w:szCs w:val="28"/>
          <w:u w:val="dotted"/>
          <w:lang w:eastAsia="ru-RU"/>
        </w:rPr>
        <w:tab/>
      </w:r>
      <w:r w:rsidRPr="00DE25CC">
        <w:rPr>
          <w:rFonts w:ascii="Times New Roman" w:eastAsia="Calibri" w:hAnsi="Times New Roman" w:cs="Times New Roman"/>
          <w:sz w:val="28"/>
          <w:szCs w:val="28"/>
          <w:u w:val="dotted"/>
          <w:lang w:eastAsia="ru-RU"/>
        </w:rPr>
        <w:tab/>
      </w:r>
      <w:r w:rsidRPr="00DE25CC">
        <w:rPr>
          <w:rFonts w:ascii="Times New Roman" w:eastAsia="Calibri" w:hAnsi="Times New Roman" w:cs="Times New Roman"/>
          <w:sz w:val="28"/>
          <w:szCs w:val="28"/>
          <w:u w:val="dotted"/>
          <w:lang w:eastAsia="ru-RU"/>
        </w:rPr>
        <w:tab/>
        <w:t>300</w:t>
      </w:r>
    </w:p>
    <w:p w:rsidR="00BF45FD" w:rsidRPr="00DE25CC" w:rsidRDefault="00BF45FD" w:rsidP="00BF45FD">
      <w:pPr>
        <w:pStyle w:val="a5"/>
        <w:spacing w:before="0" w:beforeAutospacing="0" w:after="0" w:afterAutospacing="0"/>
        <w:ind w:right="-143"/>
        <w:rPr>
          <w:b/>
          <w:i/>
          <w:sz w:val="28"/>
          <w:szCs w:val="28"/>
        </w:rPr>
      </w:pPr>
    </w:p>
    <w:p w:rsidR="00BF45FD" w:rsidRPr="00DE25CC" w:rsidRDefault="00BF45FD" w:rsidP="00BF45FD">
      <w:pPr>
        <w:pStyle w:val="a5"/>
        <w:spacing w:before="0" w:beforeAutospacing="0" w:after="0" w:afterAutospacing="0"/>
        <w:ind w:right="-143"/>
        <w:rPr>
          <w:i/>
          <w:sz w:val="28"/>
          <w:szCs w:val="28"/>
        </w:rPr>
      </w:pPr>
      <w:r w:rsidRPr="00DE25CC">
        <w:rPr>
          <w:i/>
          <w:sz w:val="28"/>
          <w:szCs w:val="28"/>
        </w:rPr>
        <w:t>Эльканова Бэла Дугербиевна</w:t>
      </w:r>
    </w:p>
    <w:p w:rsidR="00BF45FD" w:rsidRPr="00DE25CC" w:rsidRDefault="00BF45FD" w:rsidP="00BF45FD">
      <w:pPr>
        <w:pStyle w:val="a5"/>
        <w:spacing w:before="0" w:beforeAutospacing="0" w:after="0" w:afterAutospacing="0"/>
        <w:ind w:right="-143"/>
        <w:rPr>
          <w:sz w:val="28"/>
          <w:szCs w:val="28"/>
        </w:rPr>
      </w:pPr>
      <w:r w:rsidRPr="00DE25CC">
        <w:rPr>
          <w:sz w:val="28"/>
          <w:szCs w:val="28"/>
        </w:rPr>
        <w:t xml:space="preserve">СТАНОВЛЕНИЕ И СУЩНОСТЬ КУЛЬТУРОЛОГИЧЕСКОГО </w:t>
      </w:r>
    </w:p>
    <w:p w:rsidR="00BF45FD" w:rsidRPr="00DE25CC" w:rsidRDefault="00BF45FD" w:rsidP="00BF45FD">
      <w:pPr>
        <w:pStyle w:val="a5"/>
        <w:spacing w:before="0" w:beforeAutospacing="0" w:after="0" w:afterAutospacing="0"/>
        <w:ind w:right="-143"/>
        <w:rPr>
          <w:sz w:val="28"/>
          <w:szCs w:val="28"/>
        </w:rPr>
      </w:pPr>
      <w:r w:rsidRPr="00DE25CC">
        <w:rPr>
          <w:sz w:val="28"/>
          <w:szCs w:val="28"/>
        </w:rPr>
        <w:t>ПОДХОДА В ОБУЧЕНИИ ИНОСТРАННЫМ ЯЗЫКАМ</w:t>
      </w:r>
      <w:r w:rsidRPr="00DE25CC">
        <w:rPr>
          <w:sz w:val="28"/>
          <w:szCs w:val="28"/>
          <w:u w:val="dotted"/>
        </w:rPr>
        <w:tab/>
      </w:r>
      <w:r w:rsidRPr="00DE25CC">
        <w:rPr>
          <w:sz w:val="28"/>
          <w:szCs w:val="28"/>
          <w:u w:val="dotted"/>
        </w:rPr>
        <w:tab/>
      </w:r>
      <w:r w:rsidRPr="00DE25CC">
        <w:rPr>
          <w:sz w:val="28"/>
          <w:szCs w:val="28"/>
          <w:u w:val="dotted"/>
        </w:rPr>
        <w:tab/>
        <w:t>30</w:t>
      </w:r>
      <w:r w:rsidR="00D34F41">
        <w:rPr>
          <w:sz w:val="28"/>
          <w:szCs w:val="28"/>
          <w:u w:val="dotted"/>
        </w:rPr>
        <w:t>4</w:t>
      </w:r>
    </w:p>
    <w:p w:rsidR="004E46B6" w:rsidRPr="00DE25CC" w:rsidRDefault="004E46B6" w:rsidP="00E655D3">
      <w:pPr>
        <w:ind w:right="-284"/>
      </w:pPr>
    </w:p>
    <w:p w:rsidR="00304158" w:rsidRPr="00DE25CC" w:rsidRDefault="00304158" w:rsidP="00DC275E">
      <w:pPr>
        <w:spacing w:after="0" w:line="240" w:lineRule="auto"/>
        <w:jc w:val="center"/>
        <w:rPr>
          <w:rFonts w:ascii="Times New Roman" w:eastAsia="Times New Roman" w:hAnsi="Times New Roman" w:cs="Times New Roman"/>
          <w:b/>
          <w:bCs/>
          <w:sz w:val="32"/>
          <w:szCs w:val="32"/>
          <w:lang w:eastAsia="ar-SA"/>
        </w:rPr>
      </w:pPr>
    </w:p>
    <w:p w:rsidR="00304158" w:rsidRPr="00DE25CC" w:rsidRDefault="00304158" w:rsidP="00DC275E">
      <w:pPr>
        <w:spacing w:after="0" w:line="240" w:lineRule="auto"/>
        <w:jc w:val="center"/>
        <w:rPr>
          <w:rFonts w:ascii="Times New Roman" w:eastAsia="Times New Roman" w:hAnsi="Times New Roman" w:cs="Times New Roman"/>
          <w:b/>
          <w:bCs/>
          <w:sz w:val="32"/>
          <w:szCs w:val="32"/>
          <w:lang w:eastAsia="ar-SA"/>
        </w:rPr>
      </w:pPr>
    </w:p>
    <w:p w:rsidR="00DB3FBA" w:rsidRPr="00DE25CC" w:rsidRDefault="00DB3FBA">
      <w:pPr>
        <w:rPr>
          <w:rFonts w:ascii="Times New Roman" w:eastAsia="Times New Roman" w:hAnsi="Times New Roman" w:cs="Times New Roman"/>
          <w:b/>
          <w:bCs/>
          <w:sz w:val="32"/>
          <w:szCs w:val="32"/>
          <w:lang w:eastAsia="ar-SA"/>
        </w:rPr>
      </w:pPr>
      <w:r w:rsidRPr="00DE25CC">
        <w:rPr>
          <w:rFonts w:ascii="Times New Roman" w:eastAsia="Times New Roman" w:hAnsi="Times New Roman" w:cs="Times New Roman"/>
          <w:b/>
          <w:bCs/>
          <w:sz w:val="32"/>
          <w:szCs w:val="32"/>
          <w:lang w:eastAsia="ar-SA"/>
        </w:rPr>
        <w:br w:type="page"/>
      </w:r>
    </w:p>
    <w:p w:rsidR="00D145EB" w:rsidRPr="00DE25CC" w:rsidRDefault="00D145EB" w:rsidP="00DC275E">
      <w:pPr>
        <w:spacing w:after="0" w:line="240" w:lineRule="auto"/>
        <w:jc w:val="center"/>
        <w:rPr>
          <w:rFonts w:ascii="Times New Roman" w:eastAsia="Times New Roman" w:hAnsi="Times New Roman" w:cs="Times New Roman"/>
          <w:b/>
          <w:bCs/>
          <w:sz w:val="32"/>
          <w:szCs w:val="32"/>
          <w:lang w:eastAsia="ar-SA"/>
        </w:rPr>
      </w:pPr>
      <w:r w:rsidRPr="00DE25CC">
        <w:rPr>
          <w:rFonts w:ascii="Times New Roman" w:eastAsia="Times New Roman" w:hAnsi="Times New Roman" w:cs="Times New Roman"/>
          <w:b/>
          <w:bCs/>
          <w:sz w:val="32"/>
          <w:szCs w:val="32"/>
          <w:lang w:eastAsia="ar-SA"/>
        </w:rPr>
        <w:lastRenderedPageBreak/>
        <w:t>ТРАДИЦИИ И ИННОВАЦИИ</w:t>
      </w:r>
    </w:p>
    <w:p w:rsidR="00D145EB" w:rsidRPr="00DE25CC"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r w:rsidRPr="00DE25CC">
        <w:rPr>
          <w:rFonts w:ascii="Times New Roman" w:eastAsia="Times New Roman" w:hAnsi="Times New Roman" w:cs="Times New Roman"/>
          <w:b/>
          <w:bCs/>
          <w:sz w:val="32"/>
          <w:szCs w:val="32"/>
          <w:lang w:eastAsia="ar-SA"/>
        </w:rPr>
        <w:t>В СИСТЕМЕ ОБРАЗОВАНИЯ</w:t>
      </w:r>
    </w:p>
    <w:p w:rsidR="00D145EB" w:rsidRPr="00DE25CC" w:rsidRDefault="00D145EB" w:rsidP="00DC275E">
      <w:pPr>
        <w:suppressAutoHyphens/>
        <w:spacing w:after="0" w:line="240" w:lineRule="auto"/>
        <w:jc w:val="center"/>
        <w:rPr>
          <w:rFonts w:ascii="Times New Roman" w:eastAsia="Times New Roman" w:hAnsi="Times New Roman" w:cs="Times New Roman"/>
          <w:bCs/>
          <w:sz w:val="32"/>
          <w:szCs w:val="32"/>
          <w:lang w:eastAsia="ar-SA"/>
        </w:rPr>
      </w:pPr>
    </w:p>
    <w:p w:rsidR="00D145EB" w:rsidRPr="00DE25CC" w:rsidRDefault="00D145EB" w:rsidP="00DC275E">
      <w:pPr>
        <w:suppressAutoHyphens/>
        <w:spacing w:after="0" w:line="240" w:lineRule="auto"/>
        <w:jc w:val="center"/>
        <w:rPr>
          <w:rFonts w:ascii="Times New Roman" w:eastAsia="Times New Roman" w:hAnsi="Times New Roman" w:cs="Times New Roman"/>
          <w:bCs/>
          <w:sz w:val="32"/>
          <w:szCs w:val="32"/>
          <w:lang w:eastAsia="ar-SA"/>
        </w:rPr>
      </w:pPr>
      <w:r w:rsidRPr="00DE25CC">
        <w:rPr>
          <w:rFonts w:ascii="Times New Roman" w:eastAsia="Times New Roman" w:hAnsi="Times New Roman" w:cs="Times New Roman"/>
          <w:bCs/>
          <w:sz w:val="32"/>
          <w:szCs w:val="32"/>
          <w:lang w:eastAsia="ar-SA"/>
        </w:rPr>
        <w:t xml:space="preserve">Материалы </w:t>
      </w:r>
      <w:r w:rsidRPr="00DE25CC">
        <w:rPr>
          <w:rFonts w:ascii="Times New Roman" w:eastAsia="Times New Roman" w:hAnsi="Times New Roman" w:cs="Times New Roman"/>
          <w:bCs/>
          <w:sz w:val="32"/>
          <w:szCs w:val="32"/>
          <w:lang w:val="en-US" w:eastAsia="ar-SA"/>
        </w:rPr>
        <w:t>XIV</w:t>
      </w:r>
      <w:r w:rsidRPr="00DE25CC">
        <w:rPr>
          <w:rFonts w:ascii="Times New Roman" w:eastAsia="Times New Roman" w:hAnsi="Times New Roman" w:cs="Times New Roman"/>
          <w:bCs/>
          <w:sz w:val="32"/>
          <w:szCs w:val="32"/>
          <w:lang w:eastAsia="ar-SA"/>
        </w:rPr>
        <w:t xml:space="preserve"> Международной </w:t>
      </w:r>
    </w:p>
    <w:p w:rsidR="00D145EB" w:rsidRPr="00DE25CC" w:rsidRDefault="00D145EB" w:rsidP="00DC275E">
      <w:pPr>
        <w:suppressAutoHyphens/>
        <w:spacing w:after="0" w:line="240" w:lineRule="auto"/>
        <w:jc w:val="center"/>
        <w:rPr>
          <w:rFonts w:ascii="Times New Roman" w:eastAsia="Times New Roman" w:hAnsi="Times New Roman" w:cs="Times New Roman"/>
          <w:bCs/>
          <w:sz w:val="32"/>
          <w:szCs w:val="32"/>
          <w:lang w:eastAsia="ar-SA"/>
        </w:rPr>
      </w:pPr>
      <w:r w:rsidRPr="00DE25CC">
        <w:rPr>
          <w:rFonts w:ascii="Times New Roman" w:eastAsia="Times New Roman" w:hAnsi="Times New Roman" w:cs="Times New Roman"/>
          <w:bCs/>
          <w:sz w:val="32"/>
          <w:szCs w:val="32"/>
          <w:lang w:eastAsia="ar-SA"/>
        </w:rPr>
        <w:t>научно-практической конференции</w:t>
      </w:r>
    </w:p>
    <w:p w:rsidR="00D145EB" w:rsidRPr="00DE25CC" w:rsidRDefault="00D145EB" w:rsidP="00DC275E">
      <w:pPr>
        <w:suppressAutoHyphens/>
        <w:spacing w:after="0" w:line="240" w:lineRule="auto"/>
        <w:jc w:val="center"/>
        <w:rPr>
          <w:rFonts w:ascii="Times New Roman" w:eastAsia="Times New Roman" w:hAnsi="Times New Roman" w:cs="Times New Roman"/>
          <w:b/>
          <w:bCs/>
          <w:sz w:val="32"/>
          <w:szCs w:val="32"/>
          <w:lang w:eastAsia="ar-SA"/>
        </w:rPr>
      </w:pPr>
    </w:p>
    <w:p w:rsidR="00D145EB" w:rsidRPr="00DE25CC" w:rsidRDefault="00D145EB" w:rsidP="00DC275E">
      <w:pPr>
        <w:tabs>
          <w:tab w:val="left" w:pos="770"/>
        </w:tabs>
        <w:suppressAutoHyphens/>
        <w:autoSpaceDE w:val="0"/>
        <w:autoSpaceDN w:val="0"/>
        <w:adjustRightInd w:val="0"/>
        <w:spacing w:after="0" w:line="240" w:lineRule="auto"/>
        <w:jc w:val="center"/>
        <w:rPr>
          <w:rFonts w:ascii="Times New Roman" w:eastAsia="Times New Roman" w:hAnsi="Times New Roman" w:cs="Times New Roman"/>
          <w:bCs/>
          <w:i/>
          <w:iCs/>
          <w:sz w:val="32"/>
          <w:szCs w:val="32"/>
          <w:lang w:eastAsia="ar-SA"/>
        </w:rPr>
      </w:pPr>
      <w:r w:rsidRPr="00DE25CC">
        <w:rPr>
          <w:rFonts w:ascii="Times New Roman" w:eastAsia="Times New Roman" w:hAnsi="Times New Roman" w:cs="Times New Roman"/>
          <w:bCs/>
          <w:i/>
          <w:iCs/>
          <w:sz w:val="32"/>
          <w:szCs w:val="32"/>
          <w:lang w:eastAsia="ar-SA"/>
        </w:rPr>
        <w:t>Статьи печатаются в авторской редакции,</w:t>
      </w:r>
    </w:p>
    <w:p w:rsidR="00D145EB" w:rsidRPr="00DE25CC" w:rsidRDefault="00D145EB" w:rsidP="00DC275E">
      <w:pPr>
        <w:tabs>
          <w:tab w:val="left" w:pos="770"/>
        </w:tabs>
        <w:suppressAutoHyphens/>
        <w:autoSpaceDE w:val="0"/>
        <w:autoSpaceDN w:val="0"/>
        <w:adjustRightInd w:val="0"/>
        <w:spacing w:after="0" w:line="240" w:lineRule="auto"/>
        <w:jc w:val="center"/>
        <w:rPr>
          <w:rFonts w:ascii="Times New Roman" w:eastAsia="Times New Roman" w:hAnsi="Times New Roman" w:cs="Times New Roman"/>
          <w:bCs/>
          <w:i/>
          <w:iCs/>
          <w:sz w:val="32"/>
          <w:szCs w:val="32"/>
          <w:lang w:eastAsia="ar-SA"/>
        </w:rPr>
      </w:pPr>
      <w:r w:rsidRPr="00DE25CC">
        <w:rPr>
          <w:rFonts w:ascii="Times New Roman" w:eastAsia="Times New Roman" w:hAnsi="Times New Roman" w:cs="Times New Roman"/>
          <w:bCs/>
          <w:i/>
          <w:iCs/>
          <w:sz w:val="32"/>
          <w:szCs w:val="32"/>
          <w:lang w:eastAsia="ar-SA"/>
        </w:rPr>
        <w:t>за достоверность изложенных фактов</w:t>
      </w:r>
    </w:p>
    <w:p w:rsidR="00D145EB" w:rsidRPr="00DE25CC" w:rsidRDefault="00D145EB" w:rsidP="00DC275E">
      <w:pPr>
        <w:tabs>
          <w:tab w:val="left" w:pos="770"/>
        </w:tabs>
        <w:suppressAutoHyphens/>
        <w:autoSpaceDE w:val="0"/>
        <w:autoSpaceDN w:val="0"/>
        <w:adjustRightInd w:val="0"/>
        <w:spacing w:after="0" w:line="240" w:lineRule="auto"/>
        <w:jc w:val="center"/>
        <w:rPr>
          <w:rFonts w:ascii="Times New Roman" w:eastAsia="Times New Roman" w:hAnsi="Times New Roman" w:cs="Times New Roman"/>
          <w:bCs/>
          <w:i/>
          <w:iCs/>
          <w:sz w:val="32"/>
          <w:szCs w:val="32"/>
          <w:lang w:eastAsia="ar-SA"/>
        </w:rPr>
      </w:pPr>
      <w:r w:rsidRPr="00DE25CC">
        <w:rPr>
          <w:rFonts w:ascii="Times New Roman" w:eastAsia="Times New Roman" w:hAnsi="Times New Roman" w:cs="Times New Roman"/>
          <w:bCs/>
          <w:i/>
          <w:iCs/>
          <w:sz w:val="32"/>
          <w:szCs w:val="32"/>
          <w:lang w:eastAsia="ar-SA"/>
        </w:rPr>
        <w:t>ответственность несут авторы</w:t>
      </w: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080"/>
        <w:rPr>
          <w:rFonts w:ascii="Times New Roman" w:eastAsia="Times New Roman" w:hAnsi="Times New Roman" w:cs="Times New Roman"/>
          <w:i/>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080"/>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080"/>
        <w:rPr>
          <w:rFonts w:ascii="Times New Roman" w:eastAsia="Times New Roman" w:hAnsi="Times New Roman" w:cs="Times New Roman"/>
          <w:sz w:val="32"/>
          <w:szCs w:val="32"/>
          <w:lang w:eastAsia="ar-SA"/>
        </w:rPr>
      </w:pPr>
    </w:p>
    <w:p w:rsidR="00D145EB" w:rsidRPr="00DE25CC" w:rsidRDefault="00D145EB" w:rsidP="00BF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134"/>
        <w:rPr>
          <w:rFonts w:ascii="Times New Roman" w:eastAsia="Times New Roman" w:hAnsi="Times New Roman" w:cs="Times New Roman"/>
          <w:sz w:val="32"/>
          <w:szCs w:val="32"/>
          <w:lang w:eastAsia="ar-SA"/>
        </w:rPr>
      </w:pPr>
      <w:r w:rsidRPr="00DE25CC">
        <w:rPr>
          <w:rFonts w:ascii="Times New Roman" w:eastAsia="Times New Roman" w:hAnsi="Times New Roman" w:cs="Times New Roman"/>
          <w:sz w:val="32"/>
          <w:szCs w:val="32"/>
          <w:lang w:eastAsia="ar-SA"/>
        </w:rPr>
        <w:t>Редактор                             Н.В. Ефрюкова</w:t>
      </w:r>
    </w:p>
    <w:p w:rsidR="00D145EB" w:rsidRPr="00DE25CC" w:rsidRDefault="00D145EB" w:rsidP="00BF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134"/>
        <w:rPr>
          <w:rFonts w:ascii="Times New Roman" w:eastAsia="Times New Roman" w:hAnsi="Times New Roman" w:cs="Times New Roman"/>
          <w:sz w:val="32"/>
          <w:szCs w:val="32"/>
          <w:lang w:eastAsia="ar-SA"/>
        </w:rPr>
      </w:pPr>
      <w:r w:rsidRPr="00DE25CC">
        <w:rPr>
          <w:rFonts w:ascii="Times New Roman" w:eastAsia="Times New Roman" w:hAnsi="Times New Roman" w:cs="Times New Roman"/>
          <w:sz w:val="32"/>
          <w:szCs w:val="32"/>
          <w:lang w:eastAsia="ar-SA"/>
        </w:rPr>
        <w:t xml:space="preserve">Корректор                          </w:t>
      </w:r>
      <w:r w:rsidR="00BF6B06" w:rsidRPr="00DE25CC">
        <w:rPr>
          <w:rFonts w:ascii="Times New Roman" w:eastAsia="Times New Roman" w:hAnsi="Times New Roman" w:cs="Times New Roman"/>
          <w:sz w:val="32"/>
          <w:szCs w:val="32"/>
          <w:lang w:eastAsia="ar-SA"/>
        </w:rPr>
        <w:t>Л.Ю. Козлова</w:t>
      </w:r>
    </w:p>
    <w:p w:rsidR="00D145EB" w:rsidRPr="00DE25CC" w:rsidRDefault="00D145EB" w:rsidP="00BF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134"/>
        <w:rPr>
          <w:rFonts w:ascii="Times New Roman" w:eastAsia="Times New Roman" w:hAnsi="Times New Roman" w:cs="Times New Roman"/>
          <w:sz w:val="32"/>
          <w:szCs w:val="32"/>
          <w:lang w:eastAsia="ar-SA"/>
        </w:rPr>
      </w:pPr>
      <w:r w:rsidRPr="00DE25CC">
        <w:rPr>
          <w:rFonts w:ascii="Times New Roman" w:eastAsia="Times New Roman" w:hAnsi="Times New Roman" w:cs="Times New Roman"/>
          <w:sz w:val="32"/>
          <w:szCs w:val="32"/>
          <w:lang w:eastAsia="ar-SA"/>
        </w:rPr>
        <w:t>Компьютерная верстка     С.А. Бостанова</w:t>
      </w: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r w:rsidRPr="00DE25CC">
        <w:rPr>
          <w:rFonts w:ascii="Times New Roman" w:eastAsia="Times New Roman" w:hAnsi="Times New Roman" w:cs="Times New Roman"/>
          <w:sz w:val="32"/>
          <w:szCs w:val="32"/>
          <w:lang w:eastAsia="ar-SA"/>
        </w:rPr>
        <w:t>Подписано в печать 29.06.2018 г.</w:t>
      </w: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r w:rsidRPr="00DE25CC">
        <w:rPr>
          <w:rFonts w:ascii="Times New Roman" w:eastAsia="Times New Roman" w:hAnsi="Times New Roman" w:cs="Times New Roman"/>
          <w:sz w:val="32"/>
          <w:szCs w:val="32"/>
          <w:lang w:eastAsia="ar-SA"/>
        </w:rPr>
        <w:t>Бумага офисная</w:t>
      </w: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r w:rsidRPr="00DE25CC">
        <w:rPr>
          <w:rFonts w:ascii="Times New Roman" w:eastAsia="Times New Roman" w:hAnsi="Times New Roman" w:cs="Times New Roman"/>
          <w:sz w:val="32"/>
          <w:szCs w:val="32"/>
          <w:lang w:eastAsia="ar-SA"/>
        </w:rPr>
        <w:t>Формат 60х84/16</w:t>
      </w: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r w:rsidRPr="00DE25CC">
        <w:rPr>
          <w:rFonts w:ascii="Times New Roman" w:eastAsia="Times New Roman" w:hAnsi="Times New Roman" w:cs="Times New Roman"/>
          <w:sz w:val="32"/>
          <w:szCs w:val="32"/>
          <w:lang w:eastAsia="ar-SA"/>
        </w:rPr>
        <w:t>Объем 1</w:t>
      </w:r>
      <w:r w:rsidR="00893C15" w:rsidRPr="00DE25CC">
        <w:rPr>
          <w:rFonts w:ascii="Times New Roman" w:eastAsia="Times New Roman" w:hAnsi="Times New Roman" w:cs="Times New Roman"/>
          <w:sz w:val="32"/>
          <w:szCs w:val="32"/>
          <w:lang w:eastAsia="ar-SA"/>
        </w:rPr>
        <w:t>9</w:t>
      </w:r>
      <w:r w:rsidRPr="00DE25CC">
        <w:rPr>
          <w:rFonts w:ascii="Times New Roman" w:eastAsia="Times New Roman" w:hAnsi="Times New Roman" w:cs="Times New Roman"/>
          <w:sz w:val="32"/>
          <w:szCs w:val="32"/>
          <w:lang w:eastAsia="ar-SA"/>
        </w:rPr>
        <w:t>,5 п.л.</w:t>
      </w: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r w:rsidRPr="00DE25CC">
        <w:rPr>
          <w:rFonts w:ascii="Times New Roman" w:eastAsia="Times New Roman" w:hAnsi="Times New Roman" w:cs="Times New Roman"/>
          <w:sz w:val="32"/>
          <w:szCs w:val="32"/>
          <w:lang w:eastAsia="ar-SA"/>
        </w:rPr>
        <w:t>Тираж 200 экз.</w:t>
      </w: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DE25CC">
        <w:rPr>
          <w:rFonts w:ascii="Times New Roman" w:eastAsia="Times New Roman" w:hAnsi="Times New Roman" w:cs="Times New Roman"/>
          <w:b/>
          <w:sz w:val="32"/>
          <w:szCs w:val="32"/>
          <w:lang w:eastAsia="ar-SA"/>
        </w:rPr>
        <w:t xml:space="preserve">Издательство Карачаево-Черкесского государственного </w:t>
      </w: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DE25CC">
        <w:rPr>
          <w:rFonts w:ascii="Times New Roman" w:eastAsia="Times New Roman" w:hAnsi="Times New Roman" w:cs="Times New Roman"/>
          <w:b/>
          <w:sz w:val="32"/>
          <w:szCs w:val="32"/>
          <w:lang w:eastAsia="ar-SA"/>
        </w:rPr>
        <w:t>университета: 369202, г. Карачаевск, ул. Ленина, 29</w:t>
      </w: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DE25CC">
        <w:rPr>
          <w:rFonts w:ascii="Times New Roman" w:eastAsia="Times New Roman" w:hAnsi="Times New Roman" w:cs="Times New Roman"/>
          <w:b/>
          <w:sz w:val="32"/>
          <w:szCs w:val="32"/>
          <w:lang w:eastAsia="ar-SA"/>
        </w:rPr>
        <w:t>Лицензия Л Р № 040310 от 21.10.1997</w:t>
      </w: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DE25CC">
        <w:rPr>
          <w:rFonts w:ascii="Times New Roman" w:eastAsia="Times New Roman" w:hAnsi="Times New Roman" w:cs="Times New Roman"/>
          <w:b/>
          <w:sz w:val="32"/>
          <w:szCs w:val="32"/>
          <w:lang w:eastAsia="ar-SA"/>
        </w:rPr>
        <w:t xml:space="preserve">Отпечатано в типографии Карачаево-Черкесского </w:t>
      </w:r>
    </w:p>
    <w:p w:rsidR="00BF6B06"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DE25CC">
        <w:rPr>
          <w:rFonts w:ascii="Times New Roman" w:eastAsia="Times New Roman" w:hAnsi="Times New Roman" w:cs="Times New Roman"/>
          <w:b/>
          <w:sz w:val="32"/>
          <w:szCs w:val="32"/>
          <w:lang w:eastAsia="ar-SA"/>
        </w:rPr>
        <w:t xml:space="preserve">государственного университета: </w:t>
      </w:r>
    </w:p>
    <w:p w:rsidR="00422F9F"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r w:rsidRPr="00DE25CC">
        <w:rPr>
          <w:rFonts w:ascii="Times New Roman" w:eastAsia="Times New Roman" w:hAnsi="Times New Roman" w:cs="Times New Roman"/>
          <w:b/>
          <w:sz w:val="32"/>
          <w:szCs w:val="32"/>
          <w:lang w:eastAsia="ar-SA"/>
        </w:rPr>
        <w:t>369202, Карачаевск,  ул. Ленина, 46</w:t>
      </w:r>
    </w:p>
    <w:p w:rsidR="00422F9F" w:rsidRPr="00DE25CC" w:rsidRDefault="00422F9F">
      <w:pPr>
        <w:rPr>
          <w:rFonts w:ascii="Times New Roman" w:eastAsia="Times New Roman" w:hAnsi="Times New Roman" w:cs="Times New Roman"/>
          <w:b/>
          <w:sz w:val="32"/>
          <w:szCs w:val="32"/>
          <w:lang w:eastAsia="ar-SA"/>
        </w:rPr>
      </w:pPr>
      <w:r w:rsidRPr="00DE25CC">
        <w:rPr>
          <w:noProof/>
          <w:lang w:eastAsia="ru-RU"/>
        </w:rPr>
        <mc:AlternateContent>
          <mc:Choice Requires="wps">
            <w:drawing>
              <wp:anchor distT="0" distB="0" distL="114300" distR="114300" simplePos="0" relativeHeight="251669504" behindDoc="0" locked="0" layoutInCell="1" allowOverlap="1" wp14:anchorId="72C1143E" wp14:editId="74328C1A">
                <wp:simplePos x="0" y="0"/>
                <wp:positionH relativeFrom="column">
                  <wp:posOffset>2376170</wp:posOffset>
                </wp:positionH>
                <wp:positionV relativeFrom="paragraph">
                  <wp:posOffset>337820</wp:posOffset>
                </wp:positionV>
                <wp:extent cx="937895" cy="617220"/>
                <wp:effectExtent l="0" t="0" r="0" b="0"/>
                <wp:wrapNone/>
                <wp:docPr id="17" name="Поле 17"/>
                <wp:cNvGraphicFramePr/>
                <a:graphic xmlns:a="http://schemas.openxmlformats.org/drawingml/2006/main">
                  <a:graphicData uri="http://schemas.microsoft.com/office/word/2010/wordprocessingShape">
                    <wps:wsp>
                      <wps:cNvSpPr txBox="1"/>
                      <wps:spPr>
                        <a:xfrm>
                          <a:off x="0" y="0"/>
                          <a:ext cx="937895" cy="617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AF9" w:rsidRDefault="000D1AF9" w:rsidP="00422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7" o:spid="_x0000_s1028" type="#_x0000_t202" style="position:absolute;margin-left:187.1pt;margin-top:26.6pt;width:73.85pt;height:48.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BVb2nAIAAJIFAAAOAAAAZHJzL2Uyb0RvYy54bWysVMFu2zAMvQ/YPwi6r07StGmCOkXWosOA oi3WDj0rspQYk0RNUmJnP7Ov2GnAviGfNEq2k6zrpcMutiQ+kuLTI88vaq3IWjhfgslp/6hHiTAc itIscvr58frdGSU+MFMwBUbkdCM8vZi+fXNe2YkYwBJUIRzBIMZPKpvTZQh2kmWeL4Vm/gisMGiU 4DQLuHWLrHCswuhaZYNe7zSrwBXWARfe4+lVY6TTFF9KwcOdlF4EonKKdwvp69J3Hr/Z9JxNFo7Z Zcnba7B/uIVmpcGku1BXLDCycuVfoXTJHXiQ4YiDzkDKkotUA1bT7z2r5mHJrEi1IDne7mjy/y8s v13fO1IW+HYjSgzT+Ebb79tf25/bHwSPkJ/K+gnCHiwCQ/0easR25x4PY9m1dDr+sSCCdmR6s2NX 1IFwPBwfj87GJ5RwNJ32R4NBYj/bO1vnwwcBmsRFTh0+XuKUrW98wIsgtIPEXB5UWVyXSqVNFIy4 VI6sGT61CumK6PEHShlSYfLjk14KbCC6N5GViWFEkkybLhbeFJhWYaNExCjzSUikLNX5Qm7GuTC7 /AkdURJTvcaxxe9v9Rrnpg70SJnBhJ2zLg24VH3qsT1lxZeOMtngkfCDuuMy1PM6aWXQvf8cig3K wkHTWN7y6xIf74b5cM8cdhIqAadDuMOPVIDkQ7uiZAnu20vnEY8CRyslFXZmTv3XFXOCEvXRoPTH /eEwtnLaDE9GqCPiDi3zQ4tZ6UtARfRxDlmelhEfVLeUDvQTDpFZzIomZjjmzmnolpehmRc4hLiY zRIIm9eycGMeLI+hI8tRmo/1E3O21W9A4d9C18Ns8kzGDTZ6GpitAsgyaTzy3LDa8o+Nn6TfDqk4 WQ73CbUfpdPfAAAA//8DAFBLAwQUAAYACAAAACEAzG7gZd0AAAAHAQAADwAAAGRycy9kb3ducmV2 LnhtbEyOy26DMBBF95HyD9Zso8YEQtMiTBZRH1J3DU2q7hw8BVQ8RtgB+vedrtrV6GqO7j35frad GHHwrSMFm3UEAqlypqVawVv5eHMHwgdNRneOUME3etgXy0WuM+MmesXxGGrBJeQzraAJoc+k9FWD Vvu165H49+kGqwPHoZZm0BOX207GUXQrrW6JFxrd46HB6ut4tQo+VvX7i5+fTlOSJv3D81juzqZU arkAEXAOfyT8urM3FCx0cVcyXnQKkt02ZlRBmvBlII039yAuTKbRFmSRy//+xQ8AAAD//wMAUEsB Ai0AFAAGAAgAAAAhALaDOJL+AAAA4QEAABMAAAAAAAAAAAAAAAAAAAAAAFtDb250ZW50X1R5cGVz XS54bWxQSwECLQAUAAYACAAAACEAOP0h/9YAAACUAQAACwAAAAAAAAAAAAAAAAAvAQAAX3JlbHMv LnJlbHNQSwECLQAUAAYACAAAACEA4AVW9pwCAACSBQAADgAAAAAAAAAAAAAAAAAuAgAAZHJzL2Uy b0RvYy54bWxQSwECLQAUAAYACAAAACEAzG7gZd0AAAAHAQAADwAAAAAAAAAAAAAAAAD2BAAAZHJz L2Rvd25yZXYueG1sUEsFBgAAAAAEAAQA8wAAAAAGAAAAAA== " fillcolor="white [3201]" stroked="f" strokeweight=".5pt">
                <v:textbox>
                  <w:txbxContent>
                    <w:p w:rsidR="00FD6524" w:rsidRDefault="00FD6524" w:rsidP="00422F9F"/>
                  </w:txbxContent>
                </v:textbox>
              </v:shape>
            </w:pict>
          </mc:Fallback>
        </mc:AlternateContent>
      </w:r>
      <w:r w:rsidRPr="00DE25CC">
        <w:rPr>
          <w:rFonts w:ascii="Times New Roman" w:eastAsia="Times New Roman" w:hAnsi="Times New Roman" w:cs="Times New Roman"/>
          <w:b/>
          <w:sz w:val="32"/>
          <w:szCs w:val="32"/>
          <w:lang w:eastAsia="ar-SA"/>
        </w:rPr>
        <w:br w:type="page"/>
      </w:r>
    </w:p>
    <w:p w:rsidR="00D145EB" w:rsidRPr="00DE25CC" w:rsidRDefault="00D145EB" w:rsidP="00DC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32"/>
          <w:szCs w:val="32"/>
          <w:lang w:eastAsia="ar-SA"/>
        </w:rPr>
      </w:pPr>
    </w:p>
    <w:p w:rsidR="00F75360" w:rsidRPr="004B2D69" w:rsidRDefault="00893C15" w:rsidP="00F831B1">
      <w:r w:rsidRPr="00DE25CC">
        <w:rPr>
          <w:noProof/>
          <w:lang w:eastAsia="ru-RU"/>
        </w:rPr>
        <mc:AlternateContent>
          <mc:Choice Requires="wps">
            <w:drawing>
              <wp:anchor distT="0" distB="0" distL="114300" distR="114300" simplePos="0" relativeHeight="251664384" behindDoc="0" locked="0" layoutInCell="1" allowOverlap="1" wp14:anchorId="5235ABC5" wp14:editId="700B74D0">
                <wp:simplePos x="0" y="0"/>
                <wp:positionH relativeFrom="column">
                  <wp:posOffset>2614892</wp:posOffset>
                </wp:positionH>
                <wp:positionV relativeFrom="paragraph">
                  <wp:posOffset>8831134</wp:posOffset>
                </wp:positionV>
                <wp:extent cx="938151" cy="617517"/>
                <wp:effectExtent l="0" t="0" r="0" b="0"/>
                <wp:wrapNone/>
                <wp:docPr id="4" name="Поле 4"/>
                <wp:cNvGraphicFramePr/>
                <a:graphic xmlns:a="http://schemas.openxmlformats.org/drawingml/2006/main">
                  <a:graphicData uri="http://schemas.microsoft.com/office/word/2010/wordprocessingShape">
                    <wps:wsp>
                      <wps:cNvSpPr txBox="1"/>
                      <wps:spPr>
                        <a:xfrm>
                          <a:off x="0" y="0"/>
                          <a:ext cx="938151" cy="6175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AF9" w:rsidRDefault="000D1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 o:spid="_x0000_s1029" type="#_x0000_t202" style="position:absolute;margin-left:205.9pt;margin-top:695.35pt;width:73.85pt;height:4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4yRdvmgIAAJAFAAAOAAAAZHJzL2Uyb0RvYy54bWysVEtu2zAQ3RfoHQjuG1mJnY8ROXATpCgQ JEGdImuaImOhJIclaUvuZXqKrgr0DD5Sh5Rku2k2KbqRhpw3M5w3n/OLRiuyEs5XYAqaHwwoEYZD WZmngn5+uH53SokPzJRMgREFXQtPLyZv35zXdiwOYQGqFI6gE+PHtS3oIgQ7zjLPF0IzfwBWGFRK cJoFPLqnrHSsRu9aZYeDwXFWgyutAy68x9urVkknyb+Ugoc7Kb0IRBUU3xbS16XvPH6zyTkbPzlm FxXvnsH+4RWaVQaDbl1dscDI0lV/udIVd+BBhgMOOgMpKy5SDphNPniWzWzBrEi5IDnebmny/88t v13dO1KVBR1SYpjGEm2+b35tfm5+kGFkp7Z+jKCZRVho3kODVe7vPV7GpBvpdPxjOgT1yPN6y61o AuF4eXZ0mo9ySjiqjvOTUX4SvWQ7Y+t8+CBAkygU1GHpEqNsdeNDC+0hMZYHVZXXlVLpENtFXCpH VgwLrUJ6Ijr/A6UMqTH40WiQHBuI5q1nZaIbkRqmCxcTbxNMUlgrETHKfBISCUt5vhCbcS7MNn5C R5TEUK8x7PC7V73GuM0DLVJkMGFrrCsDLmWfJmxHWfmlp0y2eKzNXt5RDM28SZ1y1Nd/DuUa28JB O1be8usKi3fDfLhnDucIOwF3Q7jDj1SA5EMnUbIA9+2l+4jH9kYtJTXOZUH91yVzghL10WDjn+XD YRzkdBiOTg7x4PY1832NWepLwI7AxsPXJTHig+pF6UA/4gqZxqioYoZj7IKGXrwM7bbAFcTFdJpA OLqWhRszszy6jizH1nxoHpmzXf8GbPxb6CeYjZ+1cYuNlgamywCySj0eeW5Z7fjHsU9T0q2ouFf2 zwm1W6ST3wAAAP//AwBQSwMEFAAGAAgAAAAhAJrBQTDfAAAACgEAAA8AAABkcnMvZG93bnJldi54 bWxMj0tvgzAQhO+R8h+svVaNoYQSECaHqg+pt4Y+1JuDt4CK1wg7kP77bk/NcXZGM9+W+7MdxIyT 7x0piDcRCKTGmZ5aBa/1w/UOhA+ajB4coYIf9LCv1qtSF8Yt9ILzIbSCS8gXWkEXwlhI6ZsOrfYb NyKx9+UmqwPLqZVm0guX20HeRNGttLonXuj0iHcdNt+Hk1XwedV+PPvz49uSpMl4/zTX2buplVqv QAQ8h/8k/LEzN1QMdHQnMl4MCrZxzNyBjSSPMhAcSdM8BXHk03aX5SCrUl6+UP0CAAD//wMAUEsB Ai0AFAAGAAgAAAAhALaDOJL+AAAA4QEAABMAAAAAAAAAAAAAAAAAAAAAAFtDb250ZW50X1R5cGVz XS54bWxQSwECLQAUAAYACAAAACEAOP0h/9YAAACUAQAACwAAAAAAAAAAAAAAAAAvAQAAX3JlbHMv LnJlbHNQSwECLQAUAAYACAAAACEAOMkXb5oCAACQBQAADgAAAAAAAAAAAAAAAAAuAgAAZHJzL2Uy b0RvYy54bWxQSwECLQAUAAYACAAAACEAmsFBMN8AAAAKAQAADwAAAAAAAAAAAAAAAAD0BAAAZHJz L2Rvd25yZXYueG1sUEsFBgAAAAAEAAQA8wAAAAAGAAAAAA== " fillcolor="white [3201]" stroked="f" strokeweight=".5pt">
                <v:textbox>
                  <w:txbxContent>
                    <w:p w:rsidR="00FD6524" w:rsidRDefault="00FD6524"/>
                  </w:txbxContent>
                </v:textbox>
              </v:shape>
            </w:pict>
          </mc:Fallback>
        </mc:AlternateContent>
      </w:r>
      <w:r w:rsidRPr="00DE25CC">
        <w:rPr>
          <w:noProof/>
          <w:lang w:eastAsia="ru-RU"/>
        </w:rPr>
        <mc:AlternateContent>
          <mc:Choice Requires="wps">
            <w:drawing>
              <wp:anchor distT="0" distB="0" distL="114300" distR="114300" simplePos="0" relativeHeight="251667456" behindDoc="0" locked="0" layoutInCell="1" allowOverlap="1" wp14:anchorId="028D3E03" wp14:editId="7F90A2AC">
                <wp:simplePos x="0" y="0"/>
                <wp:positionH relativeFrom="column">
                  <wp:posOffset>2658110</wp:posOffset>
                </wp:positionH>
                <wp:positionV relativeFrom="paragraph">
                  <wp:posOffset>9264650</wp:posOffset>
                </wp:positionV>
                <wp:extent cx="938151" cy="617517"/>
                <wp:effectExtent l="0" t="0" r="0" b="0"/>
                <wp:wrapNone/>
                <wp:docPr id="16" name="Поле 16"/>
                <wp:cNvGraphicFramePr/>
                <a:graphic xmlns:a="http://schemas.openxmlformats.org/drawingml/2006/main">
                  <a:graphicData uri="http://schemas.microsoft.com/office/word/2010/wordprocessingShape">
                    <wps:wsp>
                      <wps:cNvSpPr txBox="1"/>
                      <wps:spPr>
                        <a:xfrm>
                          <a:off x="0" y="0"/>
                          <a:ext cx="938151" cy="6175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AF9" w:rsidRDefault="000D1AF9" w:rsidP="008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30" type="#_x0000_t202" style="position:absolute;margin-left:209.3pt;margin-top:729.5pt;width:73.85pt;height:4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uA3UmgIAAJIFAAAOAAAAZHJzL2Uyb0RvYy54bWysVM1u2zAMvg/YOwi6r47bpD9BnSJr0WFA 0RZLh54VWWqEyaImKbGzl9lT7DRgz5BHGiXbSdb10mEXmxI/kiL5kecXTaXJSjivwBQ0PxhQIgyH Upmngn5+uH53SokPzJRMgxEFXQtPLyZv35zXdiwOYQG6FI6gE+PHtS3oIgQ7zjLPF6Ji/gCsMKiU 4CoW8OiestKxGr1XOjscDI6zGlxpHXDhPd5etUo6Sf6lFDzcSelFILqg+LaQvi595/GbTc7Z+Mkx u1C8ewb7h1dUTBkMunV1xQIjS6f+clUp7sCDDAccqgykVFykHDCbfPAsm9mCWZFyweJ4uy2T/39u +e3q3hFVYu+OKTGswh5tvm9+bX5ufhC8wvrU1o8RNrMIDM17aBDb33u8jGk30lXxjwkR1GOl19vq iiYQjpdnR6f5KKeEo+o4PxnlJ9FLtjO2zocPAioShYI6bF6qKVvd+NBCe0iM5UGr8lppnQ6RMOJS O7Ji2God0hPR+R8obUiNwY9Gg+TYQDRvPWsT3YhEmS5cTLxNMElhrUXEaPNJSCxZyvOF2IxzYbbx EzqiJIZ6jWGH373qNcZtHmiRIoMJW+NKGXAp+zRju5KVX/qSyRaPvdnLO4qhmTeJK8O+/3Mo10gL B+1gecuvFTbvhvlwzxxOEjIBt0O4w4/UgMWHTqJkAe7bS/cRjwRHLSU1TmZB/dclc4IS/dEg9c/y 4TCOcjoMRyeHeHD7mvm+xiyrS0BGIPHwdUmM+KB7UTqoHnGJTGNUVDHDMXZBQy9ehnZf4BLiYjpN IBxey8KNmVkeXccqR2o+NI/M2Y6/AYl/C/0Ms/EzGrfYaGlgugwgVeJ4rHNb1a7+OPhpSrolFTfL /jmhdqt08hsAAP//AwBQSwMEFAAGAAgAAAAhAF4H3cTfAAAACgEAAA8AAABkcnMvZG93bnJldi54 bWxMj81OwzAQhO+V+g7WXhF12tSmRHF6QPxI3GiAqjc3XpKI2I5iNwlvz3Kix535NDuT72fbsRGH 0HqnYL1KgKGrvGldreC9fLrdAQtRO6M771DBDwbYF8tFrjPjJ/eG4yHWjEJcyLSCJsY+4zxUDVod Vr5HR96XH6yOdA41N4OeKNx2fJMkklvdOvrQ6B4fGqy+Dxer4HRTH1/D/PwxpSLtH1/G8u7TlEot F8AizvGfhL/u1BsKKnT2F2cC6xRs1ztJKBlbcU+TCBFSpsDOJAkhN8CLnF9PKH4BAAD//wMAUEsB Ai0AFAAGAAgAAAAhALaDOJL+AAAA4QEAABMAAAAAAAAAAAAAAAAAAAAAAFtDb250ZW50X1R5cGVz XS54bWxQSwECLQAUAAYACAAAACEAOP0h/9YAAACUAQAACwAAAAAAAAAAAAAAAAAvAQAAX3JlbHMv LnJlbHNQSwECLQAUAAYACAAAACEArrgN1JoCAACSBQAADgAAAAAAAAAAAAAAAAAuAgAAZHJzL2Uy b0RvYy54bWxQSwECLQAUAAYACAAAACEAXgfdxN8AAAAKAQAADwAAAAAAAAAAAAAAAAD0BAAAZHJz L2Rvd25yZXYueG1sUEsFBgAAAAAEAAQA8wAAAAAGAAAAAA== " fillcolor="white [3201]" stroked="f" strokeweight=".5pt">
                <v:textbox>
                  <w:txbxContent>
                    <w:p w:rsidR="00FD6524" w:rsidRDefault="00FD6524" w:rsidP="00893C15"/>
                  </w:txbxContent>
                </v:textbox>
              </v:shape>
            </w:pict>
          </mc:Fallback>
        </mc:AlternateContent>
      </w:r>
    </w:p>
    <w:sectPr w:rsidR="00F75360" w:rsidRPr="004B2D69" w:rsidSect="00EB632B">
      <w:headerReference w:type="even" r:id="rId56"/>
      <w:headerReference w:type="default" r:id="rId57"/>
      <w:footerReference w:type="even" r:id="rId58"/>
      <w:footerReference w:type="default" r:id="rId59"/>
      <w:headerReference w:type="first" r:id="rId60"/>
      <w:footerReference w:type="firs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2B" w:rsidRDefault="00C2232B" w:rsidP="00472A8D">
      <w:pPr>
        <w:spacing w:after="0" w:line="240" w:lineRule="auto"/>
      </w:pPr>
      <w:r>
        <w:separator/>
      </w:r>
    </w:p>
  </w:endnote>
  <w:endnote w:type="continuationSeparator" w:id="0">
    <w:p w:rsidR="00C2232B" w:rsidRDefault="00C2232B" w:rsidP="0047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Palatino Linotype">
    <w:altName w:val="Times New Roman"/>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F9" w:rsidRDefault="000D1AF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913238298"/>
      <w:docPartObj>
        <w:docPartGallery w:val="Page Numbers (Bottom of Page)"/>
        <w:docPartUnique/>
      </w:docPartObj>
    </w:sdtPr>
    <w:sdtEndPr/>
    <w:sdtContent>
      <w:p w:rsidR="000D1AF9" w:rsidRPr="00472BA1" w:rsidRDefault="000D1AF9">
        <w:pPr>
          <w:pStyle w:val="aa"/>
          <w:jc w:val="center"/>
          <w:rPr>
            <w:rFonts w:ascii="Times New Roman" w:hAnsi="Times New Roman"/>
            <w:sz w:val="24"/>
            <w:szCs w:val="24"/>
          </w:rPr>
        </w:pPr>
        <w:r w:rsidRPr="00472BA1">
          <w:rPr>
            <w:rFonts w:ascii="Times New Roman" w:hAnsi="Times New Roman"/>
            <w:sz w:val="24"/>
            <w:szCs w:val="24"/>
          </w:rPr>
          <w:fldChar w:fldCharType="begin"/>
        </w:r>
        <w:r w:rsidRPr="00472BA1">
          <w:rPr>
            <w:rFonts w:ascii="Times New Roman" w:hAnsi="Times New Roman"/>
            <w:sz w:val="24"/>
            <w:szCs w:val="24"/>
          </w:rPr>
          <w:instrText>PAGE   \* MERGEFORMAT</w:instrText>
        </w:r>
        <w:r w:rsidRPr="00472BA1">
          <w:rPr>
            <w:rFonts w:ascii="Times New Roman" w:hAnsi="Times New Roman"/>
            <w:sz w:val="24"/>
            <w:szCs w:val="24"/>
          </w:rPr>
          <w:fldChar w:fldCharType="separate"/>
        </w:r>
        <w:r w:rsidR="00F84753">
          <w:rPr>
            <w:rFonts w:ascii="Times New Roman" w:hAnsi="Times New Roman"/>
            <w:noProof/>
            <w:sz w:val="24"/>
            <w:szCs w:val="24"/>
          </w:rPr>
          <w:t>316</w:t>
        </w:r>
        <w:r w:rsidRPr="00472BA1">
          <w:rPr>
            <w:rFonts w:ascii="Times New Roman" w:hAnsi="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F9" w:rsidRDefault="000D1A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2B" w:rsidRDefault="00C2232B" w:rsidP="00472A8D">
      <w:pPr>
        <w:spacing w:after="0" w:line="240" w:lineRule="auto"/>
      </w:pPr>
      <w:r>
        <w:separator/>
      </w:r>
    </w:p>
  </w:footnote>
  <w:footnote w:type="continuationSeparator" w:id="0">
    <w:p w:rsidR="00C2232B" w:rsidRDefault="00C2232B" w:rsidP="00472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F9" w:rsidRDefault="000D1AF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F9" w:rsidRDefault="000D1AF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F9" w:rsidRDefault="000D1AF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8A59E2"/>
    <w:lvl w:ilvl="0">
      <w:numFmt w:val="bullet"/>
      <w:lvlText w:val="*"/>
      <w:lvlJc w:val="left"/>
      <w:pPr>
        <w:ind w:left="0" w:firstLine="0"/>
      </w:pPr>
    </w:lvl>
  </w:abstractNum>
  <w:abstractNum w:abstractNumId="1">
    <w:nsid w:val="00000025"/>
    <w:multiLevelType w:val="multilevel"/>
    <w:tmpl w:val="4080E8C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2">
    <w:nsid w:val="00000027"/>
    <w:multiLevelType w:val="multilevel"/>
    <w:tmpl w:val="0000002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abstractNum>
  <w:abstractNum w:abstractNumId="3">
    <w:nsid w:val="00000039"/>
    <w:multiLevelType w:val="multilevel"/>
    <w:tmpl w:val="E002281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upperLetter"/>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4">
    <w:nsid w:val="01C51C46"/>
    <w:multiLevelType w:val="multilevel"/>
    <w:tmpl w:val="C6764F1A"/>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1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8002B2"/>
    <w:multiLevelType w:val="hybridMultilevel"/>
    <w:tmpl w:val="35067214"/>
    <w:lvl w:ilvl="0" w:tplc="FFA4C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822428"/>
    <w:multiLevelType w:val="multilevel"/>
    <w:tmpl w:val="B9408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293A97"/>
    <w:multiLevelType w:val="hybridMultilevel"/>
    <w:tmpl w:val="F2648A80"/>
    <w:lvl w:ilvl="0" w:tplc="ADE6BDA4">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84B51D8"/>
    <w:multiLevelType w:val="hybridMultilevel"/>
    <w:tmpl w:val="F7922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98266D3"/>
    <w:multiLevelType w:val="multilevel"/>
    <w:tmpl w:val="15ACD1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C8E455F"/>
    <w:multiLevelType w:val="singleLevel"/>
    <w:tmpl w:val="EC6A1FFA"/>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1">
    <w:nsid w:val="0D907A17"/>
    <w:multiLevelType w:val="hybridMultilevel"/>
    <w:tmpl w:val="C186C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9464BE"/>
    <w:multiLevelType w:val="hybridMultilevel"/>
    <w:tmpl w:val="0E5AD2AA"/>
    <w:lvl w:ilvl="0" w:tplc="D9EA74C0">
      <w:start w:val="1"/>
      <w:numFmt w:val="decimal"/>
      <w:lvlText w:val="%1."/>
      <w:lvlJc w:val="left"/>
      <w:pPr>
        <w:ind w:left="2019" w:hanging="88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1F52696"/>
    <w:multiLevelType w:val="hybridMultilevel"/>
    <w:tmpl w:val="E09200E6"/>
    <w:lvl w:ilvl="0" w:tplc="ED40562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3211E31"/>
    <w:multiLevelType w:val="hybridMultilevel"/>
    <w:tmpl w:val="C5747832"/>
    <w:lvl w:ilvl="0" w:tplc="B6C2AEA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9A2F29"/>
    <w:multiLevelType w:val="hybridMultilevel"/>
    <w:tmpl w:val="F2F65C64"/>
    <w:lvl w:ilvl="0" w:tplc="7BE2EB54">
      <w:start w:val="1"/>
      <w:numFmt w:val="decimal"/>
      <w:lvlText w:val="%1."/>
      <w:lvlJc w:val="left"/>
      <w:pPr>
        <w:tabs>
          <w:tab w:val="num" w:pos="2487"/>
        </w:tabs>
        <w:ind w:left="248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8070A2B"/>
    <w:multiLevelType w:val="hybridMultilevel"/>
    <w:tmpl w:val="9B361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A1A1653"/>
    <w:multiLevelType w:val="hybridMultilevel"/>
    <w:tmpl w:val="E2BC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49239B"/>
    <w:multiLevelType w:val="hybridMultilevel"/>
    <w:tmpl w:val="A7DC414E"/>
    <w:lvl w:ilvl="0" w:tplc="ADFC0E2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BCC1694"/>
    <w:multiLevelType w:val="hybridMultilevel"/>
    <w:tmpl w:val="74B4BE5A"/>
    <w:lvl w:ilvl="0" w:tplc="2EA6DC70">
      <w:start w:val="1"/>
      <w:numFmt w:val="decimal"/>
      <w:lvlText w:val="%1."/>
      <w:lvlJc w:val="left"/>
      <w:pPr>
        <w:ind w:left="1422" w:hanging="85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BF70608"/>
    <w:multiLevelType w:val="hybridMultilevel"/>
    <w:tmpl w:val="2C1ECAAA"/>
    <w:lvl w:ilvl="0" w:tplc="FF04FFE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CAC1A22"/>
    <w:multiLevelType w:val="multilevel"/>
    <w:tmpl w:val="612E800E"/>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4251F6"/>
    <w:multiLevelType w:val="hybridMultilevel"/>
    <w:tmpl w:val="3E6AC9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203254FC"/>
    <w:multiLevelType w:val="hybridMultilevel"/>
    <w:tmpl w:val="E90C0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711625"/>
    <w:multiLevelType w:val="hybridMultilevel"/>
    <w:tmpl w:val="9C201BC8"/>
    <w:lvl w:ilvl="0" w:tplc="D9EA74C0">
      <w:start w:val="1"/>
      <w:numFmt w:val="decimal"/>
      <w:lvlText w:val="%1."/>
      <w:lvlJc w:val="left"/>
      <w:pPr>
        <w:ind w:left="2019" w:hanging="88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226A6E12"/>
    <w:multiLevelType w:val="hybridMultilevel"/>
    <w:tmpl w:val="5A62E76C"/>
    <w:lvl w:ilvl="0" w:tplc="28D606E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0175D1"/>
    <w:multiLevelType w:val="hybridMultilevel"/>
    <w:tmpl w:val="958A5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46E4D7C"/>
    <w:multiLevelType w:val="hybridMultilevel"/>
    <w:tmpl w:val="5F6E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A63F00"/>
    <w:multiLevelType w:val="hybridMultilevel"/>
    <w:tmpl w:val="09BCC212"/>
    <w:lvl w:ilvl="0" w:tplc="FF0611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63F69F1"/>
    <w:multiLevelType w:val="hybridMultilevel"/>
    <w:tmpl w:val="710EBA40"/>
    <w:lvl w:ilvl="0" w:tplc="A65CC308">
      <w:start w:val="1"/>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6554266"/>
    <w:multiLevelType w:val="hybridMultilevel"/>
    <w:tmpl w:val="6B3C4868"/>
    <w:lvl w:ilvl="0" w:tplc="60B6AE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9206F2B"/>
    <w:multiLevelType w:val="hybridMultilevel"/>
    <w:tmpl w:val="C0BEAABE"/>
    <w:lvl w:ilvl="0" w:tplc="7674B1B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2A0B1BF7"/>
    <w:multiLevelType w:val="multilevel"/>
    <w:tmpl w:val="27B6CF8A"/>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1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2BA21C58"/>
    <w:multiLevelType w:val="hybridMultilevel"/>
    <w:tmpl w:val="87AAE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EB0C94"/>
    <w:multiLevelType w:val="hybridMultilevel"/>
    <w:tmpl w:val="7944AD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31204713"/>
    <w:multiLevelType w:val="multilevel"/>
    <w:tmpl w:val="B97C4B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31747401"/>
    <w:multiLevelType w:val="hybridMultilevel"/>
    <w:tmpl w:val="61E2791A"/>
    <w:lvl w:ilvl="0" w:tplc="F76CA6E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2425C49"/>
    <w:multiLevelType w:val="hybridMultilevel"/>
    <w:tmpl w:val="B6E85456"/>
    <w:lvl w:ilvl="0" w:tplc="EA5A1BC8">
      <w:start w:val="1"/>
      <w:numFmt w:val="decimal"/>
      <w:lvlText w:val="%1."/>
      <w:lvlJc w:val="left"/>
      <w:pPr>
        <w:ind w:left="1287"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8">
    <w:nsid w:val="32D12978"/>
    <w:multiLevelType w:val="hybridMultilevel"/>
    <w:tmpl w:val="827072F8"/>
    <w:lvl w:ilvl="0" w:tplc="B5DA19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2F05BED"/>
    <w:multiLevelType w:val="hybridMultilevel"/>
    <w:tmpl w:val="B284F6A0"/>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5B821FF"/>
    <w:multiLevelType w:val="hybridMultilevel"/>
    <w:tmpl w:val="E322512C"/>
    <w:lvl w:ilvl="0" w:tplc="928A393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8461C1F"/>
    <w:multiLevelType w:val="hybridMultilevel"/>
    <w:tmpl w:val="3D1CD5A4"/>
    <w:lvl w:ilvl="0" w:tplc="2EA6DC70">
      <w:start w:val="1"/>
      <w:numFmt w:val="decimal"/>
      <w:lvlText w:val="%1."/>
      <w:lvlJc w:val="left"/>
      <w:pPr>
        <w:ind w:left="1422" w:hanging="85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39D27080"/>
    <w:multiLevelType w:val="multilevel"/>
    <w:tmpl w:val="48EAB048"/>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en-US" w:eastAsia="en-US" w:bidi="en-US"/>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B9A44F3"/>
    <w:multiLevelType w:val="hybridMultilevel"/>
    <w:tmpl w:val="624698E8"/>
    <w:lvl w:ilvl="0" w:tplc="60B6AE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3C1D6B56"/>
    <w:multiLevelType w:val="hybridMultilevel"/>
    <w:tmpl w:val="5622CD44"/>
    <w:lvl w:ilvl="0" w:tplc="87846CEE">
      <w:start w:val="1"/>
      <w:numFmt w:val="decimal"/>
      <w:lvlText w:val="%1."/>
      <w:lvlJc w:val="left"/>
      <w:pPr>
        <w:ind w:left="36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CAE22D6"/>
    <w:multiLevelType w:val="multilevel"/>
    <w:tmpl w:val="515A5D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3D104989"/>
    <w:multiLevelType w:val="multilevel"/>
    <w:tmpl w:val="C70A3EA2"/>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EE21C4E"/>
    <w:multiLevelType w:val="hybridMultilevel"/>
    <w:tmpl w:val="9034A706"/>
    <w:lvl w:ilvl="0" w:tplc="531E34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1A6428"/>
    <w:multiLevelType w:val="hybridMultilevel"/>
    <w:tmpl w:val="ACFE044A"/>
    <w:lvl w:ilvl="0" w:tplc="3CA4AB1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0B511CF"/>
    <w:multiLevelType w:val="hybridMultilevel"/>
    <w:tmpl w:val="4274A95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3B4073F"/>
    <w:multiLevelType w:val="hybridMultilevel"/>
    <w:tmpl w:val="2AB27592"/>
    <w:lvl w:ilvl="0" w:tplc="0C5A4FA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75245B5"/>
    <w:multiLevelType w:val="hybridMultilevel"/>
    <w:tmpl w:val="B944DE40"/>
    <w:lvl w:ilvl="0" w:tplc="7B10B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78E4CD2"/>
    <w:multiLevelType w:val="hybridMultilevel"/>
    <w:tmpl w:val="B492E17A"/>
    <w:lvl w:ilvl="0" w:tplc="0DA83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7C63C04"/>
    <w:multiLevelType w:val="hybridMultilevel"/>
    <w:tmpl w:val="24C629AC"/>
    <w:lvl w:ilvl="0" w:tplc="ED9E82F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4BE96DC1"/>
    <w:multiLevelType w:val="hybridMultilevel"/>
    <w:tmpl w:val="D5F24760"/>
    <w:lvl w:ilvl="0" w:tplc="50FEA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C3A1215"/>
    <w:multiLevelType w:val="hybridMultilevel"/>
    <w:tmpl w:val="C846D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098254F"/>
    <w:multiLevelType w:val="multilevel"/>
    <w:tmpl w:val="00088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0D41BAF"/>
    <w:multiLevelType w:val="multilevel"/>
    <w:tmpl w:val="748A7220"/>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1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50FA3C58"/>
    <w:multiLevelType w:val="hybridMultilevel"/>
    <w:tmpl w:val="EB8E4274"/>
    <w:lvl w:ilvl="0" w:tplc="2ABE3A74">
      <w:start w:val="1"/>
      <w:numFmt w:val="decimal"/>
      <w:lvlText w:val="%1."/>
      <w:lvlJc w:val="left"/>
      <w:pPr>
        <w:ind w:left="456" w:hanging="390"/>
      </w:pPr>
      <w:rPr>
        <w:rFonts w:hint="default"/>
        <w:b w:val="0"/>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59">
    <w:nsid w:val="51660150"/>
    <w:multiLevelType w:val="hybridMultilevel"/>
    <w:tmpl w:val="E83E3C00"/>
    <w:lvl w:ilvl="0" w:tplc="769CA330">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60">
    <w:nsid w:val="51752EEA"/>
    <w:multiLevelType w:val="singleLevel"/>
    <w:tmpl w:val="5838B248"/>
    <w:lvl w:ilvl="0">
      <w:start w:val="1"/>
      <w:numFmt w:val="decimal"/>
      <w:lvlText w:val="%1."/>
      <w:legacy w:legacy="1" w:legacySpace="0" w:legacyIndent="355"/>
      <w:lvlJc w:val="left"/>
      <w:pPr>
        <w:ind w:left="0" w:firstLine="0"/>
      </w:pPr>
      <w:rPr>
        <w:rFonts w:ascii="Times New Roman CYR" w:hAnsi="Times New Roman CYR" w:cs="Times New Roman CYR" w:hint="default"/>
      </w:rPr>
    </w:lvl>
  </w:abstractNum>
  <w:abstractNum w:abstractNumId="61">
    <w:nsid w:val="541A343F"/>
    <w:multiLevelType w:val="hybridMultilevel"/>
    <w:tmpl w:val="8D405CC4"/>
    <w:lvl w:ilvl="0" w:tplc="02F4B9B0">
      <w:start w:val="1"/>
      <w:numFmt w:val="decimal"/>
      <w:lvlText w:val="%1."/>
      <w:lvlJc w:val="left"/>
      <w:pPr>
        <w:tabs>
          <w:tab w:val="num" w:pos="1080"/>
        </w:tabs>
        <w:ind w:left="1080" w:hanging="360"/>
      </w:pPr>
      <w:rPr>
        <w:rFonts w:hint="default"/>
      </w:rPr>
    </w:lvl>
    <w:lvl w:ilvl="1" w:tplc="035C4CE0">
      <w:start w:val="1"/>
      <w:numFmt w:val="decimal"/>
      <w:lvlText w:val="%2)"/>
      <w:lvlJc w:val="left"/>
      <w:pPr>
        <w:tabs>
          <w:tab w:val="num" w:pos="1800"/>
        </w:tabs>
        <w:ind w:left="1800" w:hanging="360"/>
      </w:pPr>
      <w:rPr>
        <w:rFonts w:hint="default"/>
      </w:rPr>
    </w:lvl>
    <w:lvl w:ilvl="2" w:tplc="4DFE8E46">
      <w:start w:val="2"/>
      <w:numFmt w:val="bullet"/>
      <w:lvlText w:val="-"/>
      <w:lvlJc w:val="left"/>
      <w:pPr>
        <w:tabs>
          <w:tab w:val="num" w:pos="2700"/>
        </w:tabs>
        <w:ind w:left="2700" w:hanging="360"/>
      </w:pPr>
      <w:rPr>
        <w:rFonts w:ascii="Times New Roman" w:eastAsia="Times New Roman" w:hAnsi="Times New Roman" w:cs="Times New Roman"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2">
    <w:nsid w:val="5421383D"/>
    <w:multiLevelType w:val="multilevel"/>
    <w:tmpl w:val="8BA27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B553E5"/>
    <w:multiLevelType w:val="hybridMultilevel"/>
    <w:tmpl w:val="8E527EEA"/>
    <w:lvl w:ilvl="0" w:tplc="ADE6BDA4">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55F14472"/>
    <w:multiLevelType w:val="hybridMultilevel"/>
    <w:tmpl w:val="243C8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5898089B"/>
    <w:multiLevelType w:val="hybridMultilevel"/>
    <w:tmpl w:val="8A4E4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58EC1654"/>
    <w:multiLevelType w:val="multilevel"/>
    <w:tmpl w:val="74BE3998"/>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CF87133"/>
    <w:multiLevelType w:val="hybridMultilevel"/>
    <w:tmpl w:val="8E9EEB06"/>
    <w:lvl w:ilvl="0" w:tplc="085CFB7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5D0F59CC"/>
    <w:multiLevelType w:val="hybridMultilevel"/>
    <w:tmpl w:val="396A2A94"/>
    <w:lvl w:ilvl="0" w:tplc="531E34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D40234C"/>
    <w:multiLevelType w:val="hybridMultilevel"/>
    <w:tmpl w:val="7662FD78"/>
    <w:lvl w:ilvl="0" w:tplc="499C3D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5D81720C"/>
    <w:multiLevelType w:val="hybridMultilevel"/>
    <w:tmpl w:val="DBF02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21623EE"/>
    <w:multiLevelType w:val="hybridMultilevel"/>
    <w:tmpl w:val="6C461830"/>
    <w:lvl w:ilvl="0" w:tplc="5C5C9F7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2325B0B"/>
    <w:multiLevelType w:val="hybridMultilevel"/>
    <w:tmpl w:val="B3CC3CE4"/>
    <w:lvl w:ilvl="0" w:tplc="886C0B3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3">
    <w:nsid w:val="6321319B"/>
    <w:multiLevelType w:val="singleLevel"/>
    <w:tmpl w:val="9D961028"/>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74">
    <w:nsid w:val="63870C78"/>
    <w:multiLevelType w:val="multilevel"/>
    <w:tmpl w:val="097416E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67BC64F8"/>
    <w:multiLevelType w:val="hybridMultilevel"/>
    <w:tmpl w:val="CE985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A534BFC"/>
    <w:multiLevelType w:val="hybridMultilevel"/>
    <w:tmpl w:val="AE5EE2CA"/>
    <w:lvl w:ilvl="0" w:tplc="B778E44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6C874F03"/>
    <w:multiLevelType w:val="hybridMultilevel"/>
    <w:tmpl w:val="EF10C34C"/>
    <w:lvl w:ilvl="0" w:tplc="D2360B82">
      <w:start w:val="1"/>
      <w:numFmt w:val="decimal"/>
      <w:lvlText w:val="%1."/>
      <w:lvlJc w:val="left"/>
      <w:pPr>
        <w:ind w:left="1804" w:hanging="1095"/>
      </w:pPr>
      <w:rPr>
        <w:rFonts w:hint="default"/>
        <w:sz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6F65357C"/>
    <w:multiLevelType w:val="multilevel"/>
    <w:tmpl w:val="1962407E"/>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6"/>
        <w:szCs w:val="26"/>
        <w:u w:val="none"/>
        <w:lang w:val="en-US" w:eastAsia="en-US" w:bidi="en-US"/>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05C370C"/>
    <w:multiLevelType w:val="singleLevel"/>
    <w:tmpl w:val="213C41DC"/>
    <w:lvl w:ilvl="0">
      <w:start w:val="1"/>
      <w:numFmt w:val="decimal"/>
      <w:lvlText w:val="%1)"/>
      <w:legacy w:legacy="1" w:legacySpace="0" w:legacyIndent="355"/>
      <w:lvlJc w:val="left"/>
      <w:pPr>
        <w:ind w:left="0" w:firstLine="0"/>
      </w:pPr>
      <w:rPr>
        <w:rFonts w:ascii="Times New Roman CYR" w:hAnsi="Times New Roman CYR" w:cs="Times New Roman CYR" w:hint="default"/>
      </w:rPr>
    </w:lvl>
  </w:abstractNum>
  <w:abstractNum w:abstractNumId="80">
    <w:nsid w:val="72FD2020"/>
    <w:multiLevelType w:val="multilevel"/>
    <w:tmpl w:val="22A0E114"/>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1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75EA73D5"/>
    <w:multiLevelType w:val="hybridMultilevel"/>
    <w:tmpl w:val="F2C2A0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76AE4871"/>
    <w:multiLevelType w:val="hybridMultilevel"/>
    <w:tmpl w:val="803287F0"/>
    <w:lvl w:ilvl="0" w:tplc="91D05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76C77FB7"/>
    <w:multiLevelType w:val="hybridMultilevel"/>
    <w:tmpl w:val="BB4AA1BA"/>
    <w:lvl w:ilvl="0" w:tplc="3CA4AB1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70F4B11"/>
    <w:multiLevelType w:val="multilevel"/>
    <w:tmpl w:val="03788632"/>
    <w:lvl w:ilvl="0">
      <w:start w:val="1"/>
      <w:numFmt w:val="decimal"/>
      <w:lvlText w:val="(%1)"/>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85">
    <w:nsid w:val="789656CA"/>
    <w:multiLevelType w:val="hybridMultilevel"/>
    <w:tmpl w:val="851E4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9CA7D20"/>
    <w:multiLevelType w:val="hybridMultilevel"/>
    <w:tmpl w:val="06D0C574"/>
    <w:lvl w:ilvl="0" w:tplc="8070E7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7A067C75"/>
    <w:multiLevelType w:val="hybridMultilevel"/>
    <w:tmpl w:val="B748B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A7413AC"/>
    <w:multiLevelType w:val="multilevel"/>
    <w:tmpl w:val="AF5AC318"/>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10"/>
        <w:w w:val="100"/>
        <w:position w:val="0"/>
        <w:sz w:val="26"/>
        <w:szCs w:val="26"/>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7E15472C"/>
    <w:multiLevelType w:val="hybridMultilevel"/>
    <w:tmpl w:val="2654DE98"/>
    <w:lvl w:ilvl="0" w:tplc="ABCC50D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7E5C7037"/>
    <w:multiLevelType w:val="hybridMultilevel"/>
    <w:tmpl w:val="5CB05418"/>
    <w:lvl w:ilvl="0" w:tplc="2894FDE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7EFA0313"/>
    <w:multiLevelType w:val="hybridMultilevel"/>
    <w:tmpl w:val="A5A2B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0"/>
    <w:lvlOverride w:ilvl="0">
      <w:startOverride w:val="1"/>
    </w:lvlOverride>
  </w:num>
  <w:num w:numId="2">
    <w:abstractNumId w:val="79"/>
    <w:lvlOverride w:ilvl="0">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lvlOverride w:ilvl="2"/>
    <w:lvlOverride w:ilvl="3"/>
    <w:lvlOverride w:ilvl="4"/>
    <w:lvlOverride w:ilvl="5"/>
    <w:lvlOverride w:ilvl="6"/>
    <w:lvlOverride w:ilvl="7"/>
    <w:lvlOverride w:ilvl="8"/>
  </w:num>
  <w:num w:numId="5">
    <w:abstractNumId w:val="74"/>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88"/>
    <w:lvlOverride w:ilvl="0">
      <w:startOverride w:val="1"/>
    </w:lvlOverride>
    <w:lvlOverride w:ilvl="1"/>
    <w:lvlOverride w:ilvl="2"/>
    <w:lvlOverride w:ilvl="3"/>
    <w:lvlOverride w:ilvl="4"/>
    <w:lvlOverride w:ilvl="5"/>
    <w:lvlOverride w:ilvl="6"/>
    <w:lvlOverride w:ilvl="7"/>
    <w:lvlOverride w:ilvl="8"/>
  </w:num>
  <w:num w:numId="8">
    <w:abstractNumId w:val="80"/>
    <w:lvlOverride w:ilvl="0">
      <w:startOverride w:val="1"/>
    </w:lvlOverride>
    <w:lvlOverride w:ilvl="1"/>
    <w:lvlOverride w:ilvl="2"/>
    <w:lvlOverride w:ilvl="3"/>
    <w:lvlOverride w:ilvl="4"/>
    <w:lvlOverride w:ilvl="5"/>
    <w:lvlOverride w:ilvl="6"/>
    <w:lvlOverride w:ilvl="7"/>
    <w:lvlOverride w:ilvl="8"/>
  </w:num>
  <w:num w:numId="9">
    <w:abstractNumId w:val="32"/>
    <w:lvlOverride w:ilvl="0">
      <w:startOverride w:val="1"/>
    </w:lvlOverride>
    <w:lvlOverride w:ilvl="1"/>
    <w:lvlOverride w:ilvl="2"/>
    <w:lvlOverride w:ilvl="3"/>
    <w:lvlOverride w:ilvl="4"/>
    <w:lvlOverride w:ilvl="5"/>
    <w:lvlOverride w:ilvl="6"/>
    <w:lvlOverride w:ilvl="7"/>
    <w:lvlOverride w:ilvl="8"/>
  </w:num>
  <w:num w:numId="10">
    <w:abstractNumId w:val="57"/>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lvlOverride w:ilvl="0">
      <w:startOverride w:val="1"/>
    </w:lvlOverride>
  </w:num>
  <w:num w:numId="15">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46"/>
        <w:lvlJc w:val="left"/>
        <w:pPr>
          <w:ind w:left="0" w:firstLine="0"/>
        </w:pPr>
        <w:rPr>
          <w:rFonts w:ascii="Symbol" w:hAnsi="Symbol" w:hint="default"/>
        </w:rPr>
      </w:lvl>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84"/>
    <w:lvlOverride w:ilvl="0">
      <w:startOverride w:val="1"/>
    </w:lvlOverride>
    <w:lvlOverride w:ilvl="1"/>
    <w:lvlOverride w:ilvl="2"/>
    <w:lvlOverride w:ilvl="3"/>
    <w:lvlOverride w:ilvl="4"/>
    <w:lvlOverride w:ilvl="5"/>
    <w:lvlOverride w:ilvl="6"/>
    <w:lvlOverride w:ilvl="7"/>
    <w:lvlOverride w:ilvl="8"/>
  </w:num>
  <w:num w:numId="27">
    <w:abstractNumId w:val="45"/>
    <w:lvlOverride w:ilvl="0">
      <w:startOverride w:val="1"/>
    </w:lvlOverride>
    <w:lvlOverride w:ilvl="1"/>
    <w:lvlOverride w:ilvl="2"/>
    <w:lvlOverride w:ilvl="3"/>
    <w:lvlOverride w:ilvl="4"/>
    <w:lvlOverride w:ilvl="5"/>
    <w:lvlOverride w:ilvl="6"/>
    <w:lvlOverride w:ilvl="7"/>
    <w:lvlOverride w:ilvl="8"/>
  </w:num>
  <w:num w:numId="28">
    <w:abstractNumId w:val="10"/>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num>
  <w:num w:numId="32">
    <w:abstractNumId w:val="56"/>
  </w:num>
  <w:num w:numId="33">
    <w:abstractNumId w:val="61"/>
  </w:num>
  <w:num w:numId="34">
    <w:abstractNumId w:val="59"/>
  </w:num>
  <w:num w:numId="35">
    <w:abstractNumId w:val="46"/>
  </w:num>
  <w:num w:numId="36">
    <w:abstractNumId w:val="21"/>
  </w:num>
  <w:num w:numId="37">
    <w:abstractNumId w:val="6"/>
  </w:num>
  <w:num w:numId="38">
    <w:abstractNumId w:val="66"/>
  </w:num>
  <w:num w:numId="39">
    <w:abstractNumId w:val="78"/>
  </w:num>
  <w:num w:numId="40">
    <w:abstractNumId w:val="42"/>
  </w:num>
  <w:num w:numId="41">
    <w:abstractNumId w:val="51"/>
  </w:num>
  <w:num w:numId="42">
    <w:abstractNumId w:val="44"/>
  </w:num>
  <w:num w:numId="43">
    <w:abstractNumId w:val="91"/>
  </w:num>
  <w:num w:numId="44">
    <w:abstractNumId w:val="85"/>
  </w:num>
  <w:num w:numId="45">
    <w:abstractNumId w:val="77"/>
  </w:num>
  <w:num w:numId="46">
    <w:abstractNumId w:val="18"/>
  </w:num>
  <w:num w:numId="47">
    <w:abstractNumId w:val="38"/>
  </w:num>
  <w:num w:numId="48">
    <w:abstractNumId w:val="43"/>
  </w:num>
  <w:num w:numId="49">
    <w:abstractNumId w:val="30"/>
  </w:num>
  <w:num w:numId="50">
    <w:abstractNumId w:val="36"/>
  </w:num>
  <w:num w:numId="51">
    <w:abstractNumId w:val="89"/>
  </w:num>
  <w:num w:numId="52">
    <w:abstractNumId w:val="82"/>
  </w:num>
  <w:num w:numId="53">
    <w:abstractNumId w:val="19"/>
  </w:num>
  <w:num w:numId="54">
    <w:abstractNumId w:val="41"/>
  </w:num>
  <w:num w:numId="55">
    <w:abstractNumId w:val="50"/>
  </w:num>
  <w:num w:numId="56">
    <w:abstractNumId w:val="69"/>
  </w:num>
  <w:num w:numId="57">
    <w:abstractNumId w:val="53"/>
  </w:num>
  <w:num w:numId="58">
    <w:abstractNumId w:val="5"/>
  </w:num>
  <w:num w:numId="59">
    <w:abstractNumId w:val="52"/>
  </w:num>
  <w:num w:numId="60">
    <w:abstractNumId w:val="75"/>
  </w:num>
  <w:num w:numId="61">
    <w:abstractNumId w:val="90"/>
  </w:num>
  <w:num w:numId="62">
    <w:abstractNumId w:val="14"/>
  </w:num>
  <w:num w:numId="63">
    <w:abstractNumId w:val="58"/>
  </w:num>
  <w:num w:numId="64">
    <w:abstractNumId w:val="25"/>
  </w:num>
  <w:num w:numId="65">
    <w:abstractNumId w:val="86"/>
  </w:num>
  <w:num w:numId="66">
    <w:abstractNumId w:val="70"/>
  </w:num>
  <w:num w:numId="67">
    <w:abstractNumId w:val="76"/>
  </w:num>
  <w:num w:numId="68">
    <w:abstractNumId w:val="7"/>
  </w:num>
  <w:num w:numId="69">
    <w:abstractNumId w:val="63"/>
  </w:num>
  <w:num w:numId="70">
    <w:abstractNumId w:val="71"/>
  </w:num>
  <w:num w:numId="71">
    <w:abstractNumId w:val="48"/>
  </w:num>
  <w:num w:numId="72">
    <w:abstractNumId w:val="83"/>
  </w:num>
  <w:num w:numId="73">
    <w:abstractNumId w:val="27"/>
  </w:num>
  <w:num w:numId="74">
    <w:abstractNumId w:val="29"/>
  </w:num>
  <w:num w:numId="75">
    <w:abstractNumId w:val="54"/>
  </w:num>
  <w:num w:numId="76">
    <w:abstractNumId w:val="68"/>
  </w:num>
  <w:num w:numId="77">
    <w:abstractNumId w:val="47"/>
  </w:num>
  <w:num w:numId="78">
    <w:abstractNumId w:val="11"/>
  </w:num>
  <w:num w:numId="79">
    <w:abstractNumId w:val="26"/>
  </w:num>
  <w:num w:numId="80">
    <w:abstractNumId w:val="22"/>
  </w:num>
  <w:num w:numId="81">
    <w:abstractNumId w:val="81"/>
  </w:num>
  <w:num w:numId="82">
    <w:abstractNumId w:val="23"/>
  </w:num>
  <w:num w:numId="83">
    <w:abstractNumId w:val="87"/>
  </w:num>
  <w:num w:numId="84">
    <w:abstractNumId w:val="13"/>
  </w:num>
  <w:num w:numId="85">
    <w:abstractNumId w:val="67"/>
  </w:num>
  <w:num w:numId="86">
    <w:abstractNumId w:val="17"/>
  </w:num>
  <w:num w:numId="87">
    <w:abstractNumId w:val="40"/>
  </w:num>
  <w:num w:numId="88">
    <w:abstractNumId w:val="33"/>
  </w:num>
  <w:num w:numId="89">
    <w:abstractNumId w:val="34"/>
  </w:num>
  <w:num w:numId="90">
    <w:abstractNumId w:val="39"/>
  </w:num>
  <w:num w:numId="91">
    <w:abstractNumId w:val="55"/>
  </w:num>
  <w:num w:numId="92">
    <w:abstractNumId w:val="49"/>
  </w:num>
  <w:num w:numId="93">
    <w:abstractNumId w:val="12"/>
  </w:num>
  <w:num w:numId="94">
    <w:abstractNumId w:val="24"/>
  </w:num>
  <w:num w:numId="95">
    <w:abstractNumId w:val="65"/>
  </w:num>
  <w:num w:numId="96">
    <w:abstractNumId w:val="28"/>
  </w:num>
  <w:num w:numId="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5B"/>
    <w:rsid w:val="000103CA"/>
    <w:rsid w:val="0001046A"/>
    <w:rsid w:val="000150CF"/>
    <w:rsid w:val="00034885"/>
    <w:rsid w:val="00045BB4"/>
    <w:rsid w:val="000566BC"/>
    <w:rsid w:val="00086E40"/>
    <w:rsid w:val="00096D4B"/>
    <w:rsid w:val="00097946"/>
    <w:rsid w:val="00097B9A"/>
    <w:rsid w:val="000A3ED7"/>
    <w:rsid w:val="000B1B64"/>
    <w:rsid w:val="000B796C"/>
    <w:rsid w:val="000C2943"/>
    <w:rsid w:val="000C5E6C"/>
    <w:rsid w:val="000D1AF9"/>
    <w:rsid w:val="000E4EB2"/>
    <w:rsid w:val="000F22EE"/>
    <w:rsid w:val="00115228"/>
    <w:rsid w:val="001156D8"/>
    <w:rsid w:val="0012087E"/>
    <w:rsid w:val="001222CB"/>
    <w:rsid w:val="0013099D"/>
    <w:rsid w:val="00150079"/>
    <w:rsid w:val="001521E7"/>
    <w:rsid w:val="00160332"/>
    <w:rsid w:val="00181C09"/>
    <w:rsid w:val="00193E9B"/>
    <w:rsid w:val="0019566C"/>
    <w:rsid w:val="001B228C"/>
    <w:rsid w:val="001C30EF"/>
    <w:rsid w:val="001C7DBA"/>
    <w:rsid w:val="001D417F"/>
    <w:rsid w:val="001F04CC"/>
    <w:rsid w:val="001F3C7A"/>
    <w:rsid w:val="001F4C0F"/>
    <w:rsid w:val="0020182F"/>
    <w:rsid w:val="00202B18"/>
    <w:rsid w:val="00202DB1"/>
    <w:rsid w:val="002035D4"/>
    <w:rsid w:val="002051F8"/>
    <w:rsid w:val="0021504C"/>
    <w:rsid w:val="00215642"/>
    <w:rsid w:val="00215658"/>
    <w:rsid w:val="00232681"/>
    <w:rsid w:val="0023763F"/>
    <w:rsid w:val="00241C1F"/>
    <w:rsid w:val="002422B2"/>
    <w:rsid w:val="00262100"/>
    <w:rsid w:val="002627DE"/>
    <w:rsid w:val="00274AEC"/>
    <w:rsid w:val="0028711D"/>
    <w:rsid w:val="002A0F0B"/>
    <w:rsid w:val="002A69C5"/>
    <w:rsid w:val="002B6299"/>
    <w:rsid w:val="002C1F89"/>
    <w:rsid w:val="002D71CF"/>
    <w:rsid w:val="002F36F2"/>
    <w:rsid w:val="002F627A"/>
    <w:rsid w:val="00304158"/>
    <w:rsid w:val="003104BF"/>
    <w:rsid w:val="003122E3"/>
    <w:rsid w:val="00336A43"/>
    <w:rsid w:val="003429A9"/>
    <w:rsid w:val="0034725D"/>
    <w:rsid w:val="00347527"/>
    <w:rsid w:val="0035751E"/>
    <w:rsid w:val="0036182B"/>
    <w:rsid w:val="0037369B"/>
    <w:rsid w:val="00380C0F"/>
    <w:rsid w:val="00382BFB"/>
    <w:rsid w:val="0039105A"/>
    <w:rsid w:val="0039655F"/>
    <w:rsid w:val="0039692C"/>
    <w:rsid w:val="003A3FE0"/>
    <w:rsid w:val="003B2E68"/>
    <w:rsid w:val="004006A3"/>
    <w:rsid w:val="00402C70"/>
    <w:rsid w:val="00403BDB"/>
    <w:rsid w:val="00411919"/>
    <w:rsid w:val="0041361C"/>
    <w:rsid w:val="00416868"/>
    <w:rsid w:val="00422F9F"/>
    <w:rsid w:val="004401B3"/>
    <w:rsid w:val="00441ABF"/>
    <w:rsid w:val="0044266A"/>
    <w:rsid w:val="004462D6"/>
    <w:rsid w:val="004551B4"/>
    <w:rsid w:val="00462612"/>
    <w:rsid w:val="00462CC6"/>
    <w:rsid w:val="00470A5A"/>
    <w:rsid w:val="00472454"/>
    <w:rsid w:val="00472A8D"/>
    <w:rsid w:val="00472BA1"/>
    <w:rsid w:val="00477A44"/>
    <w:rsid w:val="004803EF"/>
    <w:rsid w:val="0048176C"/>
    <w:rsid w:val="00482F51"/>
    <w:rsid w:val="00484C3D"/>
    <w:rsid w:val="004A7B55"/>
    <w:rsid w:val="004B2D69"/>
    <w:rsid w:val="004B5C23"/>
    <w:rsid w:val="004C04DC"/>
    <w:rsid w:val="004C1AF7"/>
    <w:rsid w:val="004D0A50"/>
    <w:rsid w:val="004D645C"/>
    <w:rsid w:val="004E46B6"/>
    <w:rsid w:val="004E52DC"/>
    <w:rsid w:val="005049CC"/>
    <w:rsid w:val="005279B9"/>
    <w:rsid w:val="00531A02"/>
    <w:rsid w:val="0053640A"/>
    <w:rsid w:val="00537B64"/>
    <w:rsid w:val="00552271"/>
    <w:rsid w:val="005634A1"/>
    <w:rsid w:val="00583013"/>
    <w:rsid w:val="00586896"/>
    <w:rsid w:val="00597236"/>
    <w:rsid w:val="005A1D84"/>
    <w:rsid w:val="005A1FC3"/>
    <w:rsid w:val="005B0DA8"/>
    <w:rsid w:val="005D48C5"/>
    <w:rsid w:val="005F4DBA"/>
    <w:rsid w:val="00600B59"/>
    <w:rsid w:val="00604575"/>
    <w:rsid w:val="00622C38"/>
    <w:rsid w:val="00625C41"/>
    <w:rsid w:val="00632354"/>
    <w:rsid w:val="006352AF"/>
    <w:rsid w:val="0065701F"/>
    <w:rsid w:val="00663539"/>
    <w:rsid w:val="00672CF6"/>
    <w:rsid w:val="006747D1"/>
    <w:rsid w:val="006804A1"/>
    <w:rsid w:val="00680C35"/>
    <w:rsid w:val="006A5025"/>
    <w:rsid w:val="006B6E7D"/>
    <w:rsid w:val="006C6212"/>
    <w:rsid w:val="006E1B02"/>
    <w:rsid w:val="006E2BC5"/>
    <w:rsid w:val="006F0CA5"/>
    <w:rsid w:val="00714BE7"/>
    <w:rsid w:val="00715689"/>
    <w:rsid w:val="00725753"/>
    <w:rsid w:val="007342CC"/>
    <w:rsid w:val="00735A2F"/>
    <w:rsid w:val="0074056D"/>
    <w:rsid w:val="00754EDE"/>
    <w:rsid w:val="00754FA1"/>
    <w:rsid w:val="00762672"/>
    <w:rsid w:val="0076365B"/>
    <w:rsid w:val="007728D1"/>
    <w:rsid w:val="0077546E"/>
    <w:rsid w:val="007802B3"/>
    <w:rsid w:val="00784ADE"/>
    <w:rsid w:val="007876D5"/>
    <w:rsid w:val="00792A19"/>
    <w:rsid w:val="0079430B"/>
    <w:rsid w:val="007A19B5"/>
    <w:rsid w:val="007B2E99"/>
    <w:rsid w:val="007C13CD"/>
    <w:rsid w:val="007D0A81"/>
    <w:rsid w:val="007D4014"/>
    <w:rsid w:val="007D5FA9"/>
    <w:rsid w:val="007E4416"/>
    <w:rsid w:val="007E51CC"/>
    <w:rsid w:val="007F286B"/>
    <w:rsid w:val="007F3F67"/>
    <w:rsid w:val="00802887"/>
    <w:rsid w:val="00804D7E"/>
    <w:rsid w:val="00814B03"/>
    <w:rsid w:val="00823063"/>
    <w:rsid w:val="008378A1"/>
    <w:rsid w:val="00841F8B"/>
    <w:rsid w:val="0085643C"/>
    <w:rsid w:val="008577F1"/>
    <w:rsid w:val="00861755"/>
    <w:rsid w:val="008621B7"/>
    <w:rsid w:val="00866D60"/>
    <w:rsid w:val="00881507"/>
    <w:rsid w:val="008844CF"/>
    <w:rsid w:val="00893C15"/>
    <w:rsid w:val="008A69A7"/>
    <w:rsid w:val="008A7829"/>
    <w:rsid w:val="008C055C"/>
    <w:rsid w:val="008D075F"/>
    <w:rsid w:val="008D2A5F"/>
    <w:rsid w:val="008D709C"/>
    <w:rsid w:val="008D7FF8"/>
    <w:rsid w:val="008E68D5"/>
    <w:rsid w:val="00900A20"/>
    <w:rsid w:val="00903FFD"/>
    <w:rsid w:val="009105CF"/>
    <w:rsid w:val="00912D1E"/>
    <w:rsid w:val="00933413"/>
    <w:rsid w:val="00944140"/>
    <w:rsid w:val="00951F74"/>
    <w:rsid w:val="00954165"/>
    <w:rsid w:val="00955DA1"/>
    <w:rsid w:val="009579C4"/>
    <w:rsid w:val="00961F16"/>
    <w:rsid w:val="00963056"/>
    <w:rsid w:val="00967216"/>
    <w:rsid w:val="0097540F"/>
    <w:rsid w:val="00990AED"/>
    <w:rsid w:val="009B373E"/>
    <w:rsid w:val="009C38F8"/>
    <w:rsid w:val="009D1C6F"/>
    <w:rsid w:val="009D1F50"/>
    <w:rsid w:val="009D3B04"/>
    <w:rsid w:val="009E26B0"/>
    <w:rsid w:val="009E5A44"/>
    <w:rsid w:val="009F2737"/>
    <w:rsid w:val="00A12DE5"/>
    <w:rsid w:val="00A152CF"/>
    <w:rsid w:val="00A2393C"/>
    <w:rsid w:val="00A40571"/>
    <w:rsid w:val="00A4793B"/>
    <w:rsid w:val="00A62A9F"/>
    <w:rsid w:val="00A66692"/>
    <w:rsid w:val="00A7776D"/>
    <w:rsid w:val="00A77B5C"/>
    <w:rsid w:val="00AC226E"/>
    <w:rsid w:val="00AC459D"/>
    <w:rsid w:val="00AD0610"/>
    <w:rsid w:val="00AF716B"/>
    <w:rsid w:val="00B0145B"/>
    <w:rsid w:val="00B01C67"/>
    <w:rsid w:val="00B116B7"/>
    <w:rsid w:val="00B1181E"/>
    <w:rsid w:val="00B13D6E"/>
    <w:rsid w:val="00B31F28"/>
    <w:rsid w:val="00B36739"/>
    <w:rsid w:val="00B40F9A"/>
    <w:rsid w:val="00B54E84"/>
    <w:rsid w:val="00B66AEC"/>
    <w:rsid w:val="00B720A3"/>
    <w:rsid w:val="00B75B67"/>
    <w:rsid w:val="00B826F9"/>
    <w:rsid w:val="00B9362F"/>
    <w:rsid w:val="00BA0E28"/>
    <w:rsid w:val="00BB26D5"/>
    <w:rsid w:val="00BB4463"/>
    <w:rsid w:val="00BB5D6B"/>
    <w:rsid w:val="00BD1604"/>
    <w:rsid w:val="00BD6140"/>
    <w:rsid w:val="00BF45FD"/>
    <w:rsid w:val="00BF6B06"/>
    <w:rsid w:val="00C03001"/>
    <w:rsid w:val="00C061A0"/>
    <w:rsid w:val="00C139FE"/>
    <w:rsid w:val="00C14AE7"/>
    <w:rsid w:val="00C160CC"/>
    <w:rsid w:val="00C17B60"/>
    <w:rsid w:val="00C2232B"/>
    <w:rsid w:val="00C34F82"/>
    <w:rsid w:val="00C5404F"/>
    <w:rsid w:val="00C57CF0"/>
    <w:rsid w:val="00C6496A"/>
    <w:rsid w:val="00C73E5D"/>
    <w:rsid w:val="00C8205B"/>
    <w:rsid w:val="00C8218C"/>
    <w:rsid w:val="00C83F3B"/>
    <w:rsid w:val="00C95C5E"/>
    <w:rsid w:val="00C9688C"/>
    <w:rsid w:val="00CA1B32"/>
    <w:rsid w:val="00CA7D40"/>
    <w:rsid w:val="00CA7DF3"/>
    <w:rsid w:val="00CB2CC3"/>
    <w:rsid w:val="00CB4959"/>
    <w:rsid w:val="00CC7565"/>
    <w:rsid w:val="00CD1EFE"/>
    <w:rsid w:val="00CF410B"/>
    <w:rsid w:val="00D01EA3"/>
    <w:rsid w:val="00D05FAE"/>
    <w:rsid w:val="00D145EB"/>
    <w:rsid w:val="00D34F41"/>
    <w:rsid w:val="00D44AC4"/>
    <w:rsid w:val="00D60253"/>
    <w:rsid w:val="00D63E3B"/>
    <w:rsid w:val="00D6410F"/>
    <w:rsid w:val="00DB3CE1"/>
    <w:rsid w:val="00DB3FBA"/>
    <w:rsid w:val="00DC275E"/>
    <w:rsid w:val="00DD1CB9"/>
    <w:rsid w:val="00DE25CC"/>
    <w:rsid w:val="00DE3147"/>
    <w:rsid w:val="00E240E2"/>
    <w:rsid w:val="00E37A04"/>
    <w:rsid w:val="00E536CF"/>
    <w:rsid w:val="00E5479B"/>
    <w:rsid w:val="00E635ED"/>
    <w:rsid w:val="00E650C0"/>
    <w:rsid w:val="00E655D3"/>
    <w:rsid w:val="00E65678"/>
    <w:rsid w:val="00E65B22"/>
    <w:rsid w:val="00E66F88"/>
    <w:rsid w:val="00E85B3D"/>
    <w:rsid w:val="00EA187F"/>
    <w:rsid w:val="00EB551B"/>
    <w:rsid w:val="00EB5EB6"/>
    <w:rsid w:val="00EB632B"/>
    <w:rsid w:val="00EC282F"/>
    <w:rsid w:val="00EE3DA7"/>
    <w:rsid w:val="00EF31B8"/>
    <w:rsid w:val="00EF6289"/>
    <w:rsid w:val="00EF6B34"/>
    <w:rsid w:val="00EF6E7C"/>
    <w:rsid w:val="00F06ED4"/>
    <w:rsid w:val="00F12DBC"/>
    <w:rsid w:val="00F23E6A"/>
    <w:rsid w:val="00F26E35"/>
    <w:rsid w:val="00F31BFD"/>
    <w:rsid w:val="00F4152F"/>
    <w:rsid w:val="00F437A2"/>
    <w:rsid w:val="00F43E8D"/>
    <w:rsid w:val="00F541B6"/>
    <w:rsid w:val="00F75360"/>
    <w:rsid w:val="00F831B1"/>
    <w:rsid w:val="00F84753"/>
    <w:rsid w:val="00F94350"/>
    <w:rsid w:val="00F960CC"/>
    <w:rsid w:val="00FC24C8"/>
    <w:rsid w:val="00FD6524"/>
    <w:rsid w:val="00FD7A3A"/>
    <w:rsid w:val="00FF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5D"/>
  </w:style>
  <w:style w:type="paragraph" w:styleId="1">
    <w:name w:val="heading 1"/>
    <w:basedOn w:val="a"/>
    <w:next w:val="a"/>
    <w:link w:val="10"/>
    <w:qFormat/>
    <w:rsid w:val="00D145EB"/>
    <w:pPr>
      <w:keepNext/>
      <w:keepLines/>
      <w:widowControl w:val="0"/>
      <w:spacing w:before="240" w:after="60" w:line="240" w:lineRule="auto"/>
      <w:outlineLvl w:val="0"/>
    </w:pPr>
    <w:rPr>
      <w:rFonts w:ascii="Arial" w:eastAsia="SimSun" w:hAnsi="Arial" w:cs="Times New Roman"/>
      <w:b/>
      <w:kern w:val="44"/>
      <w:sz w:val="32"/>
      <w:szCs w:val="20"/>
      <w:lang w:val="en-US" w:eastAsia="zh-CN"/>
    </w:rPr>
  </w:style>
  <w:style w:type="paragraph" w:styleId="2">
    <w:name w:val="heading 2"/>
    <w:basedOn w:val="a"/>
    <w:next w:val="a"/>
    <w:link w:val="20"/>
    <w:uiPriority w:val="9"/>
    <w:semiHidden/>
    <w:unhideWhenUsed/>
    <w:qFormat/>
    <w:rsid w:val="00D145EB"/>
    <w:pPr>
      <w:keepNext/>
      <w:keepLines/>
      <w:spacing w:before="200" w:after="0"/>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45EB"/>
    <w:rPr>
      <w:rFonts w:ascii="Arial" w:eastAsia="SimSun" w:hAnsi="Arial" w:cs="Times New Roman"/>
      <w:b/>
      <w:kern w:val="44"/>
      <w:sz w:val="32"/>
      <w:szCs w:val="20"/>
      <w:lang w:val="en-US" w:eastAsia="zh-CN"/>
    </w:rPr>
  </w:style>
  <w:style w:type="character" w:customStyle="1" w:styleId="20">
    <w:name w:val="Заголовок 2 Знак"/>
    <w:basedOn w:val="a0"/>
    <w:link w:val="2"/>
    <w:uiPriority w:val="9"/>
    <w:semiHidden/>
    <w:rsid w:val="00D145EB"/>
    <w:rPr>
      <w:rFonts w:ascii="Cambria" w:eastAsia="Times New Roman" w:hAnsi="Cambria" w:cs="Times New Roman"/>
      <w:b/>
      <w:bCs/>
      <w:color w:val="4F81BD" w:themeColor="accent1"/>
      <w:sz w:val="26"/>
      <w:szCs w:val="26"/>
    </w:rPr>
  </w:style>
  <w:style w:type="numbering" w:customStyle="1" w:styleId="11">
    <w:name w:val="Нет списка1"/>
    <w:next w:val="a2"/>
    <w:uiPriority w:val="99"/>
    <w:semiHidden/>
    <w:unhideWhenUsed/>
    <w:rsid w:val="00D145EB"/>
  </w:style>
  <w:style w:type="character" w:styleId="a3">
    <w:name w:val="Hyperlink"/>
    <w:basedOn w:val="a0"/>
    <w:uiPriority w:val="99"/>
    <w:unhideWhenUsed/>
    <w:rsid w:val="00D145EB"/>
    <w:rPr>
      <w:color w:val="0000FF"/>
      <w:u w:val="single"/>
    </w:rPr>
  </w:style>
  <w:style w:type="character" w:styleId="a4">
    <w:name w:val="FollowedHyperlink"/>
    <w:basedOn w:val="a0"/>
    <w:uiPriority w:val="99"/>
    <w:semiHidden/>
    <w:unhideWhenUsed/>
    <w:rsid w:val="00D145EB"/>
    <w:rPr>
      <w:color w:val="800080" w:themeColor="followedHyperlink"/>
      <w:u w:val="single"/>
    </w:rPr>
  </w:style>
  <w:style w:type="paragraph" w:styleId="a5">
    <w:name w:val="Normal (Web)"/>
    <w:basedOn w:val="a"/>
    <w:uiPriority w:val="99"/>
    <w:semiHidden/>
    <w:unhideWhenUsed/>
    <w:rsid w:val="00D14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D145EB"/>
    <w:pPr>
      <w:widowControl w:val="0"/>
      <w:spacing w:after="0" w:line="240" w:lineRule="auto"/>
      <w:jc w:val="both"/>
    </w:pPr>
    <w:rPr>
      <w:rFonts w:ascii="Calibri" w:eastAsia="Times New Roman" w:hAnsi="Calibri" w:cs="Times New Roman"/>
      <w:kern w:val="2"/>
      <w:sz w:val="20"/>
      <w:szCs w:val="20"/>
      <w:lang w:val="en-US" w:eastAsia="zh-CN"/>
    </w:rPr>
  </w:style>
  <w:style w:type="character" w:customStyle="1" w:styleId="a7">
    <w:name w:val="Текст сноски Знак"/>
    <w:basedOn w:val="a0"/>
    <w:link w:val="a6"/>
    <w:uiPriority w:val="99"/>
    <w:semiHidden/>
    <w:rsid w:val="00D145EB"/>
    <w:rPr>
      <w:rFonts w:ascii="Calibri" w:eastAsia="Times New Roman" w:hAnsi="Calibri" w:cs="Times New Roman"/>
      <w:kern w:val="2"/>
      <w:sz w:val="20"/>
      <w:szCs w:val="20"/>
      <w:lang w:val="en-US" w:eastAsia="zh-CN"/>
    </w:rPr>
  </w:style>
  <w:style w:type="paragraph" w:styleId="a8">
    <w:name w:val="header"/>
    <w:basedOn w:val="a"/>
    <w:link w:val="a9"/>
    <w:uiPriority w:val="99"/>
    <w:unhideWhenUsed/>
    <w:rsid w:val="00D145EB"/>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D145EB"/>
    <w:rPr>
      <w:rFonts w:ascii="Calibri" w:eastAsia="Calibri" w:hAnsi="Calibri" w:cs="Times New Roman"/>
    </w:rPr>
  </w:style>
  <w:style w:type="paragraph" w:styleId="aa">
    <w:name w:val="footer"/>
    <w:basedOn w:val="a"/>
    <w:link w:val="ab"/>
    <w:uiPriority w:val="99"/>
    <w:unhideWhenUsed/>
    <w:rsid w:val="00D145EB"/>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D145EB"/>
    <w:rPr>
      <w:rFonts w:ascii="Calibri" w:eastAsia="Calibri" w:hAnsi="Calibri" w:cs="Times New Roman"/>
    </w:rPr>
  </w:style>
  <w:style w:type="paragraph" w:styleId="ac">
    <w:name w:val="Body Text Indent"/>
    <w:basedOn w:val="a"/>
    <w:link w:val="ad"/>
    <w:uiPriority w:val="99"/>
    <w:semiHidden/>
    <w:unhideWhenUsed/>
    <w:rsid w:val="00D145EB"/>
    <w:pPr>
      <w:spacing w:after="120"/>
      <w:ind w:left="283"/>
    </w:pPr>
    <w:rPr>
      <w:rFonts w:ascii="Calibri" w:eastAsia="Calibri" w:hAnsi="Calibri" w:cs="Times New Roman"/>
    </w:rPr>
  </w:style>
  <w:style w:type="character" w:customStyle="1" w:styleId="ad">
    <w:name w:val="Основной текст с отступом Знак"/>
    <w:basedOn w:val="a0"/>
    <w:link w:val="ac"/>
    <w:uiPriority w:val="99"/>
    <w:semiHidden/>
    <w:rsid w:val="00D145EB"/>
    <w:rPr>
      <w:rFonts w:ascii="Calibri" w:eastAsia="Calibri" w:hAnsi="Calibri" w:cs="Times New Roman"/>
    </w:rPr>
  </w:style>
  <w:style w:type="paragraph" w:styleId="ae">
    <w:name w:val="Balloon Text"/>
    <w:basedOn w:val="a"/>
    <w:link w:val="af"/>
    <w:uiPriority w:val="99"/>
    <w:semiHidden/>
    <w:unhideWhenUsed/>
    <w:rsid w:val="00D145EB"/>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D145EB"/>
    <w:rPr>
      <w:rFonts w:ascii="Tahoma" w:eastAsia="Calibri" w:hAnsi="Tahoma" w:cs="Tahoma"/>
      <w:sz w:val="16"/>
      <w:szCs w:val="16"/>
    </w:rPr>
  </w:style>
  <w:style w:type="paragraph" w:styleId="af0">
    <w:name w:val="No Spacing"/>
    <w:uiPriority w:val="1"/>
    <w:qFormat/>
    <w:rsid w:val="00D145EB"/>
    <w:pPr>
      <w:spacing w:after="0" w:line="240" w:lineRule="auto"/>
    </w:pPr>
    <w:rPr>
      <w:rFonts w:ascii="Calibri" w:eastAsia="Calibri" w:hAnsi="Calibri" w:cs="Times New Roman"/>
    </w:rPr>
  </w:style>
  <w:style w:type="paragraph" w:styleId="af1">
    <w:name w:val="List Paragraph"/>
    <w:aliases w:val="Абзац списка  1Список литературы мой"/>
    <w:basedOn w:val="a"/>
    <w:uiPriority w:val="34"/>
    <w:qFormat/>
    <w:rsid w:val="00D145EB"/>
    <w:pPr>
      <w:ind w:left="720"/>
      <w:contextualSpacing/>
    </w:pPr>
    <w:rPr>
      <w:rFonts w:ascii="Calibri" w:eastAsia="Calibri" w:hAnsi="Calibri" w:cs="Times New Roman"/>
    </w:rPr>
  </w:style>
  <w:style w:type="paragraph" w:customStyle="1" w:styleId="example">
    <w:name w:val="example"/>
    <w:basedOn w:val="a"/>
    <w:uiPriority w:val="99"/>
    <w:rsid w:val="00D14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D145EB"/>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D145EB"/>
    <w:pPr>
      <w:widowControl w:val="0"/>
      <w:shd w:val="clear" w:color="auto" w:fill="FFFFFF"/>
      <w:spacing w:after="0" w:line="226" w:lineRule="exact"/>
      <w:jc w:val="both"/>
    </w:pPr>
    <w:rPr>
      <w:rFonts w:ascii="Times New Roman" w:eastAsia="Times New Roman" w:hAnsi="Times New Roman" w:cs="Times New Roman"/>
      <w:sz w:val="21"/>
      <w:szCs w:val="21"/>
    </w:rPr>
  </w:style>
  <w:style w:type="character" w:customStyle="1" w:styleId="5">
    <w:name w:val="Основной текст (5)_"/>
    <w:basedOn w:val="a0"/>
    <w:link w:val="50"/>
    <w:locked/>
    <w:rsid w:val="00D145EB"/>
    <w:rPr>
      <w:rFonts w:ascii="Calibri" w:eastAsia="Calibri" w:hAnsi="Calibri" w:cs="Calibri"/>
      <w:b/>
      <w:bCs/>
      <w:sz w:val="21"/>
      <w:szCs w:val="21"/>
      <w:shd w:val="clear" w:color="auto" w:fill="FFFFFF"/>
    </w:rPr>
  </w:style>
  <w:style w:type="paragraph" w:customStyle="1" w:styleId="50">
    <w:name w:val="Основной текст (5)"/>
    <w:basedOn w:val="a"/>
    <w:link w:val="5"/>
    <w:rsid w:val="00D145EB"/>
    <w:pPr>
      <w:widowControl w:val="0"/>
      <w:shd w:val="clear" w:color="auto" w:fill="FFFFFF"/>
      <w:spacing w:after="840" w:line="211" w:lineRule="exact"/>
      <w:jc w:val="both"/>
    </w:pPr>
    <w:rPr>
      <w:rFonts w:ascii="Calibri" w:eastAsia="Calibri" w:hAnsi="Calibri" w:cs="Calibri"/>
      <w:b/>
      <w:bCs/>
      <w:sz w:val="21"/>
      <w:szCs w:val="21"/>
    </w:rPr>
  </w:style>
  <w:style w:type="paragraph" w:customStyle="1" w:styleId="c6">
    <w:name w:val="c6"/>
    <w:basedOn w:val="a"/>
    <w:uiPriority w:val="99"/>
    <w:rsid w:val="00D14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сновной текст4"/>
    <w:basedOn w:val="a"/>
    <w:uiPriority w:val="99"/>
    <w:rsid w:val="00D145EB"/>
    <w:pPr>
      <w:shd w:val="clear" w:color="auto" w:fill="FFFFFF"/>
      <w:spacing w:after="360" w:line="0" w:lineRule="atLeast"/>
      <w:ind w:hanging="620"/>
      <w:jc w:val="center"/>
    </w:pPr>
    <w:rPr>
      <w:rFonts w:ascii="Times New Roman" w:eastAsia="Times New Roman" w:hAnsi="Times New Roman" w:cs="Times New Roman"/>
      <w:color w:val="000000"/>
      <w:sz w:val="23"/>
      <w:szCs w:val="23"/>
      <w:lang w:eastAsia="ru-RU"/>
    </w:rPr>
  </w:style>
  <w:style w:type="paragraph" w:customStyle="1" w:styleId="af2">
    <w:name w:val="Аа"/>
    <w:basedOn w:val="a"/>
    <w:uiPriority w:val="99"/>
    <w:rsid w:val="00D145EB"/>
    <w:pPr>
      <w:widowControl w:val="0"/>
      <w:suppressAutoHyphens/>
      <w:spacing w:after="0" w:line="360" w:lineRule="auto"/>
      <w:ind w:firstLine="709"/>
      <w:contextualSpacing/>
      <w:jc w:val="both"/>
    </w:pPr>
    <w:rPr>
      <w:rFonts w:ascii="Times New Roman" w:eastAsia="Calibri" w:hAnsi="Times New Roman" w:cs="Times New Roman"/>
      <w:kern w:val="2"/>
      <w:sz w:val="28"/>
      <w:szCs w:val="20"/>
      <w:lang w:val="en-US" w:eastAsia="zh-CN"/>
    </w:rPr>
  </w:style>
  <w:style w:type="character" w:customStyle="1" w:styleId="40">
    <w:name w:val="Основной текст (4)_"/>
    <w:basedOn w:val="a0"/>
    <w:link w:val="41"/>
    <w:locked/>
    <w:rsid w:val="00D145EB"/>
    <w:rPr>
      <w:rFonts w:ascii="Times New Roman" w:eastAsia="Times New Roman" w:hAnsi="Times New Roman" w:cs="Times New Roman"/>
      <w:i/>
      <w:iCs/>
      <w:spacing w:val="-10"/>
      <w:sz w:val="26"/>
      <w:szCs w:val="26"/>
      <w:shd w:val="clear" w:color="auto" w:fill="FFFFFF"/>
      <w:lang w:val="en-US" w:bidi="en-US"/>
    </w:rPr>
  </w:style>
  <w:style w:type="paragraph" w:customStyle="1" w:styleId="41">
    <w:name w:val="Основной текст (4)"/>
    <w:basedOn w:val="a"/>
    <w:link w:val="40"/>
    <w:rsid w:val="00D145EB"/>
    <w:pPr>
      <w:widowControl w:val="0"/>
      <w:shd w:val="clear" w:color="auto" w:fill="FFFFFF"/>
      <w:spacing w:after="0" w:line="480" w:lineRule="exact"/>
      <w:jc w:val="both"/>
    </w:pPr>
    <w:rPr>
      <w:rFonts w:ascii="Times New Roman" w:eastAsia="Times New Roman" w:hAnsi="Times New Roman" w:cs="Times New Roman"/>
      <w:i/>
      <w:iCs/>
      <w:spacing w:val="-10"/>
      <w:sz w:val="26"/>
      <w:szCs w:val="26"/>
      <w:lang w:val="en-US" w:bidi="en-US"/>
    </w:rPr>
  </w:style>
  <w:style w:type="paragraph" w:customStyle="1" w:styleId="Style4">
    <w:name w:val="Style4"/>
    <w:basedOn w:val="a"/>
    <w:uiPriority w:val="99"/>
    <w:rsid w:val="00D145EB"/>
    <w:pPr>
      <w:widowControl w:val="0"/>
      <w:autoSpaceDE w:val="0"/>
      <w:autoSpaceDN w:val="0"/>
      <w:adjustRightInd w:val="0"/>
      <w:spacing w:after="0" w:line="481" w:lineRule="exact"/>
      <w:ind w:firstLine="768"/>
      <w:jc w:val="both"/>
    </w:pPr>
    <w:rPr>
      <w:rFonts w:ascii="Times New Roman" w:eastAsia="Times New Roman" w:hAnsi="Times New Roman" w:cs="Times New Roman"/>
      <w:sz w:val="24"/>
      <w:szCs w:val="24"/>
      <w:lang w:eastAsia="ru-RU"/>
    </w:rPr>
  </w:style>
  <w:style w:type="character" w:customStyle="1" w:styleId="12">
    <w:name w:val="Основной текст (12)_"/>
    <w:link w:val="121"/>
    <w:locked/>
    <w:rsid w:val="00D145EB"/>
    <w:rPr>
      <w:b/>
      <w:bCs/>
      <w:sz w:val="19"/>
      <w:szCs w:val="19"/>
      <w:shd w:val="clear" w:color="auto" w:fill="FFFFFF"/>
    </w:rPr>
  </w:style>
  <w:style w:type="paragraph" w:customStyle="1" w:styleId="121">
    <w:name w:val="Основной текст (12)1"/>
    <w:basedOn w:val="a"/>
    <w:link w:val="12"/>
    <w:rsid w:val="00D145EB"/>
    <w:pPr>
      <w:shd w:val="clear" w:color="auto" w:fill="FFFFFF"/>
      <w:spacing w:before="300" w:after="0" w:line="317" w:lineRule="exact"/>
      <w:jc w:val="both"/>
    </w:pPr>
    <w:rPr>
      <w:b/>
      <w:bCs/>
      <w:sz w:val="19"/>
      <w:szCs w:val="19"/>
    </w:rPr>
  </w:style>
  <w:style w:type="character" w:customStyle="1" w:styleId="23">
    <w:name w:val="Заголовок №2_"/>
    <w:basedOn w:val="a0"/>
    <w:link w:val="24"/>
    <w:locked/>
    <w:rsid w:val="00D145EB"/>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D145EB"/>
    <w:pPr>
      <w:widowControl w:val="0"/>
      <w:shd w:val="clear" w:color="auto" w:fill="FFFFFF"/>
      <w:spacing w:after="240" w:line="0" w:lineRule="atLeast"/>
      <w:ind w:hanging="620"/>
      <w:jc w:val="center"/>
      <w:outlineLvl w:val="1"/>
    </w:pPr>
    <w:rPr>
      <w:rFonts w:ascii="Times New Roman" w:eastAsia="Times New Roman" w:hAnsi="Times New Roman" w:cs="Times New Roman"/>
      <w:b/>
      <w:bCs/>
      <w:sz w:val="26"/>
      <w:szCs w:val="26"/>
    </w:rPr>
  </w:style>
  <w:style w:type="character" w:styleId="af3">
    <w:name w:val="footnote reference"/>
    <w:basedOn w:val="a0"/>
    <w:uiPriority w:val="99"/>
    <w:semiHidden/>
    <w:unhideWhenUsed/>
    <w:rsid w:val="00D145EB"/>
    <w:rPr>
      <w:vertAlign w:val="superscript"/>
    </w:rPr>
  </w:style>
  <w:style w:type="character" w:customStyle="1" w:styleId="hl">
    <w:name w:val="hl"/>
    <w:basedOn w:val="a0"/>
    <w:rsid w:val="00D145EB"/>
  </w:style>
  <w:style w:type="character" w:customStyle="1" w:styleId="citation">
    <w:name w:val="citation"/>
    <w:basedOn w:val="a0"/>
    <w:rsid w:val="00D145EB"/>
  </w:style>
  <w:style w:type="character" w:customStyle="1" w:styleId="reference-text">
    <w:name w:val="reference-text"/>
    <w:basedOn w:val="a0"/>
    <w:rsid w:val="00D145EB"/>
  </w:style>
  <w:style w:type="character" w:customStyle="1" w:styleId="216pt">
    <w:name w:val="Основной текст (2) + 16 pt"/>
    <w:basedOn w:val="21"/>
    <w:rsid w:val="00D145EB"/>
    <w:rPr>
      <w:rFonts w:ascii="Times New Roman" w:eastAsia="Times New Roman" w:hAnsi="Times New Roman" w:cs="Times New Roman"/>
      <w:color w:val="000000"/>
      <w:spacing w:val="0"/>
      <w:w w:val="100"/>
      <w:position w:val="0"/>
      <w:sz w:val="32"/>
      <w:szCs w:val="32"/>
      <w:shd w:val="clear" w:color="auto" w:fill="FFFFFF"/>
      <w:lang w:val="ru-RU" w:eastAsia="ru-RU" w:bidi="ru-RU"/>
    </w:rPr>
  </w:style>
  <w:style w:type="character" w:customStyle="1" w:styleId="3">
    <w:name w:val="Основной текст (3)"/>
    <w:basedOn w:val="a0"/>
    <w:rsid w:val="00D145EB"/>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mjx-char">
    <w:name w:val="mjx-char"/>
    <w:basedOn w:val="a0"/>
    <w:rsid w:val="00D145EB"/>
  </w:style>
  <w:style w:type="character" w:customStyle="1" w:styleId="c0">
    <w:name w:val="c0"/>
    <w:basedOn w:val="a0"/>
    <w:rsid w:val="00D145EB"/>
  </w:style>
  <w:style w:type="character" w:customStyle="1" w:styleId="apple-converted-space">
    <w:name w:val="apple-converted-space"/>
    <w:basedOn w:val="a0"/>
    <w:rsid w:val="00D145EB"/>
  </w:style>
  <w:style w:type="character" w:customStyle="1" w:styleId="fontstyle01">
    <w:name w:val="fontstyle01"/>
    <w:basedOn w:val="a0"/>
    <w:rsid w:val="00D145EB"/>
    <w:rPr>
      <w:rFonts w:ascii="Times New Roman" w:hAnsi="Times New Roman" w:cs="Times New Roman" w:hint="default"/>
      <w:b w:val="0"/>
      <w:bCs w:val="0"/>
      <w:i w:val="0"/>
      <w:iCs w:val="0"/>
      <w:color w:val="000000"/>
      <w:sz w:val="28"/>
      <w:szCs w:val="28"/>
    </w:rPr>
  </w:style>
  <w:style w:type="character" w:customStyle="1" w:styleId="FontStyle19">
    <w:name w:val="Font Style19"/>
    <w:rsid w:val="00D145EB"/>
    <w:rPr>
      <w:rFonts w:ascii="Times New Roman" w:hAnsi="Times New Roman" w:cs="Times New Roman" w:hint="default"/>
      <w:sz w:val="28"/>
      <w:szCs w:val="28"/>
    </w:rPr>
  </w:style>
  <w:style w:type="character" w:customStyle="1" w:styleId="25">
    <w:name w:val="Основной текст (2) + Курсив"/>
    <w:aliases w:val="Интервал 0 pt"/>
    <w:basedOn w:val="21"/>
    <w:rsid w:val="00D145EB"/>
    <w:rPr>
      <w:rFonts w:ascii="Times New Roman" w:eastAsia="Times New Roman" w:hAnsi="Times New Roman" w:cs="Times New Roman"/>
      <w:b w:val="0"/>
      <w:bCs w:val="0"/>
      <w:i/>
      <w:iCs/>
      <w:smallCaps w:val="0"/>
      <w:strike w:val="0"/>
      <w:dstrike w:val="0"/>
      <w:color w:val="000000"/>
      <w:spacing w:val="-10"/>
      <w:w w:val="100"/>
      <w:position w:val="0"/>
      <w:sz w:val="26"/>
      <w:szCs w:val="26"/>
      <w:u w:val="none"/>
      <w:effect w:val="none"/>
      <w:shd w:val="clear" w:color="auto" w:fill="FFFFFF"/>
      <w:lang w:val="en-US" w:eastAsia="en-US" w:bidi="en-US"/>
    </w:rPr>
  </w:style>
  <w:style w:type="character" w:customStyle="1" w:styleId="FontStyle11">
    <w:name w:val="Font Style11"/>
    <w:basedOn w:val="a0"/>
    <w:rsid w:val="00D145EB"/>
    <w:rPr>
      <w:rFonts w:ascii="Times New Roman" w:hAnsi="Times New Roman" w:cs="Times New Roman" w:hint="default"/>
      <w:sz w:val="26"/>
      <w:szCs w:val="26"/>
    </w:rPr>
  </w:style>
  <w:style w:type="table" w:styleId="af4">
    <w:name w:val="Table Grid"/>
    <w:basedOn w:val="a1"/>
    <w:uiPriority w:val="59"/>
    <w:rsid w:val="00D145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D145EB"/>
    <w:rPr>
      <w:b/>
      <w:bCs/>
    </w:rPr>
  </w:style>
  <w:style w:type="numbering" w:customStyle="1" w:styleId="26">
    <w:name w:val="Нет списка2"/>
    <w:next w:val="a2"/>
    <w:uiPriority w:val="99"/>
    <w:semiHidden/>
    <w:unhideWhenUsed/>
    <w:rsid w:val="00455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5D"/>
  </w:style>
  <w:style w:type="paragraph" w:styleId="1">
    <w:name w:val="heading 1"/>
    <w:basedOn w:val="a"/>
    <w:next w:val="a"/>
    <w:link w:val="10"/>
    <w:qFormat/>
    <w:rsid w:val="00D145EB"/>
    <w:pPr>
      <w:keepNext/>
      <w:keepLines/>
      <w:widowControl w:val="0"/>
      <w:spacing w:before="240" w:after="60" w:line="240" w:lineRule="auto"/>
      <w:outlineLvl w:val="0"/>
    </w:pPr>
    <w:rPr>
      <w:rFonts w:ascii="Arial" w:eastAsia="SimSun" w:hAnsi="Arial" w:cs="Times New Roman"/>
      <w:b/>
      <w:kern w:val="44"/>
      <w:sz w:val="32"/>
      <w:szCs w:val="20"/>
      <w:lang w:val="en-US" w:eastAsia="zh-CN"/>
    </w:rPr>
  </w:style>
  <w:style w:type="paragraph" w:styleId="2">
    <w:name w:val="heading 2"/>
    <w:basedOn w:val="a"/>
    <w:next w:val="a"/>
    <w:link w:val="20"/>
    <w:uiPriority w:val="9"/>
    <w:semiHidden/>
    <w:unhideWhenUsed/>
    <w:qFormat/>
    <w:rsid w:val="00D145EB"/>
    <w:pPr>
      <w:keepNext/>
      <w:keepLines/>
      <w:spacing w:before="200" w:after="0"/>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45EB"/>
    <w:rPr>
      <w:rFonts w:ascii="Arial" w:eastAsia="SimSun" w:hAnsi="Arial" w:cs="Times New Roman"/>
      <w:b/>
      <w:kern w:val="44"/>
      <w:sz w:val="32"/>
      <w:szCs w:val="20"/>
      <w:lang w:val="en-US" w:eastAsia="zh-CN"/>
    </w:rPr>
  </w:style>
  <w:style w:type="character" w:customStyle="1" w:styleId="20">
    <w:name w:val="Заголовок 2 Знак"/>
    <w:basedOn w:val="a0"/>
    <w:link w:val="2"/>
    <w:uiPriority w:val="9"/>
    <w:semiHidden/>
    <w:rsid w:val="00D145EB"/>
    <w:rPr>
      <w:rFonts w:ascii="Cambria" w:eastAsia="Times New Roman" w:hAnsi="Cambria" w:cs="Times New Roman"/>
      <w:b/>
      <w:bCs/>
      <w:color w:val="4F81BD" w:themeColor="accent1"/>
      <w:sz w:val="26"/>
      <w:szCs w:val="26"/>
    </w:rPr>
  </w:style>
  <w:style w:type="numbering" w:customStyle="1" w:styleId="11">
    <w:name w:val="Нет списка1"/>
    <w:next w:val="a2"/>
    <w:uiPriority w:val="99"/>
    <w:semiHidden/>
    <w:unhideWhenUsed/>
    <w:rsid w:val="00D145EB"/>
  </w:style>
  <w:style w:type="character" w:styleId="a3">
    <w:name w:val="Hyperlink"/>
    <w:basedOn w:val="a0"/>
    <w:uiPriority w:val="99"/>
    <w:unhideWhenUsed/>
    <w:rsid w:val="00D145EB"/>
    <w:rPr>
      <w:color w:val="0000FF"/>
      <w:u w:val="single"/>
    </w:rPr>
  </w:style>
  <w:style w:type="character" w:styleId="a4">
    <w:name w:val="FollowedHyperlink"/>
    <w:basedOn w:val="a0"/>
    <w:uiPriority w:val="99"/>
    <w:semiHidden/>
    <w:unhideWhenUsed/>
    <w:rsid w:val="00D145EB"/>
    <w:rPr>
      <w:color w:val="800080" w:themeColor="followedHyperlink"/>
      <w:u w:val="single"/>
    </w:rPr>
  </w:style>
  <w:style w:type="paragraph" w:styleId="a5">
    <w:name w:val="Normal (Web)"/>
    <w:basedOn w:val="a"/>
    <w:uiPriority w:val="99"/>
    <w:semiHidden/>
    <w:unhideWhenUsed/>
    <w:rsid w:val="00D14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D145EB"/>
    <w:pPr>
      <w:widowControl w:val="0"/>
      <w:spacing w:after="0" w:line="240" w:lineRule="auto"/>
      <w:jc w:val="both"/>
    </w:pPr>
    <w:rPr>
      <w:rFonts w:ascii="Calibri" w:eastAsia="Times New Roman" w:hAnsi="Calibri" w:cs="Times New Roman"/>
      <w:kern w:val="2"/>
      <w:sz w:val="20"/>
      <w:szCs w:val="20"/>
      <w:lang w:val="en-US" w:eastAsia="zh-CN"/>
    </w:rPr>
  </w:style>
  <w:style w:type="character" w:customStyle="1" w:styleId="a7">
    <w:name w:val="Текст сноски Знак"/>
    <w:basedOn w:val="a0"/>
    <w:link w:val="a6"/>
    <w:uiPriority w:val="99"/>
    <w:semiHidden/>
    <w:rsid w:val="00D145EB"/>
    <w:rPr>
      <w:rFonts w:ascii="Calibri" w:eastAsia="Times New Roman" w:hAnsi="Calibri" w:cs="Times New Roman"/>
      <w:kern w:val="2"/>
      <w:sz w:val="20"/>
      <w:szCs w:val="20"/>
      <w:lang w:val="en-US" w:eastAsia="zh-CN"/>
    </w:rPr>
  </w:style>
  <w:style w:type="paragraph" w:styleId="a8">
    <w:name w:val="header"/>
    <w:basedOn w:val="a"/>
    <w:link w:val="a9"/>
    <w:uiPriority w:val="99"/>
    <w:unhideWhenUsed/>
    <w:rsid w:val="00D145EB"/>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D145EB"/>
    <w:rPr>
      <w:rFonts w:ascii="Calibri" w:eastAsia="Calibri" w:hAnsi="Calibri" w:cs="Times New Roman"/>
    </w:rPr>
  </w:style>
  <w:style w:type="paragraph" w:styleId="aa">
    <w:name w:val="footer"/>
    <w:basedOn w:val="a"/>
    <w:link w:val="ab"/>
    <w:uiPriority w:val="99"/>
    <w:unhideWhenUsed/>
    <w:rsid w:val="00D145EB"/>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D145EB"/>
    <w:rPr>
      <w:rFonts w:ascii="Calibri" w:eastAsia="Calibri" w:hAnsi="Calibri" w:cs="Times New Roman"/>
    </w:rPr>
  </w:style>
  <w:style w:type="paragraph" w:styleId="ac">
    <w:name w:val="Body Text Indent"/>
    <w:basedOn w:val="a"/>
    <w:link w:val="ad"/>
    <w:uiPriority w:val="99"/>
    <w:semiHidden/>
    <w:unhideWhenUsed/>
    <w:rsid w:val="00D145EB"/>
    <w:pPr>
      <w:spacing w:after="120"/>
      <w:ind w:left="283"/>
    </w:pPr>
    <w:rPr>
      <w:rFonts w:ascii="Calibri" w:eastAsia="Calibri" w:hAnsi="Calibri" w:cs="Times New Roman"/>
    </w:rPr>
  </w:style>
  <w:style w:type="character" w:customStyle="1" w:styleId="ad">
    <w:name w:val="Основной текст с отступом Знак"/>
    <w:basedOn w:val="a0"/>
    <w:link w:val="ac"/>
    <w:uiPriority w:val="99"/>
    <w:semiHidden/>
    <w:rsid w:val="00D145EB"/>
    <w:rPr>
      <w:rFonts w:ascii="Calibri" w:eastAsia="Calibri" w:hAnsi="Calibri" w:cs="Times New Roman"/>
    </w:rPr>
  </w:style>
  <w:style w:type="paragraph" w:styleId="ae">
    <w:name w:val="Balloon Text"/>
    <w:basedOn w:val="a"/>
    <w:link w:val="af"/>
    <w:uiPriority w:val="99"/>
    <w:semiHidden/>
    <w:unhideWhenUsed/>
    <w:rsid w:val="00D145EB"/>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D145EB"/>
    <w:rPr>
      <w:rFonts w:ascii="Tahoma" w:eastAsia="Calibri" w:hAnsi="Tahoma" w:cs="Tahoma"/>
      <w:sz w:val="16"/>
      <w:szCs w:val="16"/>
    </w:rPr>
  </w:style>
  <w:style w:type="paragraph" w:styleId="af0">
    <w:name w:val="No Spacing"/>
    <w:uiPriority w:val="1"/>
    <w:qFormat/>
    <w:rsid w:val="00D145EB"/>
    <w:pPr>
      <w:spacing w:after="0" w:line="240" w:lineRule="auto"/>
    </w:pPr>
    <w:rPr>
      <w:rFonts w:ascii="Calibri" w:eastAsia="Calibri" w:hAnsi="Calibri" w:cs="Times New Roman"/>
    </w:rPr>
  </w:style>
  <w:style w:type="paragraph" w:styleId="af1">
    <w:name w:val="List Paragraph"/>
    <w:aliases w:val="Абзац списка  1Список литературы мой"/>
    <w:basedOn w:val="a"/>
    <w:uiPriority w:val="34"/>
    <w:qFormat/>
    <w:rsid w:val="00D145EB"/>
    <w:pPr>
      <w:ind w:left="720"/>
      <w:contextualSpacing/>
    </w:pPr>
    <w:rPr>
      <w:rFonts w:ascii="Calibri" w:eastAsia="Calibri" w:hAnsi="Calibri" w:cs="Times New Roman"/>
    </w:rPr>
  </w:style>
  <w:style w:type="paragraph" w:customStyle="1" w:styleId="example">
    <w:name w:val="example"/>
    <w:basedOn w:val="a"/>
    <w:uiPriority w:val="99"/>
    <w:rsid w:val="00D14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D145EB"/>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D145EB"/>
    <w:pPr>
      <w:widowControl w:val="0"/>
      <w:shd w:val="clear" w:color="auto" w:fill="FFFFFF"/>
      <w:spacing w:after="0" w:line="226" w:lineRule="exact"/>
      <w:jc w:val="both"/>
    </w:pPr>
    <w:rPr>
      <w:rFonts w:ascii="Times New Roman" w:eastAsia="Times New Roman" w:hAnsi="Times New Roman" w:cs="Times New Roman"/>
      <w:sz w:val="21"/>
      <w:szCs w:val="21"/>
    </w:rPr>
  </w:style>
  <w:style w:type="character" w:customStyle="1" w:styleId="5">
    <w:name w:val="Основной текст (5)_"/>
    <w:basedOn w:val="a0"/>
    <w:link w:val="50"/>
    <w:locked/>
    <w:rsid w:val="00D145EB"/>
    <w:rPr>
      <w:rFonts w:ascii="Calibri" w:eastAsia="Calibri" w:hAnsi="Calibri" w:cs="Calibri"/>
      <w:b/>
      <w:bCs/>
      <w:sz w:val="21"/>
      <w:szCs w:val="21"/>
      <w:shd w:val="clear" w:color="auto" w:fill="FFFFFF"/>
    </w:rPr>
  </w:style>
  <w:style w:type="paragraph" w:customStyle="1" w:styleId="50">
    <w:name w:val="Основной текст (5)"/>
    <w:basedOn w:val="a"/>
    <w:link w:val="5"/>
    <w:rsid w:val="00D145EB"/>
    <w:pPr>
      <w:widowControl w:val="0"/>
      <w:shd w:val="clear" w:color="auto" w:fill="FFFFFF"/>
      <w:spacing w:after="840" w:line="211" w:lineRule="exact"/>
      <w:jc w:val="both"/>
    </w:pPr>
    <w:rPr>
      <w:rFonts w:ascii="Calibri" w:eastAsia="Calibri" w:hAnsi="Calibri" w:cs="Calibri"/>
      <w:b/>
      <w:bCs/>
      <w:sz w:val="21"/>
      <w:szCs w:val="21"/>
    </w:rPr>
  </w:style>
  <w:style w:type="paragraph" w:customStyle="1" w:styleId="c6">
    <w:name w:val="c6"/>
    <w:basedOn w:val="a"/>
    <w:uiPriority w:val="99"/>
    <w:rsid w:val="00D14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сновной текст4"/>
    <w:basedOn w:val="a"/>
    <w:uiPriority w:val="99"/>
    <w:rsid w:val="00D145EB"/>
    <w:pPr>
      <w:shd w:val="clear" w:color="auto" w:fill="FFFFFF"/>
      <w:spacing w:after="360" w:line="0" w:lineRule="atLeast"/>
      <w:ind w:hanging="620"/>
      <w:jc w:val="center"/>
    </w:pPr>
    <w:rPr>
      <w:rFonts w:ascii="Times New Roman" w:eastAsia="Times New Roman" w:hAnsi="Times New Roman" w:cs="Times New Roman"/>
      <w:color w:val="000000"/>
      <w:sz w:val="23"/>
      <w:szCs w:val="23"/>
      <w:lang w:eastAsia="ru-RU"/>
    </w:rPr>
  </w:style>
  <w:style w:type="paragraph" w:customStyle="1" w:styleId="af2">
    <w:name w:val="Аа"/>
    <w:basedOn w:val="a"/>
    <w:uiPriority w:val="99"/>
    <w:rsid w:val="00D145EB"/>
    <w:pPr>
      <w:widowControl w:val="0"/>
      <w:suppressAutoHyphens/>
      <w:spacing w:after="0" w:line="360" w:lineRule="auto"/>
      <w:ind w:firstLine="709"/>
      <w:contextualSpacing/>
      <w:jc w:val="both"/>
    </w:pPr>
    <w:rPr>
      <w:rFonts w:ascii="Times New Roman" w:eastAsia="Calibri" w:hAnsi="Times New Roman" w:cs="Times New Roman"/>
      <w:kern w:val="2"/>
      <w:sz w:val="28"/>
      <w:szCs w:val="20"/>
      <w:lang w:val="en-US" w:eastAsia="zh-CN"/>
    </w:rPr>
  </w:style>
  <w:style w:type="character" w:customStyle="1" w:styleId="40">
    <w:name w:val="Основной текст (4)_"/>
    <w:basedOn w:val="a0"/>
    <w:link w:val="41"/>
    <w:locked/>
    <w:rsid w:val="00D145EB"/>
    <w:rPr>
      <w:rFonts w:ascii="Times New Roman" w:eastAsia="Times New Roman" w:hAnsi="Times New Roman" w:cs="Times New Roman"/>
      <w:i/>
      <w:iCs/>
      <w:spacing w:val="-10"/>
      <w:sz w:val="26"/>
      <w:szCs w:val="26"/>
      <w:shd w:val="clear" w:color="auto" w:fill="FFFFFF"/>
      <w:lang w:val="en-US" w:bidi="en-US"/>
    </w:rPr>
  </w:style>
  <w:style w:type="paragraph" w:customStyle="1" w:styleId="41">
    <w:name w:val="Основной текст (4)"/>
    <w:basedOn w:val="a"/>
    <w:link w:val="40"/>
    <w:rsid w:val="00D145EB"/>
    <w:pPr>
      <w:widowControl w:val="0"/>
      <w:shd w:val="clear" w:color="auto" w:fill="FFFFFF"/>
      <w:spacing w:after="0" w:line="480" w:lineRule="exact"/>
      <w:jc w:val="both"/>
    </w:pPr>
    <w:rPr>
      <w:rFonts w:ascii="Times New Roman" w:eastAsia="Times New Roman" w:hAnsi="Times New Roman" w:cs="Times New Roman"/>
      <w:i/>
      <w:iCs/>
      <w:spacing w:val="-10"/>
      <w:sz w:val="26"/>
      <w:szCs w:val="26"/>
      <w:lang w:val="en-US" w:bidi="en-US"/>
    </w:rPr>
  </w:style>
  <w:style w:type="paragraph" w:customStyle="1" w:styleId="Style4">
    <w:name w:val="Style4"/>
    <w:basedOn w:val="a"/>
    <w:uiPriority w:val="99"/>
    <w:rsid w:val="00D145EB"/>
    <w:pPr>
      <w:widowControl w:val="0"/>
      <w:autoSpaceDE w:val="0"/>
      <w:autoSpaceDN w:val="0"/>
      <w:adjustRightInd w:val="0"/>
      <w:spacing w:after="0" w:line="481" w:lineRule="exact"/>
      <w:ind w:firstLine="768"/>
      <w:jc w:val="both"/>
    </w:pPr>
    <w:rPr>
      <w:rFonts w:ascii="Times New Roman" w:eastAsia="Times New Roman" w:hAnsi="Times New Roman" w:cs="Times New Roman"/>
      <w:sz w:val="24"/>
      <w:szCs w:val="24"/>
      <w:lang w:eastAsia="ru-RU"/>
    </w:rPr>
  </w:style>
  <w:style w:type="character" w:customStyle="1" w:styleId="12">
    <w:name w:val="Основной текст (12)_"/>
    <w:link w:val="121"/>
    <w:locked/>
    <w:rsid w:val="00D145EB"/>
    <w:rPr>
      <w:b/>
      <w:bCs/>
      <w:sz w:val="19"/>
      <w:szCs w:val="19"/>
      <w:shd w:val="clear" w:color="auto" w:fill="FFFFFF"/>
    </w:rPr>
  </w:style>
  <w:style w:type="paragraph" w:customStyle="1" w:styleId="121">
    <w:name w:val="Основной текст (12)1"/>
    <w:basedOn w:val="a"/>
    <w:link w:val="12"/>
    <w:rsid w:val="00D145EB"/>
    <w:pPr>
      <w:shd w:val="clear" w:color="auto" w:fill="FFFFFF"/>
      <w:spacing w:before="300" w:after="0" w:line="317" w:lineRule="exact"/>
      <w:jc w:val="both"/>
    </w:pPr>
    <w:rPr>
      <w:b/>
      <w:bCs/>
      <w:sz w:val="19"/>
      <w:szCs w:val="19"/>
    </w:rPr>
  </w:style>
  <w:style w:type="character" w:customStyle="1" w:styleId="23">
    <w:name w:val="Заголовок №2_"/>
    <w:basedOn w:val="a0"/>
    <w:link w:val="24"/>
    <w:locked/>
    <w:rsid w:val="00D145EB"/>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D145EB"/>
    <w:pPr>
      <w:widowControl w:val="0"/>
      <w:shd w:val="clear" w:color="auto" w:fill="FFFFFF"/>
      <w:spacing w:after="240" w:line="0" w:lineRule="atLeast"/>
      <w:ind w:hanging="620"/>
      <w:jc w:val="center"/>
      <w:outlineLvl w:val="1"/>
    </w:pPr>
    <w:rPr>
      <w:rFonts w:ascii="Times New Roman" w:eastAsia="Times New Roman" w:hAnsi="Times New Roman" w:cs="Times New Roman"/>
      <w:b/>
      <w:bCs/>
      <w:sz w:val="26"/>
      <w:szCs w:val="26"/>
    </w:rPr>
  </w:style>
  <w:style w:type="character" w:styleId="af3">
    <w:name w:val="footnote reference"/>
    <w:basedOn w:val="a0"/>
    <w:uiPriority w:val="99"/>
    <w:semiHidden/>
    <w:unhideWhenUsed/>
    <w:rsid w:val="00D145EB"/>
    <w:rPr>
      <w:vertAlign w:val="superscript"/>
    </w:rPr>
  </w:style>
  <w:style w:type="character" w:customStyle="1" w:styleId="hl">
    <w:name w:val="hl"/>
    <w:basedOn w:val="a0"/>
    <w:rsid w:val="00D145EB"/>
  </w:style>
  <w:style w:type="character" w:customStyle="1" w:styleId="citation">
    <w:name w:val="citation"/>
    <w:basedOn w:val="a0"/>
    <w:rsid w:val="00D145EB"/>
  </w:style>
  <w:style w:type="character" w:customStyle="1" w:styleId="reference-text">
    <w:name w:val="reference-text"/>
    <w:basedOn w:val="a0"/>
    <w:rsid w:val="00D145EB"/>
  </w:style>
  <w:style w:type="character" w:customStyle="1" w:styleId="216pt">
    <w:name w:val="Основной текст (2) + 16 pt"/>
    <w:basedOn w:val="21"/>
    <w:rsid w:val="00D145EB"/>
    <w:rPr>
      <w:rFonts w:ascii="Times New Roman" w:eastAsia="Times New Roman" w:hAnsi="Times New Roman" w:cs="Times New Roman"/>
      <w:color w:val="000000"/>
      <w:spacing w:val="0"/>
      <w:w w:val="100"/>
      <w:position w:val="0"/>
      <w:sz w:val="32"/>
      <w:szCs w:val="32"/>
      <w:shd w:val="clear" w:color="auto" w:fill="FFFFFF"/>
      <w:lang w:val="ru-RU" w:eastAsia="ru-RU" w:bidi="ru-RU"/>
    </w:rPr>
  </w:style>
  <w:style w:type="character" w:customStyle="1" w:styleId="3">
    <w:name w:val="Основной текст (3)"/>
    <w:basedOn w:val="a0"/>
    <w:rsid w:val="00D145EB"/>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mjx-char">
    <w:name w:val="mjx-char"/>
    <w:basedOn w:val="a0"/>
    <w:rsid w:val="00D145EB"/>
  </w:style>
  <w:style w:type="character" w:customStyle="1" w:styleId="c0">
    <w:name w:val="c0"/>
    <w:basedOn w:val="a0"/>
    <w:rsid w:val="00D145EB"/>
  </w:style>
  <w:style w:type="character" w:customStyle="1" w:styleId="apple-converted-space">
    <w:name w:val="apple-converted-space"/>
    <w:basedOn w:val="a0"/>
    <w:rsid w:val="00D145EB"/>
  </w:style>
  <w:style w:type="character" w:customStyle="1" w:styleId="fontstyle01">
    <w:name w:val="fontstyle01"/>
    <w:basedOn w:val="a0"/>
    <w:rsid w:val="00D145EB"/>
    <w:rPr>
      <w:rFonts w:ascii="Times New Roman" w:hAnsi="Times New Roman" w:cs="Times New Roman" w:hint="default"/>
      <w:b w:val="0"/>
      <w:bCs w:val="0"/>
      <w:i w:val="0"/>
      <w:iCs w:val="0"/>
      <w:color w:val="000000"/>
      <w:sz w:val="28"/>
      <w:szCs w:val="28"/>
    </w:rPr>
  </w:style>
  <w:style w:type="character" w:customStyle="1" w:styleId="FontStyle19">
    <w:name w:val="Font Style19"/>
    <w:rsid w:val="00D145EB"/>
    <w:rPr>
      <w:rFonts w:ascii="Times New Roman" w:hAnsi="Times New Roman" w:cs="Times New Roman" w:hint="default"/>
      <w:sz w:val="28"/>
      <w:szCs w:val="28"/>
    </w:rPr>
  </w:style>
  <w:style w:type="character" w:customStyle="1" w:styleId="25">
    <w:name w:val="Основной текст (2) + Курсив"/>
    <w:aliases w:val="Интервал 0 pt"/>
    <w:basedOn w:val="21"/>
    <w:rsid w:val="00D145EB"/>
    <w:rPr>
      <w:rFonts w:ascii="Times New Roman" w:eastAsia="Times New Roman" w:hAnsi="Times New Roman" w:cs="Times New Roman"/>
      <w:b w:val="0"/>
      <w:bCs w:val="0"/>
      <w:i/>
      <w:iCs/>
      <w:smallCaps w:val="0"/>
      <w:strike w:val="0"/>
      <w:dstrike w:val="0"/>
      <w:color w:val="000000"/>
      <w:spacing w:val="-10"/>
      <w:w w:val="100"/>
      <w:position w:val="0"/>
      <w:sz w:val="26"/>
      <w:szCs w:val="26"/>
      <w:u w:val="none"/>
      <w:effect w:val="none"/>
      <w:shd w:val="clear" w:color="auto" w:fill="FFFFFF"/>
      <w:lang w:val="en-US" w:eastAsia="en-US" w:bidi="en-US"/>
    </w:rPr>
  </w:style>
  <w:style w:type="character" w:customStyle="1" w:styleId="FontStyle11">
    <w:name w:val="Font Style11"/>
    <w:basedOn w:val="a0"/>
    <w:rsid w:val="00D145EB"/>
    <w:rPr>
      <w:rFonts w:ascii="Times New Roman" w:hAnsi="Times New Roman" w:cs="Times New Roman" w:hint="default"/>
      <w:sz w:val="26"/>
      <w:szCs w:val="26"/>
    </w:rPr>
  </w:style>
  <w:style w:type="table" w:styleId="af4">
    <w:name w:val="Table Grid"/>
    <w:basedOn w:val="a1"/>
    <w:uiPriority w:val="59"/>
    <w:rsid w:val="00D145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D145EB"/>
    <w:rPr>
      <w:b/>
      <w:bCs/>
    </w:rPr>
  </w:style>
  <w:style w:type="numbering" w:customStyle="1" w:styleId="26">
    <w:name w:val="Нет списка2"/>
    <w:next w:val="a2"/>
    <w:uiPriority w:val="99"/>
    <w:semiHidden/>
    <w:unhideWhenUsed/>
    <w:rsid w:val="0045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5961">
      <w:bodyDiv w:val="1"/>
      <w:marLeft w:val="0"/>
      <w:marRight w:val="0"/>
      <w:marTop w:val="0"/>
      <w:marBottom w:val="0"/>
      <w:divBdr>
        <w:top w:val="none" w:sz="0" w:space="0" w:color="auto"/>
        <w:left w:val="none" w:sz="0" w:space="0" w:color="auto"/>
        <w:bottom w:val="none" w:sz="0" w:space="0" w:color="auto"/>
        <w:right w:val="none" w:sz="0" w:space="0" w:color="auto"/>
      </w:divBdr>
    </w:div>
    <w:div w:id="20026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dinkaappoeva96@mail.ru" TargetMode="External"/><Relationship Id="rId18" Type="http://schemas.openxmlformats.org/officeDocument/2006/relationships/hyperlink" Target="mailto:lepshokova.e.a@mail.ru" TargetMode="External"/><Relationship Id="rId26" Type="http://schemas.openxmlformats.org/officeDocument/2006/relationships/hyperlink" Target="mailto:dzk1@rambler.ru" TargetMode="External"/><Relationship Id="rId39" Type="http://schemas.openxmlformats.org/officeDocument/2006/relationships/hyperlink" Target="mailto:madinkaappoeva96@mail.ru" TargetMode="External"/><Relationship Id="rId21" Type="http://schemas.openxmlformats.org/officeDocument/2006/relationships/hyperlink" Target="mailto:ahmatova123@yandex.ru" TargetMode="External"/><Relationship Id="rId34" Type="http://schemas.openxmlformats.org/officeDocument/2006/relationships/hyperlink" Target="mailto:lepshokova.sveta.62@mail.ru" TargetMode="External"/><Relationship Id="rId42" Type="http://schemas.openxmlformats.org/officeDocument/2006/relationships/hyperlink" Target="mailto:lepshokova.sveta.@mail.ru" TargetMode="External"/><Relationship Id="rId47" Type="http://schemas.openxmlformats.org/officeDocument/2006/relationships/hyperlink" Target="https://ru.wikipedia.org/wiki/%D0%A2%D0%B5%D0%BE%D0%BB%D0%BE%D0%B3%D0%B8%D1%8F" TargetMode="External"/><Relationship Id="rId50" Type="http://schemas.openxmlformats.org/officeDocument/2006/relationships/hyperlink" Target="mailto:uayjemal@bk.ru" TargetMode="External"/><Relationship Id="rId55" Type="http://schemas.openxmlformats.org/officeDocument/2006/relationships/hyperlink" Target="mailto:lepshokova.sveta62@mail.r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myaxri.artykova@mail.ru" TargetMode="External"/><Relationship Id="rId20" Type="http://schemas.openxmlformats.org/officeDocument/2006/relationships/hyperlink" Target="mailto:lepshokova.sveta62@mail.ru" TargetMode="External"/><Relationship Id="rId29" Type="http://schemas.openxmlformats.org/officeDocument/2006/relationships/image" Target="media/image3.png"/><Relationship Id="rId41" Type="http://schemas.openxmlformats.org/officeDocument/2006/relationships/hyperlink" Target="mailto:madinkaappoeva96@mail.ru" TargetMode="External"/><Relationship Id="rId54" Type="http://schemas.openxmlformats.org/officeDocument/2006/relationships/hyperlink" Target="mailto:uayjemal@bk.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dinkaappoeva96@mail.ru" TargetMode="External"/><Relationship Id="rId24" Type="http://schemas.openxmlformats.org/officeDocument/2006/relationships/hyperlink" Target="mailto:madinkaappoeva96@mail.ru" TargetMode="External"/><Relationship Id="rId32" Type="http://schemas.openxmlformats.org/officeDocument/2006/relationships/hyperlink" Target="mailto:lepshokova.e.a@mail.ru" TargetMode="External"/><Relationship Id="rId37" Type="http://schemas.openxmlformats.org/officeDocument/2006/relationships/hyperlink" Target="mailto:madinkaappoeva96@mail.ru" TargetMode="External"/><Relationship Id="rId40" Type="http://schemas.openxmlformats.org/officeDocument/2006/relationships/hyperlink" Target="mailto:lepshokova.e.a@mail.ru" TargetMode="External"/><Relationship Id="rId45" Type="http://schemas.openxmlformats.org/officeDocument/2006/relationships/hyperlink" Target="http://www.coolreferat.com/%D0%AF%D0%B7%D1%8B%D0%BA_%D0%A8%D0%B5%D0%BA%D1%81%D0%BF%D0%B8%D1%80%D0%B0" TargetMode="External"/><Relationship Id="rId53" Type="http://schemas.openxmlformats.org/officeDocument/2006/relationships/hyperlink" Target="http://www.m-learning.org/knowledge-centre/whatismlearning"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yaxri.artykova@mail.ru" TargetMode="External"/><Relationship Id="rId23" Type="http://schemas.openxmlformats.org/officeDocument/2006/relationships/hyperlink" Target="mailto:lepshokova.e.a.@mail.ru" TargetMode="External"/><Relationship Id="rId28" Type="http://schemas.openxmlformats.org/officeDocument/2006/relationships/image" Target="media/image2.png"/><Relationship Id="rId36" Type="http://schemas.openxmlformats.org/officeDocument/2006/relationships/hyperlink" Target="mailto:lepshokova.sveta.62@mail.ru" TargetMode="External"/><Relationship Id="rId49" Type="http://schemas.openxmlformats.org/officeDocument/2006/relationships/hyperlink" Target="http://www.e-joe.ru/"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mailto:A.Aidinov@gmail.com" TargetMode="External"/><Relationship Id="rId19" Type="http://schemas.openxmlformats.org/officeDocument/2006/relationships/hyperlink" Target="mailto:madinkaappoeva96@mail.ru" TargetMode="External"/><Relationship Id="rId31" Type="http://schemas.openxmlformats.org/officeDocument/2006/relationships/hyperlink" Target="mailto:lepshokova.e.a@mail.ru" TargetMode="External"/><Relationship Id="rId44" Type="http://schemas.openxmlformats.org/officeDocument/2006/relationships/hyperlink" Target="http://www.coolreferat.com/%D0%9B%D0%B8%D1%82%D0%B5%D1%80%D0%B0%D1%82%D1%83%D1%80%D0%BD%D1%8B%D0%B9_%D1%8F%D0%B7%D1%8B%D0%BA" TargetMode="External"/><Relationship Id="rId52" Type="http://schemas.openxmlformats.org/officeDocument/2006/relationships/hyperlink" Target="https://crm.lsnlearning.org.uk/user/order.aspx?code=031477&amp;src=XOWEB"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epshokova.sveta62@mail.ru" TargetMode="External"/><Relationship Id="rId22" Type="http://schemas.openxmlformats.org/officeDocument/2006/relationships/hyperlink" Target="mailto:madinkaappoeva96@mail.ru" TargetMode="External"/><Relationship Id="rId27" Type="http://schemas.openxmlformats.org/officeDocument/2006/relationships/hyperlink" Target="mailto:s@rambler.ru" TargetMode="External"/><Relationship Id="rId30" Type="http://schemas.openxmlformats.org/officeDocument/2006/relationships/hyperlink" Target="http://fract.narod.ru/index.htm" TargetMode="External"/><Relationship Id="rId35" Type="http://schemas.openxmlformats.org/officeDocument/2006/relationships/hyperlink" Target="mailto:madinkaappoeva96@mail.ru" TargetMode="External"/><Relationship Id="rId43" Type="http://schemas.openxmlformats.org/officeDocument/2006/relationships/hyperlink" Target="http://study-english.info/article112.php" TargetMode="External"/><Relationship Id="rId48" Type="http://schemas.openxmlformats.org/officeDocument/2006/relationships/hyperlink" Target="https://ru.wikipedia.org/wiki/%D0%9F%D0%B8%D1%81%D0%B0%D1%82%D0%B5%D0%BB%D1%8C"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mailto:lepshokova.e.a.@mail.ru" TargetMode="External"/><Relationship Id="rId3" Type="http://schemas.openxmlformats.org/officeDocument/2006/relationships/styles" Target="styles.xml"/><Relationship Id="rId12" Type="http://schemas.openxmlformats.org/officeDocument/2006/relationships/hyperlink" Target="mailto:lepshokova.e.a.@mail.ru" TargetMode="External"/><Relationship Id="rId17" Type="http://schemas.openxmlformats.org/officeDocument/2006/relationships/hyperlink" Target="mailto:madinkaappoeva96@mail.ru" TargetMode="External"/><Relationship Id="rId25" Type="http://schemas.openxmlformats.org/officeDocument/2006/relationships/hyperlink" Target="mailto:lepshokova.sveta62@mail.ru" TargetMode="External"/><Relationship Id="rId33" Type="http://schemas.openxmlformats.org/officeDocument/2006/relationships/hyperlink" Target="mailto:lepshokova.sveta.62@mail.ru" TargetMode="External"/><Relationship Id="rId38" Type="http://schemas.openxmlformats.org/officeDocument/2006/relationships/hyperlink" Target="mailto:lepshokova.e.a.@mail.ru" TargetMode="External"/><Relationship Id="rId46" Type="http://schemas.openxmlformats.org/officeDocument/2006/relationships/hyperlink" Target="https://ru.wikipedia.org/wiki/%D0%90%D0%BD%D0%B3%D0%BB%D0%B8%D1%8F"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0E96-ACDF-4E82-8B26-B860D847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Pages>
  <Words>92387</Words>
  <Characters>526607</Characters>
  <Application>Microsoft Office Word</Application>
  <DocSecurity>0</DocSecurity>
  <Lines>4388</Lines>
  <Paragraphs>1235</Paragraphs>
  <ScaleCrop>false</ScaleCrop>
  <HeadingPairs>
    <vt:vector size="2" baseType="variant">
      <vt:variant>
        <vt:lpstr>Название</vt:lpstr>
      </vt:variant>
      <vt:variant>
        <vt:i4>1</vt:i4>
      </vt:variant>
    </vt:vector>
  </HeadingPairs>
  <TitlesOfParts>
    <vt:vector size="1" baseType="lpstr">
      <vt:lpstr/>
    </vt:vector>
  </TitlesOfParts>
  <Company>КЧГУ</Company>
  <LinksUpToDate>false</LinksUpToDate>
  <CharactersWithSpaces>617759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64</cp:revision>
  <cp:lastPrinted>2018-10-15T06:02:00Z</cp:lastPrinted>
  <dcterms:created xsi:type="dcterms:W3CDTF">2018-08-11T21:24:00Z</dcterms:created>
  <dcterms:modified xsi:type="dcterms:W3CDTF">2018-10-15T06:03:00Z</dcterms:modified>
</cp:coreProperties>
</file>