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22" w:rsidRDefault="00894287" w:rsidP="00F23633">
      <w:pPr>
        <w:pStyle w:val="30"/>
        <w:framePr w:w="9398" w:h="14791" w:hRule="exact" w:wrap="none" w:vAnchor="page" w:hAnchor="page" w:x="1285" w:y="886"/>
        <w:shd w:val="clear" w:color="auto" w:fill="auto"/>
        <w:spacing w:after="416"/>
        <w:ind w:left="940" w:right="620"/>
        <w:jc w:val="center"/>
      </w:pPr>
      <w: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/>
        <w:ind w:right="700" w:firstLine="0"/>
      </w:pPr>
      <w:r>
        <w:t>Институт филологии</w:t>
      </w:r>
      <w:r>
        <w:br/>
        <w:t>Кафедра германской филологии</w:t>
      </w:r>
      <w:r>
        <w:br/>
        <w:t>Отчет о проведенном антикоррупционном мероприятии</w:t>
      </w:r>
      <w:r>
        <w:br/>
        <w:t xml:space="preserve">на </w:t>
      </w:r>
      <w:r w:rsidR="00B2214E">
        <w:t>тему: «Н</w:t>
      </w:r>
      <w:r>
        <w:t xml:space="preserve">ормативные документы по </w:t>
      </w:r>
      <w:proofErr w:type="gramStart"/>
      <w:r>
        <w:t>антикоррупционной</w:t>
      </w:r>
      <w:proofErr w:type="gramEnd"/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line="280" w:lineRule="exact"/>
        <w:ind w:left="20" w:firstLine="0"/>
      </w:pPr>
      <w:r>
        <w:t>деятельности»</w:t>
      </w:r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after="413" w:line="485" w:lineRule="exact"/>
        <w:ind w:left="740" w:firstLine="4420"/>
        <w:jc w:val="left"/>
      </w:pPr>
      <w:r>
        <w:rPr>
          <w:rStyle w:val="21"/>
        </w:rPr>
        <w:t xml:space="preserve">Дата проведения: </w:t>
      </w:r>
      <w:bookmarkStart w:id="0" w:name="_GoBack"/>
      <w:r>
        <w:t>5 апреля 2022 г</w:t>
      </w:r>
      <w:bookmarkEnd w:id="0"/>
      <w:r>
        <w:t xml:space="preserve">. </w:t>
      </w:r>
      <w:r>
        <w:rPr>
          <w:rStyle w:val="21"/>
        </w:rPr>
        <w:t xml:space="preserve">Ответственные: </w:t>
      </w:r>
      <w:r>
        <w:t>ст. преподаватель Алиева П.М.</w:t>
      </w:r>
    </w:p>
    <w:p w:rsidR="009044AE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line="494" w:lineRule="exact"/>
        <w:ind w:firstLine="740"/>
        <w:jc w:val="left"/>
      </w:pPr>
      <w:r>
        <w:rPr>
          <w:rStyle w:val="21"/>
        </w:rPr>
        <w:t xml:space="preserve">Цель мероприятия: </w:t>
      </w:r>
      <w:r>
        <w:t xml:space="preserve">ознакомление с нормативными документами по антикоррупционной деятельности </w:t>
      </w:r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line="494" w:lineRule="exact"/>
        <w:ind w:firstLine="740"/>
        <w:jc w:val="left"/>
      </w:pPr>
      <w:r>
        <w:rPr>
          <w:rStyle w:val="21"/>
        </w:rPr>
        <w:t>Задачи:</w:t>
      </w:r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line="485" w:lineRule="exact"/>
        <w:ind w:firstLine="740"/>
        <w:jc w:val="both"/>
      </w:pPr>
      <w:r>
        <w:t xml:space="preserve">ознакомить </w:t>
      </w:r>
      <w:proofErr w:type="gramStart"/>
      <w:r>
        <w:t>обучающихся</w:t>
      </w:r>
      <w:proofErr w:type="gramEnd"/>
      <w:r>
        <w:t xml:space="preserve"> с нормативными документами по антикоррупционной деятельности</w:t>
      </w:r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line="485" w:lineRule="exact"/>
        <w:ind w:firstLine="740"/>
        <w:jc w:val="left"/>
      </w:pPr>
      <w:r>
        <w:rPr>
          <w:rStyle w:val="21"/>
        </w:rPr>
        <w:t xml:space="preserve">Присутствующие: </w:t>
      </w:r>
      <w:r>
        <w:t>ст. преподаватель Алиева П.М. и студенты 34 группы.</w:t>
      </w:r>
    </w:p>
    <w:p w:rsidR="00294E22" w:rsidRDefault="00894287" w:rsidP="009044AE">
      <w:pPr>
        <w:pStyle w:val="30"/>
        <w:framePr w:w="9398" w:h="14791" w:hRule="exact" w:wrap="none" w:vAnchor="page" w:hAnchor="page" w:x="1285" w:y="886"/>
        <w:shd w:val="clear" w:color="auto" w:fill="auto"/>
        <w:spacing w:after="0" w:line="485" w:lineRule="exact"/>
        <w:ind w:firstLine="740"/>
      </w:pPr>
      <w:r>
        <w:t>Выступили:</w:t>
      </w:r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line="485" w:lineRule="exact"/>
        <w:ind w:firstLine="0"/>
        <w:jc w:val="left"/>
      </w:pPr>
      <w:proofErr w:type="spellStart"/>
      <w:r>
        <w:t>Чотчаева</w:t>
      </w:r>
      <w:proofErr w:type="spellEnd"/>
      <w:r>
        <w:t xml:space="preserve"> Медина, ст. 34 гр., </w:t>
      </w:r>
      <w:proofErr w:type="spellStart"/>
      <w:r>
        <w:t>ИнФ</w:t>
      </w:r>
      <w:proofErr w:type="spellEnd"/>
      <w:r>
        <w:t xml:space="preserve"> «Национальный план противодействия коррупции»</w:t>
      </w:r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line="485" w:lineRule="exact"/>
        <w:ind w:firstLine="0"/>
        <w:jc w:val="left"/>
      </w:pPr>
      <w:proofErr w:type="spellStart"/>
      <w:r>
        <w:t>Бостанова</w:t>
      </w:r>
      <w:proofErr w:type="spellEnd"/>
      <w:r>
        <w:t xml:space="preserve"> Алина, ст. 34 гр., </w:t>
      </w:r>
      <w:proofErr w:type="spellStart"/>
      <w:r>
        <w:t>ИнФ</w:t>
      </w:r>
      <w:proofErr w:type="spellEnd"/>
      <w:r>
        <w:t xml:space="preserve"> «Федеральные законы об антикоррупционной деятельности»</w:t>
      </w:r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line="485" w:lineRule="exact"/>
        <w:ind w:left="740"/>
        <w:jc w:val="left"/>
      </w:pPr>
      <w:proofErr w:type="spellStart"/>
      <w:r>
        <w:t>Салпагарова</w:t>
      </w:r>
      <w:proofErr w:type="spellEnd"/>
      <w:r>
        <w:t xml:space="preserve"> Алина, ст. 34 гр., </w:t>
      </w:r>
      <w:proofErr w:type="spellStart"/>
      <w:r>
        <w:t>ИнФ</w:t>
      </w:r>
      <w:proofErr w:type="spellEnd"/>
      <w:r>
        <w:t xml:space="preserve"> «О коррупции в уголовном кодексе РФ» </w:t>
      </w:r>
      <w:r>
        <w:rPr>
          <w:rStyle w:val="21"/>
        </w:rPr>
        <w:t>Обсуждаемые вопросы:</w:t>
      </w:r>
    </w:p>
    <w:p w:rsidR="00294E22" w:rsidRDefault="00894287" w:rsidP="009044AE">
      <w:pPr>
        <w:pStyle w:val="20"/>
        <w:framePr w:w="9398" w:h="14791" w:hRule="exact" w:wrap="none" w:vAnchor="page" w:hAnchor="page" w:x="1285" w:y="886"/>
        <w:shd w:val="clear" w:color="auto" w:fill="auto"/>
        <w:spacing w:before="0" w:line="494" w:lineRule="exact"/>
        <w:ind w:firstLine="740"/>
        <w:jc w:val="both"/>
      </w:pPr>
      <w:r>
        <w:t>- вопросы о мерах противодействия коррупции, описанные в основных нормативных правовых актах Российской Федерации, регулирующих вопросы борьбы с коррупцией</w:t>
      </w:r>
    </w:p>
    <w:p w:rsidR="00294E22" w:rsidRDefault="00294E22">
      <w:pPr>
        <w:rPr>
          <w:sz w:val="2"/>
          <w:szCs w:val="2"/>
        </w:rPr>
        <w:sectPr w:rsidR="00294E2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4E22" w:rsidRDefault="00894287">
      <w:pPr>
        <w:pStyle w:val="20"/>
        <w:framePr w:w="9408" w:h="1977" w:hRule="exact" w:wrap="none" w:vAnchor="page" w:hAnchor="page" w:x="1280" w:y="877"/>
        <w:shd w:val="clear" w:color="auto" w:fill="auto"/>
        <w:spacing w:before="0"/>
        <w:ind w:firstLine="780"/>
        <w:jc w:val="both"/>
      </w:pPr>
      <w:r>
        <w:rPr>
          <w:rStyle w:val="21"/>
        </w:rPr>
        <w:lastRenderedPageBreak/>
        <w:t xml:space="preserve">Выводы: </w:t>
      </w:r>
      <w: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94E22" w:rsidRDefault="00894287" w:rsidP="009044AE">
      <w:pPr>
        <w:pStyle w:val="20"/>
        <w:framePr w:w="9408" w:h="1846" w:hRule="exact" w:wrap="none" w:vAnchor="page" w:hAnchor="page" w:x="1280" w:y="3733"/>
        <w:shd w:val="clear" w:color="auto" w:fill="auto"/>
        <w:spacing w:before="0" w:line="485" w:lineRule="exact"/>
        <w:ind w:left="780" w:right="3760" w:firstLine="0"/>
        <w:jc w:val="left"/>
      </w:pPr>
      <w:r>
        <w:t xml:space="preserve">Подпись заведующего кафедрой </w:t>
      </w:r>
      <w:r w:rsidR="009044AE">
        <w:t>П</w:t>
      </w:r>
      <w:r>
        <w:t>одпись ответственного</w:t>
      </w:r>
    </w:p>
    <w:p w:rsidR="00294E22" w:rsidRDefault="00294E22">
      <w:pPr>
        <w:rPr>
          <w:sz w:val="2"/>
          <w:szCs w:val="2"/>
        </w:rPr>
      </w:pPr>
    </w:p>
    <w:sectPr w:rsidR="00294E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0D" w:rsidRDefault="006B510D">
      <w:r>
        <w:separator/>
      </w:r>
    </w:p>
  </w:endnote>
  <w:endnote w:type="continuationSeparator" w:id="0">
    <w:p w:rsidR="006B510D" w:rsidRDefault="006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0D" w:rsidRDefault="006B510D"/>
  </w:footnote>
  <w:footnote w:type="continuationSeparator" w:id="0">
    <w:p w:rsidR="006B510D" w:rsidRDefault="006B51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22"/>
    <w:rsid w:val="00294E22"/>
    <w:rsid w:val="006B510D"/>
    <w:rsid w:val="00894287"/>
    <w:rsid w:val="009044AE"/>
    <w:rsid w:val="00B2214E"/>
    <w:rsid w:val="00F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-3pt">
    <w:name w:val="Основной текст (2) + 15 pt;Курсив;Интервал -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75" w:lineRule="exact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-3pt">
    <w:name w:val="Основной текст (2) + 15 pt;Курсив;Интервал -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75" w:lineRule="exact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ind w:hanging="74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2022-05-18T08:32:00Z</dcterms:created>
  <dcterms:modified xsi:type="dcterms:W3CDTF">2022-11-02T11:17:00Z</dcterms:modified>
</cp:coreProperties>
</file>