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2A" w:rsidRDefault="00964E2A" w:rsidP="00964E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Карачаево-Черкесский государственный университет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У.Д.Алиева</w:t>
      </w:r>
      <w:proofErr w:type="spellEnd"/>
    </w:p>
    <w:p w:rsidR="00964E2A" w:rsidRDefault="00964E2A" w:rsidP="00964E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физической культуры</w:t>
      </w:r>
    </w:p>
    <w:p w:rsidR="00964E2A" w:rsidRDefault="00964E2A" w:rsidP="00964E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спортивных дисциплин</w:t>
      </w:r>
    </w:p>
    <w:p w:rsidR="00964E2A" w:rsidRDefault="00964E2A" w:rsidP="00964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проведенном антикоррупционном мероприятии на тему «Коррупция в образовательных учреждениях» </w:t>
      </w:r>
    </w:p>
    <w:p w:rsidR="00964E2A" w:rsidRDefault="00964E2A" w:rsidP="00964E2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8 апреля 2024г.</w:t>
      </w:r>
    </w:p>
    <w:p w:rsidR="00964E2A" w:rsidRDefault="00964E2A" w:rsidP="00964E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еркисова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964E2A" w:rsidRDefault="00964E2A" w:rsidP="00964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Цель мероприятия</w:t>
      </w:r>
      <w:r>
        <w:rPr>
          <w:rFonts w:ascii="Times New Roman" w:hAnsi="Times New Roman" w:cs="Times New Roman"/>
          <w:sz w:val="28"/>
          <w:szCs w:val="28"/>
        </w:rPr>
        <w:t>: сформировать у студентов представление о причинах возникновения и формах проявления коррупции в образовательных учреждениях.</w:t>
      </w:r>
    </w:p>
    <w:p w:rsidR="00272310" w:rsidRDefault="00964E2A" w:rsidP="0027231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272310" w:rsidRPr="00272310" w:rsidRDefault="00964E2A" w:rsidP="00964E2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310">
        <w:rPr>
          <w:rFonts w:ascii="Times New Roman" w:hAnsi="Times New Roman" w:cs="Times New Roman"/>
          <w:sz w:val="28"/>
          <w:szCs w:val="28"/>
        </w:rPr>
        <w:t>донести до студенческой молодежи понятие и формы проявления коррупции в образовательных учреждениях;</w:t>
      </w:r>
    </w:p>
    <w:p w:rsidR="00964E2A" w:rsidRPr="00272310" w:rsidRDefault="00964E2A" w:rsidP="00964E2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310">
        <w:rPr>
          <w:rFonts w:ascii="Times New Roman" w:hAnsi="Times New Roman" w:cs="Times New Roman"/>
          <w:sz w:val="28"/>
          <w:szCs w:val="28"/>
        </w:rPr>
        <w:t>причины возникновения коррупции  и формы борьбы с ней в образовательной студенческой среде.</w:t>
      </w:r>
    </w:p>
    <w:p w:rsidR="00964E2A" w:rsidRDefault="00964E2A" w:rsidP="00964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Присутствовали: доц. Саркисова Н.Г. док.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Х.А.,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 и 2</w:t>
      </w:r>
      <w:r w:rsidR="002723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:rsidR="00964E2A" w:rsidRDefault="00964E2A" w:rsidP="00964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Открыла  конференцию </w:t>
      </w:r>
      <w:r w:rsidR="00272310">
        <w:rPr>
          <w:rFonts w:ascii="Times New Roman" w:hAnsi="Times New Roman" w:cs="Times New Roman"/>
          <w:sz w:val="28"/>
          <w:szCs w:val="28"/>
        </w:rPr>
        <w:t xml:space="preserve">доц. </w:t>
      </w:r>
      <w:r>
        <w:rPr>
          <w:rFonts w:ascii="Times New Roman" w:hAnsi="Times New Roman" w:cs="Times New Roman"/>
          <w:sz w:val="28"/>
          <w:szCs w:val="28"/>
        </w:rPr>
        <w:t>Саркисова Н.Г., которая  объяснила актуальность рассматриваемой проблемы. Она сообщила, что на факультете физической культуры ведется работа по профилактике и противодействию коррупции, благодаря беседам и кураторским часам, видео роликам, посвященным борьбе с коррупцией</w:t>
      </w:r>
      <w:proofErr w:type="gramStart"/>
      <w:r w:rsidR="002723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231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туденты осведомлены о том, что такое коррупция и какие методы применяют коррупционеры и как с ними бор</w:t>
      </w:r>
      <w:r w:rsidR="0027231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власти. </w:t>
      </w:r>
    </w:p>
    <w:p w:rsidR="00964E2A" w:rsidRDefault="00964E2A" w:rsidP="00964E2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Обсуждаемые вопросы:</w:t>
      </w:r>
    </w:p>
    <w:p w:rsidR="00964E2A" w:rsidRDefault="00964E2A" w:rsidP="00964E2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Проявления коррупции в сфере образования.</w:t>
      </w:r>
    </w:p>
    <w:p w:rsidR="00964E2A" w:rsidRDefault="00964E2A" w:rsidP="00964E2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возникновения коррупции.</w:t>
      </w:r>
    </w:p>
    <w:p w:rsidR="00964E2A" w:rsidRDefault="00964E2A" w:rsidP="00964E2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с коррупцией в сфере образования.</w:t>
      </w:r>
    </w:p>
    <w:p w:rsidR="00964E2A" w:rsidRDefault="00964E2A" w:rsidP="00964E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Выступили:</w:t>
      </w:r>
    </w:p>
    <w:p w:rsidR="00964E2A" w:rsidRDefault="00964E2A" w:rsidP="00964E2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Боташева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доц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«Проявления коррупции в сфере образования».</w:t>
      </w:r>
    </w:p>
    <w:p w:rsidR="00964E2A" w:rsidRDefault="00964E2A" w:rsidP="00964E2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 доц. «Причины коррупции в сфере образования».</w:t>
      </w:r>
    </w:p>
    <w:p w:rsidR="00964E2A" w:rsidRDefault="00964E2A" w:rsidP="00964E2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Эбзеев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ст.11гр.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Борьба с коррупцией в сфере образования»</w:t>
      </w:r>
    </w:p>
    <w:p w:rsidR="00964E2A" w:rsidRDefault="00964E2A" w:rsidP="00964E2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Аджибеков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А.- ст.31 гр.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аргументы в поддержку борьбы с коррупцией в сфере образования. </w:t>
      </w:r>
    </w:p>
    <w:p w:rsidR="00964E2A" w:rsidRDefault="00964E2A" w:rsidP="00964E2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 «Коррупция и антикоррупционная политика образовательного учреждения».</w:t>
      </w:r>
    </w:p>
    <w:p w:rsidR="00964E2A" w:rsidRDefault="00964E2A" w:rsidP="00964E2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Айдаруков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«Антикоррупционное воспитание».</w:t>
      </w:r>
    </w:p>
    <w:p w:rsidR="00964E2A" w:rsidRDefault="00964E2A" w:rsidP="00964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Выводы;</w:t>
      </w:r>
    </w:p>
    <w:p w:rsidR="00964E2A" w:rsidRDefault="00964E2A" w:rsidP="00964E2A">
      <w:pPr>
        <w:pStyle w:val="a3"/>
        <w:numPr>
          <w:ilvl w:val="0"/>
          <w:numId w:val="4"/>
        </w:numPr>
        <w:spacing w:after="0" w:line="360" w:lineRule="auto"/>
        <w:ind w:left="0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Коррупция – сложное явление, не имеющее единого определения. Она подрывает авторитет и доверие к образовательным учреждениям, порождает разочарование и отчужденность, а также наносит ущерб устремлениям и социальной сплоченности, которые необходимы для всех успешных обществ.</w:t>
      </w:r>
    </w:p>
    <w:p w:rsidR="00964E2A" w:rsidRDefault="00964E2A" w:rsidP="00964E2A">
      <w:pPr>
        <w:pStyle w:val="a3"/>
        <w:numPr>
          <w:ilvl w:val="0"/>
          <w:numId w:val="4"/>
        </w:numPr>
        <w:spacing w:after="0" w:line="360" w:lineRule="auto"/>
        <w:ind w:left="0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со студентами по реализации антикоррупционного воспитания должна проводиться на занятиях и во внеурочной деятельности. Основными формами по профилактике коррупции в студенческой среде должны быть: открытые кураторские часы, индивидуальные беседы со студентами и их родителями.</w:t>
      </w:r>
    </w:p>
    <w:p w:rsidR="00964E2A" w:rsidRDefault="00964E2A" w:rsidP="00964E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4E2A" w:rsidRDefault="00964E2A" w:rsidP="00964E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4E2A" w:rsidRDefault="00964E2A" w:rsidP="00964E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_______________________Э.А.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Кубеков</w:t>
      </w:r>
      <w:proofErr w:type="spellEnd"/>
    </w:p>
    <w:p w:rsidR="00964E2A" w:rsidRDefault="00964E2A" w:rsidP="00964E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4E2A" w:rsidRDefault="00964E2A" w:rsidP="00964E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ответственных_______________________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Н.Г.Саркисова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7A9" w:rsidRDefault="00FA77A9"/>
    <w:sectPr w:rsidR="00FA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D2E"/>
    <w:multiLevelType w:val="hybridMultilevel"/>
    <w:tmpl w:val="144019E8"/>
    <w:lvl w:ilvl="0" w:tplc="FAE609EC">
      <w:start w:val="1"/>
      <w:numFmt w:val="decimal"/>
      <w:lvlText w:val="%1."/>
      <w:lvlJc w:val="left"/>
      <w:pPr>
        <w:ind w:left="115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51689B"/>
    <w:multiLevelType w:val="hybridMultilevel"/>
    <w:tmpl w:val="21C005C4"/>
    <w:lvl w:ilvl="0" w:tplc="4BBCD6DA">
      <w:start w:val="1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F77728"/>
    <w:multiLevelType w:val="hybridMultilevel"/>
    <w:tmpl w:val="42C62E94"/>
    <w:lvl w:ilvl="0" w:tplc="3DC623C2">
      <w:start w:val="1"/>
      <w:numFmt w:val="decimal"/>
      <w:lvlText w:val="%1."/>
      <w:lvlJc w:val="left"/>
      <w:pPr>
        <w:ind w:left="1155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7C687EB1"/>
    <w:multiLevelType w:val="hybridMultilevel"/>
    <w:tmpl w:val="321CC4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78"/>
    <w:rsid w:val="00272310"/>
    <w:rsid w:val="00476878"/>
    <w:rsid w:val="00964E2A"/>
    <w:rsid w:val="00F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2024-04-11T10:06:00Z</dcterms:created>
  <dcterms:modified xsi:type="dcterms:W3CDTF">2024-04-11T10:53:00Z</dcterms:modified>
</cp:coreProperties>
</file>