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27" w:rsidRPr="00E322A7" w:rsidRDefault="00F80827" w:rsidP="00E322A7">
      <w:pPr>
        <w:pStyle w:val="docdata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«Карачаево-Черкесский государственный университет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имени У.Д. Алиева»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ФАКУЛЬТЕТ ФИЗИЧЕСКОЙ КУЛЬТУРЫ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322A7">
        <w:rPr>
          <w:color w:val="000000"/>
          <w:sz w:val="28"/>
          <w:szCs w:val="28"/>
        </w:rPr>
        <w:t>Кафедра физического воспитания и общественного здоровья</w:t>
      </w:r>
    </w:p>
    <w:p w:rsid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Отчет</w:t>
      </w:r>
      <w:r w:rsidRPr="00E322A7">
        <w:rPr>
          <w:color w:val="000000"/>
          <w:sz w:val="28"/>
          <w:szCs w:val="28"/>
        </w:rPr>
        <w:t xml:space="preserve"> о проведенном антикоррупционном мероприятии на тему: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color w:val="000000"/>
          <w:sz w:val="28"/>
          <w:szCs w:val="28"/>
        </w:rPr>
        <w:t xml:space="preserve"> «</w:t>
      </w:r>
      <w:r w:rsidRPr="00E322A7">
        <w:rPr>
          <w:sz w:val="28"/>
          <w:szCs w:val="28"/>
        </w:rPr>
        <w:t>Роль гражданского общества в противодействии коррупции</w:t>
      </w:r>
      <w:r w:rsidRPr="00E322A7">
        <w:rPr>
          <w:color w:val="000000"/>
          <w:sz w:val="28"/>
          <w:szCs w:val="28"/>
        </w:rPr>
        <w:t>»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Дата проведения: </w:t>
      </w:r>
      <w:r w:rsidRPr="00E3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июня 2026 года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 xml:space="preserve">Тип мероприятия: </w:t>
      </w:r>
      <w:r w:rsidRPr="00E322A7">
        <w:rPr>
          <w:color w:val="000000"/>
          <w:sz w:val="28"/>
          <w:szCs w:val="28"/>
        </w:rPr>
        <w:t>круглый стол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 xml:space="preserve">Количество участников: </w:t>
      </w:r>
      <w:r w:rsidRPr="00E322A7">
        <w:rPr>
          <w:color w:val="000000"/>
          <w:sz w:val="28"/>
          <w:szCs w:val="28"/>
        </w:rPr>
        <w:t>10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E322A7">
        <w:rPr>
          <w:b/>
          <w:bCs/>
          <w:color w:val="000000"/>
          <w:sz w:val="28"/>
          <w:szCs w:val="28"/>
        </w:rPr>
        <w:t>Ответственные</w:t>
      </w:r>
      <w:proofErr w:type="gramEnd"/>
      <w:r w:rsidRPr="00E322A7">
        <w:rPr>
          <w:b/>
          <w:bCs/>
          <w:color w:val="000000"/>
          <w:sz w:val="28"/>
          <w:szCs w:val="28"/>
        </w:rPr>
        <w:t xml:space="preserve">: </w:t>
      </w:r>
      <w:r w:rsidRPr="00E322A7">
        <w:rPr>
          <w:color w:val="000000"/>
          <w:sz w:val="28"/>
          <w:szCs w:val="28"/>
        </w:rPr>
        <w:t xml:space="preserve">доц. </w:t>
      </w:r>
      <w:proofErr w:type="spellStart"/>
      <w:r w:rsidRPr="00E322A7">
        <w:rPr>
          <w:color w:val="000000"/>
          <w:sz w:val="28"/>
          <w:szCs w:val="28"/>
        </w:rPr>
        <w:t>Каракетов</w:t>
      </w:r>
      <w:proofErr w:type="spellEnd"/>
      <w:r w:rsidRPr="00E322A7">
        <w:rPr>
          <w:color w:val="000000"/>
          <w:sz w:val="28"/>
          <w:szCs w:val="28"/>
        </w:rPr>
        <w:t xml:space="preserve"> А.К</w:t>
      </w:r>
      <w:r w:rsidRPr="00E322A7">
        <w:rPr>
          <w:b/>
          <w:bCs/>
          <w:color w:val="000000"/>
          <w:sz w:val="28"/>
          <w:szCs w:val="28"/>
        </w:rPr>
        <w:t xml:space="preserve">.,  </w:t>
      </w:r>
      <w:r w:rsidRPr="00E322A7">
        <w:rPr>
          <w:color w:val="000000"/>
          <w:sz w:val="28"/>
          <w:szCs w:val="28"/>
        </w:rPr>
        <w:t>ст. преп.</w:t>
      </w:r>
      <w:r w:rsidRPr="00E322A7">
        <w:rPr>
          <w:b/>
          <w:bCs/>
          <w:color w:val="000000"/>
          <w:sz w:val="28"/>
          <w:szCs w:val="28"/>
        </w:rPr>
        <w:t xml:space="preserve"> </w:t>
      </w:r>
      <w:r w:rsidRPr="00E322A7">
        <w:rPr>
          <w:color w:val="000000"/>
          <w:sz w:val="28"/>
          <w:szCs w:val="28"/>
        </w:rPr>
        <w:t>Катаев К.А.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Цель мероприятия</w:t>
      </w:r>
      <w:proofErr w:type="gramStart"/>
      <w:r w:rsidRPr="00E322A7">
        <w:rPr>
          <w:b/>
          <w:bCs/>
          <w:color w:val="000000"/>
          <w:sz w:val="28"/>
          <w:szCs w:val="28"/>
        </w:rPr>
        <w:t>:</w:t>
      </w:r>
      <w:r w:rsidR="00E322A7">
        <w:rPr>
          <w:color w:val="000000"/>
          <w:sz w:val="28"/>
          <w:szCs w:val="28"/>
        </w:rPr>
        <w:t xml:space="preserve">. </w:t>
      </w:r>
      <w:proofErr w:type="gramEnd"/>
      <w:r w:rsidRPr="00E322A7">
        <w:rPr>
          <w:color w:val="000000"/>
          <w:sz w:val="28"/>
          <w:szCs w:val="28"/>
        </w:rPr>
        <w:t xml:space="preserve">Информирование о роли гражданского общества в противодействии коррупции. Раскрытие понятия гражданского общества, его институтов  и их функций в борьбе с коррупцией. </w:t>
      </w:r>
      <w:r w:rsidRPr="00E322A7">
        <w:rPr>
          <w:bCs/>
          <w:sz w:val="28"/>
          <w:szCs w:val="28"/>
        </w:rPr>
        <w:t xml:space="preserve">Повышение правовой грамотности. </w:t>
      </w:r>
      <w:r w:rsidRPr="00E322A7">
        <w:rPr>
          <w:sz w:val="28"/>
          <w:szCs w:val="28"/>
        </w:rPr>
        <w:t>Формирование понимания правовых механизмов противодействия коррупции, прав граждан на доступ к информации, обжалование действий чиновников и другие аспекты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322A7">
        <w:rPr>
          <w:sz w:val="28"/>
          <w:szCs w:val="28"/>
        </w:rPr>
        <w:t>.</w:t>
      </w:r>
      <w:r w:rsidRPr="00E322A7">
        <w:rPr>
          <w:b/>
          <w:bCs/>
          <w:color w:val="000000"/>
          <w:sz w:val="28"/>
          <w:szCs w:val="28"/>
        </w:rPr>
        <w:t>Задачи: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Общественный контроль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Образование и информирование</w:t>
      </w:r>
      <w:r w:rsidRPr="00E32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Участие в формировании политики</w:t>
      </w:r>
      <w:r w:rsidRPr="00E32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Координация усилий</w:t>
      </w:r>
      <w:r w:rsidRPr="00E32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Формирование идеологии нетерпимого отношения к коррупции</w:t>
      </w:r>
      <w:r w:rsidRPr="00E32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Антикоррупционная экспертиза</w:t>
      </w:r>
      <w:r w:rsidRPr="00E32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Обеспечение прозрачности деятельности органов власти</w:t>
      </w:r>
      <w:r w:rsidRPr="00E32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hAnsi="Times New Roman" w:cs="Times New Roman"/>
          <w:bCs/>
          <w:sz w:val="28"/>
          <w:szCs w:val="28"/>
        </w:rPr>
        <w:t>Взаимодействие с государственными органами</w:t>
      </w:r>
      <w:r w:rsidRPr="00E32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 xml:space="preserve"> Присутствующие: </w:t>
      </w:r>
      <w:r w:rsidRPr="00E322A7">
        <w:rPr>
          <w:color w:val="000000"/>
          <w:sz w:val="28"/>
          <w:szCs w:val="28"/>
        </w:rPr>
        <w:t xml:space="preserve">заведующий кафедрой доц. доц. </w:t>
      </w:r>
      <w:proofErr w:type="spellStart"/>
      <w:r w:rsidRPr="00E322A7">
        <w:rPr>
          <w:color w:val="000000"/>
          <w:sz w:val="28"/>
          <w:szCs w:val="28"/>
        </w:rPr>
        <w:t>Каракетов</w:t>
      </w:r>
      <w:proofErr w:type="spellEnd"/>
      <w:r w:rsidRPr="00E322A7">
        <w:rPr>
          <w:color w:val="000000"/>
          <w:sz w:val="28"/>
          <w:szCs w:val="28"/>
        </w:rPr>
        <w:t xml:space="preserve"> А. К., преподаватели кафедры физического воспитания.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lastRenderedPageBreak/>
        <w:t>Выступили:</w:t>
      </w:r>
      <w:r w:rsidR="00E322A7">
        <w:rPr>
          <w:color w:val="000000"/>
          <w:sz w:val="28"/>
          <w:szCs w:val="28"/>
        </w:rPr>
        <w:t xml:space="preserve"> </w:t>
      </w:r>
      <w:r w:rsidRPr="00E322A7">
        <w:rPr>
          <w:color w:val="000000"/>
          <w:sz w:val="28"/>
          <w:szCs w:val="28"/>
        </w:rPr>
        <w:t xml:space="preserve"> доц. </w:t>
      </w:r>
      <w:proofErr w:type="spellStart"/>
      <w:r w:rsidRPr="00E322A7">
        <w:rPr>
          <w:color w:val="000000"/>
          <w:sz w:val="28"/>
          <w:szCs w:val="28"/>
        </w:rPr>
        <w:t>Каракетов</w:t>
      </w:r>
      <w:proofErr w:type="spellEnd"/>
      <w:r w:rsidRPr="00E322A7">
        <w:rPr>
          <w:color w:val="000000"/>
          <w:sz w:val="28"/>
          <w:szCs w:val="28"/>
        </w:rPr>
        <w:t xml:space="preserve"> А.К., доц. </w:t>
      </w:r>
      <w:proofErr w:type="spellStart"/>
      <w:r w:rsidRPr="00E322A7">
        <w:rPr>
          <w:color w:val="000000"/>
          <w:sz w:val="28"/>
          <w:szCs w:val="28"/>
        </w:rPr>
        <w:t>Джукаев</w:t>
      </w:r>
      <w:proofErr w:type="spellEnd"/>
      <w:r w:rsidRPr="00E322A7">
        <w:rPr>
          <w:color w:val="000000"/>
          <w:sz w:val="28"/>
          <w:szCs w:val="28"/>
        </w:rPr>
        <w:t xml:space="preserve"> М.Х., </w:t>
      </w:r>
      <w:r w:rsidRPr="00E322A7">
        <w:rPr>
          <w:color w:val="000000"/>
          <w:sz w:val="28"/>
          <w:szCs w:val="28"/>
        </w:rPr>
        <w:t>доц. Гогоберидзе З.М., ст. пр. К</w:t>
      </w:r>
      <w:r w:rsidRPr="00E322A7">
        <w:rPr>
          <w:color w:val="000000"/>
          <w:sz w:val="28"/>
          <w:szCs w:val="28"/>
        </w:rPr>
        <w:t xml:space="preserve">атаев К.А., </w:t>
      </w:r>
      <w:proofErr w:type="spellStart"/>
      <w:r w:rsidRPr="00E322A7">
        <w:rPr>
          <w:color w:val="000000"/>
          <w:sz w:val="28"/>
          <w:szCs w:val="28"/>
        </w:rPr>
        <w:t>ст.пр</w:t>
      </w:r>
      <w:proofErr w:type="spellEnd"/>
      <w:r w:rsidRPr="00E322A7">
        <w:rPr>
          <w:color w:val="000000"/>
          <w:sz w:val="28"/>
          <w:szCs w:val="28"/>
        </w:rPr>
        <w:t xml:space="preserve">. </w:t>
      </w:r>
      <w:proofErr w:type="spellStart"/>
      <w:r w:rsidRPr="00E322A7">
        <w:rPr>
          <w:color w:val="000000"/>
          <w:sz w:val="28"/>
          <w:szCs w:val="28"/>
        </w:rPr>
        <w:t>Ортабаев</w:t>
      </w:r>
      <w:proofErr w:type="spellEnd"/>
      <w:r w:rsidRPr="00E322A7">
        <w:rPr>
          <w:color w:val="000000"/>
          <w:sz w:val="28"/>
          <w:szCs w:val="28"/>
        </w:rPr>
        <w:t xml:space="preserve"> А.-А. Д.,  ст. преп. </w:t>
      </w:r>
      <w:bookmarkStart w:id="0" w:name="_GoBack"/>
      <w:bookmarkEnd w:id="0"/>
      <w:proofErr w:type="spellStart"/>
      <w:r w:rsidRPr="00E322A7">
        <w:rPr>
          <w:color w:val="000000"/>
          <w:sz w:val="28"/>
          <w:szCs w:val="28"/>
        </w:rPr>
        <w:t>Джириков</w:t>
      </w:r>
      <w:proofErr w:type="spellEnd"/>
      <w:r w:rsidRPr="00E322A7">
        <w:rPr>
          <w:color w:val="000000"/>
          <w:sz w:val="28"/>
          <w:szCs w:val="28"/>
        </w:rPr>
        <w:t xml:space="preserve"> Р.С., ст. преп., </w:t>
      </w:r>
      <w:proofErr w:type="spellStart"/>
      <w:r w:rsidRPr="00E322A7">
        <w:rPr>
          <w:color w:val="000000"/>
          <w:sz w:val="28"/>
          <w:szCs w:val="28"/>
        </w:rPr>
        <w:t>Узденов</w:t>
      </w:r>
      <w:proofErr w:type="spellEnd"/>
      <w:r w:rsidRPr="00E322A7">
        <w:rPr>
          <w:color w:val="000000"/>
          <w:sz w:val="28"/>
          <w:szCs w:val="28"/>
        </w:rPr>
        <w:t xml:space="preserve"> А.-З. Х.-М., </w:t>
      </w:r>
      <w:proofErr w:type="spellStart"/>
      <w:r w:rsidRPr="00E322A7">
        <w:rPr>
          <w:color w:val="000000"/>
          <w:sz w:val="28"/>
          <w:szCs w:val="28"/>
        </w:rPr>
        <w:t>ст.пр</w:t>
      </w:r>
      <w:proofErr w:type="spellEnd"/>
      <w:r w:rsidRPr="00E322A7">
        <w:rPr>
          <w:color w:val="000000"/>
          <w:sz w:val="28"/>
          <w:szCs w:val="28"/>
        </w:rPr>
        <w:t xml:space="preserve">.  </w:t>
      </w:r>
      <w:proofErr w:type="gramStart"/>
      <w:r w:rsidRPr="00E322A7">
        <w:rPr>
          <w:color w:val="000000"/>
          <w:sz w:val="28"/>
          <w:szCs w:val="28"/>
        </w:rPr>
        <w:t>асс</w:t>
      </w:r>
      <w:proofErr w:type="gramEnd"/>
      <w:r w:rsidRPr="00E322A7">
        <w:rPr>
          <w:color w:val="000000"/>
          <w:sz w:val="28"/>
          <w:szCs w:val="28"/>
        </w:rPr>
        <w:t xml:space="preserve">. Мащенко О.В., </w:t>
      </w:r>
      <w:proofErr w:type="gramStart"/>
      <w:r w:rsidRPr="00E322A7">
        <w:rPr>
          <w:color w:val="000000"/>
          <w:sz w:val="28"/>
          <w:szCs w:val="28"/>
        </w:rPr>
        <w:t>асс</w:t>
      </w:r>
      <w:proofErr w:type="gramEnd"/>
      <w:r w:rsidRPr="00E322A7">
        <w:rPr>
          <w:color w:val="000000"/>
          <w:sz w:val="28"/>
          <w:szCs w:val="28"/>
        </w:rPr>
        <w:t xml:space="preserve">. </w:t>
      </w:r>
      <w:proofErr w:type="spellStart"/>
      <w:r w:rsidRPr="00E322A7">
        <w:rPr>
          <w:color w:val="000000"/>
          <w:sz w:val="28"/>
          <w:szCs w:val="28"/>
        </w:rPr>
        <w:t>Байтоков</w:t>
      </w:r>
      <w:proofErr w:type="spellEnd"/>
      <w:r w:rsidRPr="00E322A7">
        <w:rPr>
          <w:color w:val="000000"/>
          <w:sz w:val="28"/>
          <w:szCs w:val="28"/>
        </w:rPr>
        <w:t xml:space="preserve"> Т.Д. 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Обсуждаемые вопросы: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22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Механизмы взаимодействия с государством. Важно, чтобы антикоррупционные законы разрабатывались при участии гражданского общества, а после их принятия общество контролировало бы реализацию этих законов. Однако на практике такое взаимодействие часто ограничено из-за недоверия населения к власти, бюрократизма и слабости институтов гражданского общества.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22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Принципы, способствующие противодействию коррупции. К ним относят публичность органов власти, подконтрольность власти обществу, защиту прав собственности, неотвратимость наказания за коррупционные преступления, презумпцию виновности чиновников при выявлении коррупции, защиту свидетелей в судебных процессах о коррупции. 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22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Роль общественного контроля. Гражданское общество вправе оценивать законность и эффективность расходования бюджетных средств, факты коррупционных правонарушений и результаты реагирования на них. </w:t>
      </w:r>
    </w:p>
    <w:p w:rsidR="00F80827" w:rsidRPr="00E322A7" w:rsidRDefault="00F80827" w:rsidP="00E322A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b/>
          <w:bCs/>
          <w:color w:val="000000"/>
          <w:sz w:val="28"/>
          <w:szCs w:val="28"/>
        </w:rPr>
        <w:t>Выводы:</w:t>
      </w:r>
    </w:p>
    <w:p w:rsidR="00F80827" w:rsidRPr="00E322A7" w:rsidRDefault="00F80827" w:rsidP="00E32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2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Гражданское общество играет ключевую роль в противодействии коррупции, так как его участие способствует повышению прозрачности, формированию нетерпимого отношения к коррупции и консолидации усилий государства и граждан в этой сфере. Однако для эффективной работы механизмов противодействия коррупции необходима консолидация общих усилий, а также решение ряда проблем, связанных с уровнем институционализации гражданского общества, доверием к власти и другими факторами.</w:t>
      </w:r>
    </w:p>
    <w:p w:rsidR="00F80827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sz w:val="28"/>
          <w:szCs w:val="28"/>
        </w:rPr>
        <w:t> </w:t>
      </w:r>
    </w:p>
    <w:p w:rsidR="007576D9" w:rsidRPr="00E322A7" w:rsidRDefault="00F80827" w:rsidP="00E322A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322A7">
        <w:rPr>
          <w:color w:val="000000"/>
          <w:sz w:val="28"/>
          <w:szCs w:val="28"/>
        </w:rPr>
        <w:t>Подпись заведующего каф</w:t>
      </w:r>
      <w:r w:rsidRPr="00E322A7">
        <w:rPr>
          <w:color w:val="000000"/>
          <w:sz w:val="28"/>
          <w:szCs w:val="28"/>
        </w:rPr>
        <w:t xml:space="preserve">едрой ___________А.К. </w:t>
      </w:r>
      <w:proofErr w:type="spellStart"/>
      <w:r w:rsidRPr="00E322A7">
        <w:rPr>
          <w:color w:val="000000"/>
          <w:sz w:val="28"/>
          <w:szCs w:val="28"/>
        </w:rPr>
        <w:t>Каракетов</w:t>
      </w:r>
      <w:proofErr w:type="spellEnd"/>
    </w:p>
    <w:sectPr w:rsidR="007576D9" w:rsidRPr="00E3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27"/>
    <w:rsid w:val="00151DB6"/>
    <w:rsid w:val="00E322A7"/>
    <w:rsid w:val="00EE7ED5"/>
    <w:rsid w:val="00F76EE4"/>
    <w:rsid w:val="00F8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8421,bqiaagaaeyqcaaagiaiaaan8lqaabyqvaaaaaaaaaaaaaaaaaaaaaaaaaaaaaaaaaaaaaaaaaaaaaaaaaaaaaaaaaaaaaaaaaaaaaaaaaaaaaaaaaaaaaaaaaaaaaaaaaaaaaaaaaaaaaaaaaaaaaaaaaaaaaaaaaaaaaaaaaaaaaaaaaaaaaaaaaaaaaaaaaaaaaaaaaaaaaaaaaaaaaaaaaaaaaaaaaaaaaaa"/>
    <w:basedOn w:val="a"/>
    <w:rsid w:val="00F8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8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8421,bqiaagaaeyqcaaagiaiaaan8lqaabyqvaaaaaaaaaaaaaaaaaaaaaaaaaaaaaaaaaaaaaaaaaaaaaaaaaaaaaaaaaaaaaaaaaaaaaaaaaaaaaaaaaaaaaaaaaaaaaaaaaaaaaaaaaaaaaaaaaaaaaaaaaaaaaaaaaaaaaaaaaaaaaaaaaaaaaaaaaaaaaaaaaaaaaaaaaaaaaaaaaaaaaaaaaaaaaaaaaaaaaaa"/>
    <w:basedOn w:val="a"/>
    <w:rsid w:val="00F8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8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2026-06-09T08:42:00Z</cp:lastPrinted>
  <dcterms:created xsi:type="dcterms:W3CDTF">2026-06-09T08:30:00Z</dcterms:created>
  <dcterms:modified xsi:type="dcterms:W3CDTF">2026-06-09T09:01:00Z</dcterms:modified>
</cp:coreProperties>
</file>