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4" w:rsidRDefault="00034CA4" w:rsidP="00034CA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 У.Д. Алиева»</w:t>
      </w:r>
    </w:p>
    <w:p w:rsidR="002D2E0E" w:rsidRDefault="00F74FE5"/>
    <w:p w:rsidR="00034CA4" w:rsidRDefault="00034CA4"/>
    <w:p w:rsidR="00034CA4" w:rsidRDefault="00034CA4" w:rsidP="00034CA4">
      <w:pPr>
        <w:pStyle w:val="20"/>
        <w:shd w:val="clear" w:color="auto" w:fill="auto"/>
        <w:spacing w:after="0" w:line="276" w:lineRule="auto"/>
        <w:rPr>
          <w:b/>
        </w:rPr>
      </w:pPr>
      <w:r>
        <w:rPr>
          <w:b/>
        </w:rPr>
        <w:t>Факультет физической культуры</w:t>
      </w:r>
    </w:p>
    <w:p w:rsidR="0073229E" w:rsidRDefault="00034CA4" w:rsidP="0073229E">
      <w:pPr>
        <w:pStyle w:val="20"/>
        <w:shd w:val="clear" w:color="auto" w:fill="auto"/>
        <w:spacing w:after="0" w:line="276" w:lineRule="auto"/>
        <w:rPr>
          <w:i/>
        </w:rPr>
      </w:pPr>
      <w:r>
        <w:rPr>
          <w:i/>
        </w:rPr>
        <w:t xml:space="preserve">Кафедра </w:t>
      </w:r>
      <w:r w:rsidR="0073229E">
        <w:rPr>
          <w:i/>
        </w:rPr>
        <w:t>спортивных дисциплин</w:t>
      </w:r>
    </w:p>
    <w:p w:rsidR="00034CA4" w:rsidRPr="0073229E" w:rsidRDefault="00034CA4" w:rsidP="0073229E">
      <w:pPr>
        <w:pStyle w:val="20"/>
        <w:shd w:val="clear" w:color="auto" w:fill="auto"/>
        <w:spacing w:after="0" w:line="276" w:lineRule="auto"/>
        <w:rPr>
          <w:i/>
        </w:rPr>
      </w:pPr>
      <w:r w:rsidRPr="0073229E">
        <w:rPr>
          <w:b/>
        </w:rPr>
        <w:t>Тема: «</w:t>
      </w:r>
      <w:r w:rsidR="0073229E" w:rsidRPr="0073229E">
        <w:rPr>
          <w:b/>
          <w:color w:val="000000"/>
          <w:lang w:eastAsia="ru-RU"/>
        </w:rPr>
        <w:t>Причины и условия возникновения коррупции»</w:t>
      </w:r>
    </w:p>
    <w:p w:rsidR="00BA0E68" w:rsidRDefault="00BA0E68" w:rsidP="00BA0E68">
      <w:pPr>
        <w:pStyle w:val="20"/>
        <w:shd w:val="clear" w:color="auto" w:fill="auto"/>
        <w:spacing w:after="0" w:line="276" w:lineRule="auto"/>
        <w:jc w:val="both"/>
        <w:rPr>
          <w:b/>
        </w:rPr>
      </w:pPr>
    </w:p>
    <w:p w:rsidR="00BA0E68" w:rsidRDefault="00BA0E68" w:rsidP="00BA0E68">
      <w:pPr>
        <w:pStyle w:val="20"/>
        <w:shd w:val="clear" w:color="auto" w:fill="auto"/>
        <w:spacing w:after="0" w:line="276" w:lineRule="auto"/>
        <w:jc w:val="both"/>
        <w:rPr>
          <w:b/>
        </w:rPr>
      </w:pPr>
    </w:p>
    <w:p w:rsidR="00BA0E68" w:rsidRDefault="00BA0E68" w:rsidP="00BA0E68">
      <w:pPr>
        <w:pStyle w:val="20"/>
        <w:shd w:val="clear" w:color="auto" w:fill="auto"/>
        <w:spacing w:after="0" w:line="276" w:lineRule="auto"/>
        <w:jc w:val="both"/>
      </w:pPr>
      <w:r>
        <w:rPr>
          <w:b/>
        </w:rPr>
        <w:t xml:space="preserve">Дата проведения: </w:t>
      </w:r>
      <w:r w:rsidR="007D67C8">
        <w:t>20</w:t>
      </w:r>
      <w:r>
        <w:t xml:space="preserve"> апреля 2022 года</w:t>
      </w:r>
    </w:p>
    <w:p w:rsidR="00BA0E68" w:rsidRPr="00BA0E68" w:rsidRDefault="00BA0E68" w:rsidP="00BA0E68">
      <w:pPr>
        <w:pStyle w:val="20"/>
        <w:shd w:val="clear" w:color="auto" w:fill="auto"/>
        <w:spacing w:after="0" w:line="276" w:lineRule="auto"/>
        <w:rPr>
          <w:b/>
          <w:sz w:val="32"/>
        </w:rPr>
      </w:pPr>
    </w:p>
    <w:p w:rsidR="00034CA4" w:rsidRPr="00BA0E68" w:rsidRDefault="00BA0E68" w:rsidP="00BA0E68">
      <w:pPr>
        <w:rPr>
          <w:rFonts w:ascii="Times New Roman" w:hAnsi="Times New Roman"/>
          <w:sz w:val="28"/>
          <w:szCs w:val="24"/>
        </w:rPr>
      </w:pPr>
      <w:r w:rsidRPr="00BA0E68">
        <w:rPr>
          <w:rFonts w:ascii="Times New Roman" w:hAnsi="Times New Roman"/>
          <w:b/>
          <w:sz w:val="32"/>
          <w:szCs w:val="24"/>
        </w:rPr>
        <w:t>Ответственные</w:t>
      </w:r>
      <w:r w:rsidRPr="00BA0E68">
        <w:rPr>
          <w:rFonts w:ascii="Times New Roman" w:hAnsi="Times New Roman"/>
          <w:b/>
          <w:sz w:val="28"/>
          <w:szCs w:val="24"/>
        </w:rPr>
        <w:t xml:space="preserve">: </w:t>
      </w:r>
      <w:proofErr w:type="spellStart"/>
      <w:r w:rsidRPr="00BA0E68">
        <w:rPr>
          <w:rFonts w:ascii="Times New Roman" w:hAnsi="Times New Roman"/>
          <w:sz w:val="28"/>
          <w:szCs w:val="24"/>
        </w:rPr>
        <w:t>к.п.н</w:t>
      </w:r>
      <w:proofErr w:type="spellEnd"/>
      <w:r w:rsidRPr="00BA0E68">
        <w:rPr>
          <w:rFonts w:ascii="Times New Roman" w:hAnsi="Times New Roman"/>
          <w:sz w:val="28"/>
          <w:szCs w:val="24"/>
        </w:rPr>
        <w:t>.</w:t>
      </w:r>
      <w:r w:rsidRPr="00BA0E68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Кочкаров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r w:rsidRPr="00BA0E68">
        <w:rPr>
          <w:rFonts w:ascii="Times New Roman" w:hAnsi="Times New Roman"/>
          <w:sz w:val="28"/>
          <w:szCs w:val="24"/>
        </w:rPr>
        <w:t>Э.Э.</w:t>
      </w:r>
      <w:r w:rsidR="00F74FE5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="00F74FE5">
        <w:rPr>
          <w:rFonts w:ascii="Times New Roman" w:hAnsi="Times New Roman"/>
          <w:sz w:val="28"/>
          <w:szCs w:val="24"/>
        </w:rPr>
        <w:t>к.п.н</w:t>
      </w:r>
      <w:proofErr w:type="spellEnd"/>
      <w:r w:rsidR="00F74FE5">
        <w:rPr>
          <w:rFonts w:ascii="Times New Roman" w:hAnsi="Times New Roman"/>
          <w:sz w:val="28"/>
          <w:szCs w:val="24"/>
        </w:rPr>
        <w:t xml:space="preserve">.  доцент </w:t>
      </w:r>
      <w:proofErr w:type="spellStart"/>
      <w:r>
        <w:rPr>
          <w:rFonts w:ascii="Times New Roman" w:hAnsi="Times New Roman"/>
          <w:sz w:val="28"/>
          <w:szCs w:val="24"/>
        </w:rPr>
        <w:t>Кубеков</w:t>
      </w:r>
      <w:proofErr w:type="spellEnd"/>
      <w:r>
        <w:rPr>
          <w:rFonts w:ascii="Times New Roman" w:hAnsi="Times New Roman"/>
          <w:sz w:val="28"/>
          <w:szCs w:val="24"/>
        </w:rPr>
        <w:t xml:space="preserve"> Э.Э. </w:t>
      </w:r>
      <w:r w:rsidR="00F74FE5">
        <w:rPr>
          <w:rFonts w:ascii="Times New Roman" w:hAnsi="Times New Roman"/>
          <w:sz w:val="28"/>
          <w:szCs w:val="24"/>
        </w:rPr>
        <w:t xml:space="preserve"> доцент </w:t>
      </w:r>
      <w:proofErr w:type="spellStart"/>
      <w:r w:rsidR="00F74FE5">
        <w:rPr>
          <w:rFonts w:ascii="Times New Roman" w:hAnsi="Times New Roman"/>
          <w:sz w:val="28"/>
          <w:szCs w:val="24"/>
        </w:rPr>
        <w:t>Джанкетов</w:t>
      </w:r>
      <w:proofErr w:type="spellEnd"/>
      <w:r w:rsidR="00F74FE5">
        <w:rPr>
          <w:rFonts w:ascii="Times New Roman" w:hAnsi="Times New Roman"/>
          <w:sz w:val="28"/>
          <w:szCs w:val="24"/>
        </w:rPr>
        <w:t xml:space="preserve"> А.Э., </w:t>
      </w:r>
      <w:proofErr w:type="spellStart"/>
      <w:r w:rsidR="00F74FE5">
        <w:rPr>
          <w:rFonts w:ascii="Times New Roman" w:hAnsi="Times New Roman"/>
          <w:sz w:val="28"/>
          <w:szCs w:val="24"/>
        </w:rPr>
        <w:t>ст</w:t>
      </w:r>
      <w:proofErr w:type="gramStart"/>
      <w:r w:rsidR="00F74FE5">
        <w:rPr>
          <w:rFonts w:ascii="Times New Roman" w:hAnsi="Times New Roman"/>
          <w:sz w:val="28"/>
          <w:szCs w:val="24"/>
        </w:rPr>
        <w:t>.п</w:t>
      </w:r>
      <w:proofErr w:type="gramEnd"/>
      <w:r w:rsidR="00F74FE5">
        <w:rPr>
          <w:rFonts w:ascii="Times New Roman" w:hAnsi="Times New Roman"/>
          <w:sz w:val="28"/>
          <w:szCs w:val="24"/>
        </w:rPr>
        <w:t>реп</w:t>
      </w:r>
      <w:proofErr w:type="spellEnd"/>
      <w:r w:rsidR="00F74FE5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="00F74FE5">
        <w:rPr>
          <w:rFonts w:ascii="Times New Roman" w:hAnsi="Times New Roman"/>
          <w:sz w:val="28"/>
          <w:szCs w:val="24"/>
        </w:rPr>
        <w:t>Хубиев</w:t>
      </w:r>
      <w:proofErr w:type="spellEnd"/>
      <w:r w:rsidR="00F74FE5">
        <w:rPr>
          <w:rFonts w:ascii="Times New Roman" w:hAnsi="Times New Roman"/>
          <w:sz w:val="28"/>
          <w:szCs w:val="24"/>
        </w:rPr>
        <w:t xml:space="preserve"> Х.А.</w:t>
      </w:r>
    </w:p>
    <w:p w:rsidR="00BA0E68" w:rsidRPr="001530C1" w:rsidRDefault="00BA0E68" w:rsidP="00BA0E68">
      <w:pPr>
        <w:spacing w:after="0" w:line="360" w:lineRule="auto"/>
        <w:rPr>
          <w:rFonts w:ascii="Times New Roman" w:hAnsi="Times New Roman"/>
          <w:color w:val="182F3A"/>
          <w:sz w:val="32"/>
          <w:szCs w:val="27"/>
          <w:shd w:val="clear" w:color="auto" w:fill="E5DFEC"/>
        </w:rPr>
      </w:pPr>
      <w:r>
        <w:rPr>
          <w:rFonts w:ascii="Times New Roman" w:hAnsi="Times New Roman"/>
          <w:b/>
          <w:sz w:val="28"/>
          <w:szCs w:val="28"/>
        </w:rPr>
        <w:t>Цель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1530C1">
        <w:rPr>
          <w:rFonts w:ascii="Times New Roman" w:hAnsi="Times New Roman"/>
          <w:sz w:val="28"/>
        </w:rPr>
        <w:t>Ф</w:t>
      </w:r>
      <w:r w:rsidR="001530C1" w:rsidRPr="001530C1">
        <w:rPr>
          <w:rFonts w:ascii="Times New Roman" w:hAnsi="Times New Roman"/>
          <w:sz w:val="28"/>
        </w:rPr>
        <w:t>ормирование единого подхода к организации работы по предупреждению коррупции.</w:t>
      </w:r>
    </w:p>
    <w:p w:rsidR="0069266C" w:rsidRDefault="007D67C8" w:rsidP="00BA0E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BA0E68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BA0E68">
        <w:rPr>
          <w:rFonts w:ascii="Times New Roman" w:hAnsi="Times New Roman"/>
          <w:sz w:val="28"/>
          <w:szCs w:val="28"/>
        </w:rPr>
        <w:t>:</w:t>
      </w:r>
      <w:r w:rsidR="00D000B2">
        <w:rPr>
          <w:rFonts w:ascii="Times New Roman" w:hAnsi="Times New Roman"/>
          <w:sz w:val="28"/>
          <w:szCs w:val="28"/>
        </w:rPr>
        <w:t xml:space="preserve"> </w:t>
      </w:r>
    </w:p>
    <w:p w:rsidR="00BA0E68" w:rsidRDefault="0069266C" w:rsidP="00BA0E68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 в</w:t>
      </w:r>
      <w:r w:rsidR="00B42DCD" w:rsidRPr="00B42DCD">
        <w:rPr>
          <w:rFonts w:ascii="Times New Roman" w:hAnsi="Times New Roman"/>
          <w:color w:val="000000"/>
          <w:sz w:val="28"/>
        </w:rPr>
        <w:t>сестороннее изменение общественного сознания, формирование в обществе атмосферы жесткого неприятия коррупции.</w:t>
      </w:r>
    </w:p>
    <w:p w:rsidR="007D67C8" w:rsidRPr="0069266C" w:rsidRDefault="0069266C" w:rsidP="00BA0E68">
      <w:pPr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>—  ф</w:t>
      </w:r>
      <w:r w:rsidRPr="0069266C">
        <w:rPr>
          <w:rFonts w:ascii="Times New Roman" w:hAnsi="Times New Roman"/>
          <w:sz w:val="28"/>
        </w:rPr>
        <w:t>ормирование антикоррупционного сознания сотрудников образовательных учреждений</w:t>
      </w:r>
    </w:p>
    <w:p w:rsidR="00BA0E68" w:rsidRDefault="00BA0E6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Выступили:</w:t>
      </w:r>
      <w:r w:rsidR="00D000B2">
        <w:rPr>
          <w:rFonts w:ascii="Times New Roman" w:hAnsi="Times New Roman"/>
          <w:b/>
          <w:sz w:val="28"/>
        </w:rPr>
        <w:t xml:space="preserve"> </w:t>
      </w:r>
    </w:p>
    <w:p w:rsidR="001530C1" w:rsidRPr="001530C1" w:rsidRDefault="001530C1" w:rsidP="001530C1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Тамбиев</w:t>
      </w:r>
      <w:proofErr w:type="spellEnd"/>
      <w:r>
        <w:rPr>
          <w:rFonts w:ascii="Times New Roman" w:hAnsi="Times New Roman"/>
          <w:sz w:val="28"/>
        </w:rPr>
        <w:t xml:space="preserve"> Мурат Х. (ст. 21 гр.)  с докладом на тему «</w:t>
      </w:r>
      <w:r w:rsidR="00D200DE">
        <w:rPr>
          <w:rFonts w:ascii="Times New Roman" w:hAnsi="Times New Roman"/>
          <w:color w:val="000000"/>
          <w:sz w:val="28"/>
        </w:rPr>
        <w:t>С</w:t>
      </w:r>
      <w:r w:rsidRPr="00D200DE">
        <w:rPr>
          <w:rFonts w:ascii="Times New Roman" w:hAnsi="Times New Roman"/>
          <w:color w:val="000000"/>
          <w:sz w:val="28"/>
        </w:rPr>
        <w:t>пецифика преступлений, совершаемых специальными субъектами с использованием своих должностных полномочий</w:t>
      </w:r>
      <w:r>
        <w:rPr>
          <w:rFonts w:ascii="Times New Roman" w:hAnsi="Times New Roman"/>
          <w:sz w:val="28"/>
        </w:rPr>
        <w:t xml:space="preserve">» </w:t>
      </w:r>
    </w:p>
    <w:p w:rsidR="001530C1" w:rsidRPr="00D200DE" w:rsidRDefault="001530C1" w:rsidP="00D200D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sz w:val="28"/>
        </w:rPr>
        <w:t>Чомаев</w:t>
      </w:r>
      <w:proofErr w:type="spellEnd"/>
      <w:r>
        <w:rPr>
          <w:sz w:val="28"/>
        </w:rPr>
        <w:t xml:space="preserve"> Рашид М. (ст. 21 гр.)  с докладом на тему «</w:t>
      </w:r>
      <w:r w:rsidR="00D200DE">
        <w:rPr>
          <w:rFonts w:eastAsia="Times New Roman"/>
          <w:color w:val="000000"/>
          <w:sz w:val="28"/>
          <w:lang w:eastAsia="ru-RU"/>
        </w:rPr>
        <w:t>Х</w:t>
      </w:r>
      <w:r w:rsidRPr="00D200DE">
        <w:rPr>
          <w:rFonts w:eastAsia="Times New Roman"/>
          <w:color w:val="000000"/>
          <w:sz w:val="28"/>
          <w:lang w:eastAsia="ru-RU"/>
        </w:rPr>
        <w:t xml:space="preserve">арактеристика </w:t>
      </w:r>
      <w:r w:rsidR="00D200DE" w:rsidRPr="00D200DE">
        <w:rPr>
          <w:rFonts w:eastAsia="Times New Roman"/>
          <w:color w:val="000000"/>
          <w:sz w:val="28"/>
          <w:lang w:eastAsia="ru-RU"/>
        </w:rPr>
        <w:t>и виды организованной коррупции</w:t>
      </w:r>
      <w:r w:rsidRPr="00D200DE">
        <w:rPr>
          <w:sz w:val="28"/>
        </w:rPr>
        <w:t>»</w:t>
      </w:r>
    </w:p>
    <w:p w:rsidR="001530C1" w:rsidRPr="001530C1" w:rsidRDefault="001530C1" w:rsidP="001530C1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Алчаков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Азамат</w:t>
      </w:r>
      <w:proofErr w:type="spellEnd"/>
      <w:r>
        <w:rPr>
          <w:rFonts w:ascii="Times New Roman" w:hAnsi="Times New Roman"/>
          <w:sz w:val="28"/>
        </w:rPr>
        <w:t xml:space="preserve"> М. (ст. 11 гр.) с докладом на тему «</w:t>
      </w:r>
      <w:r w:rsidR="00D200DE">
        <w:rPr>
          <w:rFonts w:ascii="Times New Roman" w:hAnsi="Times New Roman"/>
          <w:color w:val="000000"/>
          <w:sz w:val="28"/>
        </w:rPr>
        <w:t>П</w:t>
      </w:r>
      <w:r w:rsidR="00D200DE" w:rsidRPr="00D200DE">
        <w:rPr>
          <w:rFonts w:ascii="Times New Roman" w:hAnsi="Times New Roman"/>
          <w:color w:val="000000"/>
          <w:sz w:val="28"/>
        </w:rPr>
        <w:t>роцесс воспитания непримиримости к фактам коррупции</w:t>
      </w:r>
      <w:r>
        <w:rPr>
          <w:rFonts w:ascii="Times New Roman" w:hAnsi="Times New Roman"/>
          <w:sz w:val="28"/>
        </w:rPr>
        <w:t>»</w:t>
      </w:r>
    </w:p>
    <w:p w:rsidR="00D200DE" w:rsidRDefault="00BA0E68" w:rsidP="00D200DE">
      <w:pPr>
        <w:pStyle w:val="a3"/>
        <w:shd w:val="clear" w:color="auto" w:fill="FFFFFF"/>
        <w:spacing w:after="0"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Выводы:</w:t>
      </w:r>
      <w:r w:rsidR="00D000B2">
        <w:rPr>
          <w:b/>
          <w:sz w:val="28"/>
        </w:rPr>
        <w:t xml:space="preserve"> </w:t>
      </w:r>
    </w:p>
    <w:p w:rsidR="00D200DE" w:rsidRPr="00F74FE5" w:rsidRDefault="00D200DE" w:rsidP="00F74FE5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Cs/>
          <w:sz w:val="28"/>
          <w:szCs w:val="28"/>
        </w:rPr>
        <w:t xml:space="preserve">В целях более эффективного противодействия коррупции следует </w:t>
      </w:r>
      <w:r w:rsidR="00A34537">
        <w:rPr>
          <w:bCs/>
          <w:sz w:val="28"/>
          <w:szCs w:val="28"/>
        </w:rPr>
        <w:t>принимать во внимание</w:t>
      </w:r>
      <w:r>
        <w:rPr>
          <w:bCs/>
          <w:sz w:val="28"/>
          <w:szCs w:val="28"/>
        </w:rPr>
        <w:t>, что сложившееся п</w:t>
      </w:r>
      <w:r>
        <w:rPr>
          <w:sz w:val="28"/>
          <w:szCs w:val="28"/>
        </w:rPr>
        <w:t>оложение дел с этим негативным явлением в Р</w:t>
      </w:r>
      <w:r w:rsidR="00A34537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во многом обусловлено не только социальными условиями, но и моральным разложением в обществе. Это явилось следствием скоротечного перехода к новой социальной и экономической системе, который был слабо подкреплен необходимой правовой базой и не только неэффективной, но, во многом, и негативной деятельностью исполнительной власти.</w:t>
      </w:r>
      <w:r w:rsidRPr="00D200DE">
        <w:br/>
      </w:r>
      <w:r w:rsidR="00F74FE5">
        <w:rPr>
          <w:color w:val="0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537pt">
            <v:imagedata r:id="rId6" o:title="a94e81aa-c957-4781-baa8-423c2617d91b"/>
          </v:shape>
        </w:pict>
      </w:r>
      <w:r w:rsidR="00F74FE5">
        <w:rPr>
          <w:color w:val="000000"/>
        </w:rPr>
        <w:lastRenderedPageBreak/>
        <w:pict>
          <v:shape id="_x0000_i1027" type="#_x0000_t75" style="width:468pt;height:537pt">
            <v:imagedata r:id="rId7" o:title="703dd77b-9352-433d-a612-09ab92a5420a"/>
          </v:shape>
        </w:pict>
      </w:r>
      <w:bookmarkStart w:id="0" w:name="_GoBack"/>
      <w:r w:rsidR="00F74FE5">
        <w:rPr>
          <w:color w:val="000000"/>
        </w:rPr>
        <w:lastRenderedPageBreak/>
        <w:pict>
          <v:shape id="_x0000_i1028" type="#_x0000_t75" style="width:468pt;height:580.5pt">
            <v:imagedata r:id="rId8" o:title="b648cbe9-be41-42b4-acac-b1b73c9b5343"/>
          </v:shape>
        </w:pict>
      </w:r>
      <w:bookmarkEnd w:id="0"/>
    </w:p>
    <w:p w:rsidR="00BA0E68" w:rsidRPr="00D200DE" w:rsidRDefault="00F74FE5" w:rsidP="00D200D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pict>
          <v:shape id="_x0000_i1025" type="#_x0000_t75" style="width:468pt;height:625.5pt">
            <v:imagedata r:id="rId9" o:title="269eace3-8592-4dcb-829e-e1abfd7ca02f"/>
          </v:shape>
        </w:pict>
      </w:r>
    </w:p>
    <w:sectPr w:rsidR="00BA0E68" w:rsidRPr="00D2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5DA"/>
    <w:multiLevelType w:val="multilevel"/>
    <w:tmpl w:val="04A0C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F3AC7"/>
    <w:multiLevelType w:val="multilevel"/>
    <w:tmpl w:val="377C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55860"/>
    <w:multiLevelType w:val="hybridMultilevel"/>
    <w:tmpl w:val="B148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A4"/>
    <w:rsid w:val="00034CA4"/>
    <w:rsid w:val="0013738B"/>
    <w:rsid w:val="001530C1"/>
    <w:rsid w:val="0069266C"/>
    <w:rsid w:val="0073229E"/>
    <w:rsid w:val="007A2A3B"/>
    <w:rsid w:val="007D67C8"/>
    <w:rsid w:val="00A34537"/>
    <w:rsid w:val="00B42DCD"/>
    <w:rsid w:val="00BA0E68"/>
    <w:rsid w:val="00D000B2"/>
    <w:rsid w:val="00D200DE"/>
    <w:rsid w:val="00F74FE5"/>
    <w:rsid w:val="00F8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34C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4CA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styleId="a3">
    <w:name w:val="Normal (Web)"/>
    <w:basedOn w:val="a"/>
    <w:unhideWhenUsed/>
    <w:rsid w:val="0073229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3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34C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4CA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styleId="a3">
    <w:name w:val="Normal (Web)"/>
    <w:basedOn w:val="a"/>
    <w:unhideWhenUsed/>
    <w:rsid w:val="0073229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2022-04-25T09:13:00Z</dcterms:created>
  <dcterms:modified xsi:type="dcterms:W3CDTF">2022-04-26T08:44:00Z</dcterms:modified>
</cp:coreProperties>
</file>