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B5" w:rsidRDefault="008D110B">
      <w:pPr>
        <w:pStyle w:val="30"/>
        <w:framePr w:w="9422" w:h="297" w:hRule="exact" w:wrap="none" w:vAnchor="page" w:hAnchor="page" w:x="1442" w:y="1115"/>
        <w:shd w:val="clear" w:color="auto" w:fill="auto"/>
        <w:spacing w:after="0" w:line="240" w:lineRule="exact"/>
      </w:pPr>
      <w:r>
        <w:t>ОТЧЕТ</w:t>
      </w:r>
    </w:p>
    <w:p w:rsidR="007F71B5" w:rsidRDefault="008D110B">
      <w:pPr>
        <w:pStyle w:val="30"/>
        <w:framePr w:w="9422" w:h="302" w:hRule="exact" w:wrap="none" w:vAnchor="page" w:hAnchor="page" w:x="1442" w:y="1672"/>
        <w:shd w:val="clear" w:color="auto" w:fill="auto"/>
        <w:spacing w:after="0" w:line="240" w:lineRule="exact"/>
      </w:pPr>
      <w:r>
        <w:t>О проведении антикоррупционного мероприятия</w:t>
      </w:r>
    </w:p>
    <w:p w:rsidR="007F71B5" w:rsidRDefault="008D110B">
      <w:pPr>
        <w:pStyle w:val="30"/>
        <w:framePr w:w="9422" w:h="298" w:hRule="exact" w:wrap="none" w:vAnchor="page" w:hAnchor="page" w:x="1442" w:y="2229"/>
        <w:shd w:val="clear" w:color="auto" w:fill="auto"/>
        <w:spacing w:after="0" w:line="240" w:lineRule="exact"/>
      </w:pPr>
      <w:r>
        <w:t>кафедры музыкального образования ИКИ</w:t>
      </w:r>
    </w:p>
    <w:p w:rsidR="007F71B5" w:rsidRDefault="008D110B">
      <w:pPr>
        <w:pStyle w:val="20"/>
        <w:framePr w:w="9422" w:h="10901" w:hRule="exact" w:wrap="none" w:vAnchor="page" w:hAnchor="page" w:x="1442" w:y="2750"/>
        <w:shd w:val="clear" w:color="auto" w:fill="auto"/>
        <w:spacing w:before="0" w:after="287"/>
      </w:pPr>
      <w:r>
        <w:t>В КЧГУ им У.Д. Алиева в Институте культуры и искусств кафедра музыкального образования 24 марта 2022 года провела круглый стол на тему «Противодействие коррупции»</w:t>
      </w:r>
    </w:p>
    <w:p w:rsidR="007F71B5" w:rsidRDefault="008D110B">
      <w:pPr>
        <w:pStyle w:val="20"/>
        <w:framePr w:w="9422" w:h="10901" w:hRule="exact" w:wrap="none" w:vAnchor="page" w:hAnchor="page" w:x="1442" w:y="2750"/>
        <w:shd w:val="clear" w:color="auto" w:fill="auto"/>
        <w:spacing w:before="0" w:after="318" w:line="220" w:lineRule="exact"/>
        <w:ind w:firstLine="600"/>
      </w:pPr>
      <w:r>
        <w:t>Участниками круглого стола стали преподаватели кафедры и студенты ИКИ.</w:t>
      </w:r>
    </w:p>
    <w:p w:rsidR="007F71B5" w:rsidRDefault="008D110B">
      <w:pPr>
        <w:pStyle w:val="20"/>
        <w:framePr w:w="9422" w:h="10901" w:hRule="exact" w:wrap="none" w:vAnchor="page" w:hAnchor="page" w:x="1442" w:y="2750"/>
        <w:shd w:val="clear" w:color="auto" w:fill="auto"/>
        <w:spacing w:before="0" w:after="275" w:line="220" w:lineRule="exact"/>
        <w:ind w:firstLine="600"/>
      </w:pPr>
      <w:r>
        <w:t>С докладом выступила. Хубиева Л.Н. к.п.н., зав. кафедрой</w:t>
      </w:r>
    </w:p>
    <w:p w:rsidR="007F71B5" w:rsidRDefault="008D110B">
      <w:pPr>
        <w:pStyle w:val="20"/>
        <w:framePr w:w="9422" w:h="10901" w:hRule="exact" w:wrap="none" w:vAnchor="page" w:hAnchor="page" w:x="1442" w:y="2750"/>
        <w:shd w:val="clear" w:color="auto" w:fill="auto"/>
        <w:spacing w:before="0" w:after="14" w:line="274" w:lineRule="exact"/>
        <w:ind w:firstLine="600"/>
      </w:pPr>
      <w:r>
        <w:t xml:space="preserve">«Коррупция представляет серьезную угрозу национальной безопасности любого государства, оказывает дестабилизирующее влияние на </w:t>
      </w:r>
      <w:r>
        <w:t>все сферы деятельности. Залогом же успешного противодействия ей является не только эффективная деятельность государственных институтов в данной сфере, но и четкое осознание каждым гражданином этого зла как абсолютно неприемлемого социального явления. На се</w:t>
      </w:r>
      <w:r>
        <w:t>годняшний день в КЧР произошли многие перемены в политической, социальной, экономической сферах государственного управления. Нетерпимое отношение к проявлениям коррупции необходимо формировать именно в семье, ведь родитель будет самым лучшим образцом для п</w:t>
      </w:r>
      <w:r>
        <w:t>одражания молодому поколению. В семье должно воспитываться уважение к праву, законам страны. Взаимодействие государства и общества на основе взаимного доверия, ответственности и партнерства, формирование в обществе антикоррупционного мировоззрения и правов</w:t>
      </w:r>
      <w:r>
        <w:t>ого сознания позволят искоренить в нашей стране такое социальное зло, как коррупция».</w:t>
      </w:r>
    </w:p>
    <w:p w:rsidR="007F71B5" w:rsidRDefault="008D110B">
      <w:pPr>
        <w:pStyle w:val="20"/>
        <w:framePr w:w="9422" w:h="10901" w:hRule="exact" w:wrap="none" w:vAnchor="page" w:hAnchor="page" w:x="1442" w:y="2750"/>
        <w:shd w:val="clear" w:color="auto" w:fill="auto"/>
        <w:spacing w:before="0" w:after="0" w:line="557" w:lineRule="exact"/>
      </w:pPr>
      <w:r>
        <w:t>Основными вопросами для обсуждения круглого стола стали:</w:t>
      </w:r>
    </w:p>
    <w:p w:rsidR="007F71B5" w:rsidRDefault="008D110B">
      <w:pPr>
        <w:pStyle w:val="20"/>
        <w:framePr w:w="9422" w:h="10901" w:hRule="exact" w:wrap="none" w:vAnchor="page" w:hAnchor="page" w:x="1442" w:y="275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557" w:lineRule="exact"/>
      </w:pPr>
      <w:r>
        <w:t>Что такое «коррупция». Ее основные причины и опасность.</w:t>
      </w:r>
    </w:p>
    <w:p w:rsidR="007F71B5" w:rsidRDefault="008D110B">
      <w:pPr>
        <w:pStyle w:val="20"/>
        <w:framePr w:w="9422" w:h="10901" w:hRule="exact" w:wrap="none" w:vAnchor="page" w:hAnchor="page" w:x="1442" w:y="275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557" w:lineRule="exact"/>
      </w:pPr>
      <w:r>
        <w:t>Виды и формы коррупции. Основные способы борьбы с ней.</w:t>
      </w:r>
    </w:p>
    <w:p w:rsidR="007F71B5" w:rsidRDefault="008D110B">
      <w:pPr>
        <w:pStyle w:val="20"/>
        <w:framePr w:w="9422" w:h="10901" w:hRule="exact" w:wrap="none" w:vAnchor="page" w:hAnchor="page" w:x="1442" w:y="275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jc w:val="left"/>
      </w:pPr>
      <w:r>
        <w:t>Пу</w:t>
      </w:r>
      <w:r>
        <w:t>ти формирования нетерпимого отношения к коррупционному поведению среди граждан России.</w:t>
      </w:r>
    </w:p>
    <w:p w:rsidR="007F71B5" w:rsidRDefault="008D110B">
      <w:pPr>
        <w:pStyle w:val="20"/>
        <w:framePr w:w="9422" w:h="10901" w:hRule="exact" w:wrap="none" w:vAnchor="page" w:hAnchor="page" w:x="1442" w:y="275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287"/>
        <w:jc w:val="left"/>
      </w:pPr>
      <w:r>
        <w:t>Взаимодействие государства и общества в противодействии коррупции. Роль общественных организаций и средств массовой информации.</w:t>
      </w:r>
    </w:p>
    <w:p w:rsidR="007F71B5" w:rsidRDefault="008D110B">
      <w:pPr>
        <w:pStyle w:val="20"/>
        <w:framePr w:w="9422" w:h="10901" w:hRule="exact" w:wrap="none" w:vAnchor="page" w:hAnchor="page" w:x="1442" w:y="275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275" w:line="220" w:lineRule="exact"/>
      </w:pPr>
      <w:r>
        <w:t>Профилактика коррупционных правонарушений</w:t>
      </w:r>
      <w:r>
        <w:t xml:space="preserve"> в системе образования.</w:t>
      </w:r>
    </w:p>
    <w:p w:rsidR="007F71B5" w:rsidRDefault="008D110B">
      <w:pPr>
        <w:pStyle w:val="20"/>
        <w:framePr w:w="9422" w:h="10901" w:hRule="exact" w:wrap="none" w:vAnchor="page" w:hAnchor="page" w:x="1442" w:y="2750"/>
        <w:shd w:val="clear" w:color="auto" w:fill="auto"/>
        <w:spacing w:before="0" w:after="0"/>
        <w:ind w:right="220"/>
      </w:pPr>
      <w:r>
        <w:t>Состоялась оживленная дискуссия, мнения не всегда совпадали, однако общим выводом всех членов круглого стола стало то, что коррупция опасна в любом своем проявлении, и успешно бороться с ней можно только сообща.</w:t>
      </w:r>
    </w:p>
    <w:p w:rsidR="007F71B5" w:rsidRDefault="008D110B">
      <w:pPr>
        <w:pStyle w:val="20"/>
        <w:framePr w:wrap="none" w:vAnchor="page" w:hAnchor="page" w:x="2551" w:y="14393"/>
        <w:shd w:val="clear" w:color="auto" w:fill="auto"/>
        <w:spacing w:before="0" w:after="0" w:line="220" w:lineRule="exact"/>
        <w:jc w:val="left"/>
      </w:pPr>
      <w:r>
        <w:t>Зав. Кафедрой</w:t>
      </w:r>
    </w:p>
    <w:p w:rsidR="007F71B5" w:rsidRDefault="004C1C57">
      <w:pPr>
        <w:framePr w:wrap="none" w:vAnchor="page" w:hAnchor="page" w:x="5032" w:y="141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28700" cy="352425"/>
            <wp:effectExtent l="0" t="0" r="0" b="9525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1B5" w:rsidRDefault="008D110B">
      <w:pPr>
        <w:pStyle w:val="20"/>
        <w:framePr w:wrap="none" w:vAnchor="page" w:hAnchor="page" w:x="7519" w:y="14384"/>
        <w:shd w:val="clear" w:color="auto" w:fill="auto"/>
        <w:spacing w:before="0" w:after="0" w:line="220" w:lineRule="exact"/>
        <w:jc w:val="left"/>
      </w:pPr>
      <w:r>
        <w:t>к.п.н. доц.Хубиева Л.Н.</w:t>
      </w:r>
    </w:p>
    <w:p w:rsidR="007F71B5" w:rsidRDefault="007F71B5">
      <w:pPr>
        <w:rPr>
          <w:sz w:val="2"/>
          <w:szCs w:val="2"/>
        </w:rPr>
      </w:pPr>
    </w:p>
    <w:sectPr w:rsidR="007F71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0B" w:rsidRDefault="008D110B">
      <w:r>
        <w:separator/>
      </w:r>
    </w:p>
  </w:endnote>
  <w:endnote w:type="continuationSeparator" w:id="0">
    <w:p w:rsidR="008D110B" w:rsidRDefault="008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0B" w:rsidRDefault="008D110B"/>
  </w:footnote>
  <w:footnote w:type="continuationSeparator" w:id="0">
    <w:p w:rsidR="008D110B" w:rsidRDefault="008D11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474"/>
    <w:multiLevelType w:val="multilevel"/>
    <w:tmpl w:val="E4960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B5"/>
    <w:rsid w:val="004C1C57"/>
    <w:rsid w:val="007F71B5"/>
    <w:rsid w:val="008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2022-05-18T07:16:00Z</dcterms:created>
  <dcterms:modified xsi:type="dcterms:W3CDTF">2022-05-18T07:17:00Z</dcterms:modified>
</cp:coreProperties>
</file>