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5DE2" w14:textId="5CE47384" w:rsidR="00CF6F72" w:rsidRPr="00A2747E" w:rsidRDefault="0030171B" w:rsidP="00B8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7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52347B3" w14:textId="37D70FE1" w:rsidR="00757A98" w:rsidRPr="00A2747E" w:rsidRDefault="0030171B" w:rsidP="00B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>об организованных и проведенных в 2020 году научных, научно-практических семинаров и конференций по вопросам реализации государственной политики в области противодействия коррупции</w:t>
      </w:r>
    </w:p>
    <w:p w14:paraId="55825207" w14:textId="77777777" w:rsidR="0030171B" w:rsidRPr="00A2747E" w:rsidRDefault="0030171B" w:rsidP="00B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47E">
        <w:rPr>
          <w:rFonts w:ascii="Times New Roman" w:hAnsi="Times New Roman" w:cs="Times New Roman"/>
          <w:sz w:val="28"/>
          <w:szCs w:val="28"/>
          <w:u w:val="single"/>
        </w:rPr>
        <w:t>Института филологии</w:t>
      </w:r>
      <w:r w:rsidR="00CF6F72" w:rsidRPr="00A2747E">
        <w:rPr>
          <w:rFonts w:ascii="Times New Roman" w:hAnsi="Times New Roman" w:cs="Times New Roman"/>
          <w:sz w:val="28"/>
          <w:szCs w:val="28"/>
          <w:u w:val="single"/>
        </w:rPr>
        <w:t xml:space="preserve"> Карачаево-Черкесского государственного университета</w:t>
      </w:r>
    </w:p>
    <w:p w14:paraId="0391C9A3" w14:textId="77777777" w:rsidR="00E04E9E" w:rsidRPr="00A2747E" w:rsidRDefault="00E04E9E" w:rsidP="00B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277" w:type="dxa"/>
        <w:tblLayout w:type="fixed"/>
        <w:tblLook w:val="04A0" w:firstRow="1" w:lastRow="0" w:firstColumn="1" w:lastColumn="0" w:noHBand="0" w:noVBand="1"/>
      </w:tblPr>
      <w:tblGrid>
        <w:gridCol w:w="595"/>
        <w:gridCol w:w="1498"/>
        <w:gridCol w:w="1417"/>
        <w:gridCol w:w="4253"/>
        <w:gridCol w:w="1514"/>
      </w:tblGrid>
      <w:tr w:rsidR="00E04E9E" w:rsidRPr="00A2747E" w14:paraId="4CF48688" w14:textId="77777777" w:rsidTr="00E04E9E">
        <w:trPr>
          <w:trHeight w:val="1190"/>
        </w:trPr>
        <w:tc>
          <w:tcPr>
            <w:tcW w:w="595" w:type="dxa"/>
          </w:tcPr>
          <w:p w14:paraId="0AF125B2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14:paraId="603FC8F9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98" w:type="dxa"/>
          </w:tcPr>
          <w:p w14:paraId="0A0DD1DA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417" w:type="dxa"/>
          </w:tcPr>
          <w:p w14:paraId="4F38400E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253" w:type="dxa"/>
          </w:tcPr>
          <w:p w14:paraId="3BFE4B34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Краткий перечень рассматриваемых вопросов</w:t>
            </w:r>
          </w:p>
        </w:tc>
        <w:tc>
          <w:tcPr>
            <w:tcW w:w="1514" w:type="dxa"/>
          </w:tcPr>
          <w:p w14:paraId="2597D5DF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E04E9E" w:rsidRPr="00A2747E" w14:paraId="3F4788BD" w14:textId="77777777" w:rsidTr="00E04E9E">
        <w:tc>
          <w:tcPr>
            <w:tcW w:w="595" w:type="dxa"/>
          </w:tcPr>
          <w:p w14:paraId="5BD9E3ED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14:paraId="5109D0BD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1417" w:type="dxa"/>
          </w:tcPr>
          <w:p w14:paraId="0099D41B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253" w:type="dxa"/>
          </w:tcPr>
          <w:p w14:paraId="286AC370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Коррупция как острая проблема нашего времени;</w:t>
            </w:r>
          </w:p>
          <w:p w14:paraId="22D858F0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Мораль против взяточничества;</w:t>
            </w:r>
          </w:p>
          <w:p w14:paraId="60D8A579" w14:textId="566224BF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меры </w:t>
            </w:r>
            <w:r w:rsidR="00511921" w:rsidRPr="00A2747E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50F094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Экономические и социальные последствия коррупции</w:t>
            </w:r>
          </w:p>
        </w:tc>
        <w:tc>
          <w:tcPr>
            <w:tcW w:w="1514" w:type="dxa"/>
          </w:tcPr>
          <w:p w14:paraId="262A4937" w14:textId="77777777" w:rsidR="00E04E9E" w:rsidRPr="00A2747E" w:rsidRDefault="00E04E9E" w:rsidP="00B8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25 преподавателей и студентов</w:t>
            </w:r>
          </w:p>
        </w:tc>
      </w:tr>
    </w:tbl>
    <w:p w14:paraId="30016874" w14:textId="77777777" w:rsidR="00B872AD" w:rsidRDefault="00B872AD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5989F" w14:textId="3022541B" w:rsidR="00465D11" w:rsidRPr="00A2747E" w:rsidRDefault="00FD706E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>25 ноября в 11 часов состоялась онлайн-конференция в формате Круглого стола «Противодействие коррупции в современных условиях»</w:t>
      </w:r>
    </w:p>
    <w:p w14:paraId="2792D93C" w14:textId="6364DAE9" w:rsidR="00477A2F" w:rsidRPr="00A2747E" w:rsidRDefault="00477A2F" w:rsidP="00B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>В конференции приняли участие студенты и преподаватели Института филологии.</w:t>
      </w:r>
    </w:p>
    <w:p w14:paraId="0CCCDD10" w14:textId="1009DA21" w:rsidR="00E04E9E" w:rsidRDefault="00477A2F" w:rsidP="00B8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Из заявленных 12 </w:t>
      </w:r>
      <w:r w:rsidR="003F7C21" w:rsidRPr="00A2747E">
        <w:rPr>
          <w:rFonts w:ascii="Times New Roman" w:hAnsi="Times New Roman" w:cs="Times New Roman"/>
          <w:sz w:val="28"/>
          <w:szCs w:val="28"/>
        </w:rPr>
        <w:t>докладчиков</w:t>
      </w:r>
      <w:r w:rsidRPr="00A2747E">
        <w:rPr>
          <w:rFonts w:ascii="Times New Roman" w:hAnsi="Times New Roman" w:cs="Times New Roman"/>
          <w:sz w:val="28"/>
          <w:szCs w:val="28"/>
        </w:rPr>
        <w:t xml:space="preserve"> вышли на связь и выступили 11 человек</w:t>
      </w:r>
      <w:r w:rsidR="00B872AD">
        <w:rPr>
          <w:rFonts w:ascii="Times New Roman" w:hAnsi="Times New Roman" w:cs="Times New Roman"/>
          <w:sz w:val="28"/>
          <w:szCs w:val="28"/>
        </w:rPr>
        <w:t xml:space="preserve">,1 студентка вышла на связь через </w:t>
      </w:r>
      <w:proofErr w:type="spellStart"/>
      <w:r w:rsidR="00B872AD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B872AD">
        <w:rPr>
          <w:rFonts w:ascii="Times New Roman" w:hAnsi="Times New Roman" w:cs="Times New Roman"/>
          <w:sz w:val="28"/>
          <w:szCs w:val="28"/>
        </w:rPr>
        <w:t>)</w:t>
      </w:r>
      <w:r w:rsidRPr="00A2747E">
        <w:rPr>
          <w:rFonts w:ascii="Times New Roman" w:hAnsi="Times New Roman" w:cs="Times New Roman"/>
          <w:sz w:val="28"/>
          <w:szCs w:val="28"/>
        </w:rPr>
        <w:t>:</w:t>
      </w:r>
    </w:p>
    <w:p w14:paraId="6501CE2C" w14:textId="77777777" w:rsidR="00B872AD" w:rsidRPr="00A2747E" w:rsidRDefault="00B872AD" w:rsidP="00B8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2D3F26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Герюгова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Карина Маратовна</w:t>
      </w:r>
      <w:r w:rsidRPr="00A2747E">
        <w:rPr>
          <w:rFonts w:ascii="Times New Roman" w:hAnsi="Times New Roman" w:cs="Times New Roman"/>
          <w:sz w:val="28"/>
          <w:szCs w:val="28"/>
        </w:rPr>
        <w:t>, 42 группа. Виды коррупционных правонарушений</w:t>
      </w:r>
    </w:p>
    <w:p w14:paraId="76DC57DD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Джуева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Лаура,</w:t>
      </w:r>
      <w:r w:rsidRPr="00A2747E">
        <w:rPr>
          <w:rFonts w:ascii="Times New Roman" w:hAnsi="Times New Roman" w:cs="Times New Roman"/>
          <w:sz w:val="28"/>
          <w:szCs w:val="28"/>
        </w:rPr>
        <w:t xml:space="preserve"> 44 группа. Виды ответственности за коррупционные правонарушения</w:t>
      </w:r>
    </w:p>
    <w:p w14:paraId="7E23A8ED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Джумалыева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Гулалек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2747E">
        <w:rPr>
          <w:rFonts w:ascii="Times New Roman" w:hAnsi="Times New Roman" w:cs="Times New Roman"/>
          <w:sz w:val="28"/>
          <w:szCs w:val="28"/>
        </w:rPr>
        <w:t xml:space="preserve"> 31 гр. - Основные принципы противодействия коррупции</w:t>
      </w:r>
    </w:p>
    <w:p w14:paraId="1373E59B" w14:textId="3E992526" w:rsidR="00A2747E" w:rsidRPr="00A2747E" w:rsidRDefault="00A2747E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Аннамырадова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Энар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747E">
        <w:rPr>
          <w:rFonts w:ascii="Times New Roman" w:hAnsi="Times New Roman" w:cs="Times New Roman"/>
          <w:sz w:val="28"/>
          <w:szCs w:val="28"/>
        </w:rPr>
        <w:t>Причины коррупции в России</w:t>
      </w:r>
      <w:r w:rsidR="00B87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47E">
        <w:rPr>
          <w:rFonts w:ascii="Times New Roman" w:hAnsi="Times New Roman" w:cs="Times New Roman"/>
          <w:sz w:val="28"/>
          <w:szCs w:val="28"/>
        </w:rPr>
        <w:t>( была</w:t>
      </w:r>
      <w:proofErr w:type="gramEnd"/>
      <w:r w:rsidRPr="00A2747E">
        <w:rPr>
          <w:rFonts w:ascii="Times New Roman" w:hAnsi="Times New Roman" w:cs="Times New Roman"/>
          <w:sz w:val="28"/>
          <w:szCs w:val="28"/>
        </w:rPr>
        <w:t xml:space="preserve"> на связи через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>)</w:t>
      </w:r>
      <w:r w:rsidRPr="00A2747E">
        <w:rPr>
          <w:rFonts w:ascii="Times New Roman" w:hAnsi="Times New Roman" w:cs="Times New Roman"/>
          <w:sz w:val="28"/>
          <w:szCs w:val="28"/>
        </w:rPr>
        <w:t>.</w:t>
      </w:r>
    </w:p>
    <w:p w14:paraId="39147ED0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Бостанова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Салима</w:t>
      </w:r>
      <w:r w:rsidRPr="00A2747E">
        <w:rPr>
          <w:rFonts w:ascii="Times New Roman" w:hAnsi="Times New Roman" w:cs="Times New Roman"/>
          <w:sz w:val="28"/>
          <w:szCs w:val="28"/>
        </w:rPr>
        <w:t xml:space="preserve"> 51 группа. Экономические и социальные последствия коррупции.</w:t>
      </w:r>
    </w:p>
    <w:p w14:paraId="777EF9E1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Халкечева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Фарида Робертовна</w:t>
      </w:r>
      <w:r w:rsidRPr="00A2747E">
        <w:rPr>
          <w:rFonts w:ascii="Times New Roman" w:hAnsi="Times New Roman" w:cs="Times New Roman"/>
          <w:sz w:val="28"/>
          <w:szCs w:val="28"/>
        </w:rPr>
        <w:t>, 42 группа. Формы противодействия коррупции, предусмотренные законодательством.</w:t>
      </w:r>
    </w:p>
    <w:p w14:paraId="5D45267F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Кипкеева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Малика</w:t>
      </w:r>
      <w:r w:rsidRPr="00A2747E">
        <w:rPr>
          <w:rFonts w:ascii="Times New Roman" w:hAnsi="Times New Roman" w:cs="Times New Roman"/>
          <w:sz w:val="28"/>
          <w:szCs w:val="28"/>
        </w:rPr>
        <w:t>, 22 группа. Освещение коррупции в СМИ</w:t>
      </w:r>
    </w:p>
    <w:p w14:paraId="40E2B66B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Ровшенова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Гулшат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Ровшеновна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>, 47 группа</w:t>
      </w:r>
      <w:r w:rsidRPr="00A2747E">
        <w:rPr>
          <w:rFonts w:ascii="Times New Roman" w:hAnsi="Times New Roman" w:cs="Times New Roman"/>
          <w:sz w:val="28"/>
          <w:szCs w:val="28"/>
        </w:rPr>
        <w:t>. Понятие коррупции, её виды и формы.</w:t>
      </w:r>
    </w:p>
    <w:p w14:paraId="547D105F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Салпагарова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Алина</w:t>
      </w:r>
      <w:r w:rsidRPr="00A2747E">
        <w:rPr>
          <w:rFonts w:ascii="Times New Roman" w:hAnsi="Times New Roman" w:cs="Times New Roman"/>
          <w:sz w:val="28"/>
          <w:szCs w:val="28"/>
        </w:rPr>
        <w:t>, 24 группа. Антикоррупционная политика современной России.</w:t>
      </w:r>
    </w:p>
    <w:p w14:paraId="5CE9DCC2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Батчаева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Залина Хаджи-</w:t>
      </w: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Исхаковна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2747E">
        <w:rPr>
          <w:rFonts w:ascii="Times New Roman" w:hAnsi="Times New Roman" w:cs="Times New Roman"/>
          <w:sz w:val="28"/>
          <w:szCs w:val="28"/>
        </w:rPr>
        <w:t xml:space="preserve"> 13 группа. Понятие и меры противодействия коррупции.</w:t>
      </w:r>
    </w:p>
    <w:p w14:paraId="12C6ECED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Исмаилова </w:t>
      </w: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Селби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2747E">
        <w:rPr>
          <w:rFonts w:ascii="Times New Roman" w:hAnsi="Times New Roman" w:cs="Times New Roman"/>
          <w:sz w:val="28"/>
          <w:szCs w:val="28"/>
        </w:rPr>
        <w:t xml:space="preserve"> 46 гр. Мораль против взяточничества. </w:t>
      </w:r>
    </w:p>
    <w:p w14:paraId="747BE988" w14:textId="77777777" w:rsidR="00477A2F" w:rsidRPr="00A2747E" w:rsidRDefault="00477A2F" w:rsidP="00B872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7E">
        <w:rPr>
          <w:rFonts w:ascii="Times New Roman" w:hAnsi="Times New Roman" w:cs="Times New Roman"/>
          <w:b/>
          <w:bCs/>
          <w:sz w:val="28"/>
          <w:szCs w:val="28"/>
        </w:rPr>
        <w:t>Айбазова</w:t>
      </w:r>
      <w:proofErr w:type="spellEnd"/>
      <w:r w:rsidRPr="00A2747E">
        <w:rPr>
          <w:rFonts w:ascii="Times New Roman" w:hAnsi="Times New Roman" w:cs="Times New Roman"/>
          <w:b/>
          <w:bCs/>
          <w:sz w:val="28"/>
          <w:szCs w:val="28"/>
        </w:rPr>
        <w:t xml:space="preserve"> Елена, 33 гр. </w:t>
      </w:r>
      <w:r w:rsidRPr="00A2747E">
        <w:rPr>
          <w:rFonts w:ascii="Times New Roman" w:hAnsi="Times New Roman" w:cs="Times New Roman"/>
          <w:sz w:val="28"/>
          <w:szCs w:val="28"/>
        </w:rPr>
        <w:t>Взяточничество и коррупция в России</w:t>
      </w:r>
    </w:p>
    <w:p w14:paraId="59F17879" w14:textId="114F51F1" w:rsidR="00A2747E" w:rsidRPr="00A2747E" w:rsidRDefault="00A2747E" w:rsidP="00B872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Все студенты подготовили </w:t>
      </w:r>
      <w:r w:rsidR="00B872AD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A2747E">
        <w:rPr>
          <w:rFonts w:ascii="Times New Roman" w:hAnsi="Times New Roman" w:cs="Times New Roman"/>
          <w:sz w:val="28"/>
          <w:szCs w:val="28"/>
        </w:rPr>
        <w:t>доклады по завяленным темам.</w:t>
      </w:r>
      <w:r w:rsidR="00B872AD">
        <w:rPr>
          <w:rFonts w:ascii="Times New Roman" w:hAnsi="Times New Roman" w:cs="Times New Roman"/>
          <w:sz w:val="28"/>
          <w:szCs w:val="28"/>
        </w:rPr>
        <w:t xml:space="preserve"> </w:t>
      </w:r>
      <w:r w:rsidR="005E0457" w:rsidRPr="00A2747E">
        <w:rPr>
          <w:rFonts w:ascii="Times New Roman" w:hAnsi="Times New Roman" w:cs="Times New Roman"/>
          <w:sz w:val="28"/>
          <w:szCs w:val="28"/>
        </w:rPr>
        <w:t>В ходе конференции были подняты вопросы, связанные с описанием коррупции в произведениях фольклора и литературы: повесть «Шемякин суд» в обработке Ф.</w:t>
      </w:r>
      <w:r w:rsidR="003F7C21" w:rsidRPr="00A27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57" w:rsidRPr="00A2747E">
        <w:rPr>
          <w:rFonts w:ascii="Times New Roman" w:hAnsi="Times New Roman" w:cs="Times New Roman"/>
          <w:sz w:val="28"/>
          <w:szCs w:val="28"/>
        </w:rPr>
        <w:t>Задубского</w:t>
      </w:r>
      <w:proofErr w:type="spellEnd"/>
      <w:r w:rsidR="005E0457" w:rsidRPr="00A2747E">
        <w:rPr>
          <w:rFonts w:ascii="Times New Roman" w:hAnsi="Times New Roman" w:cs="Times New Roman"/>
          <w:sz w:val="28"/>
          <w:szCs w:val="28"/>
        </w:rPr>
        <w:t>, «Ревизор», «Мертвые души» Н.В.</w:t>
      </w:r>
      <w:r w:rsidR="00D22BCB" w:rsidRPr="00A2747E">
        <w:rPr>
          <w:rFonts w:ascii="Times New Roman" w:hAnsi="Times New Roman" w:cs="Times New Roman"/>
          <w:sz w:val="28"/>
          <w:szCs w:val="28"/>
        </w:rPr>
        <w:t xml:space="preserve"> </w:t>
      </w:r>
      <w:r w:rsidR="005E0457" w:rsidRPr="00A2747E">
        <w:rPr>
          <w:rFonts w:ascii="Times New Roman" w:hAnsi="Times New Roman" w:cs="Times New Roman"/>
          <w:sz w:val="28"/>
          <w:szCs w:val="28"/>
        </w:rPr>
        <w:t xml:space="preserve">Гоголя, «12 стульев» </w:t>
      </w:r>
      <w:r w:rsidR="00D22BCB" w:rsidRPr="00A2747E">
        <w:rPr>
          <w:rFonts w:ascii="Times New Roman" w:hAnsi="Times New Roman" w:cs="Times New Roman"/>
          <w:sz w:val="28"/>
          <w:szCs w:val="28"/>
        </w:rPr>
        <w:t xml:space="preserve">И.А. </w:t>
      </w:r>
      <w:r w:rsidR="005E0457" w:rsidRPr="00A2747E">
        <w:rPr>
          <w:rFonts w:ascii="Times New Roman" w:hAnsi="Times New Roman" w:cs="Times New Roman"/>
          <w:sz w:val="28"/>
          <w:szCs w:val="28"/>
        </w:rPr>
        <w:t xml:space="preserve">Ильфа </w:t>
      </w:r>
      <w:r w:rsidR="00D22BCB" w:rsidRPr="00A2747E">
        <w:rPr>
          <w:rFonts w:ascii="Times New Roman" w:hAnsi="Times New Roman" w:cs="Times New Roman"/>
          <w:sz w:val="28"/>
          <w:szCs w:val="28"/>
        </w:rPr>
        <w:t>и Е.П.</w:t>
      </w:r>
      <w:r w:rsidR="005E0457" w:rsidRPr="00A2747E">
        <w:rPr>
          <w:rFonts w:ascii="Times New Roman" w:hAnsi="Times New Roman" w:cs="Times New Roman"/>
          <w:sz w:val="28"/>
          <w:szCs w:val="28"/>
        </w:rPr>
        <w:t xml:space="preserve"> </w:t>
      </w:r>
      <w:r w:rsidR="00D22BCB" w:rsidRPr="00A2747E">
        <w:rPr>
          <w:rFonts w:ascii="Times New Roman" w:hAnsi="Times New Roman" w:cs="Times New Roman"/>
          <w:sz w:val="28"/>
          <w:szCs w:val="28"/>
        </w:rPr>
        <w:t>Петрова</w:t>
      </w:r>
      <w:r w:rsidR="00B872AD">
        <w:rPr>
          <w:rFonts w:ascii="Times New Roman" w:hAnsi="Times New Roman" w:cs="Times New Roman"/>
          <w:sz w:val="28"/>
          <w:szCs w:val="28"/>
        </w:rPr>
        <w:t xml:space="preserve">, произведения </w:t>
      </w:r>
      <w:proofErr w:type="spellStart"/>
      <w:r w:rsidR="00B872AD">
        <w:rPr>
          <w:rFonts w:ascii="Times New Roman" w:hAnsi="Times New Roman" w:cs="Times New Roman"/>
          <w:sz w:val="28"/>
          <w:szCs w:val="28"/>
        </w:rPr>
        <w:t>Ф.Искадера</w:t>
      </w:r>
      <w:proofErr w:type="spellEnd"/>
      <w:r w:rsidR="00D22BCB" w:rsidRPr="00A2747E">
        <w:rPr>
          <w:rFonts w:ascii="Times New Roman" w:hAnsi="Times New Roman" w:cs="Times New Roman"/>
          <w:sz w:val="28"/>
          <w:szCs w:val="28"/>
        </w:rPr>
        <w:t xml:space="preserve"> и</w:t>
      </w:r>
      <w:r w:rsidR="005E0457" w:rsidRPr="00A2747E">
        <w:rPr>
          <w:rFonts w:ascii="Times New Roman" w:hAnsi="Times New Roman" w:cs="Times New Roman"/>
          <w:sz w:val="28"/>
          <w:szCs w:val="28"/>
        </w:rPr>
        <w:t xml:space="preserve"> т.д.</w:t>
      </w:r>
      <w:r w:rsidRPr="00A2747E">
        <w:rPr>
          <w:rFonts w:ascii="Times New Roman" w:hAnsi="Times New Roman" w:cs="Times New Roman"/>
          <w:sz w:val="28"/>
          <w:szCs w:val="28"/>
        </w:rPr>
        <w:t xml:space="preserve"> </w:t>
      </w:r>
      <w:r w:rsidR="00B872AD">
        <w:rPr>
          <w:rFonts w:ascii="Times New Roman" w:hAnsi="Times New Roman" w:cs="Times New Roman"/>
          <w:sz w:val="28"/>
          <w:szCs w:val="28"/>
        </w:rPr>
        <w:tab/>
      </w:r>
      <w:r w:rsidRPr="00A2747E">
        <w:rPr>
          <w:rFonts w:ascii="Times New Roman" w:hAnsi="Times New Roman" w:cs="Times New Roman"/>
          <w:sz w:val="28"/>
          <w:szCs w:val="28"/>
        </w:rPr>
        <w:t>Дискуссия получилась очень оживленн</w:t>
      </w:r>
      <w:r w:rsidR="00B872AD">
        <w:rPr>
          <w:rFonts w:ascii="Times New Roman" w:hAnsi="Times New Roman" w:cs="Times New Roman"/>
          <w:sz w:val="28"/>
          <w:szCs w:val="28"/>
        </w:rPr>
        <w:t>ой</w:t>
      </w:r>
      <w:r w:rsidRPr="00A2747E">
        <w:rPr>
          <w:rFonts w:ascii="Times New Roman" w:hAnsi="Times New Roman" w:cs="Times New Roman"/>
          <w:sz w:val="28"/>
          <w:szCs w:val="28"/>
        </w:rPr>
        <w:t xml:space="preserve">. </w:t>
      </w:r>
      <w:r w:rsidR="00B872AD">
        <w:rPr>
          <w:rFonts w:ascii="Times New Roman" w:hAnsi="Times New Roman" w:cs="Times New Roman"/>
          <w:sz w:val="28"/>
          <w:szCs w:val="28"/>
        </w:rPr>
        <w:t>Также, б</w:t>
      </w:r>
      <w:r w:rsidRPr="00A2747E">
        <w:rPr>
          <w:rFonts w:ascii="Times New Roman" w:hAnsi="Times New Roman" w:cs="Times New Roman"/>
          <w:sz w:val="28"/>
          <w:szCs w:val="28"/>
        </w:rPr>
        <w:t>ыли подняты острые вопросы, связанные с коррупцией в системе образования.</w:t>
      </w:r>
    </w:p>
    <w:p w14:paraId="07D7B17D" w14:textId="3F5495F4" w:rsidR="003F7C21" w:rsidRDefault="00D22BCB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 студенты 12 группы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Мижаева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Бэла,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Салсанова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Диана, кураторы</w:t>
      </w:r>
      <w:r w:rsidR="007A6CB9" w:rsidRPr="00A2747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09954C" w14:textId="77777777" w:rsidR="00F759DA" w:rsidRPr="00A2747E" w:rsidRDefault="00F759DA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AA56F" w14:textId="433645DE" w:rsidR="003F7C21" w:rsidRPr="00A2747E" w:rsidRDefault="003F7C21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12 группа –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Ф.М.,</w:t>
      </w:r>
    </w:p>
    <w:p w14:paraId="0C9F7F37" w14:textId="22E50E84" w:rsidR="003F7C21" w:rsidRPr="00A2747E" w:rsidRDefault="003F7C21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13 группа -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Биджиев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С.Р.,</w:t>
      </w:r>
    </w:p>
    <w:p w14:paraId="55917244" w14:textId="77777777" w:rsidR="003F7C21" w:rsidRPr="00A2747E" w:rsidRDefault="003F7C21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22 группа -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Токова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А.Р.,</w:t>
      </w:r>
    </w:p>
    <w:p w14:paraId="244EC5A7" w14:textId="77777777" w:rsidR="003F7C21" w:rsidRPr="00A2747E" w:rsidRDefault="003F7C21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>31 группа - Козлова Л.Ю.,</w:t>
      </w:r>
    </w:p>
    <w:p w14:paraId="3217539B" w14:textId="14232DC4" w:rsidR="003F7C21" w:rsidRPr="00A2747E" w:rsidRDefault="003F7C21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36 группа -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Биджиев</w:t>
      </w:r>
      <w:r w:rsidRPr="00A274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З.С-М.,</w:t>
      </w:r>
    </w:p>
    <w:p w14:paraId="4218D303" w14:textId="77777777" w:rsidR="003F7C21" w:rsidRPr="00A2747E" w:rsidRDefault="003F7C21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44 группа -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Эльканова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Б.Д., </w:t>
      </w:r>
    </w:p>
    <w:p w14:paraId="6E15C311" w14:textId="4DC7DF8B" w:rsidR="007A6CB9" w:rsidRPr="00A2747E" w:rsidRDefault="007A6CB9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>46 группа -</w:t>
      </w:r>
      <w:r w:rsidR="00D22BCB" w:rsidRPr="00A27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Хапчаев</w:t>
      </w:r>
      <w:r w:rsidRPr="00A274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Т.Х., </w:t>
      </w:r>
    </w:p>
    <w:p w14:paraId="603942C5" w14:textId="77777777" w:rsidR="007A6CB9" w:rsidRPr="00A2747E" w:rsidRDefault="007A6CB9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47 группа -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Джаубаев</w:t>
      </w:r>
      <w:r w:rsidRPr="00A274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Ф.И.,</w:t>
      </w:r>
    </w:p>
    <w:p w14:paraId="723242FD" w14:textId="29B14E6A" w:rsidR="007A6CB9" w:rsidRDefault="007A6CB9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>62 группа -</w:t>
      </w:r>
      <w:r w:rsidRPr="00A27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Узденов</w:t>
      </w:r>
      <w:r w:rsidRPr="00A274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121A0F21" w14:textId="77777777" w:rsidR="00F759DA" w:rsidRPr="00A2747E" w:rsidRDefault="00F759DA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8C39C" w14:textId="0C1CF25F" w:rsidR="003F7C21" w:rsidRPr="00A2747E" w:rsidRDefault="00A2747E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>Итого</w:t>
      </w:r>
      <w:r w:rsidRPr="00A2747E">
        <w:rPr>
          <w:rFonts w:ascii="Times New Roman" w:hAnsi="Times New Roman" w:cs="Times New Roman"/>
          <w:sz w:val="28"/>
          <w:szCs w:val="28"/>
        </w:rPr>
        <w:t>,</w:t>
      </w:r>
      <w:r w:rsidRPr="00A2747E">
        <w:rPr>
          <w:rFonts w:ascii="Times New Roman" w:hAnsi="Times New Roman" w:cs="Times New Roman"/>
          <w:sz w:val="28"/>
          <w:szCs w:val="28"/>
        </w:rPr>
        <w:t xml:space="preserve"> в конференции</w:t>
      </w:r>
      <w:r w:rsidRPr="00A2747E">
        <w:rPr>
          <w:rFonts w:ascii="Times New Roman" w:hAnsi="Times New Roman" w:cs="Times New Roman"/>
          <w:sz w:val="28"/>
          <w:szCs w:val="28"/>
        </w:rPr>
        <w:t xml:space="preserve"> приняло участи 23 человека (к</w:t>
      </w:r>
      <w:r w:rsidR="00804D6A" w:rsidRPr="00A2747E">
        <w:rPr>
          <w:rFonts w:ascii="Times New Roman" w:hAnsi="Times New Roman" w:cs="Times New Roman"/>
          <w:sz w:val="28"/>
          <w:szCs w:val="28"/>
        </w:rPr>
        <w:t xml:space="preserve">уратор </w:t>
      </w:r>
      <w:r w:rsidR="003F7C21" w:rsidRPr="00A2747E">
        <w:rPr>
          <w:rFonts w:ascii="Times New Roman" w:hAnsi="Times New Roman" w:cs="Times New Roman"/>
          <w:sz w:val="28"/>
          <w:szCs w:val="28"/>
        </w:rPr>
        <w:t>42 групп</w:t>
      </w:r>
      <w:r w:rsidR="00804D6A" w:rsidRPr="00A2747E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804D6A" w:rsidRPr="00A2747E"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 w:rsidR="00804D6A" w:rsidRPr="00A2747E">
        <w:rPr>
          <w:rFonts w:ascii="Times New Roman" w:hAnsi="Times New Roman" w:cs="Times New Roman"/>
          <w:sz w:val="28"/>
          <w:szCs w:val="28"/>
        </w:rPr>
        <w:t xml:space="preserve"> Л.Н.</w:t>
      </w:r>
      <w:r w:rsidRPr="00A2747E">
        <w:rPr>
          <w:rFonts w:ascii="Times New Roman" w:hAnsi="Times New Roman" w:cs="Times New Roman"/>
          <w:sz w:val="28"/>
          <w:szCs w:val="28"/>
        </w:rPr>
        <w:t xml:space="preserve"> </w:t>
      </w:r>
      <w:r w:rsidR="00804D6A" w:rsidRPr="00A2747E">
        <w:rPr>
          <w:rFonts w:ascii="Times New Roman" w:hAnsi="Times New Roman" w:cs="Times New Roman"/>
          <w:sz w:val="28"/>
          <w:szCs w:val="28"/>
        </w:rPr>
        <w:t xml:space="preserve">была на аудиосвязи, куратор 24 группы Алиева П.М. </w:t>
      </w:r>
      <w:r w:rsidR="003F7C21" w:rsidRPr="00A2747E">
        <w:rPr>
          <w:rFonts w:ascii="Times New Roman" w:hAnsi="Times New Roman" w:cs="Times New Roman"/>
          <w:sz w:val="28"/>
          <w:szCs w:val="28"/>
        </w:rPr>
        <w:t>-</w:t>
      </w:r>
      <w:r w:rsidR="00804D6A" w:rsidRPr="00A2747E">
        <w:rPr>
          <w:rFonts w:ascii="Times New Roman" w:hAnsi="Times New Roman" w:cs="Times New Roman"/>
          <w:sz w:val="28"/>
          <w:szCs w:val="28"/>
        </w:rPr>
        <w:t xml:space="preserve"> в госпитале в Черкесске (Ковид-19)</w:t>
      </w:r>
      <w:r w:rsidRPr="00A2747E">
        <w:rPr>
          <w:rFonts w:ascii="Times New Roman" w:hAnsi="Times New Roman" w:cs="Times New Roman"/>
          <w:sz w:val="28"/>
          <w:szCs w:val="28"/>
        </w:rPr>
        <w:t>).</w:t>
      </w:r>
      <w:r w:rsidR="00486707">
        <w:rPr>
          <w:rFonts w:ascii="Times New Roman" w:hAnsi="Times New Roman" w:cs="Times New Roman"/>
          <w:sz w:val="28"/>
          <w:szCs w:val="28"/>
        </w:rPr>
        <w:t xml:space="preserve"> Проректор по безопасности Галыгин С.П. также не смог принять участие.</w:t>
      </w:r>
    </w:p>
    <w:p w14:paraId="45501057" w14:textId="2B0749DE" w:rsidR="00A2747E" w:rsidRDefault="00A2747E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>Все участники согласились с тем, что подобные мероприятия нужно проводить регулярно.</w:t>
      </w:r>
    </w:p>
    <w:p w14:paraId="51A98FC8" w14:textId="1E6AF06F" w:rsidR="00B872AD" w:rsidRPr="00A2747E" w:rsidRDefault="00B872AD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продлилась 1 час 50 минут.</w:t>
      </w:r>
    </w:p>
    <w:p w14:paraId="377A99E9" w14:textId="77777777" w:rsidR="00B872AD" w:rsidRDefault="00B872AD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84B7" w14:textId="77777777" w:rsidR="00B872AD" w:rsidRDefault="00B872AD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A6A9E" w14:textId="77777777" w:rsidR="00B872AD" w:rsidRDefault="00B872AD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C53AB" w14:textId="77777777" w:rsidR="00B872AD" w:rsidRDefault="00B872AD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CEADC" w14:textId="77777777" w:rsidR="00B872AD" w:rsidRDefault="00B872AD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62072" w14:textId="77777777" w:rsidR="00B872AD" w:rsidRDefault="00B872AD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25D40" w14:textId="2F8E9C47" w:rsidR="00465D11" w:rsidRPr="00A2747E" w:rsidRDefault="00465D11" w:rsidP="00B8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>Модератор</w:t>
      </w:r>
      <w:r w:rsidR="00B872AD">
        <w:rPr>
          <w:rFonts w:ascii="Times New Roman" w:hAnsi="Times New Roman" w:cs="Times New Roman"/>
          <w:sz w:val="28"/>
          <w:szCs w:val="28"/>
        </w:rPr>
        <w:tab/>
      </w:r>
      <w:r w:rsidR="00B872AD">
        <w:rPr>
          <w:rFonts w:ascii="Times New Roman" w:hAnsi="Times New Roman" w:cs="Times New Roman"/>
          <w:sz w:val="28"/>
          <w:szCs w:val="28"/>
        </w:rPr>
        <w:tab/>
      </w:r>
      <w:r w:rsidRPr="00A2747E">
        <w:rPr>
          <w:rFonts w:ascii="Times New Roman" w:hAnsi="Times New Roman" w:cs="Times New Roman"/>
          <w:sz w:val="28"/>
          <w:szCs w:val="28"/>
        </w:rPr>
        <w:t xml:space="preserve">__________замдиректора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2747E">
        <w:rPr>
          <w:rFonts w:ascii="Times New Roman" w:hAnsi="Times New Roman" w:cs="Times New Roman"/>
          <w:sz w:val="28"/>
          <w:szCs w:val="28"/>
        </w:rPr>
        <w:t xml:space="preserve"> по ВР Ф.М. </w:t>
      </w:r>
      <w:proofErr w:type="spellStart"/>
      <w:r w:rsidRPr="00A2747E"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</w:p>
    <w:sectPr w:rsidR="00465D11" w:rsidRPr="00A2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93FDD"/>
    <w:multiLevelType w:val="hybridMultilevel"/>
    <w:tmpl w:val="A64C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C1"/>
    <w:rsid w:val="000366FB"/>
    <w:rsid w:val="000412D2"/>
    <w:rsid w:val="00245D7B"/>
    <w:rsid w:val="0030171B"/>
    <w:rsid w:val="003052BE"/>
    <w:rsid w:val="00350DEE"/>
    <w:rsid w:val="003F7C21"/>
    <w:rsid w:val="00465D11"/>
    <w:rsid w:val="00477A2F"/>
    <w:rsid w:val="00486707"/>
    <w:rsid w:val="00511921"/>
    <w:rsid w:val="005E0457"/>
    <w:rsid w:val="00653A0C"/>
    <w:rsid w:val="0070504B"/>
    <w:rsid w:val="00757A98"/>
    <w:rsid w:val="007A6CB9"/>
    <w:rsid w:val="007D00C1"/>
    <w:rsid w:val="00804D6A"/>
    <w:rsid w:val="008E179A"/>
    <w:rsid w:val="00986D73"/>
    <w:rsid w:val="00A025C5"/>
    <w:rsid w:val="00A2747E"/>
    <w:rsid w:val="00A75C4E"/>
    <w:rsid w:val="00B872AD"/>
    <w:rsid w:val="00C5468E"/>
    <w:rsid w:val="00CF6F72"/>
    <w:rsid w:val="00D22BCB"/>
    <w:rsid w:val="00DD3645"/>
    <w:rsid w:val="00E04E9E"/>
    <w:rsid w:val="00E45BB2"/>
    <w:rsid w:val="00F759DA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F5D"/>
  <w15:docId w15:val="{B71A6B4C-C6E1-47F2-8479-EC246606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A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Шамиль Хубиев</cp:lastModifiedBy>
  <cp:revision>14</cp:revision>
  <dcterms:created xsi:type="dcterms:W3CDTF">2020-11-18T11:19:00Z</dcterms:created>
  <dcterms:modified xsi:type="dcterms:W3CDTF">2020-11-26T09:40:00Z</dcterms:modified>
</cp:coreProperties>
</file>