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01" w:rsidRPr="002F662D" w:rsidRDefault="002F662D" w:rsidP="006D69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2D">
        <w:rPr>
          <w:rFonts w:ascii="Times New Roman" w:hAnsi="Times New Roman" w:cs="Times New Roman"/>
          <w:b/>
          <w:sz w:val="28"/>
          <w:szCs w:val="28"/>
        </w:rPr>
        <w:t>Отчет о проведении мероприятия</w:t>
      </w:r>
    </w:p>
    <w:p w:rsidR="002F662D" w:rsidRDefault="002F662D" w:rsidP="006D69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2D">
        <w:rPr>
          <w:rFonts w:ascii="Times New Roman" w:hAnsi="Times New Roman" w:cs="Times New Roman"/>
          <w:b/>
          <w:sz w:val="28"/>
          <w:szCs w:val="28"/>
        </w:rPr>
        <w:t>«Молодежь и проблема коррупции в современном обществе».</w:t>
      </w:r>
    </w:p>
    <w:p w:rsidR="002F662D" w:rsidRDefault="002E5C8B" w:rsidP="006D6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C8B">
        <w:rPr>
          <w:rFonts w:ascii="Times New Roman" w:hAnsi="Times New Roman" w:cs="Times New Roman"/>
          <w:sz w:val="28"/>
          <w:szCs w:val="28"/>
        </w:rPr>
        <w:t>В целях реализации задач формирования антикоррупционного мировоззрения, повышения уровня правосознания и правовой культуры граждан, особенно подрастающего поколения и молодежи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662D">
        <w:rPr>
          <w:rFonts w:ascii="Times New Roman" w:hAnsi="Times New Roman" w:cs="Times New Roman"/>
          <w:sz w:val="28"/>
          <w:szCs w:val="28"/>
        </w:rPr>
        <w:t>26 марта 2019 г. на кафедре иностранных языков прошел круглый стол «Молодежь и проблема коррупции в современном обществе».</w:t>
      </w:r>
    </w:p>
    <w:p w:rsidR="00931443" w:rsidRPr="00931443" w:rsidRDefault="00931443" w:rsidP="006D6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43">
        <w:rPr>
          <w:rFonts w:ascii="Times New Roman" w:hAnsi="Times New Roman" w:cs="Times New Roman"/>
          <w:sz w:val="28"/>
          <w:szCs w:val="28"/>
        </w:rPr>
        <w:t>Антикоррупционное образование является целенаправленным процессом обучения и воспитания.</w:t>
      </w:r>
    </w:p>
    <w:p w:rsidR="002F662D" w:rsidRDefault="002F662D" w:rsidP="006D6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b/>
          <w:sz w:val="28"/>
          <w:szCs w:val="28"/>
          <w:u w:val="single"/>
        </w:rPr>
        <w:t>Целью данного мероприятия является</w:t>
      </w:r>
      <w:r w:rsidRPr="002F662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выявление антикоррупционных настроений среди молодежи</w:t>
      </w:r>
      <w:r w:rsidRPr="002F662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степени зависимости молодежи от коррупции в различных сферах жизни</w:t>
      </w:r>
      <w:r w:rsidRPr="002F662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690">
        <w:rPr>
          <w:rFonts w:ascii="Times New Roman" w:hAnsi="Times New Roman" w:cs="Times New Roman"/>
          <w:sz w:val="28"/>
          <w:szCs w:val="28"/>
        </w:rPr>
        <w:t>измерение уровня оптимизма и пессимизма в отношении борьбы с коррупцией</w:t>
      </w:r>
      <w:r w:rsidR="00907690" w:rsidRPr="00907690">
        <w:rPr>
          <w:rFonts w:ascii="Times New Roman" w:hAnsi="Times New Roman" w:cs="Times New Roman"/>
          <w:sz w:val="28"/>
          <w:szCs w:val="28"/>
        </w:rPr>
        <w:t xml:space="preserve">; </w:t>
      </w:r>
      <w:r w:rsidR="00907690">
        <w:rPr>
          <w:rFonts w:ascii="Times New Roman" w:hAnsi="Times New Roman" w:cs="Times New Roman"/>
          <w:sz w:val="28"/>
          <w:szCs w:val="28"/>
        </w:rPr>
        <w:t>определение направления действий в борьбе с коррупцией и роли молодежи в этом процессе</w:t>
      </w:r>
      <w:r w:rsidR="00907690" w:rsidRPr="00907690">
        <w:rPr>
          <w:rFonts w:ascii="Times New Roman" w:hAnsi="Times New Roman" w:cs="Times New Roman"/>
          <w:sz w:val="28"/>
          <w:szCs w:val="28"/>
        </w:rPr>
        <w:t xml:space="preserve">; </w:t>
      </w:r>
      <w:r w:rsidR="00907690">
        <w:rPr>
          <w:rFonts w:ascii="Times New Roman" w:hAnsi="Times New Roman" w:cs="Times New Roman"/>
          <w:sz w:val="28"/>
          <w:szCs w:val="28"/>
        </w:rPr>
        <w:t>изучение нестандартных мнений и т.д.</w:t>
      </w:r>
    </w:p>
    <w:p w:rsidR="00907690" w:rsidRDefault="00907690" w:rsidP="006D6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b/>
          <w:sz w:val="28"/>
          <w:szCs w:val="28"/>
          <w:u w:val="single"/>
        </w:rPr>
        <w:t>В работе круглого стола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690" w:rsidRDefault="00907690" w:rsidP="006D6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кафедры иностранных языков и студенты КЧГУ.</w:t>
      </w:r>
    </w:p>
    <w:p w:rsidR="00907690" w:rsidRDefault="00907690" w:rsidP="006D6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тема актуальна сегодня как никогда. Коррупция во всех ее проявлениях представляет собой реальную угрозу общественным и государственным интересам. </w:t>
      </w:r>
      <w:r w:rsidRPr="00907690">
        <w:rPr>
          <w:rFonts w:ascii="Times New Roman" w:hAnsi="Times New Roman" w:cs="Times New Roman"/>
          <w:sz w:val="28"/>
          <w:szCs w:val="28"/>
        </w:rPr>
        <w:t xml:space="preserve">Проблема противодействия коррупции является одной из самых острых проблем в рамках обеспечения безопасности Российского государства, общества и личности. </w:t>
      </w:r>
    </w:p>
    <w:p w:rsidR="00931443" w:rsidRDefault="00931443" w:rsidP="006D6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43">
        <w:rPr>
          <w:rFonts w:ascii="Times New Roman" w:hAnsi="Times New Roman" w:cs="Times New Roman"/>
          <w:sz w:val="28"/>
          <w:szCs w:val="28"/>
        </w:rPr>
        <w:t>Формирование негативного отношения у граждан к коррупционному поведению посредством антикоррупционного образования должно стать главным ресурсом антикоррупционной политики государства, рассчитанной на длительную перспективу.</w:t>
      </w:r>
    </w:p>
    <w:p w:rsidR="006D6933" w:rsidRDefault="00931443" w:rsidP="006D6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докладами о видах и формах проявления коррупции в обществе, а так же о современных методах борьбы с коррупцией </w:t>
      </w:r>
      <w:r w:rsidR="002E5C8B">
        <w:rPr>
          <w:rFonts w:ascii="Times New Roman" w:hAnsi="Times New Roman" w:cs="Times New Roman"/>
          <w:sz w:val="28"/>
          <w:szCs w:val="28"/>
        </w:rPr>
        <w:t>выступили</w:t>
      </w:r>
      <w:r w:rsidR="002E5C8B" w:rsidRPr="002E5C8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341"/>
      </w:tblGrid>
      <w:tr w:rsidR="002E5C8B" w:rsidTr="005E15B9">
        <w:tc>
          <w:tcPr>
            <w:tcW w:w="5091" w:type="dxa"/>
          </w:tcPr>
          <w:p w:rsidR="006D6933" w:rsidRDefault="006D6933" w:rsidP="00931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C8B" w:rsidRDefault="002E5C8B" w:rsidP="0093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8B">
              <w:rPr>
                <w:rFonts w:ascii="Times New Roman" w:hAnsi="Times New Roman" w:cs="Times New Roman"/>
                <w:b/>
                <w:sz w:val="28"/>
                <w:szCs w:val="28"/>
              </w:rPr>
              <w:t>1. Таушунаева</w:t>
            </w:r>
            <w:r w:rsidRPr="002E5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C8B">
              <w:rPr>
                <w:rFonts w:ascii="Times New Roman" w:hAnsi="Times New Roman" w:cs="Times New Roman"/>
                <w:b/>
                <w:sz w:val="28"/>
                <w:szCs w:val="28"/>
              </w:rPr>
              <w:t>Фатима Мухамедовна</w:t>
            </w:r>
            <w:r w:rsidRPr="002E5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6933" w:rsidRDefault="002E5C8B" w:rsidP="002E5C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ст. преп. кафедры ин</w:t>
            </w:r>
            <w:proofErr w:type="gramStart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End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зыков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D6933" w:rsidRPr="002E5C8B" w:rsidRDefault="006D6933" w:rsidP="002E5C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41" w:type="dxa"/>
          </w:tcPr>
          <w:p w:rsidR="006D6933" w:rsidRDefault="006D6933" w:rsidP="002E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C8B" w:rsidRDefault="002E5C8B" w:rsidP="002E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C8B">
              <w:rPr>
                <w:rFonts w:ascii="Times New Roman" w:hAnsi="Times New Roman" w:cs="Times New Roman"/>
                <w:sz w:val="28"/>
                <w:szCs w:val="28"/>
              </w:rPr>
              <w:t>Молодежь и проблемы коррупции в современном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5C8B" w:rsidTr="005E15B9">
        <w:tc>
          <w:tcPr>
            <w:tcW w:w="5091" w:type="dxa"/>
          </w:tcPr>
          <w:p w:rsidR="002E5C8B" w:rsidRPr="002E5C8B" w:rsidRDefault="002E5C8B" w:rsidP="002E5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2E5C8B">
              <w:rPr>
                <w:rFonts w:ascii="Times New Roman" w:hAnsi="Times New Roman" w:cs="Times New Roman"/>
                <w:b/>
                <w:sz w:val="28"/>
                <w:szCs w:val="28"/>
              </w:rPr>
              <w:t>Эрикенов</w:t>
            </w:r>
            <w:proofErr w:type="spellEnd"/>
            <w:r w:rsidRPr="002E5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5C8B">
              <w:rPr>
                <w:rFonts w:ascii="Times New Roman" w:hAnsi="Times New Roman" w:cs="Times New Roman"/>
                <w:b/>
                <w:sz w:val="28"/>
                <w:szCs w:val="28"/>
              </w:rPr>
              <w:t>Сеит-Бий</w:t>
            </w:r>
            <w:proofErr w:type="spellEnd"/>
            <w:r w:rsidRPr="002E5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Муратович</w:t>
            </w:r>
          </w:p>
          <w:p w:rsidR="002E5C8B" w:rsidRDefault="002E5C8B" w:rsidP="002E5C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 кадрового управления</w:t>
            </w:r>
          </w:p>
          <w:p w:rsidR="00DE7377" w:rsidRPr="002E5C8B" w:rsidRDefault="00DE7377" w:rsidP="002E5C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41" w:type="dxa"/>
          </w:tcPr>
          <w:p w:rsidR="002E5C8B" w:rsidRPr="002E5C8B" w:rsidRDefault="00DE7377" w:rsidP="00DE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Нюансы</w:t>
            </w:r>
            <w:r w:rsidR="002E5C8B" w:rsidRPr="002E5C8B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неисправимые последствия.</w:t>
            </w:r>
          </w:p>
        </w:tc>
      </w:tr>
      <w:tr w:rsidR="002E5C8B" w:rsidTr="005E15B9">
        <w:tc>
          <w:tcPr>
            <w:tcW w:w="5091" w:type="dxa"/>
          </w:tcPr>
          <w:p w:rsidR="002E5C8B" w:rsidRPr="002E5C8B" w:rsidRDefault="002E5C8B" w:rsidP="00931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E5C8B">
              <w:rPr>
                <w:rFonts w:ascii="Times New Roman" w:hAnsi="Times New Roman" w:cs="Times New Roman"/>
                <w:b/>
                <w:sz w:val="28"/>
                <w:szCs w:val="28"/>
              </w:rPr>
              <w:t>. Текеева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алина Назировна</w:t>
            </w:r>
          </w:p>
          <w:p w:rsidR="002E5C8B" w:rsidRDefault="002E5C8B" w:rsidP="0093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ст. преп. кафедры ин</w:t>
            </w:r>
            <w:proofErr w:type="gramStart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End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зыков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377" w:rsidRDefault="00DE7377" w:rsidP="0093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2E5C8B" w:rsidRPr="002E5C8B" w:rsidRDefault="002E5C8B" w:rsidP="002E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и коррупция</w:t>
            </w:r>
            <w:r w:rsidR="00DE73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7377" w:rsidTr="005E15B9">
        <w:tc>
          <w:tcPr>
            <w:tcW w:w="5091" w:type="dxa"/>
          </w:tcPr>
          <w:p w:rsidR="00DE7377" w:rsidRDefault="00DE7377" w:rsidP="00931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Кувшинова Галина Петровна</w:t>
            </w:r>
          </w:p>
          <w:p w:rsidR="00DE7377" w:rsidRDefault="00DE7377" w:rsidP="009314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377">
              <w:rPr>
                <w:rFonts w:ascii="Times New Roman" w:hAnsi="Times New Roman" w:cs="Times New Roman"/>
                <w:i/>
                <w:sz w:val="28"/>
                <w:szCs w:val="28"/>
              </w:rPr>
              <w:t>доц. кафедры иностранных языков</w:t>
            </w:r>
          </w:p>
          <w:p w:rsidR="00DE7377" w:rsidRPr="00DE7377" w:rsidRDefault="00DE7377" w:rsidP="009314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41" w:type="dxa"/>
          </w:tcPr>
          <w:p w:rsidR="00DE7377" w:rsidRDefault="00DE7377" w:rsidP="002E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Антикоррупционное воспитание на ступени высшего образования.</w:t>
            </w:r>
          </w:p>
        </w:tc>
      </w:tr>
      <w:tr w:rsidR="00DE7377" w:rsidTr="005E15B9">
        <w:tc>
          <w:tcPr>
            <w:tcW w:w="5091" w:type="dxa"/>
          </w:tcPr>
          <w:p w:rsidR="00DE7377" w:rsidRDefault="00DE7377" w:rsidP="00931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Урусова Лейла Ракаевна</w:t>
            </w:r>
          </w:p>
          <w:p w:rsidR="00DE7377" w:rsidRDefault="00DE7377" w:rsidP="00DE7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ст. преп. кафедры ин</w:t>
            </w:r>
            <w:proofErr w:type="gramStart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End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зыков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377" w:rsidRDefault="00DE7377" w:rsidP="00931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DE7377" w:rsidRDefault="00DE7377" w:rsidP="002E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получения и предоставления информации в процессе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воспитания.</w:t>
            </w:r>
          </w:p>
          <w:p w:rsidR="005E15B9" w:rsidRDefault="005E15B9" w:rsidP="002E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933" w:rsidTr="005E15B9">
        <w:tc>
          <w:tcPr>
            <w:tcW w:w="5091" w:type="dxa"/>
          </w:tcPr>
          <w:p w:rsidR="006D6933" w:rsidRDefault="006D6933" w:rsidP="00931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Текеева Элла Кокаевна</w:t>
            </w:r>
          </w:p>
          <w:p w:rsidR="006D6933" w:rsidRDefault="006D6933" w:rsidP="006D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ст. преп. кафедры ин</w:t>
            </w:r>
            <w:proofErr w:type="gramStart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End"/>
            <w:r w:rsidRPr="002E5C8B">
              <w:rPr>
                <w:rFonts w:ascii="Times New Roman" w:hAnsi="Times New Roman" w:cs="Times New Roman"/>
                <w:i/>
                <w:sz w:val="28"/>
                <w:szCs w:val="28"/>
              </w:rPr>
              <w:t>зыков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933" w:rsidRDefault="006D6933" w:rsidP="00931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6D6933" w:rsidRDefault="006D6933" w:rsidP="002E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антикоррупционного воспитания в молодежной среде.</w:t>
            </w:r>
          </w:p>
        </w:tc>
      </w:tr>
    </w:tbl>
    <w:p w:rsidR="002E5C8B" w:rsidRDefault="006D6933" w:rsidP="006D693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933">
        <w:rPr>
          <w:rFonts w:ascii="Times New Roman" w:hAnsi="Times New Roman" w:cs="Times New Roman"/>
          <w:sz w:val="28"/>
          <w:szCs w:val="28"/>
        </w:rPr>
        <w:t>Противостоять коррупции без участия общественности невозможно, и хочется надеяться, что формирование антикоррупционного мировоззрения станет крепкой основой и действенным инструментом в общем деле противодействия коррупции.</w:t>
      </w:r>
    </w:p>
    <w:p w:rsidR="006D6933" w:rsidRDefault="006D6933" w:rsidP="006D69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43">
        <w:rPr>
          <w:rFonts w:ascii="Times New Roman" w:hAnsi="Times New Roman" w:cs="Times New Roman"/>
          <w:sz w:val="28"/>
          <w:szCs w:val="28"/>
        </w:rPr>
        <w:t>Обобщая вышеизложенное, хотелось бы сделать вывод о том, что целью антикоррупционного образования является формирование антикоррупционного мировоззрения, прочных нравственных основ личности, гражданской позиции и устойчивых навыко</w:t>
      </w:r>
      <w:r>
        <w:rPr>
          <w:rFonts w:ascii="Times New Roman" w:hAnsi="Times New Roman" w:cs="Times New Roman"/>
          <w:sz w:val="28"/>
          <w:szCs w:val="28"/>
        </w:rPr>
        <w:t>в антикоррупционного поведения.</w:t>
      </w:r>
    </w:p>
    <w:p w:rsidR="006D6933" w:rsidRDefault="006D6933" w:rsidP="006D693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круглого стола приняли активное участие в обсуждении докладов и обозначили основные направления борьбы с коррупцией в современном обществе.</w:t>
      </w:r>
    </w:p>
    <w:p w:rsidR="006D6933" w:rsidRDefault="006D6933" w:rsidP="006D693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Обсуждения докладов сопровождались дискуссиями и конструктивным обменом мнениями между участниками круглого стола.</w:t>
      </w:r>
    </w:p>
    <w:p w:rsidR="005E15B9" w:rsidRDefault="005E15B9" w:rsidP="006D693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5B9" w:rsidRDefault="005E15B9" w:rsidP="006D693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5B9" w:rsidRDefault="005E15B9" w:rsidP="006D693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5B9" w:rsidRDefault="005E15B9" w:rsidP="005E15B9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15B9" w:rsidRPr="002E5C8B" w:rsidRDefault="005E15B9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15B9" w:rsidRPr="002E5C8B" w:rsidSect="002F6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2D"/>
    <w:rsid w:val="002E5C8B"/>
    <w:rsid w:val="002F662D"/>
    <w:rsid w:val="005E15B9"/>
    <w:rsid w:val="006D6933"/>
    <w:rsid w:val="006E11F9"/>
    <w:rsid w:val="007B2B01"/>
    <w:rsid w:val="00907690"/>
    <w:rsid w:val="00931443"/>
    <w:rsid w:val="00D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2019-03-27T07:23:00Z</cp:lastPrinted>
  <dcterms:created xsi:type="dcterms:W3CDTF">2019-03-27T08:29:00Z</dcterms:created>
  <dcterms:modified xsi:type="dcterms:W3CDTF">2019-03-27T08:29:00Z</dcterms:modified>
</cp:coreProperties>
</file>