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1" w:rsidRDefault="00FD6F11" w:rsidP="00FD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2020 г. на Естественно - географическом факультете прошло антикоррупционное мероприятие «Как победить коррупцию. Способы борьбы с коррупцией» (отв.– к.х.н., доц.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иологии и химии Салпагарова З.И.)</w:t>
      </w:r>
    </w:p>
    <w:p w:rsidR="00FD6F11" w:rsidRPr="004F4CF7" w:rsidRDefault="00FD6F11" w:rsidP="00FD6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начале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слушали сообщения, подготовленные студентами 2-3 курсов отделения химии, в которых были освещены вопросы истории и причины возникновения коррупции</w:t>
      </w:r>
      <w:r w:rsidRPr="00C61748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, ее опасность для современного общества и государства, а также о  </w:t>
      </w:r>
      <w:r w:rsidRPr="004F4CF7">
        <w:rPr>
          <w:rFonts w:ascii="Times New Roman" w:hAnsi="Times New Roman" w:cs="Times New Roman"/>
          <w:sz w:val="28"/>
          <w:szCs w:val="28"/>
        </w:rPr>
        <w:t>способах борьбы с ней.</w:t>
      </w:r>
      <w:r>
        <w:rPr>
          <w:rFonts w:ascii="Times New Roman" w:hAnsi="Times New Roman" w:cs="Times New Roman"/>
          <w:sz w:val="28"/>
          <w:szCs w:val="28"/>
        </w:rPr>
        <w:t xml:space="preserve"> Каждый доклад сопровождался вопросами. Мероприятие завершилось активным обсуждением проблем коррупции и методов борьбы с ней.</w:t>
      </w:r>
    </w:p>
    <w:p w:rsidR="00FD6F11" w:rsidRPr="00C61748" w:rsidRDefault="00FD6F11" w:rsidP="00FD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1" w:rsidRPr="00484A23" w:rsidRDefault="00FD6F11" w:rsidP="00FD6F11"/>
    <w:p w:rsidR="002D3408" w:rsidRDefault="002D3408"/>
    <w:sectPr w:rsidR="002D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1"/>
    <w:rsid w:val="002D3408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2020-02-21T06:13:00Z</dcterms:created>
  <dcterms:modified xsi:type="dcterms:W3CDTF">2020-02-21T06:13:00Z</dcterms:modified>
</cp:coreProperties>
</file>