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A4" w:rsidRDefault="004F09A4" w:rsidP="004F09A4">
      <w:pPr>
        <w:spacing w:line="360" w:lineRule="auto"/>
        <w:ind w:firstLine="709"/>
        <w:jc w:val="right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Приложение  6</w:t>
      </w:r>
    </w:p>
    <w:p w:rsidR="004F09A4" w:rsidRDefault="004F09A4" w:rsidP="004F09A4">
      <w:pPr>
        <w:spacing w:line="360" w:lineRule="auto"/>
        <w:ind w:firstLine="709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Аннотации программы учебной практики </w:t>
      </w:r>
    </w:p>
    <w:p w:rsidR="004F09A4" w:rsidRDefault="004F09A4" w:rsidP="004F09A4">
      <w:pPr>
        <w:spacing w:line="360" w:lineRule="auto"/>
        <w:ind w:firstLine="709"/>
        <w:jc w:val="center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 xml:space="preserve">направления </w:t>
      </w:r>
      <w:r>
        <w:rPr>
          <w:b/>
          <w:sz w:val="28"/>
          <w:szCs w:val="28"/>
        </w:rPr>
        <w:t xml:space="preserve">38.03.01 (080100.62) </w:t>
      </w:r>
      <w:r>
        <w:rPr>
          <w:b/>
          <w:bCs/>
          <w:spacing w:val="-6"/>
          <w:sz w:val="28"/>
          <w:szCs w:val="28"/>
        </w:rPr>
        <w:t xml:space="preserve">«Экономика» </w:t>
      </w:r>
    </w:p>
    <w:p w:rsidR="004F09A4" w:rsidRDefault="004F09A4" w:rsidP="004F09A4">
      <w:pPr>
        <w:spacing w:line="360" w:lineRule="auto"/>
        <w:ind w:firstLine="709"/>
        <w:jc w:val="center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профиль «Финансы и кредит</w:t>
      </w:r>
      <w:r>
        <w:rPr>
          <w:b/>
          <w:bCs/>
          <w:spacing w:val="-4"/>
          <w:sz w:val="28"/>
          <w:szCs w:val="28"/>
        </w:rPr>
        <w:t>»</w:t>
      </w:r>
      <w:r>
        <w:rPr>
          <w:b/>
          <w:bCs/>
          <w:spacing w:val="-6"/>
          <w:sz w:val="28"/>
          <w:szCs w:val="28"/>
        </w:rPr>
        <w:t xml:space="preserve"> </w:t>
      </w:r>
    </w:p>
    <w:p w:rsidR="004F09A4" w:rsidRDefault="004F09A4" w:rsidP="004F09A4">
      <w:pPr>
        <w:spacing w:line="360" w:lineRule="auto"/>
        <w:rPr>
          <w:b/>
          <w:spacing w:val="-11"/>
          <w:sz w:val="28"/>
          <w:szCs w:val="28"/>
        </w:rPr>
      </w:pPr>
    </w:p>
    <w:p w:rsidR="004F09A4" w:rsidRDefault="004F09A4" w:rsidP="004F09A4">
      <w:pPr>
        <w:spacing w:line="360" w:lineRule="auto"/>
        <w:ind w:firstLine="709"/>
        <w:rPr>
          <w:b/>
          <w:spacing w:val="-1"/>
          <w:sz w:val="28"/>
          <w:szCs w:val="28"/>
        </w:rPr>
      </w:pPr>
      <w:r>
        <w:rPr>
          <w:sz w:val="28"/>
          <w:szCs w:val="28"/>
        </w:rPr>
        <w:t xml:space="preserve">Уровень основной образовательной программы: </w:t>
      </w:r>
      <w:proofErr w:type="spellStart"/>
      <w:r>
        <w:rPr>
          <w:sz w:val="28"/>
          <w:szCs w:val="28"/>
        </w:rPr>
        <w:t>бакалавриат</w:t>
      </w:r>
      <w:proofErr w:type="spellEnd"/>
    </w:p>
    <w:p w:rsidR="004F09A4" w:rsidRDefault="004F09A4" w:rsidP="004F09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подготовки: 38.03.01 (080100.62) Экономика.</w:t>
      </w:r>
    </w:p>
    <w:p w:rsidR="004F09A4" w:rsidRDefault="004F09A4" w:rsidP="004F09A4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Профиль: «Финансы и кредит».</w:t>
      </w:r>
    </w:p>
    <w:p w:rsidR="004F09A4" w:rsidRDefault="004F09A4" w:rsidP="004F09A4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Форма обучения: очная, заочная.</w:t>
      </w:r>
    </w:p>
    <w:p w:rsidR="004F09A4" w:rsidRDefault="004F09A4" w:rsidP="004F09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освоения ООП: 4 года.</w:t>
      </w:r>
    </w:p>
    <w:p w:rsidR="004F09A4" w:rsidRDefault="004F09A4" w:rsidP="004F09A4">
      <w:pPr>
        <w:spacing w:line="360" w:lineRule="auto"/>
        <w:ind w:firstLine="709"/>
        <w:jc w:val="both"/>
        <w:rPr>
          <w:spacing w:val="-2"/>
          <w:sz w:val="28"/>
          <w:szCs w:val="28"/>
        </w:rPr>
      </w:pPr>
    </w:p>
    <w:p w:rsidR="004F09A4" w:rsidRDefault="004F09A4" w:rsidP="004F09A4">
      <w:pPr>
        <w:pStyle w:val="Style213"/>
        <w:tabs>
          <w:tab w:val="left" w:pos="998"/>
        </w:tabs>
        <w:spacing w:line="360" w:lineRule="auto"/>
        <w:ind w:firstLine="709"/>
        <w:jc w:val="both"/>
        <w:rPr>
          <w:rStyle w:val="FontStyle284"/>
          <w:sz w:val="28"/>
          <w:szCs w:val="28"/>
        </w:rPr>
      </w:pPr>
      <w:r>
        <w:rPr>
          <w:rStyle w:val="FontStyle284"/>
          <w:sz w:val="28"/>
          <w:szCs w:val="28"/>
        </w:rPr>
        <w:t>1.</w:t>
      </w:r>
      <w:r>
        <w:rPr>
          <w:rStyle w:val="FontStyle284"/>
          <w:sz w:val="28"/>
          <w:szCs w:val="28"/>
        </w:rPr>
        <w:tab/>
        <w:t>Цели и задачи.</w:t>
      </w:r>
    </w:p>
    <w:p w:rsidR="004F09A4" w:rsidRDefault="004F09A4" w:rsidP="004F09A4">
      <w:pPr>
        <w:pStyle w:val="Style83"/>
        <w:spacing w:line="360" w:lineRule="auto"/>
        <w:ind w:firstLine="709"/>
        <w:rPr>
          <w:rStyle w:val="FontStyle286"/>
          <w:sz w:val="28"/>
          <w:szCs w:val="28"/>
        </w:rPr>
      </w:pPr>
      <w:r>
        <w:rPr>
          <w:rStyle w:val="FontStyle286"/>
          <w:sz w:val="28"/>
          <w:szCs w:val="28"/>
        </w:rPr>
        <w:t>Целью прохождения учебной практики является первоначальное ознакомление студента с работой действующего предприятия и формирование у него квалификационных задатков финансиста как специалиста.</w:t>
      </w:r>
    </w:p>
    <w:p w:rsidR="004F09A4" w:rsidRDefault="004F09A4" w:rsidP="004F09A4">
      <w:pPr>
        <w:pStyle w:val="Style213"/>
        <w:tabs>
          <w:tab w:val="left" w:pos="998"/>
        </w:tabs>
        <w:spacing w:line="360" w:lineRule="auto"/>
        <w:ind w:firstLine="709"/>
        <w:jc w:val="both"/>
        <w:rPr>
          <w:rStyle w:val="FontStyle284"/>
          <w:sz w:val="28"/>
          <w:szCs w:val="28"/>
        </w:rPr>
      </w:pPr>
      <w:r>
        <w:rPr>
          <w:rStyle w:val="FontStyle284"/>
          <w:sz w:val="28"/>
          <w:szCs w:val="28"/>
        </w:rPr>
        <w:t>2.</w:t>
      </w:r>
      <w:r>
        <w:rPr>
          <w:rStyle w:val="FontStyle284"/>
          <w:sz w:val="28"/>
          <w:szCs w:val="28"/>
        </w:rPr>
        <w:tab/>
        <w:t>Место учебной практики в структуре ООП.</w:t>
      </w:r>
    </w:p>
    <w:p w:rsidR="004F09A4" w:rsidRDefault="004F09A4" w:rsidP="004F09A4">
      <w:pPr>
        <w:pStyle w:val="Style83"/>
        <w:spacing w:line="360" w:lineRule="auto"/>
        <w:ind w:firstLine="709"/>
        <w:rPr>
          <w:rStyle w:val="FontStyle286"/>
          <w:sz w:val="28"/>
          <w:szCs w:val="28"/>
        </w:rPr>
      </w:pPr>
      <w:r>
        <w:rPr>
          <w:rStyle w:val="FontStyle286"/>
          <w:sz w:val="28"/>
          <w:szCs w:val="28"/>
        </w:rPr>
        <w:t xml:space="preserve">Учебная практика дает возможность студенту оценить свои возможности в реальном времени на рабочем месте. Курс учебной практики играет важную роль в процессе подготовки и получения экономических навыков будущего финансиста, он тесно связан с развитием полученных знаний по основным экономическим дисциплинам, которые затрагивают проблемы или решают смежные вопросы организации деятельности кредитных и </w:t>
      </w:r>
      <w:proofErr w:type="spellStart"/>
      <w:r>
        <w:rPr>
          <w:rStyle w:val="FontStyle286"/>
          <w:sz w:val="28"/>
          <w:szCs w:val="28"/>
        </w:rPr>
        <w:t>некредитных</w:t>
      </w:r>
      <w:proofErr w:type="spellEnd"/>
      <w:r>
        <w:rPr>
          <w:rStyle w:val="FontStyle286"/>
          <w:sz w:val="28"/>
          <w:szCs w:val="28"/>
        </w:rPr>
        <w:t xml:space="preserve"> организаций.</w:t>
      </w:r>
    </w:p>
    <w:p w:rsidR="004F09A4" w:rsidRDefault="004F09A4" w:rsidP="004F09A4">
      <w:pPr>
        <w:pStyle w:val="Style213"/>
        <w:tabs>
          <w:tab w:val="left" w:pos="998"/>
        </w:tabs>
        <w:spacing w:line="360" w:lineRule="auto"/>
        <w:ind w:firstLine="709"/>
        <w:jc w:val="both"/>
        <w:rPr>
          <w:rStyle w:val="FontStyle284"/>
          <w:sz w:val="28"/>
          <w:szCs w:val="28"/>
        </w:rPr>
      </w:pPr>
      <w:r>
        <w:rPr>
          <w:rStyle w:val="FontStyle284"/>
          <w:sz w:val="28"/>
          <w:szCs w:val="28"/>
        </w:rPr>
        <w:t>3.</w:t>
      </w:r>
      <w:r>
        <w:rPr>
          <w:rStyle w:val="FontStyle284"/>
          <w:sz w:val="28"/>
          <w:szCs w:val="28"/>
        </w:rPr>
        <w:tab/>
        <w:t>Требования к результатам освоения дисциплины.</w:t>
      </w:r>
    </w:p>
    <w:p w:rsidR="004F09A4" w:rsidRDefault="004F09A4" w:rsidP="004F09A4">
      <w:pPr>
        <w:pStyle w:val="Style83"/>
        <w:spacing w:line="360" w:lineRule="auto"/>
        <w:ind w:firstLine="709"/>
        <w:rPr>
          <w:rStyle w:val="FontStyle286"/>
          <w:sz w:val="28"/>
          <w:szCs w:val="28"/>
        </w:rPr>
      </w:pPr>
      <w:r>
        <w:rPr>
          <w:rStyle w:val="FontStyle286"/>
          <w:sz w:val="28"/>
          <w:szCs w:val="28"/>
        </w:rPr>
        <w:t>В результате прохождения практики студентом ставятся и решаются следующие задачи:</w:t>
      </w:r>
    </w:p>
    <w:p w:rsidR="004F09A4" w:rsidRDefault="004F09A4" w:rsidP="004F09A4">
      <w:pPr>
        <w:pStyle w:val="Style176"/>
        <w:numPr>
          <w:ilvl w:val="0"/>
          <w:numId w:val="1"/>
        </w:numPr>
        <w:tabs>
          <w:tab w:val="left" w:pos="706"/>
          <w:tab w:val="left" w:pos="1080"/>
        </w:tabs>
        <w:spacing w:line="360" w:lineRule="auto"/>
        <w:ind w:left="0" w:firstLine="709"/>
        <w:rPr>
          <w:rStyle w:val="FontStyle286"/>
          <w:sz w:val="28"/>
          <w:szCs w:val="28"/>
        </w:rPr>
      </w:pPr>
      <w:r>
        <w:rPr>
          <w:rStyle w:val="FontStyle286"/>
          <w:sz w:val="28"/>
          <w:szCs w:val="28"/>
        </w:rPr>
        <w:t>изучить опыт работы предприятий (организаций) в современных рыночных условиях;</w:t>
      </w:r>
    </w:p>
    <w:p w:rsidR="004F09A4" w:rsidRDefault="004F09A4" w:rsidP="004F09A4">
      <w:pPr>
        <w:pStyle w:val="Style176"/>
        <w:numPr>
          <w:ilvl w:val="0"/>
          <w:numId w:val="1"/>
        </w:numPr>
        <w:tabs>
          <w:tab w:val="left" w:pos="706"/>
          <w:tab w:val="left" w:pos="1080"/>
        </w:tabs>
        <w:spacing w:line="360" w:lineRule="auto"/>
        <w:ind w:left="0" w:firstLine="709"/>
        <w:rPr>
          <w:rStyle w:val="FontStyle286"/>
          <w:sz w:val="28"/>
          <w:szCs w:val="28"/>
        </w:rPr>
      </w:pPr>
      <w:r>
        <w:rPr>
          <w:rStyle w:val="FontStyle286"/>
          <w:sz w:val="28"/>
          <w:szCs w:val="28"/>
        </w:rPr>
        <w:t xml:space="preserve">изучить принципы управления предприятием (организацией) в </w:t>
      </w:r>
      <w:r>
        <w:rPr>
          <w:rStyle w:val="FontStyle286"/>
          <w:sz w:val="28"/>
          <w:szCs w:val="28"/>
        </w:rPr>
        <w:lastRenderedPageBreak/>
        <w:t>зависимости от внешних и внутренних экономических факторов (спроса и предложения, конкурентной политики, административных формальностей и т.д.);</w:t>
      </w:r>
    </w:p>
    <w:p w:rsidR="004F09A4" w:rsidRDefault="004F09A4" w:rsidP="004F09A4">
      <w:pPr>
        <w:pStyle w:val="Style176"/>
        <w:numPr>
          <w:ilvl w:val="0"/>
          <w:numId w:val="1"/>
        </w:numPr>
        <w:tabs>
          <w:tab w:val="left" w:pos="706"/>
          <w:tab w:val="left" w:pos="1080"/>
        </w:tabs>
        <w:spacing w:line="360" w:lineRule="auto"/>
        <w:ind w:left="0" w:firstLine="709"/>
        <w:rPr>
          <w:rStyle w:val="FontStyle286"/>
          <w:sz w:val="28"/>
          <w:szCs w:val="28"/>
        </w:rPr>
      </w:pPr>
      <w:r>
        <w:rPr>
          <w:rStyle w:val="FontStyle286"/>
          <w:sz w:val="28"/>
          <w:szCs w:val="28"/>
        </w:rPr>
        <w:t>собрать фактический материал о деятельности предприятия (организации), применяемых принципах и методах управления для написания отчетной работы студента по итогам практики;</w:t>
      </w:r>
    </w:p>
    <w:p w:rsidR="004F09A4" w:rsidRDefault="004F09A4" w:rsidP="004F09A4">
      <w:pPr>
        <w:pStyle w:val="Style176"/>
        <w:numPr>
          <w:ilvl w:val="0"/>
          <w:numId w:val="1"/>
        </w:numPr>
        <w:tabs>
          <w:tab w:val="left" w:pos="706"/>
          <w:tab w:val="left" w:pos="1080"/>
        </w:tabs>
        <w:spacing w:line="360" w:lineRule="auto"/>
        <w:ind w:left="0" w:firstLine="709"/>
        <w:rPr>
          <w:rStyle w:val="FontStyle286"/>
          <w:sz w:val="28"/>
          <w:szCs w:val="28"/>
        </w:rPr>
      </w:pPr>
      <w:r>
        <w:rPr>
          <w:rStyle w:val="FontStyle286"/>
          <w:sz w:val="28"/>
          <w:szCs w:val="28"/>
        </w:rPr>
        <w:t>формировать пакет аналитических данных по конкретному предприятию (организации</w:t>
      </w:r>
      <w:proofErr w:type="gramStart"/>
      <w:r>
        <w:rPr>
          <w:rStyle w:val="FontStyle286"/>
          <w:sz w:val="28"/>
          <w:szCs w:val="28"/>
        </w:rPr>
        <w:t>)д</w:t>
      </w:r>
      <w:proofErr w:type="gramEnd"/>
      <w:r>
        <w:rPr>
          <w:rStyle w:val="FontStyle286"/>
          <w:sz w:val="28"/>
          <w:szCs w:val="28"/>
        </w:rPr>
        <w:t>ля дальнейшего использования в качестве основного источника информации при написании курсовых проектов и научных работ.</w:t>
      </w:r>
    </w:p>
    <w:p w:rsidR="004F09A4" w:rsidRDefault="004F09A4" w:rsidP="004F09A4">
      <w:pPr>
        <w:pStyle w:val="Style104"/>
        <w:spacing w:line="360" w:lineRule="auto"/>
        <w:ind w:firstLine="709"/>
        <w:jc w:val="both"/>
        <w:rPr>
          <w:rStyle w:val="FontStyle284"/>
          <w:sz w:val="28"/>
          <w:szCs w:val="28"/>
        </w:rPr>
      </w:pPr>
      <w:r>
        <w:rPr>
          <w:rStyle w:val="FontStyle284"/>
          <w:sz w:val="28"/>
          <w:szCs w:val="28"/>
        </w:rPr>
        <w:t>В результате прохождения курса учебной практики студент должен:</w:t>
      </w:r>
    </w:p>
    <w:p w:rsidR="004F09A4" w:rsidRDefault="004F09A4" w:rsidP="004F09A4">
      <w:pPr>
        <w:pStyle w:val="Style176"/>
        <w:numPr>
          <w:ilvl w:val="0"/>
          <w:numId w:val="2"/>
        </w:numPr>
        <w:tabs>
          <w:tab w:val="clear" w:pos="720"/>
          <w:tab w:val="left" w:pos="365"/>
          <w:tab w:val="num" w:pos="1080"/>
        </w:tabs>
        <w:spacing w:line="360" w:lineRule="auto"/>
        <w:ind w:left="0" w:firstLine="709"/>
        <w:rPr>
          <w:rStyle w:val="FontStyle286"/>
          <w:sz w:val="28"/>
          <w:szCs w:val="28"/>
        </w:rPr>
      </w:pPr>
      <w:r>
        <w:rPr>
          <w:rStyle w:val="FontStyle286"/>
          <w:sz w:val="28"/>
          <w:szCs w:val="28"/>
        </w:rPr>
        <w:t>знать основы организации деятельности на рабочем месте;</w:t>
      </w:r>
    </w:p>
    <w:p w:rsidR="004F09A4" w:rsidRDefault="004F09A4" w:rsidP="004F09A4">
      <w:pPr>
        <w:pStyle w:val="Style176"/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09"/>
        <w:rPr>
          <w:rStyle w:val="FontStyle286"/>
          <w:sz w:val="28"/>
          <w:szCs w:val="28"/>
        </w:rPr>
      </w:pPr>
      <w:r>
        <w:rPr>
          <w:rStyle w:val="FontStyle286"/>
          <w:sz w:val="28"/>
          <w:szCs w:val="28"/>
        </w:rPr>
        <w:t>уметь обосновывать предпринимательские проекты развития деятельности конкретного предприятия (организации), основываясь на собранном в ходе прохождения практики материале;</w:t>
      </w:r>
    </w:p>
    <w:p w:rsidR="004F09A4" w:rsidRDefault="004F09A4" w:rsidP="004F09A4">
      <w:pPr>
        <w:pStyle w:val="Style176"/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09"/>
      </w:pPr>
      <w:r>
        <w:rPr>
          <w:rStyle w:val="FontStyle286"/>
          <w:sz w:val="28"/>
          <w:szCs w:val="28"/>
        </w:rPr>
        <w:t xml:space="preserve">овладеть основами экономического анализа и оценки деятельности кредитных и </w:t>
      </w:r>
      <w:proofErr w:type="spellStart"/>
      <w:r>
        <w:rPr>
          <w:rStyle w:val="FontStyle286"/>
          <w:sz w:val="28"/>
          <w:szCs w:val="28"/>
        </w:rPr>
        <w:t>некредитных</w:t>
      </w:r>
      <w:proofErr w:type="spellEnd"/>
      <w:r>
        <w:rPr>
          <w:rStyle w:val="FontStyle286"/>
          <w:sz w:val="28"/>
          <w:szCs w:val="28"/>
        </w:rPr>
        <w:t xml:space="preserve"> организаций.</w:t>
      </w:r>
    </w:p>
    <w:p w:rsidR="004F09A4" w:rsidRDefault="004F09A4" w:rsidP="004F09A4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Трудоемкость дисциплины: 3  зачетные единицы,  108 час.  </w:t>
      </w:r>
    </w:p>
    <w:p w:rsidR="004F09A4" w:rsidRDefault="004F09A4" w:rsidP="004F09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Семестры изучения и формы итогового контроля знаний и уровня приобретенных компетенций: 2 </w:t>
      </w:r>
      <w:r>
        <w:rPr>
          <w:sz w:val="28"/>
          <w:szCs w:val="28"/>
        </w:rPr>
        <w:t xml:space="preserve">семестр. Отчетность - </w:t>
      </w:r>
      <w:proofErr w:type="spellStart"/>
      <w:r>
        <w:rPr>
          <w:sz w:val="28"/>
          <w:szCs w:val="28"/>
        </w:rPr>
        <w:t>дифференцтрованный</w:t>
      </w:r>
      <w:proofErr w:type="spellEnd"/>
      <w:r>
        <w:rPr>
          <w:sz w:val="28"/>
          <w:szCs w:val="28"/>
        </w:rPr>
        <w:t xml:space="preserve">  зачет.</w:t>
      </w:r>
    </w:p>
    <w:p w:rsidR="004F09A4" w:rsidRDefault="004F09A4" w:rsidP="004F09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результатам освоения. Дисциплина участвует в формировании компетенций ОК-2, ОК-7,  ПК-1, ПК-3, ПК-11, ПК-13.</w:t>
      </w:r>
    </w:p>
    <w:p w:rsidR="004F09A4" w:rsidRDefault="004F09A4" w:rsidP="004F09A4">
      <w:pPr>
        <w:spacing w:line="360" w:lineRule="auto"/>
        <w:ind w:firstLine="709"/>
        <w:jc w:val="both"/>
        <w:rPr>
          <w:b/>
          <w:bCs/>
          <w:spacing w:val="-2"/>
          <w:sz w:val="28"/>
          <w:szCs w:val="28"/>
        </w:rPr>
      </w:pPr>
    </w:p>
    <w:p w:rsidR="004F09A4" w:rsidRDefault="004F09A4" w:rsidP="004F09A4">
      <w:pPr>
        <w:spacing w:line="360" w:lineRule="auto"/>
        <w:ind w:firstLine="709"/>
        <w:jc w:val="both"/>
        <w:rPr>
          <w:b/>
          <w:bCs/>
          <w:spacing w:val="-2"/>
          <w:sz w:val="28"/>
          <w:szCs w:val="28"/>
        </w:rPr>
      </w:pPr>
    </w:p>
    <w:p w:rsidR="004F09A4" w:rsidRDefault="004F09A4" w:rsidP="004F09A4">
      <w:pPr>
        <w:spacing w:line="360" w:lineRule="auto"/>
        <w:ind w:firstLine="709"/>
        <w:jc w:val="both"/>
        <w:rPr>
          <w:b/>
          <w:bCs/>
          <w:spacing w:val="-2"/>
          <w:sz w:val="28"/>
          <w:szCs w:val="28"/>
        </w:rPr>
      </w:pPr>
    </w:p>
    <w:p w:rsidR="004F09A4" w:rsidRDefault="004F09A4" w:rsidP="004F09A4">
      <w:pPr>
        <w:spacing w:line="360" w:lineRule="auto"/>
        <w:ind w:firstLine="709"/>
        <w:jc w:val="both"/>
        <w:rPr>
          <w:b/>
          <w:bCs/>
          <w:spacing w:val="-2"/>
          <w:sz w:val="28"/>
          <w:szCs w:val="28"/>
        </w:rPr>
      </w:pPr>
    </w:p>
    <w:p w:rsidR="004F09A4" w:rsidRDefault="004F09A4" w:rsidP="004F09A4">
      <w:pPr>
        <w:tabs>
          <w:tab w:val="left" w:pos="6207"/>
        </w:tabs>
        <w:spacing w:line="360" w:lineRule="auto"/>
        <w:ind w:firstLine="709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ab/>
      </w:r>
    </w:p>
    <w:p w:rsidR="004F09A4" w:rsidRDefault="004F09A4" w:rsidP="004F09A4">
      <w:pPr>
        <w:spacing w:line="360" w:lineRule="auto"/>
        <w:ind w:firstLine="709"/>
        <w:jc w:val="both"/>
        <w:rPr>
          <w:b/>
          <w:bCs/>
          <w:spacing w:val="-2"/>
          <w:sz w:val="28"/>
          <w:szCs w:val="28"/>
        </w:rPr>
      </w:pPr>
    </w:p>
    <w:p w:rsidR="004F09A4" w:rsidRDefault="004F09A4" w:rsidP="004F09A4">
      <w:pPr>
        <w:spacing w:line="360" w:lineRule="auto"/>
        <w:ind w:firstLine="709"/>
        <w:jc w:val="right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lastRenderedPageBreak/>
        <w:t>Приложение 7</w:t>
      </w:r>
    </w:p>
    <w:p w:rsidR="004F09A4" w:rsidRDefault="004F09A4" w:rsidP="004F09A4">
      <w:pPr>
        <w:spacing w:line="360" w:lineRule="auto"/>
        <w:ind w:firstLine="709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Аннотации программы производственной практики </w:t>
      </w:r>
    </w:p>
    <w:p w:rsidR="004F09A4" w:rsidRDefault="004F09A4" w:rsidP="004F09A4">
      <w:pPr>
        <w:spacing w:line="360" w:lineRule="auto"/>
        <w:ind w:firstLine="709"/>
        <w:jc w:val="center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 xml:space="preserve">направления </w:t>
      </w:r>
      <w:r>
        <w:rPr>
          <w:b/>
          <w:sz w:val="28"/>
          <w:szCs w:val="28"/>
        </w:rPr>
        <w:t xml:space="preserve">38.03.01 (080100.62) </w:t>
      </w:r>
      <w:r>
        <w:rPr>
          <w:b/>
          <w:bCs/>
          <w:spacing w:val="-6"/>
          <w:sz w:val="28"/>
          <w:szCs w:val="28"/>
        </w:rPr>
        <w:t xml:space="preserve">«Экономика» </w:t>
      </w:r>
    </w:p>
    <w:p w:rsidR="004F09A4" w:rsidRDefault="004F09A4" w:rsidP="004F09A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профиль «Финансы и кредит</w:t>
      </w:r>
      <w:r>
        <w:rPr>
          <w:b/>
          <w:bCs/>
          <w:spacing w:val="-4"/>
          <w:sz w:val="28"/>
          <w:szCs w:val="28"/>
        </w:rPr>
        <w:t>»</w:t>
      </w:r>
    </w:p>
    <w:p w:rsidR="004F09A4" w:rsidRDefault="004F09A4" w:rsidP="004F09A4">
      <w:pPr>
        <w:spacing w:line="360" w:lineRule="auto"/>
        <w:ind w:firstLine="709"/>
        <w:jc w:val="center"/>
        <w:rPr>
          <w:sz w:val="28"/>
          <w:szCs w:val="28"/>
        </w:rPr>
      </w:pPr>
    </w:p>
    <w:p w:rsidR="004F09A4" w:rsidRDefault="004F09A4" w:rsidP="004F09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основной образовательной программы: </w:t>
      </w:r>
      <w:proofErr w:type="spellStart"/>
      <w:r>
        <w:rPr>
          <w:sz w:val="28"/>
          <w:szCs w:val="28"/>
        </w:rPr>
        <w:t>бакалавриат</w:t>
      </w:r>
      <w:proofErr w:type="spellEnd"/>
    </w:p>
    <w:p w:rsidR="004F09A4" w:rsidRDefault="004F09A4" w:rsidP="004F09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подготовки: 38.03.01 (080100.62) Экономика.</w:t>
      </w:r>
    </w:p>
    <w:p w:rsidR="004F09A4" w:rsidRDefault="004F09A4" w:rsidP="004F09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Профиль:  «Финансы и кредит»</w:t>
      </w:r>
    </w:p>
    <w:p w:rsidR="004F09A4" w:rsidRDefault="004F09A4" w:rsidP="004F09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обучения: очная, заочная.</w:t>
      </w:r>
    </w:p>
    <w:p w:rsidR="004F09A4" w:rsidRDefault="004F09A4" w:rsidP="004F09A4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Срок освоения ООП: 4 года</w:t>
      </w:r>
    </w:p>
    <w:p w:rsidR="004F09A4" w:rsidRDefault="004F09A4" w:rsidP="004F09A4">
      <w:pPr>
        <w:spacing w:line="360" w:lineRule="auto"/>
        <w:ind w:firstLine="709"/>
        <w:jc w:val="both"/>
        <w:rPr>
          <w:sz w:val="28"/>
          <w:szCs w:val="28"/>
        </w:rPr>
      </w:pPr>
    </w:p>
    <w:p w:rsidR="004F09A4" w:rsidRDefault="004F09A4" w:rsidP="004F09A4">
      <w:pPr>
        <w:pStyle w:val="Style213"/>
        <w:tabs>
          <w:tab w:val="left" w:pos="902"/>
        </w:tabs>
        <w:spacing w:line="360" w:lineRule="auto"/>
        <w:ind w:firstLine="709"/>
        <w:jc w:val="both"/>
        <w:rPr>
          <w:rStyle w:val="FontStyle284"/>
          <w:sz w:val="28"/>
          <w:szCs w:val="28"/>
        </w:rPr>
      </w:pPr>
      <w:r>
        <w:rPr>
          <w:rStyle w:val="FontStyle284"/>
          <w:sz w:val="28"/>
          <w:szCs w:val="28"/>
        </w:rPr>
        <w:t>1.</w:t>
      </w:r>
      <w:r>
        <w:rPr>
          <w:rStyle w:val="FontStyle284"/>
          <w:sz w:val="28"/>
          <w:szCs w:val="28"/>
        </w:rPr>
        <w:tab/>
        <w:t xml:space="preserve"> Цели и задачи.</w:t>
      </w:r>
    </w:p>
    <w:p w:rsidR="004F09A4" w:rsidRDefault="004F09A4" w:rsidP="004F09A4">
      <w:pPr>
        <w:pStyle w:val="Style213"/>
        <w:tabs>
          <w:tab w:val="left" w:pos="902"/>
        </w:tabs>
        <w:spacing w:line="360" w:lineRule="auto"/>
        <w:ind w:firstLine="709"/>
        <w:jc w:val="both"/>
        <w:rPr>
          <w:rStyle w:val="FontStyle286"/>
          <w:sz w:val="28"/>
          <w:szCs w:val="28"/>
        </w:rPr>
      </w:pPr>
      <w:r>
        <w:rPr>
          <w:rStyle w:val="FontStyle286"/>
          <w:sz w:val="28"/>
          <w:szCs w:val="28"/>
        </w:rPr>
        <w:t>Целью прохождения производственной практики является ознакомление студента с работой действующего предприятия (организации) и развитие у него квалификационных навыков финансиста как специалиста.</w:t>
      </w:r>
    </w:p>
    <w:p w:rsidR="004F09A4" w:rsidRDefault="004F09A4" w:rsidP="004F09A4">
      <w:pPr>
        <w:pStyle w:val="Style213"/>
        <w:tabs>
          <w:tab w:val="left" w:pos="902"/>
        </w:tabs>
        <w:spacing w:line="360" w:lineRule="auto"/>
        <w:ind w:firstLine="709"/>
        <w:jc w:val="both"/>
        <w:rPr>
          <w:rStyle w:val="FontStyle284"/>
          <w:sz w:val="28"/>
          <w:szCs w:val="28"/>
        </w:rPr>
      </w:pPr>
      <w:r>
        <w:rPr>
          <w:rStyle w:val="FontStyle284"/>
          <w:sz w:val="28"/>
          <w:szCs w:val="28"/>
        </w:rPr>
        <w:t>2.</w:t>
      </w:r>
      <w:r>
        <w:rPr>
          <w:rStyle w:val="FontStyle284"/>
          <w:sz w:val="28"/>
          <w:szCs w:val="28"/>
        </w:rPr>
        <w:tab/>
        <w:t xml:space="preserve"> Место производственной практики в структуре ООП.</w:t>
      </w:r>
    </w:p>
    <w:p w:rsidR="004F09A4" w:rsidRDefault="004F09A4" w:rsidP="004F09A4">
      <w:pPr>
        <w:pStyle w:val="Style83"/>
        <w:spacing w:line="360" w:lineRule="auto"/>
        <w:ind w:firstLine="709"/>
        <w:rPr>
          <w:rStyle w:val="FontStyle286"/>
          <w:sz w:val="28"/>
          <w:szCs w:val="28"/>
        </w:rPr>
      </w:pPr>
      <w:r>
        <w:rPr>
          <w:rStyle w:val="FontStyle286"/>
          <w:sz w:val="28"/>
          <w:szCs w:val="28"/>
        </w:rPr>
        <w:t>Производственная практика дает возможность студенту оценить свои возможности в реальном рабочем процессе. Курс производственной практики играет важную роль в процессе подготовки и получения экономических навыков специалиста-финансиста.</w:t>
      </w:r>
    </w:p>
    <w:p w:rsidR="004F09A4" w:rsidRDefault="004F09A4" w:rsidP="004F09A4">
      <w:pPr>
        <w:pStyle w:val="Style104"/>
        <w:spacing w:line="360" w:lineRule="auto"/>
        <w:ind w:firstLine="709"/>
        <w:jc w:val="both"/>
        <w:rPr>
          <w:rStyle w:val="FontStyle284"/>
          <w:sz w:val="28"/>
          <w:szCs w:val="28"/>
        </w:rPr>
      </w:pPr>
      <w:r>
        <w:rPr>
          <w:rStyle w:val="FontStyle284"/>
          <w:sz w:val="28"/>
          <w:szCs w:val="28"/>
        </w:rPr>
        <w:t>3. Требования к результатам освоения дисциплины:</w:t>
      </w:r>
    </w:p>
    <w:p w:rsidR="004F09A4" w:rsidRDefault="004F09A4" w:rsidP="004F09A4">
      <w:pPr>
        <w:pStyle w:val="Style83"/>
        <w:spacing w:line="360" w:lineRule="auto"/>
        <w:ind w:firstLine="709"/>
        <w:rPr>
          <w:rStyle w:val="FontStyle286"/>
          <w:sz w:val="28"/>
          <w:szCs w:val="28"/>
        </w:rPr>
      </w:pPr>
      <w:r>
        <w:rPr>
          <w:rStyle w:val="FontStyle286"/>
          <w:sz w:val="28"/>
          <w:szCs w:val="28"/>
        </w:rPr>
        <w:t>В результате прохождения практики студентом ставятся и решаются следующие задачи:</w:t>
      </w:r>
    </w:p>
    <w:p w:rsidR="004F09A4" w:rsidRDefault="004F09A4" w:rsidP="004F09A4">
      <w:pPr>
        <w:pStyle w:val="Style176"/>
        <w:numPr>
          <w:ilvl w:val="0"/>
          <w:numId w:val="3"/>
        </w:numPr>
        <w:tabs>
          <w:tab w:val="clear" w:pos="1171"/>
          <w:tab w:val="left" w:pos="706"/>
          <w:tab w:val="num" w:pos="1260"/>
        </w:tabs>
        <w:spacing w:line="360" w:lineRule="auto"/>
        <w:ind w:left="0" w:firstLine="709"/>
        <w:rPr>
          <w:rStyle w:val="FontStyle286"/>
          <w:sz w:val="28"/>
          <w:szCs w:val="28"/>
        </w:rPr>
      </w:pPr>
      <w:r>
        <w:rPr>
          <w:rStyle w:val="FontStyle286"/>
          <w:sz w:val="28"/>
          <w:szCs w:val="28"/>
        </w:rPr>
        <w:t xml:space="preserve">изучить опыт работы кредитных и </w:t>
      </w:r>
      <w:proofErr w:type="spellStart"/>
      <w:r>
        <w:rPr>
          <w:rStyle w:val="FontStyle286"/>
          <w:sz w:val="28"/>
          <w:szCs w:val="28"/>
        </w:rPr>
        <w:t>некредитных</w:t>
      </w:r>
      <w:proofErr w:type="spellEnd"/>
      <w:r>
        <w:rPr>
          <w:rStyle w:val="FontStyle286"/>
          <w:sz w:val="28"/>
          <w:szCs w:val="28"/>
        </w:rPr>
        <w:t xml:space="preserve"> организаций в современных рыночных условиях;</w:t>
      </w:r>
    </w:p>
    <w:p w:rsidR="004F09A4" w:rsidRDefault="004F09A4" w:rsidP="004F09A4">
      <w:pPr>
        <w:pStyle w:val="Style176"/>
        <w:numPr>
          <w:ilvl w:val="0"/>
          <w:numId w:val="3"/>
        </w:numPr>
        <w:tabs>
          <w:tab w:val="clear" w:pos="1171"/>
          <w:tab w:val="left" w:pos="706"/>
          <w:tab w:val="num" w:pos="1260"/>
        </w:tabs>
        <w:spacing w:line="360" w:lineRule="auto"/>
        <w:ind w:left="0" w:firstLine="709"/>
        <w:rPr>
          <w:rStyle w:val="FontStyle286"/>
          <w:sz w:val="28"/>
          <w:szCs w:val="28"/>
        </w:rPr>
      </w:pPr>
      <w:r>
        <w:rPr>
          <w:rStyle w:val="FontStyle286"/>
          <w:sz w:val="28"/>
          <w:szCs w:val="28"/>
        </w:rPr>
        <w:t>изучить принципы управления предприятием в зависимости от внешних и внутренних экономических факторов (спроса и предложения, конкурентной политики, административных формальностей и т.д.)</w:t>
      </w:r>
    </w:p>
    <w:p w:rsidR="004F09A4" w:rsidRDefault="004F09A4" w:rsidP="004F09A4">
      <w:pPr>
        <w:pStyle w:val="Style176"/>
        <w:numPr>
          <w:ilvl w:val="0"/>
          <w:numId w:val="3"/>
        </w:numPr>
        <w:tabs>
          <w:tab w:val="clear" w:pos="1171"/>
          <w:tab w:val="left" w:pos="706"/>
          <w:tab w:val="num" w:pos="1260"/>
        </w:tabs>
        <w:spacing w:line="360" w:lineRule="auto"/>
        <w:ind w:left="0" w:firstLine="709"/>
        <w:rPr>
          <w:rStyle w:val="FontStyle286"/>
          <w:sz w:val="28"/>
          <w:szCs w:val="28"/>
        </w:rPr>
      </w:pPr>
      <w:r>
        <w:rPr>
          <w:rStyle w:val="FontStyle286"/>
          <w:sz w:val="28"/>
          <w:szCs w:val="28"/>
        </w:rPr>
        <w:t xml:space="preserve">оценить возможности реализации полученных теоретических знаний в области финансов и кредита на уровне управления деятельностью </w:t>
      </w:r>
      <w:r>
        <w:rPr>
          <w:rStyle w:val="FontStyle286"/>
          <w:sz w:val="28"/>
          <w:szCs w:val="28"/>
        </w:rPr>
        <w:lastRenderedPageBreak/>
        <w:t>предприятия (организации) и его подразделений;</w:t>
      </w:r>
    </w:p>
    <w:p w:rsidR="004F09A4" w:rsidRDefault="004F09A4" w:rsidP="004F09A4">
      <w:pPr>
        <w:pStyle w:val="Style176"/>
        <w:numPr>
          <w:ilvl w:val="0"/>
          <w:numId w:val="3"/>
        </w:numPr>
        <w:tabs>
          <w:tab w:val="clear" w:pos="1171"/>
          <w:tab w:val="left" w:pos="706"/>
          <w:tab w:val="num" w:pos="1260"/>
        </w:tabs>
        <w:spacing w:line="360" w:lineRule="auto"/>
        <w:ind w:left="0" w:firstLine="709"/>
        <w:rPr>
          <w:rStyle w:val="FontStyle286"/>
          <w:sz w:val="28"/>
          <w:szCs w:val="28"/>
        </w:rPr>
      </w:pPr>
      <w:r>
        <w:rPr>
          <w:rStyle w:val="FontStyle286"/>
          <w:sz w:val="28"/>
          <w:szCs w:val="28"/>
        </w:rPr>
        <w:t>собрать фактический материал о финансовой деятельности предприятия (организации);</w:t>
      </w:r>
    </w:p>
    <w:p w:rsidR="004F09A4" w:rsidRDefault="004F09A4" w:rsidP="004F09A4">
      <w:pPr>
        <w:pStyle w:val="Style176"/>
        <w:numPr>
          <w:ilvl w:val="0"/>
          <w:numId w:val="3"/>
        </w:numPr>
        <w:tabs>
          <w:tab w:val="clear" w:pos="1171"/>
          <w:tab w:val="left" w:pos="706"/>
          <w:tab w:val="num" w:pos="1260"/>
        </w:tabs>
        <w:spacing w:line="360" w:lineRule="auto"/>
        <w:ind w:left="0" w:firstLine="709"/>
        <w:rPr>
          <w:rStyle w:val="FontStyle286"/>
          <w:sz w:val="28"/>
          <w:szCs w:val="28"/>
        </w:rPr>
      </w:pPr>
      <w:r>
        <w:rPr>
          <w:rStyle w:val="FontStyle286"/>
          <w:sz w:val="28"/>
          <w:szCs w:val="28"/>
        </w:rPr>
        <w:t>сформировать пакет аналитических данных по конкретному предприятию (организации) для дальнейшего использования в качестве основного источника информации при написании выпускной квалификационной работы.</w:t>
      </w:r>
    </w:p>
    <w:p w:rsidR="004F09A4" w:rsidRDefault="004F09A4" w:rsidP="004F09A4">
      <w:pPr>
        <w:pStyle w:val="Style104"/>
        <w:spacing w:line="360" w:lineRule="auto"/>
        <w:ind w:firstLine="709"/>
        <w:jc w:val="both"/>
        <w:rPr>
          <w:rStyle w:val="FontStyle284"/>
          <w:sz w:val="28"/>
          <w:szCs w:val="28"/>
        </w:rPr>
      </w:pPr>
      <w:r>
        <w:rPr>
          <w:rStyle w:val="FontStyle284"/>
          <w:sz w:val="28"/>
          <w:szCs w:val="28"/>
        </w:rPr>
        <w:t>В результате прохождения курса производственной практики студент должен:</w:t>
      </w:r>
    </w:p>
    <w:p w:rsidR="004F09A4" w:rsidRDefault="004F09A4" w:rsidP="004F09A4">
      <w:pPr>
        <w:pStyle w:val="Style176"/>
        <w:numPr>
          <w:ilvl w:val="0"/>
          <w:numId w:val="4"/>
        </w:numPr>
        <w:tabs>
          <w:tab w:val="left" w:pos="365"/>
          <w:tab w:val="num" w:pos="1260"/>
        </w:tabs>
        <w:spacing w:line="360" w:lineRule="auto"/>
        <w:ind w:left="0" w:firstLine="709"/>
        <w:rPr>
          <w:rStyle w:val="FontStyle286"/>
          <w:sz w:val="28"/>
          <w:szCs w:val="28"/>
        </w:rPr>
      </w:pPr>
      <w:r>
        <w:rPr>
          <w:rStyle w:val="FontStyle286"/>
          <w:sz w:val="28"/>
          <w:szCs w:val="28"/>
        </w:rPr>
        <w:t>знать основы организации деятельности на рабочем месте;</w:t>
      </w:r>
    </w:p>
    <w:p w:rsidR="004F09A4" w:rsidRDefault="004F09A4" w:rsidP="004F09A4">
      <w:pPr>
        <w:pStyle w:val="Style176"/>
        <w:numPr>
          <w:ilvl w:val="0"/>
          <w:numId w:val="4"/>
        </w:numPr>
        <w:tabs>
          <w:tab w:val="num" w:pos="1260"/>
        </w:tabs>
        <w:spacing w:line="360" w:lineRule="auto"/>
        <w:ind w:left="0" w:firstLine="709"/>
        <w:rPr>
          <w:rStyle w:val="FontStyle286"/>
          <w:sz w:val="28"/>
          <w:szCs w:val="28"/>
        </w:rPr>
      </w:pPr>
      <w:r>
        <w:rPr>
          <w:rStyle w:val="FontStyle286"/>
          <w:sz w:val="28"/>
          <w:szCs w:val="28"/>
        </w:rPr>
        <w:t>уметь обосновывать предпринимательские проекты развития бизнеса на предприятиях различных организационно-правовых форм;</w:t>
      </w:r>
    </w:p>
    <w:p w:rsidR="004F09A4" w:rsidRDefault="004F09A4" w:rsidP="004F09A4">
      <w:pPr>
        <w:pStyle w:val="Style176"/>
        <w:numPr>
          <w:ilvl w:val="0"/>
          <w:numId w:val="4"/>
        </w:numPr>
        <w:tabs>
          <w:tab w:val="num" w:pos="1260"/>
        </w:tabs>
        <w:spacing w:line="360" w:lineRule="auto"/>
        <w:ind w:left="0" w:firstLine="709"/>
      </w:pPr>
      <w:r>
        <w:rPr>
          <w:rStyle w:val="FontStyle286"/>
          <w:sz w:val="28"/>
          <w:szCs w:val="28"/>
        </w:rPr>
        <w:t>овладеть основами финансово - экономического анализа и оценки деятельности предпринимательских структур.</w:t>
      </w:r>
    </w:p>
    <w:p w:rsidR="004F09A4" w:rsidRDefault="004F09A4" w:rsidP="004F09A4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Трудоемкость дисциплины: по 3  зачетные единицы,  по 108 час</w:t>
      </w:r>
      <w:proofErr w:type="gramStart"/>
      <w:r>
        <w:rPr>
          <w:spacing w:val="-1"/>
          <w:sz w:val="28"/>
          <w:szCs w:val="28"/>
        </w:rPr>
        <w:t>.</w:t>
      </w:r>
      <w:proofErr w:type="gramEnd"/>
      <w:r>
        <w:rPr>
          <w:spacing w:val="-1"/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>в</w:t>
      </w:r>
      <w:proofErr w:type="gramEnd"/>
      <w:r>
        <w:rPr>
          <w:spacing w:val="-1"/>
          <w:sz w:val="28"/>
          <w:szCs w:val="28"/>
        </w:rPr>
        <w:t xml:space="preserve"> 4 и 6 семестре; 6 зачетных единиц, 216 час. в 8 семестре.</w:t>
      </w:r>
    </w:p>
    <w:p w:rsidR="004F09A4" w:rsidRDefault="004F09A4" w:rsidP="004F09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Семестры изучения и формы итогового контроля знаний и уровня приобретенных компетенций: 4, 6, 8 </w:t>
      </w:r>
      <w:r>
        <w:rPr>
          <w:sz w:val="28"/>
          <w:szCs w:val="28"/>
        </w:rPr>
        <w:t>семестры. Отчетность –  дифференцированный зачет.</w:t>
      </w:r>
    </w:p>
    <w:p w:rsidR="004F09A4" w:rsidRDefault="004F09A4" w:rsidP="004F09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результатам освоения. Дисциплина участвует в формировании компетенций ОК-7, ОК-8, ОК-10, ОК-11, ОК-12,  ПК-1, ПК-2, ПК-3, ПК-4, ПК-5, ПК-6, ПК-7, ПК-8, ПК-9, ПК-13.</w:t>
      </w:r>
    </w:p>
    <w:p w:rsidR="004F09A4" w:rsidRDefault="004F09A4" w:rsidP="004F09A4">
      <w:pPr>
        <w:spacing w:line="360" w:lineRule="auto"/>
        <w:jc w:val="both"/>
        <w:rPr>
          <w:b/>
          <w:bCs/>
          <w:spacing w:val="-3"/>
          <w:sz w:val="28"/>
          <w:szCs w:val="28"/>
        </w:rPr>
      </w:pPr>
    </w:p>
    <w:p w:rsidR="004F09A4" w:rsidRDefault="004F09A4" w:rsidP="004F09A4">
      <w:pPr>
        <w:spacing w:line="360" w:lineRule="auto"/>
        <w:ind w:firstLine="709"/>
        <w:jc w:val="right"/>
        <w:rPr>
          <w:b/>
          <w:bCs/>
          <w:spacing w:val="-3"/>
          <w:sz w:val="28"/>
          <w:szCs w:val="28"/>
        </w:rPr>
      </w:pPr>
      <w:bookmarkStart w:id="0" w:name="_GoBack"/>
      <w:bookmarkEnd w:id="0"/>
      <w:r>
        <w:rPr>
          <w:b/>
          <w:bCs/>
          <w:spacing w:val="-3"/>
          <w:sz w:val="28"/>
          <w:szCs w:val="28"/>
        </w:rPr>
        <w:t>Приложение 8</w:t>
      </w:r>
    </w:p>
    <w:p w:rsidR="004F09A4" w:rsidRDefault="004F09A4" w:rsidP="004F09A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программы выпускной квалификационной работы</w:t>
      </w:r>
    </w:p>
    <w:p w:rsidR="004F09A4" w:rsidRDefault="004F09A4" w:rsidP="004F09A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F09A4" w:rsidRDefault="004F09A4" w:rsidP="004F09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основной образовательной программы: </w:t>
      </w:r>
      <w:proofErr w:type="spellStart"/>
      <w:r>
        <w:rPr>
          <w:sz w:val="28"/>
          <w:szCs w:val="28"/>
        </w:rPr>
        <w:t>бакалавриат</w:t>
      </w:r>
      <w:proofErr w:type="spellEnd"/>
    </w:p>
    <w:p w:rsidR="004F09A4" w:rsidRDefault="004F09A4" w:rsidP="004F09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подготовки: 38.03.01 (080100.62) Экономика.</w:t>
      </w:r>
    </w:p>
    <w:p w:rsidR="004F09A4" w:rsidRDefault="004F09A4" w:rsidP="004F09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Профиль:  «Финансы и кредит»</w:t>
      </w:r>
    </w:p>
    <w:p w:rsidR="004F09A4" w:rsidRDefault="004F09A4" w:rsidP="004F09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обучения: очная, заочная.</w:t>
      </w:r>
    </w:p>
    <w:p w:rsidR="004F09A4" w:rsidRDefault="004F09A4" w:rsidP="004F09A4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Срок освоения ООП: 4 года</w:t>
      </w:r>
    </w:p>
    <w:p w:rsidR="004F09A4" w:rsidRDefault="004F09A4" w:rsidP="004F09A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F09A4" w:rsidRDefault="004F09A4" w:rsidP="004F09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Цели</w:t>
      </w:r>
      <w:r>
        <w:rPr>
          <w:sz w:val="28"/>
          <w:szCs w:val="28"/>
        </w:rPr>
        <w:t xml:space="preserve"> освоения программы подготовки и защиты выпускной квалификационной ра</w:t>
      </w:r>
      <w:r>
        <w:rPr>
          <w:sz w:val="28"/>
          <w:szCs w:val="28"/>
        </w:rPr>
        <w:softHyphen/>
        <w:t>боты: Выпускная квалификационная работа является заключительным этапом обучения студентов в университете и имеет своей целью: систематизацию накопленных знаний при решении экономических задач; овладение методикой исследования; определение уровня подготовленности выпускника для самостоятельной работы.</w:t>
      </w:r>
    </w:p>
    <w:p w:rsidR="004F09A4" w:rsidRDefault="004F09A4" w:rsidP="004F09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Выпускная квалификационная работа является самостоятельной комплексной рабо</w:t>
      </w:r>
      <w:r>
        <w:rPr>
          <w:sz w:val="28"/>
          <w:szCs w:val="28"/>
        </w:rPr>
        <w:softHyphen/>
        <w:t>той студента, подводящей итоги изучения им различных дисциплин и прохождения про</w:t>
      </w:r>
      <w:r>
        <w:rPr>
          <w:sz w:val="28"/>
          <w:szCs w:val="28"/>
        </w:rPr>
        <w:softHyphen/>
        <w:t>изводственной практики.</w:t>
      </w:r>
    </w:p>
    <w:p w:rsidR="004F09A4" w:rsidRDefault="004F09A4" w:rsidP="004F09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Выпускная квалификационная работа выполняется на основе изучения отечествен</w:t>
      </w:r>
      <w:r>
        <w:rPr>
          <w:sz w:val="28"/>
          <w:szCs w:val="28"/>
        </w:rPr>
        <w:softHyphen/>
        <w:t>ной и зарубежной литературы, обобщения практического опыта предприятий и организаций, мировой практики учета и налогообложения, анализа и аудита финансово-хозяйственной деятельности, использования современных методов экономических ис</w:t>
      </w:r>
      <w:r>
        <w:rPr>
          <w:sz w:val="28"/>
          <w:szCs w:val="28"/>
        </w:rPr>
        <w:softHyphen/>
        <w:t>следований.</w:t>
      </w:r>
    </w:p>
    <w:p w:rsidR="004F09A4" w:rsidRDefault="004F09A4" w:rsidP="004F09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Выпускная квалификационная работа нацелена на выявление у студентов:</w:t>
      </w:r>
    </w:p>
    <w:p w:rsidR="004F09A4" w:rsidRDefault="004F09A4" w:rsidP="004F09A4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степени теоретической и практической подготовленности к самостоятельной рабо</w:t>
      </w:r>
      <w:r>
        <w:rPr>
          <w:sz w:val="28"/>
          <w:szCs w:val="28"/>
        </w:rPr>
        <w:softHyphen/>
        <w:t>те по выбранному направлению подготовки бакалавров;</w:t>
      </w:r>
    </w:p>
    <w:p w:rsidR="004F09A4" w:rsidRDefault="004F09A4" w:rsidP="004F09A4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способности правильно применять теоретические положения к решению практиче</w:t>
      </w:r>
      <w:r>
        <w:rPr>
          <w:sz w:val="28"/>
          <w:szCs w:val="28"/>
        </w:rPr>
        <w:softHyphen/>
        <w:t>ских вопросов</w:t>
      </w:r>
      <w:r>
        <w:rPr>
          <w:rStyle w:val="FontStyle286"/>
          <w:sz w:val="28"/>
          <w:szCs w:val="28"/>
        </w:rPr>
        <w:t xml:space="preserve"> кредитных и </w:t>
      </w:r>
      <w:proofErr w:type="spellStart"/>
      <w:r>
        <w:rPr>
          <w:rStyle w:val="FontStyle286"/>
          <w:sz w:val="28"/>
          <w:szCs w:val="28"/>
        </w:rPr>
        <w:t>некредитных</w:t>
      </w:r>
      <w:proofErr w:type="spellEnd"/>
      <w:r>
        <w:rPr>
          <w:rStyle w:val="FontStyle286"/>
          <w:sz w:val="28"/>
          <w:szCs w:val="28"/>
        </w:rPr>
        <w:t xml:space="preserve"> организаций в современных рыночных условиях;</w:t>
      </w:r>
    </w:p>
    <w:p w:rsidR="004F09A4" w:rsidRDefault="004F09A4" w:rsidP="004F09A4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способности самостоятельно критически разбираться в экономике предприятия и организации;</w:t>
      </w:r>
    </w:p>
    <w:p w:rsidR="004F09A4" w:rsidRDefault="004F09A4" w:rsidP="004F09A4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глубоко анализировать финансово-хозяйственную деятельность, используя учет</w:t>
      </w:r>
      <w:r>
        <w:rPr>
          <w:sz w:val="28"/>
          <w:szCs w:val="28"/>
        </w:rPr>
        <w:softHyphen/>
        <w:t>ные данные, вскрывать резервы и вносить свои предложения по устранению недостатков либо мобилизации внутрихозяйственных резервов и дальнейшему улучшению работы предприятий и организаций;</w:t>
      </w:r>
    </w:p>
    <w:p w:rsidR="004F09A4" w:rsidRDefault="004F09A4" w:rsidP="004F09A4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умения студентов использовать учет и анализ для предотвращения потерь, непро</w:t>
      </w:r>
      <w:r>
        <w:rPr>
          <w:sz w:val="28"/>
          <w:szCs w:val="28"/>
        </w:rPr>
        <w:softHyphen/>
        <w:t>изводительных расходов, незаконных выплат всякого рода излишеств, для соблюдения сметной и финансовой дисциплины, выявления снижения себестоимости и достижения высоких экономических показателей;</w:t>
      </w:r>
    </w:p>
    <w:p w:rsidR="004F09A4" w:rsidRDefault="004F09A4" w:rsidP="004F09A4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способности к выбору такой формы учета на предприятии и в организации, кото</w:t>
      </w:r>
      <w:r>
        <w:rPr>
          <w:sz w:val="28"/>
          <w:szCs w:val="28"/>
        </w:rPr>
        <w:softHyphen/>
        <w:t>рая менее трудоемка, более эффективна, а главное, позволит обеспечить достоверность финансовых результатов по итогам хозяйственной деятельности;</w:t>
      </w:r>
    </w:p>
    <w:p w:rsidR="004F09A4" w:rsidRDefault="004F09A4" w:rsidP="004F09A4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умения четко и логично формулировать свои мысли, предложения и рекомендации;</w:t>
      </w:r>
    </w:p>
    <w:p w:rsidR="004F09A4" w:rsidRDefault="004F09A4" w:rsidP="004F09A4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подтвердить профессиональную компетентность студента.</w:t>
      </w:r>
    </w:p>
    <w:p w:rsidR="004F09A4" w:rsidRDefault="004F09A4" w:rsidP="004F09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программы подготовки и защиты выпускной квалификационной работы: профессиональный цикл, базовая часть, обязательная. Подготовка и защита выпускной квалификационной работы проводится на 4 курсе в 8  семестре.</w:t>
      </w:r>
    </w:p>
    <w:p w:rsidR="004F09A4" w:rsidRDefault="004F09A4" w:rsidP="004F09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подготовки и защиты выпускной квалификационной рабо</w:t>
      </w:r>
      <w:r>
        <w:rPr>
          <w:sz w:val="28"/>
          <w:szCs w:val="28"/>
        </w:rPr>
        <w:softHyphen/>
        <w:t>ты: При выполнении выпускной квалификационной работы следует строго соблюдать общие требования, содержащиеся в программе подготовки, которые устанавливаются кафедрой и утверждаются Советом университета и факультета: выпускная квалификаци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онная работа должна разрабатываться по материалам конкретного хозяйствующего субъ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екта; выбор темы и объем исследования. Тема выпускной квалификационной работы должна отвечать профилю подготовки бакалавров.</w:t>
      </w:r>
    </w:p>
    <w:p w:rsidR="004F09A4" w:rsidRDefault="004F09A4" w:rsidP="004F09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положения программы подготовки и защиты выпускной квалификацион</w:t>
      </w:r>
      <w:r>
        <w:rPr>
          <w:sz w:val="28"/>
          <w:szCs w:val="28"/>
        </w:rPr>
        <w:softHyphen/>
        <w:t>ной работы следующие:</w:t>
      </w:r>
    </w:p>
    <w:p w:rsidR="004F09A4" w:rsidRDefault="004F09A4" w:rsidP="004F09A4">
      <w:pPr>
        <w:numPr>
          <w:ilvl w:val="0"/>
          <w:numId w:val="6"/>
        </w:numPr>
        <w:tabs>
          <w:tab w:val="left" w:pos="8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выпускной квалификационной работы.</w:t>
      </w:r>
    </w:p>
    <w:p w:rsidR="004F09A4" w:rsidRDefault="004F09A4" w:rsidP="004F09A4">
      <w:pPr>
        <w:numPr>
          <w:ilvl w:val="0"/>
          <w:numId w:val="6"/>
        </w:numPr>
        <w:tabs>
          <w:tab w:val="left" w:pos="8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выполнения выпускной квалификационной работы.</w:t>
      </w:r>
    </w:p>
    <w:p w:rsidR="004F09A4" w:rsidRDefault="004F09A4" w:rsidP="004F09A4">
      <w:pPr>
        <w:numPr>
          <w:ilvl w:val="0"/>
          <w:numId w:val="7"/>
        </w:numPr>
        <w:tabs>
          <w:tab w:val="left" w:pos="120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темы, подбор литературы и практического материала.</w:t>
      </w:r>
    </w:p>
    <w:p w:rsidR="004F09A4" w:rsidRDefault="004F09A4" w:rsidP="004F09A4">
      <w:pPr>
        <w:numPr>
          <w:ilvl w:val="0"/>
          <w:numId w:val="7"/>
        </w:numPr>
        <w:tabs>
          <w:tab w:val="left" w:pos="1200"/>
          <w:tab w:val="left" w:pos="1620"/>
        </w:tabs>
        <w:spacing w:line="360" w:lineRule="auto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Составление плана и руководство выпускной квалификационной работой. </w:t>
      </w:r>
    </w:p>
    <w:p w:rsidR="004F09A4" w:rsidRDefault="004F09A4" w:rsidP="004F09A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Структура и содержание выпускной квалификационной работы. </w:t>
      </w:r>
    </w:p>
    <w:p w:rsidR="004F09A4" w:rsidRDefault="004F09A4" w:rsidP="004F09A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Требование к оформлению выпускной квалификационной работы.</w:t>
      </w:r>
    </w:p>
    <w:p w:rsidR="004F09A4" w:rsidRDefault="004F09A4" w:rsidP="004F09A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Порядок защиты выпускной квалификационной работы.</w:t>
      </w:r>
    </w:p>
    <w:p w:rsidR="004F09A4" w:rsidRDefault="004F09A4" w:rsidP="004F09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Примерная тематика выпускных квалификационных работ.</w:t>
      </w:r>
    </w:p>
    <w:p w:rsidR="004F09A4" w:rsidRDefault="004F09A4" w:rsidP="004F09A4">
      <w:pPr>
        <w:spacing w:line="360" w:lineRule="auto"/>
        <w:ind w:firstLine="709"/>
        <w:jc w:val="both"/>
        <w:rPr>
          <w:sz w:val="28"/>
          <w:szCs w:val="28"/>
        </w:rPr>
      </w:pPr>
    </w:p>
    <w:p w:rsidR="004F09A4" w:rsidRDefault="004F09A4" w:rsidP="004F09A4">
      <w:pPr>
        <w:tabs>
          <w:tab w:val="left" w:pos="426"/>
        </w:tabs>
        <w:spacing w:line="360" w:lineRule="auto"/>
        <w:ind w:firstLine="709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Аннотация </w:t>
      </w:r>
      <w:r>
        <w:rPr>
          <w:b/>
          <w:bCs/>
          <w:spacing w:val="-3"/>
          <w:sz w:val="28"/>
          <w:szCs w:val="28"/>
        </w:rPr>
        <w:t>программы итоговой  государственной аттестации</w:t>
      </w:r>
    </w:p>
    <w:p w:rsidR="004F09A4" w:rsidRDefault="004F09A4" w:rsidP="004F09A4">
      <w:pPr>
        <w:tabs>
          <w:tab w:val="left" w:pos="426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н</w:t>
      </w:r>
      <w:r>
        <w:rPr>
          <w:b/>
          <w:bCs/>
          <w:spacing w:val="-6"/>
          <w:sz w:val="28"/>
          <w:szCs w:val="28"/>
        </w:rPr>
        <w:t xml:space="preserve">аправления </w:t>
      </w:r>
      <w:r>
        <w:rPr>
          <w:b/>
          <w:sz w:val="28"/>
          <w:szCs w:val="28"/>
        </w:rPr>
        <w:t>38.03.01 (080100.62)</w:t>
      </w:r>
      <w:r>
        <w:rPr>
          <w:b/>
          <w:bCs/>
          <w:spacing w:val="-6"/>
          <w:sz w:val="28"/>
          <w:szCs w:val="28"/>
        </w:rPr>
        <w:t xml:space="preserve"> «Эко</w:t>
      </w:r>
      <w:r>
        <w:rPr>
          <w:b/>
          <w:bCs/>
          <w:spacing w:val="-6"/>
          <w:sz w:val="28"/>
          <w:szCs w:val="28"/>
        </w:rPr>
        <w:softHyphen/>
      </w:r>
      <w:r>
        <w:rPr>
          <w:b/>
          <w:bCs/>
          <w:sz w:val="28"/>
          <w:szCs w:val="28"/>
        </w:rPr>
        <w:t xml:space="preserve">номика» </w:t>
      </w:r>
    </w:p>
    <w:p w:rsidR="004F09A4" w:rsidRDefault="004F09A4" w:rsidP="004F09A4">
      <w:pPr>
        <w:tabs>
          <w:tab w:val="left" w:pos="426"/>
        </w:tabs>
        <w:spacing w:line="360" w:lineRule="auto"/>
        <w:ind w:firstLine="709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z w:val="28"/>
          <w:szCs w:val="28"/>
        </w:rPr>
        <w:t xml:space="preserve">профиль </w:t>
      </w:r>
      <w:r>
        <w:rPr>
          <w:b/>
          <w:bCs/>
          <w:spacing w:val="-4"/>
          <w:sz w:val="28"/>
          <w:szCs w:val="28"/>
        </w:rPr>
        <w:t>«Финансы и кредит»</w:t>
      </w:r>
    </w:p>
    <w:p w:rsidR="004F09A4" w:rsidRDefault="004F09A4" w:rsidP="004F09A4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4F09A4" w:rsidRDefault="004F09A4" w:rsidP="004F09A4">
      <w:pPr>
        <w:spacing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основной образовательной программы: </w:t>
      </w:r>
      <w:proofErr w:type="spellStart"/>
      <w:r>
        <w:rPr>
          <w:sz w:val="28"/>
          <w:szCs w:val="28"/>
        </w:rPr>
        <w:t>бакалавриат</w:t>
      </w:r>
      <w:proofErr w:type="spellEnd"/>
    </w:p>
    <w:p w:rsidR="004F09A4" w:rsidRDefault="004F09A4" w:rsidP="004F09A4">
      <w:pPr>
        <w:spacing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подготовки: 38.03.01 (080100.62) Экономика.</w:t>
      </w:r>
    </w:p>
    <w:p w:rsidR="004F09A4" w:rsidRDefault="004F09A4" w:rsidP="004F09A4">
      <w:pPr>
        <w:spacing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Профиль:  «Финансы и кредит»</w:t>
      </w:r>
    </w:p>
    <w:p w:rsidR="004F09A4" w:rsidRDefault="004F09A4" w:rsidP="004F09A4">
      <w:pPr>
        <w:spacing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Форма обучения: очная, заочная.</w:t>
      </w:r>
    </w:p>
    <w:p w:rsidR="004F09A4" w:rsidRDefault="004F09A4" w:rsidP="004F09A4">
      <w:pPr>
        <w:spacing w:line="360" w:lineRule="auto"/>
        <w:ind w:firstLine="141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Срок освоения ООП: 4 года</w:t>
      </w:r>
    </w:p>
    <w:p w:rsidR="004F09A4" w:rsidRDefault="004F09A4" w:rsidP="004F09A4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</w:p>
    <w:p w:rsidR="004F09A4" w:rsidRDefault="004F09A4" w:rsidP="004F09A4">
      <w:pPr>
        <w:tabs>
          <w:tab w:val="left" w:pos="426"/>
        </w:tabs>
        <w:spacing w:line="360" w:lineRule="auto"/>
        <w:ind w:left="709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Итоговая государственная аттестация по направлению 080100.62  «Экономика» профиль  «Финансы и кредит» включает государственный экзамен, позволяющий выявить и оценить теоретическую подготовку к решению профессиональных задач, готовность к основным видам профессиональной деятельности, а также защиту выпускной квалификационной работы, выполненной на одну из актуальных тем.</w:t>
      </w:r>
    </w:p>
    <w:p w:rsidR="004F09A4" w:rsidRDefault="004F09A4" w:rsidP="004F09A4">
      <w:pPr>
        <w:tabs>
          <w:tab w:val="left" w:pos="426"/>
        </w:tabs>
        <w:snapToGrid w:val="0"/>
        <w:spacing w:line="360" w:lineRule="auto"/>
        <w:ind w:left="709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 соответствии с требованиями государственного образовательного стандарта направления в программу включены ключевые, практически значимые вопросы по дисциплинам общепрофессиональной и специальной подготовки. </w:t>
      </w:r>
    </w:p>
    <w:p w:rsidR="004F09A4" w:rsidRDefault="004F09A4" w:rsidP="004F09A4">
      <w:pPr>
        <w:tabs>
          <w:tab w:val="left" w:pos="426"/>
        </w:tabs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Требования к результатам итогового государственного экзамена</w:t>
      </w:r>
      <w:r>
        <w:rPr>
          <w:sz w:val="28"/>
          <w:szCs w:val="28"/>
        </w:rPr>
        <w:t>: ПКП-1, ПКП-2, ПКП-3, ПКП-4, ПКП-5, ПК-2,</w:t>
      </w:r>
      <w:r w:rsidRPr="004E7556">
        <w:rPr>
          <w:sz w:val="28"/>
          <w:szCs w:val="28"/>
        </w:rPr>
        <w:t xml:space="preserve"> </w:t>
      </w:r>
      <w:r>
        <w:rPr>
          <w:sz w:val="28"/>
          <w:szCs w:val="28"/>
        </w:rPr>
        <w:t>ПК-3,</w:t>
      </w:r>
      <w:r w:rsidRPr="004E7556">
        <w:rPr>
          <w:sz w:val="28"/>
          <w:szCs w:val="28"/>
        </w:rPr>
        <w:t xml:space="preserve"> </w:t>
      </w:r>
      <w:r>
        <w:rPr>
          <w:sz w:val="28"/>
          <w:szCs w:val="28"/>
        </w:rPr>
        <w:t>ПК-4,</w:t>
      </w:r>
      <w:r w:rsidRPr="004E7556">
        <w:rPr>
          <w:sz w:val="28"/>
          <w:szCs w:val="28"/>
        </w:rPr>
        <w:t xml:space="preserve"> </w:t>
      </w:r>
      <w:r>
        <w:rPr>
          <w:sz w:val="28"/>
          <w:szCs w:val="28"/>
        </w:rPr>
        <w:t>ПК-5,</w:t>
      </w:r>
      <w:r w:rsidRPr="004E7556">
        <w:rPr>
          <w:sz w:val="28"/>
          <w:szCs w:val="28"/>
        </w:rPr>
        <w:t xml:space="preserve"> </w:t>
      </w:r>
      <w:r>
        <w:rPr>
          <w:sz w:val="28"/>
          <w:szCs w:val="28"/>
        </w:rPr>
        <w:t>ПК-6,</w:t>
      </w:r>
      <w:r w:rsidRPr="004E7556">
        <w:rPr>
          <w:sz w:val="28"/>
          <w:szCs w:val="28"/>
        </w:rPr>
        <w:t xml:space="preserve"> </w:t>
      </w:r>
      <w:r>
        <w:rPr>
          <w:sz w:val="28"/>
          <w:szCs w:val="28"/>
        </w:rPr>
        <w:t>ПК-7,</w:t>
      </w:r>
      <w:r w:rsidRPr="004E7556">
        <w:rPr>
          <w:sz w:val="28"/>
          <w:szCs w:val="28"/>
        </w:rPr>
        <w:t xml:space="preserve"> </w:t>
      </w:r>
      <w:r>
        <w:rPr>
          <w:sz w:val="28"/>
          <w:szCs w:val="28"/>
        </w:rPr>
        <w:t>ПК-8,</w:t>
      </w:r>
      <w:r w:rsidRPr="004E7556">
        <w:rPr>
          <w:sz w:val="28"/>
          <w:szCs w:val="28"/>
        </w:rPr>
        <w:t xml:space="preserve"> </w:t>
      </w:r>
      <w:r>
        <w:rPr>
          <w:sz w:val="28"/>
          <w:szCs w:val="28"/>
        </w:rPr>
        <w:t>ПК-9,</w:t>
      </w:r>
      <w:r w:rsidRPr="004E7556">
        <w:rPr>
          <w:sz w:val="28"/>
          <w:szCs w:val="28"/>
        </w:rPr>
        <w:t xml:space="preserve"> </w:t>
      </w:r>
      <w:r>
        <w:rPr>
          <w:sz w:val="28"/>
          <w:szCs w:val="28"/>
        </w:rPr>
        <w:t>ПК-10,</w:t>
      </w:r>
      <w:r w:rsidRPr="004E7556">
        <w:rPr>
          <w:sz w:val="28"/>
          <w:szCs w:val="28"/>
        </w:rPr>
        <w:t xml:space="preserve"> </w:t>
      </w:r>
      <w:r>
        <w:rPr>
          <w:sz w:val="28"/>
          <w:szCs w:val="28"/>
        </w:rPr>
        <w:t>ПК-13.</w:t>
      </w:r>
    </w:p>
    <w:p w:rsidR="00F07BAC" w:rsidRDefault="00F07BAC"/>
    <w:sectPr w:rsidR="00F07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decimal"/>
      <w:lvlText w:val="2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11E951A6"/>
    <w:multiLevelType w:val="hybridMultilevel"/>
    <w:tmpl w:val="8E827698"/>
    <w:lvl w:ilvl="0" w:tplc="04190001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7"/>
        </w:tabs>
        <w:ind w:left="2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3">
    <w:nsid w:val="13F66836"/>
    <w:multiLevelType w:val="hybridMultilevel"/>
    <w:tmpl w:val="7E420B9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2306554F"/>
    <w:multiLevelType w:val="hybridMultilevel"/>
    <w:tmpl w:val="0390F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8D65A7"/>
    <w:multiLevelType w:val="hybridMultilevel"/>
    <w:tmpl w:val="1EC27B92"/>
    <w:lvl w:ilvl="0" w:tplc="04190001">
      <w:start w:val="1"/>
      <w:numFmt w:val="bullet"/>
      <w:lvlText w:val=""/>
      <w:lvlJc w:val="left"/>
      <w:pPr>
        <w:tabs>
          <w:tab w:val="num" w:pos="1171"/>
        </w:tabs>
        <w:ind w:left="11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1"/>
        </w:tabs>
        <w:ind w:left="18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1"/>
        </w:tabs>
        <w:ind w:left="26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1"/>
        </w:tabs>
        <w:ind w:left="33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1"/>
        </w:tabs>
        <w:ind w:left="40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1"/>
        </w:tabs>
        <w:ind w:left="47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1"/>
        </w:tabs>
        <w:ind w:left="54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1"/>
        </w:tabs>
        <w:ind w:left="62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1"/>
        </w:tabs>
        <w:ind w:left="6931" w:hanging="360"/>
      </w:pPr>
      <w:rPr>
        <w:rFonts w:ascii="Wingdings" w:hAnsi="Wingdings" w:hint="default"/>
      </w:rPr>
    </w:lvl>
  </w:abstractNum>
  <w:abstractNum w:abstractNumId="6">
    <w:nsid w:val="3058681B"/>
    <w:multiLevelType w:val="hybridMultilevel"/>
    <w:tmpl w:val="58A29464"/>
    <w:lvl w:ilvl="0" w:tplc="04190001">
      <w:start w:val="1"/>
      <w:numFmt w:val="bullet"/>
      <w:lvlText w:val=""/>
      <w:lvlJc w:val="left"/>
      <w:pPr>
        <w:tabs>
          <w:tab w:val="num" w:pos="1967"/>
        </w:tabs>
        <w:ind w:left="19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87"/>
        </w:tabs>
        <w:ind w:left="2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07"/>
        </w:tabs>
        <w:ind w:left="3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27"/>
        </w:tabs>
        <w:ind w:left="4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47"/>
        </w:tabs>
        <w:ind w:left="4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67"/>
        </w:tabs>
        <w:ind w:left="5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87"/>
        </w:tabs>
        <w:ind w:left="6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07"/>
        </w:tabs>
        <w:ind w:left="7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27"/>
        </w:tabs>
        <w:ind w:left="7727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</w:num>
  <w:num w:numId="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A4"/>
    <w:rsid w:val="004F09A4"/>
    <w:rsid w:val="00F0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A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6">
    <w:name w:val="Font Style286"/>
    <w:rsid w:val="004F09A4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284">
    <w:name w:val="Font Style284"/>
    <w:rsid w:val="004F09A4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tyle83">
    <w:name w:val="Style83"/>
    <w:basedOn w:val="a"/>
    <w:next w:val="a"/>
    <w:rsid w:val="004F09A4"/>
    <w:pPr>
      <w:spacing w:line="276" w:lineRule="exact"/>
      <w:ind w:firstLine="701"/>
      <w:jc w:val="both"/>
    </w:pPr>
  </w:style>
  <w:style w:type="paragraph" w:customStyle="1" w:styleId="Style104">
    <w:name w:val="Style104"/>
    <w:basedOn w:val="a"/>
    <w:next w:val="a"/>
    <w:rsid w:val="004F09A4"/>
  </w:style>
  <w:style w:type="paragraph" w:customStyle="1" w:styleId="Style176">
    <w:name w:val="Style176"/>
    <w:basedOn w:val="a"/>
    <w:next w:val="a"/>
    <w:rsid w:val="004F09A4"/>
    <w:pPr>
      <w:spacing w:line="283" w:lineRule="exact"/>
      <w:ind w:hanging="283"/>
      <w:jc w:val="both"/>
    </w:pPr>
    <w:rPr>
      <w:sz w:val="24"/>
      <w:szCs w:val="24"/>
      <w:lang w:eastAsia="hi-IN" w:bidi="hi-IN"/>
    </w:rPr>
  </w:style>
  <w:style w:type="paragraph" w:customStyle="1" w:styleId="Style213">
    <w:name w:val="Style213"/>
    <w:basedOn w:val="a"/>
    <w:next w:val="a"/>
    <w:rsid w:val="004F09A4"/>
    <w:rPr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A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6">
    <w:name w:val="Font Style286"/>
    <w:rsid w:val="004F09A4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284">
    <w:name w:val="Font Style284"/>
    <w:rsid w:val="004F09A4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tyle83">
    <w:name w:val="Style83"/>
    <w:basedOn w:val="a"/>
    <w:next w:val="a"/>
    <w:rsid w:val="004F09A4"/>
    <w:pPr>
      <w:spacing w:line="276" w:lineRule="exact"/>
      <w:ind w:firstLine="701"/>
      <w:jc w:val="both"/>
    </w:pPr>
  </w:style>
  <w:style w:type="paragraph" w:customStyle="1" w:styleId="Style104">
    <w:name w:val="Style104"/>
    <w:basedOn w:val="a"/>
    <w:next w:val="a"/>
    <w:rsid w:val="004F09A4"/>
  </w:style>
  <w:style w:type="paragraph" w:customStyle="1" w:styleId="Style176">
    <w:name w:val="Style176"/>
    <w:basedOn w:val="a"/>
    <w:next w:val="a"/>
    <w:rsid w:val="004F09A4"/>
    <w:pPr>
      <w:spacing w:line="283" w:lineRule="exact"/>
      <w:ind w:hanging="283"/>
      <w:jc w:val="both"/>
    </w:pPr>
    <w:rPr>
      <w:sz w:val="24"/>
      <w:szCs w:val="24"/>
      <w:lang w:eastAsia="hi-IN" w:bidi="hi-IN"/>
    </w:rPr>
  </w:style>
  <w:style w:type="paragraph" w:customStyle="1" w:styleId="Style213">
    <w:name w:val="Style213"/>
    <w:basedOn w:val="a"/>
    <w:next w:val="a"/>
    <w:rsid w:val="004F09A4"/>
    <w:rPr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</dc:creator>
  <cp:keywords/>
  <dc:description/>
  <cp:lastModifiedBy>UU</cp:lastModifiedBy>
  <cp:revision>1</cp:revision>
  <dcterms:created xsi:type="dcterms:W3CDTF">2015-11-09T14:32:00Z</dcterms:created>
  <dcterms:modified xsi:type="dcterms:W3CDTF">2015-11-09T14:34:00Z</dcterms:modified>
</cp:coreProperties>
</file>