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6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3195"/>
        <w:gridCol w:w="3119"/>
        <w:gridCol w:w="3402"/>
      </w:tblGrid>
      <w:tr w:rsidR="00AE380E" w:rsidRPr="005E4CDA" w:rsidTr="00AF73A8">
        <w:tc>
          <w:tcPr>
            <w:tcW w:w="3195" w:type="dxa"/>
            <w:vAlign w:val="center"/>
          </w:tcPr>
          <w:p w:rsidR="00AE380E" w:rsidRPr="005E4CDA" w:rsidRDefault="00AE380E" w:rsidP="00AF73A8">
            <w:pPr>
              <w:spacing w:after="0" w:line="240" w:lineRule="auto"/>
              <w:ind w:left="-17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5E4CDA">
              <w:rPr>
                <w:rFonts w:ascii="Times New Roman" w:hAnsi="Times New Roman"/>
                <w:b/>
                <w:sz w:val="26"/>
                <w:szCs w:val="26"/>
              </w:rPr>
              <w:t xml:space="preserve">Карачаево-Черкесский государственный университет </w:t>
            </w:r>
          </w:p>
          <w:p w:rsidR="00AE380E" w:rsidRPr="005E4CDA" w:rsidRDefault="00AE380E" w:rsidP="00AF73A8">
            <w:pPr>
              <w:spacing w:after="0" w:line="240" w:lineRule="auto"/>
              <w:ind w:left="-17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E4CDA">
              <w:rPr>
                <w:rFonts w:ascii="Times New Roman" w:hAnsi="Times New Roman"/>
                <w:b/>
                <w:sz w:val="26"/>
                <w:szCs w:val="26"/>
              </w:rPr>
              <w:t>им. У.Д. Алиева,</w:t>
            </w:r>
          </w:p>
          <w:p w:rsidR="00AE380E" w:rsidRDefault="00AE380E" w:rsidP="00AF73A8">
            <w:pPr>
              <w:spacing w:after="0" w:line="240" w:lineRule="auto"/>
              <w:ind w:left="-17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E380E" w:rsidRDefault="00AE380E" w:rsidP="00AF73A8">
            <w:pPr>
              <w:spacing w:after="0" w:line="240" w:lineRule="auto"/>
              <w:ind w:left="-17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E4CDA">
              <w:rPr>
                <w:rFonts w:ascii="Times New Roman" w:hAnsi="Times New Roman"/>
                <w:b/>
                <w:sz w:val="26"/>
                <w:szCs w:val="26"/>
              </w:rPr>
              <w:t xml:space="preserve">Институт археологии РАН, </w:t>
            </w:r>
          </w:p>
          <w:p w:rsidR="00AE380E" w:rsidRDefault="00AE380E" w:rsidP="00AF73A8">
            <w:pPr>
              <w:spacing w:after="0" w:line="240" w:lineRule="auto"/>
              <w:ind w:left="-17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E380E" w:rsidRPr="005E4CDA" w:rsidRDefault="00AE380E" w:rsidP="00AF73A8">
            <w:pPr>
              <w:spacing w:after="0" w:line="240" w:lineRule="auto"/>
              <w:ind w:left="-17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E4CDA">
              <w:rPr>
                <w:rFonts w:ascii="Times New Roman" w:hAnsi="Times New Roman"/>
                <w:b/>
                <w:sz w:val="26"/>
                <w:szCs w:val="26"/>
              </w:rPr>
              <w:t>Российское историческое общество</w:t>
            </w:r>
          </w:p>
          <w:p w:rsidR="00AE380E" w:rsidRPr="005E4CDA" w:rsidRDefault="00AE380E" w:rsidP="00AF73A8">
            <w:pPr>
              <w:spacing w:after="0"/>
              <w:ind w:left="-1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C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AE380E" w:rsidRPr="005E4CDA" w:rsidRDefault="00AE380E" w:rsidP="00AF73A8">
            <w:pPr>
              <w:spacing w:after="0" w:line="240" w:lineRule="auto"/>
              <w:ind w:left="-17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5E4CDA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XXX</w:t>
            </w:r>
            <w:r w:rsidRPr="005E4CDA">
              <w:rPr>
                <w:rFonts w:ascii="Times New Roman" w:hAnsi="Times New Roman"/>
                <w:b/>
                <w:sz w:val="27"/>
                <w:szCs w:val="27"/>
              </w:rPr>
              <w:t xml:space="preserve"> «КРУПНОВСКИЕ ЧТЕНИЯ»</w:t>
            </w:r>
          </w:p>
          <w:p w:rsidR="00AE380E" w:rsidRPr="005E4CDA" w:rsidRDefault="00AE380E" w:rsidP="00AF73A8">
            <w:pPr>
              <w:spacing w:after="0" w:line="240" w:lineRule="auto"/>
              <w:ind w:left="-17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CDA">
              <w:rPr>
                <w:rFonts w:ascii="Times New Roman" w:hAnsi="Times New Roman"/>
                <w:b/>
                <w:sz w:val="28"/>
                <w:szCs w:val="28"/>
              </w:rPr>
              <w:t xml:space="preserve">22-29 апреля 2018 г., </w:t>
            </w:r>
          </w:p>
          <w:p w:rsidR="00AE380E" w:rsidRPr="005E4CDA" w:rsidRDefault="00AE380E" w:rsidP="00AF73A8">
            <w:pPr>
              <w:spacing w:after="0" w:line="240" w:lineRule="auto"/>
              <w:ind w:left="-17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CDA">
              <w:rPr>
                <w:rFonts w:ascii="Times New Roman" w:hAnsi="Times New Roman"/>
                <w:b/>
                <w:sz w:val="28"/>
                <w:szCs w:val="28"/>
              </w:rPr>
              <w:t>г. Карачаевск</w:t>
            </w:r>
          </w:p>
          <w:p w:rsidR="00AE380E" w:rsidRPr="005E4CDA" w:rsidRDefault="00AE380E" w:rsidP="00AF73A8">
            <w:pPr>
              <w:spacing w:after="0" w:line="240" w:lineRule="auto"/>
              <w:ind w:left="-17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380E" w:rsidRPr="005E4CDA" w:rsidRDefault="00AE380E" w:rsidP="00AF73A8">
            <w:pPr>
              <w:spacing w:after="0"/>
              <w:ind w:left="-1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E37E29" wp14:editId="7B6BC328">
                  <wp:extent cx="197167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AE380E" w:rsidRDefault="00AE380E" w:rsidP="00AF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E380E" w:rsidRDefault="00AE380E" w:rsidP="00AF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E4CDA">
              <w:rPr>
                <w:rFonts w:ascii="Times New Roman" w:hAnsi="Times New Roman"/>
                <w:b/>
                <w:sz w:val="26"/>
                <w:szCs w:val="26"/>
              </w:rPr>
              <w:t xml:space="preserve">Постоянный координационный </w:t>
            </w:r>
          </w:p>
          <w:p w:rsidR="00AE380E" w:rsidRDefault="00AE380E" w:rsidP="00AF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E4CDA">
              <w:rPr>
                <w:rFonts w:ascii="Times New Roman" w:hAnsi="Times New Roman"/>
                <w:b/>
                <w:sz w:val="26"/>
                <w:szCs w:val="26"/>
              </w:rPr>
              <w:t>Совет</w:t>
            </w:r>
          </w:p>
          <w:p w:rsidR="00AE380E" w:rsidRDefault="00AE380E" w:rsidP="00AF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E380E" w:rsidRDefault="00AE380E" w:rsidP="00AF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E4CDA">
              <w:rPr>
                <w:rFonts w:ascii="Times New Roman" w:hAnsi="Times New Roman"/>
                <w:b/>
                <w:sz w:val="26"/>
                <w:szCs w:val="26"/>
              </w:rPr>
              <w:t xml:space="preserve"> Международной </w:t>
            </w:r>
          </w:p>
          <w:p w:rsidR="00AE380E" w:rsidRDefault="00AE380E" w:rsidP="00AF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E4CDA">
              <w:rPr>
                <w:rFonts w:ascii="Times New Roman" w:hAnsi="Times New Roman"/>
                <w:b/>
                <w:sz w:val="26"/>
                <w:szCs w:val="26"/>
              </w:rPr>
              <w:t xml:space="preserve">научной </w:t>
            </w:r>
          </w:p>
          <w:p w:rsidR="00AE380E" w:rsidRPr="005E4CDA" w:rsidRDefault="00AE380E" w:rsidP="00AF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E4CDA">
              <w:rPr>
                <w:rFonts w:ascii="Times New Roman" w:hAnsi="Times New Roman"/>
                <w:b/>
                <w:sz w:val="26"/>
                <w:szCs w:val="26"/>
              </w:rPr>
              <w:t xml:space="preserve">конференции по археологии </w:t>
            </w:r>
          </w:p>
          <w:p w:rsidR="00AE380E" w:rsidRPr="005E4CDA" w:rsidRDefault="00AE380E" w:rsidP="00AF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E4CDA">
              <w:rPr>
                <w:rFonts w:ascii="Times New Roman" w:hAnsi="Times New Roman"/>
                <w:b/>
                <w:sz w:val="26"/>
                <w:szCs w:val="26"/>
              </w:rPr>
              <w:t>Северного Кавказа</w:t>
            </w:r>
          </w:p>
          <w:p w:rsidR="00AE380E" w:rsidRPr="005E4CDA" w:rsidRDefault="00AE380E" w:rsidP="00AF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CDA">
              <w:rPr>
                <w:rFonts w:ascii="Times New Roman" w:hAnsi="Times New Roman"/>
                <w:b/>
                <w:sz w:val="26"/>
                <w:szCs w:val="26"/>
              </w:rPr>
              <w:t>«Крупновские чтения»</w:t>
            </w:r>
          </w:p>
        </w:tc>
      </w:tr>
    </w:tbl>
    <w:p w:rsidR="00AE380E" w:rsidRPr="00344EEE" w:rsidRDefault="00AE380E" w:rsidP="00AE38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AE380E" w:rsidRPr="00E06329" w:rsidRDefault="00AE380E" w:rsidP="00AE380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329">
        <w:rPr>
          <w:rFonts w:ascii="Times New Roman" w:eastAsia="Times New Roman" w:hAnsi="Times New Roman"/>
          <w:sz w:val="28"/>
          <w:szCs w:val="28"/>
          <w:lang w:eastAsia="ru-RU"/>
        </w:rPr>
        <w:t>Уважаем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E063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коллеги</w:t>
      </w:r>
      <w:r w:rsidRPr="00E06329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AE380E" w:rsidRDefault="00AE380E" w:rsidP="00AE38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Организационный комитет </w:t>
      </w:r>
      <w:r w:rsidRPr="00344EEE">
        <w:rPr>
          <w:rFonts w:ascii="Times New Roman" w:eastAsia="Times New Roman" w:hAnsi="Times New Roman"/>
          <w:sz w:val="28"/>
          <w:szCs w:val="28"/>
          <w:lang w:eastAsia="ru-RU"/>
        </w:rPr>
        <w:t>XXX «Крупновски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344EEE">
        <w:rPr>
          <w:rFonts w:ascii="Times New Roman" w:eastAsia="Times New Roman" w:hAnsi="Times New Roman"/>
          <w:sz w:val="28"/>
          <w:szCs w:val="28"/>
          <w:lang w:eastAsia="ru-RU"/>
        </w:rPr>
        <w:t xml:space="preserve"> чтени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344EE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4EEE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иглашает вас принять участие в работе </w:t>
      </w:r>
      <w:r w:rsidRPr="00344EEE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344EEE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344EE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конференци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44EE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археологии Северного Кавказа</w:t>
      </w:r>
      <w:r w:rsidRPr="00BD69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4EEE">
        <w:rPr>
          <w:rFonts w:ascii="Times New Roman" w:eastAsia="Times New Roman" w:hAnsi="Times New Roman"/>
          <w:sz w:val="28"/>
          <w:szCs w:val="28"/>
          <w:lang w:eastAsia="ru-RU"/>
        </w:rPr>
        <w:t>«Кавказ в системе культурных связей Евразии в древ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 и средневековье», которая пройдет </w:t>
      </w:r>
      <w:r w:rsidRPr="00344EEE">
        <w:rPr>
          <w:rFonts w:ascii="Times New Roman" w:eastAsia="Times New Roman" w:hAnsi="Times New Roman"/>
          <w:sz w:val="28"/>
          <w:szCs w:val="28"/>
          <w:lang w:eastAsia="ru-RU"/>
        </w:rPr>
        <w:t xml:space="preserve"> 22-29 апреля 2018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базе </w:t>
      </w:r>
      <w:r w:rsidRPr="00344EEE">
        <w:rPr>
          <w:rFonts w:ascii="Times New Roman" w:eastAsia="Times New Roman" w:hAnsi="Times New Roman"/>
          <w:sz w:val="28"/>
          <w:szCs w:val="28"/>
          <w:lang w:eastAsia="ru-RU"/>
        </w:rPr>
        <w:t>Карачаево-Черкесск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344EEE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344EEE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имени У.Д. Алиева </w:t>
      </w:r>
      <w:r w:rsidRPr="00344EEE">
        <w:rPr>
          <w:rFonts w:ascii="Times New Roman" w:eastAsia="Times New Roman" w:hAnsi="Times New Roman"/>
          <w:sz w:val="28"/>
          <w:szCs w:val="28"/>
          <w:lang w:eastAsia="ru-RU"/>
        </w:rPr>
        <w:t>в г. Карачаевск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Карачаево-Черкесской республики по адресу –</w:t>
      </w:r>
    </w:p>
    <w:p w:rsidR="00AE380E" w:rsidRPr="00344EEE" w:rsidRDefault="00AE380E" w:rsidP="00AE38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ул. Ленина, 29.</w:t>
      </w:r>
    </w:p>
    <w:p w:rsidR="00AE380E" w:rsidRDefault="00AE380E" w:rsidP="00AE38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День заезда: 22 апреля 2018 г.</w:t>
      </w:r>
    </w:p>
    <w:p w:rsidR="00AE380E" w:rsidRDefault="00AE380E" w:rsidP="00AE38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День отъезда: 29 апреля 2018 г. </w:t>
      </w:r>
    </w:p>
    <w:p w:rsidR="00AE380E" w:rsidRDefault="00AE380E" w:rsidP="00AE38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Размещение участников конференции планируется в гостиницах </w:t>
      </w:r>
    </w:p>
    <w:p w:rsidR="00AE380E" w:rsidRDefault="00AE380E" w:rsidP="00AE38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Теберда.</w:t>
      </w:r>
    </w:p>
    <w:p w:rsidR="00AE380E" w:rsidRDefault="00AE380E" w:rsidP="00AE38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по проживанию и питанию докладчиков  Оргкомитет берет на себя. Транспортные расходы оплачивает направляющая сторона.</w:t>
      </w:r>
    </w:p>
    <w:p w:rsidR="00AE380E" w:rsidRPr="000B1F8B" w:rsidRDefault="00AE380E" w:rsidP="00AE38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Просим сообщить заранее Оргкомитету время приезда/прилета, номер рейса, вагона, и т.д. по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74277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7427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Pr="000B1F8B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kchgu</w:t>
        </w:r>
        <w:r w:rsidRPr="000B1F8B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-</w:t>
        </w:r>
        <w:r w:rsidRPr="000B1F8B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nauka</w:t>
        </w:r>
        <w:r w:rsidRPr="000B1F8B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@</w:t>
        </w:r>
        <w:r w:rsidRPr="000B1F8B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mail</w:t>
        </w:r>
        <w:r w:rsidRPr="000B1F8B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.</w:t>
        </w:r>
        <w:r w:rsidRPr="000B1F8B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E380E" w:rsidRDefault="00AE380E" w:rsidP="00AE38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случае, если в течение двух дней вы не получите ответ от Оргкомитета, просим продублировать свое письмо о приезде.</w:t>
      </w:r>
    </w:p>
    <w:p w:rsidR="00AE380E" w:rsidRDefault="00AE380E" w:rsidP="00AE38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380E" w:rsidRDefault="00AE380E" w:rsidP="00AE38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E380E" w:rsidSect="00E62E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0E"/>
    <w:rsid w:val="000B3576"/>
    <w:rsid w:val="002B4BF5"/>
    <w:rsid w:val="00AE380E"/>
    <w:rsid w:val="00BC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8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8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8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8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chgu-nauk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dcterms:created xsi:type="dcterms:W3CDTF">2018-04-11T08:01:00Z</dcterms:created>
  <dcterms:modified xsi:type="dcterms:W3CDTF">2018-04-11T08:01:00Z</dcterms:modified>
</cp:coreProperties>
</file>