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D" w:rsidRDefault="00CA56CD" w:rsidP="00B31FE0">
      <w:pPr>
        <w:pStyle w:val="20"/>
        <w:shd w:val="clear" w:color="auto" w:fill="auto"/>
        <w:tabs>
          <w:tab w:val="left" w:pos="1472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Приложение 1</w:t>
      </w:r>
    </w:p>
    <w:p w:rsidR="00B521F1" w:rsidRDefault="0099263E" w:rsidP="00B31FE0">
      <w:pPr>
        <w:pStyle w:val="20"/>
        <w:shd w:val="clear" w:color="auto" w:fill="auto"/>
        <w:tabs>
          <w:tab w:val="left" w:pos="1472"/>
        </w:tabs>
        <w:spacing w:line="240" w:lineRule="auto"/>
        <w:jc w:val="center"/>
        <w:rPr>
          <w:b/>
          <w:sz w:val="22"/>
          <w:szCs w:val="22"/>
        </w:rPr>
      </w:pPr>
      <w:r w:rsidRPr="00B31FE0">
        <w:rPr>
          <w:b/>
          <w:sz w:val="22"/>
          <w:szCs w:val="22"/>
        </w:rPr>
        <w:t>ПАМЯТКА</w:t>
      </w:r>
    </w:p>
    <w:p w:rsidR="00857E29" w:rsidRDefault="0099263E" w:rsidP="00B31FE0">
      <w:pPr>
        <w:pStyle w:val="20"/>
        <w:shd w:val="clear" w:color="auto" w:fill="auto"/>
        <w:tabs>
          <w:tab w:val="left" w:pos="1472"/>
        </w:tabs>
        <w:spacing w:line="240" w:lineRule="auto"/>
        <w:jc w:val="center"/>
        <w:rPr>
          <w:b/>
          <w:sz w:val="22"/>
          <w:szCs w:val="22"/>
        </w:rPr>
      </w:pPr>
      <w:r w:rsidRPr="00B31FE0">
        <w:rPr>
          <w:b/>
          <w:sz w:val="22"/>
          <w:szCs w:val="22"/>
        </w:rPr>
        <w:t xml:space="preserve"> </w:t>
      </w:r>
      <w:r w:rsidR="0043519D">
        <w:rPr>
          <w:b/>
          <w:sz w:val="22"/>
          <w:szCs w:val="22"/>
        </w:rPr>
        <w:t>ПО ПРИКРЕПЛЕНИЮ</w:t>
      </w:r>
      <w:r w:rsidRPr="00B31FE0">
        <w:rPr>
          <w:b/>
          <w:sz w:val="22"/>
          <w:szCs w:val="22"/>
        </w:rPr>
        <w:t xml:space="preserve"> ДЛЯ ПОДГОТОВКИ ДИССЕРТАЦИИ НА СОИСКАНИЕ УЧЕНОЙ СТЕПЕ</w:t>
      </w:r>
      <w:r w:rsidR="00B31FE0" w:rsidRPr="00B31FE0">
        <w:rPr>
          <w:b/>
          <w:sz w:val="22"/>
          <w:szCs w:val="22"/>
        </w:rPr>
        <w:t xml:space="preserve">НИ КАНДИДАТА НАУК БЕЗ ОСВОЕНИЯ </w:t>
      </w:r>
      <w:r w:rsidRPr="00B31FE0">
        <w:rPr>
          <w:b/>
          <w:sz w:val="22"/>
          <w:szCs w:val="22"/>
        </w:rPr>
        <w:t>ПРОГРА</w:t>
      </w:r>
      <w:r w:rsidR="00AF0803">
        <w:rPr>
          <w:b/>
          <w:sz w:val="22"/>
          <w:szCs w:val="22"/>
        </w:rPr>
        <w:t>ММЫ ПОДГОТОВКИ НАУЧНЫХ И НАУЧНО-</w:t>
      </w:r>
      <w:r w:rsidRPr="00B31FE0">
        <w:rPr>
          <w:b/>
          <w:sz w:val="22"/>
          <w:szCs w:val="22"/>
        </w:rPr>
        <w:t>ПЕДАГОГИЧЕСКИХ КАДРОВ В АСПИРАНТУРЕ</w:t>
      </w:r>
      <w:r w:rsidR="00AF0803">
        <w:rPr>
          <w:b/>
          <w:sz w:val="22"/>
          <w:szCs w:val="22"/>
        </w:rPr>
        <w:t xml:space="preserve"> </w:t>
      </w:r>
    </w:p>
    <w:p w:rsidR="005F0511" w:rsidRDefault="00AF0803" w:rsidP="00B31FE0">
      <w:pPr>
        <w:pStyle w:val="20"/>
        <w:shd w:val="clear" w:color="auto" w:fill="auto"/>
        <w:tabs>
          <w:tab w:val="left" w:pos="1472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(прикрепление соискателем)</w:t>
      </w:r>
    </w:p>
    <w:p w:rsidR="009771C9" w:rsidRDefault="009771C9" w:rsidP="009771C9">
      <w:pPr>
        <w:pStyle w:val="3"/>
        <w:spacing w:line="240" w:lineRule="auto"/>
        <w:ind w:firstLine="540"/>
        <w:rPr>
          <w:szCs w:val="22"/>
        </w:rPr>
      </w:pPr>
      <w:r>
        <w:rPr>
          <w:szCs w:val="22"/>
        </w:rPr>
        <w:t xml:space="preserve">Подготовка </w:t>
      </w:r>
      <w:r w:rsidR="002F0747">
        <w:rPr>
          <w:szCs w:val="22"/>
        </w:rPr>
        <w:t>диссертаций осуществляется по</w:t>
      </w:r>
      <w:r w:rsidR="00D00CB7">
        <w:rPr>
          <w:szCs w:val="22"/>
        </w:rPr>
        <w:t xml:space="preserve"> </w:t>
      </w:r>
      <w:r>
        <w:rPr>
          <w:szCs w:val="22"/>
        </w:rPr>
        <w:t xml:space="preserve"> следующим специальностям:</w:t>
      </w:r>
    </w:p>
    <w:p w:rsidR="0052347C" w:rsidRPr="00B678E3" w:rsidRDefault="0052347C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1.1.</w:t>
      </w:r>
      <w:r w:rsidR="002F0747" w:rsidRPr="00B678E3">
        <w:rPr>
          <w:rFonts w:ascii="Times New Roman" w:hAnsi="Times New Roman" w:cs="Times New Roman"/>
          <w:b/>
        </w:rPr>
        <w:t>2</w:t>
      </w:r>
      <w:r w:rsidR="002F0747" w:rsidRPr="00B678E3">
        <w:rPr>
          <w:rFonts w:ascii="Times New Roman" w:hAnsi="Times New Roman" w:cs="Times New Roman"/>
        </w:rPr>
        <w:t>. Д</w:t>
      </w:r>
      <w:r w:rsidR="009771C9" w:rsidRPr="00B678E3">
        <w:rPr>
          <w:rFonts w:ascii="Times New Roman" w:hAnsi="Times New Roman" w:cs="Times New Roman"/>
        </w:rPr>
        <w:t>ифференциальные уравнения, динамические системы и оптимальное управление</w:t>
      </w:r>
    </w:p>
    <w:p w:rsidR="0052347C" w:rsidRPr="00B678E3" w:rsidRDefault="0052347C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1.2.2</w:t>
      </w:r>
      <w:r w:rsidR="002F0747" w:rsidRPr="00B678E3">
        <w:rPr>
          <w:rFonts w:ascii="Times New Roman" w:hAnsi="Times New Roman" w:cs="Times New Roman"/>
        </w:rPr>
        <w:t>. М</w:t>
      </w:r>
      <w:r w:rsidRPr="00B678E3">
        <w:rPr>
          <w:rFonts w:ascii="Times New Roman" w:hAnsi="Times New Roman" w:cs="Times New Roman"/>
        </w:rPr>
        <w:t>атематическое моделирование, численные методы и комплексы программ</w:t>
      </w:r>
    </w:p>
    <w:p w:rsidR="009771C9" w:rsidRPr="00B678E3" w:rsidRDefault="0052347C" w:rsidP="00B678E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678E3">
        <w:rPr>
          <w:rFonts w:ascii="Times New Roman" w:hAnsi="Times New Roman" w:cs="Times New Roman"/>
          <w:b/>
        </w:rPr>
        <w:t>1.3.8</w:t>
      </w:r>
      <w:r w:rsidR="002F0747" w:rsidRPr="00B678E3">
        <w:rPr>
          <w:rFonts w:ascii="Times New Roman" w:hAnsi="Times New Roman" w:cs="Times New Roman"/>
        </w:rPr>
        <w:t>. Ф</w:t>
      </w:r>
      <w:r w:rsidR="009771C9" w:rsidRPr="00B678E3">
        <w:rPr>
          <w:rFonts w:ascii="Times New Roman" w:hAnsi="Times New Roman" w:cs="Times New Roman"/>
        </w:rPr>
        <w:t>изика конденсированного состояния</w:t>
      </w:r>
    </w:p>
    <w:p w:rsidR="009771C9" w:rsidRPr="00B678E3" w:rsidRDefault="0052347C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1.5.9</w:t>
      </w:r>
      <w:r w:rsidR="002F0747" w:rsidRPr="00B678E3">
        <w:rPr>
          <w:rFonts w:ascii="Times New Roman" w:hAnsi="Times New Roman" w:cs="Times New Roman"/>
          <w:b/>
        </w:rPr>
        <w:t>.</w:t>
      </w:r>
      <w:r w:rsidR="002F0747" w:rsidRPr="00B678E3">
        <w:rPr>
          <w:rFonts w:ascii="Times New Roman" w:hAnsi="Times New Roman" w:cs="Times New Roman"/>
        </w:rPr>
        <w:t xml:space="preserve">  Б</w:t>
      </w:r>
      <w:r w:rsidR="009771C9" w:rsidRPr="00B678E3">
        <w:rPr>
          <w:rFonts w:ascii="Times New Roman" w:hAnsi="Times New Roman" w:cs="Times New Roman"/>
        </w:rPr>
        <w:t>отаника</w:t>
      </w:r>
    </w:p>
    <w:p w:rsidR="0052347C" w:rsidRPr="00B678E3" w:rsidRDefault="0052347C" w:rsidP="0043519D">
      <w:pPr>
        <w:pStyle w:val="a7"/>
        <w:spacing w:line="240" w:lineRule="auto"/>
        <w:rPr>
          <w:sz w:val="22"/>
        </w:rPr>
      </w:pPr>
      <w:r w:rsidRPr="00B678E3">
        <w:rPr>
          <w:b/>
          <w:sz w:val="22"/>
        </w:rPr>
        <w:t>1.6.12</w:t>
      </w:r>
      <w:r w:rsidR="002F0747" w:rsidRPr="00B678E3">
        <w:rPr>
          <w:sz w:val="22"/>
        </w:rPr>
        <w:t>. Ф</w:t>
      </w:r>
      <w:r w:rsidRPr="00B678E3">
        <w:rPr>
          <w:sz w:val="22"/>
        </w:rPr>
        <w:t>изическая география и биогеография, география почв и геохимия лан</w:t>
      </w:r>
      <w:r w:rsidR="00D00CB7">
        <w:rPr>
          <w:sz w:val="22"/>
        </w:rPr>
        <w:t>дшафтов</w:t>
      </w:r>
    </w:p>
    <w:p w:rsidR="00B678E3" w:rsidRDefault="002F0747" w:rsidP="0043519D">
      <w:pPr>
        <w:pStyle w:val="a7"/>
        <w:spacing w:line="240" w:lineRule="auto"/>
        <w:rPr>
          <w:sz w:val="22"/>
        </w:rPr>
      </w:pPr>
      <w:r w:rsidRPr="00B678E3">
        <w:rPr>
          <w:b/>
          <w:sz w:val="22"/>
        </w:rPr>
        <w:t>1.6.21</w:t>
      </w:r>
      <w:r w:rsidRPr="00B678E3">
        <w:rPr>
          <w:sz w:val="22"/>
        </w:rPr>
        <w:t>. Геоэкология</w:t>
      </w:r>
    </w:p>
    <w:p w:rsidR="002F0747" w:rsidRPr="00B678E3" w:rsidRDefault="002F0747" w:rsidP="0043519D">
      <w:pPr>
        <w:pStyle w:val="a7"/>
        <w:spacing w:line="240" w:lineRule="auto"/>
        <w:rPr>
          <w:sz w:val="22"/>
        </w:rPr>
      </w:pPr>
      <w:r w:rsidRPr="00B678E3">
        <w:rPr>
          <w:b/>
          <w:sz w:val="22"/>
        </w:rPr>
        <w:t>5.3.1</w:t>
      </w:r>
      <w:r w:rsidRPr="00B678E3">
        <w:rPr>
          <w:sz w:val="22"/>
        </w:rPr>
        <w:t>.</w:t>
      </w:r>
      <w:r w:rsidR="008A69B7">
        <w:rPr>
          <w:sz w:val="22"/>
        </w:rPr>
        <w:t xml:space="preserve"> </w:t>
      </w:r>
      <w:r w:rsidRPr="00B678E3">
        <w:t>О</w:t>
      </w:r>
      <w:r w:rsidRPr="00B678E3">
        <w:rPr>
          <w:sz w:val="22"/>
        </w:rPr>
        <w:t>бщая психология, психология личности, история психологии</w:t>
      </w:r>
    </w:p>
    <w:p w:rsidR="002F0747" w:rsidRPr="00B678E3" w:rsidRDefault="002F0747" w:rsidP="0043519D">
      <w:pPr>
        <w:pStyle w:val="a7"/>
        <w:spacing w:line="240" w:lineRule="auto"/>
        <w:rPr>
          <w:sz w:val="22"/>
        </w:rPr>
      </w:pPr>
      <w:r w:rsidRPr="00B678E3">
        <w:rPr>
          <w:b/>
          <w:sz w:val="22"/>
        </w:rPr>
        <w:t>5.3.4</w:t>
      </w:r>
      <w:r w:rsidRPr="00B678E3">
        <w:rPr>
          <w:sz w:val="22"/>
        </w:rPr>
        <w:t>. Педагогическая психология, психодиагностика цифровых образовательных сред</w:t>
      </w:r>
    </w:p>
    <w:p w:rsidR="009771C9" w:rsidRPr="00B678E3" w:rsidRDefault="002F0747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5.6.1</w:t>
      </w:r>
      <w:r w:rsidRPr="00B678E3">
        <w:rPr>
          <w:rFonts w:ascii="Times New Roman" w:hAnsi="Times New Roman" w:cs="Times New Roman"/>
        </w:rPr>
        <w:t>.  О</w:t>
      </w:r>
      <w:r w:rsidR="009771C9" w:rsidRPr="00B678E3">
        <w:rPr>
          <w:rFonts w:ascii="Times New Roman" w:hAnsi="Times New Roman" w:cs="Times New Roman"/>
        </w:rPr>
        <w:t>течественная история</w:t>
      </w:r>
    </w:p>
    <w:p w:rsidR="0043519D" w:rsidRDefault="002F0747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5.6.4</w:t>
      </w:r>
      <w:r w:rsidRPr="00B678E3">
        <w:rPr>
          <w:rFonts w:ascii="Times New Roman" w:hAnsi="Times New Roman" w:cs="Times New Roman"/>
        </w:rPr>
        <w:t>. Этнология, антропология и э</w:t>
      </w:r>
      <w:r w:rsidR="009771C9" w:rsidRPr="00B678E3">
        <w:rPr>
          <w:rFonts w:ascii="Times New Roman" w:hAnsi="Times New Roman" w:cs="Times New Roman"/>
        </w:rPr>
        <w:t>тнография</w:t>
      </w:r>
    </w:p>
    <w:p w:rsidR="002F0747" w:rsidRPr="00B678E3" w:rsidRDefault="002F0747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5.8.1</w:t>
      </w:r>
      <w:r w:rsidRPr="00B678E3">
        <w:rPr>
          <w:rFonts w:ascii="Times New Roman" w:hAnsi="Times New Roman" w:cs="Times New Roman"/>
        </w:rPr>
        <w:t>. Общая педагогика, история педагогики и образования</w:t>
      </w:r>
    </w:p>
    <w:p w:rsidR="00857E29" w:rsidRDefault="002F0747" w:rsidP="0043519D">
      <w:pPr>
        <w:pStyle w:val="21"/>
        <w:spacing w:line="240" w:lineRule="auto"/>
        <w:ind w:left="0" w:firstLine="0"/>
      </w:pPr>
      <w:r w:rsidRPr="00B678E3">
        <w:rPr>
          <w:b/>
        </w:rPr>
        <w:t>5.8.2</w:t>
      </w:r>
      <w:r w:rsidRPr="00B678E3">
        <w:t>. Теория и методика обу</w:t>
      </w:r>
      <w:r w:rsidR="00B678E3" w:rsidRPr="00B678E3">
        <w:t>чения и воспитания (русский яз.;</w:t>
      </w:r>
      <w:r w:rsidRPr="00B678E3">
        <w:t xml:space="preserve"> </w:t>
      </w:r>
      <w:r w:rsidR="00B678E3" w:rsidRPr="00B678E3">
        <w:t xml:space="preserve">математика; </w:t>
      </w:r>
      <w:proofErr w:type="gramStart"/>
      <w:r w:rsidR="00B678E3" w:rsidRPr="00B678E3">
        <w:t>ИЗО</w:t>
      </w:r>
      <w:proofErr w:type="gramEnd"/>
      <w:r w:rsidR="00B678E3" w:rsidRPr="00B678E3">
        <w:t>)</w:t>
      </w:r>
      <w:r w:rsidRPr="00B678E3">
        <w:t xml:space="preserve">, </w:t>
      </w:r>
    </w:p>
    <w:p w:rsidR="002F0747" w:rsidRPr="00B678E3" w:rsidRDefault="00B678E3" w:rsidP="0043519D">
      <w:pPr>
        <w:pStyle w:val="21"/>
        <w:spacing w:line="240" w:lineRule="auto"/>
        <w:ind w:left="0" w:firstLine="0"/>
      </w:pPr>
      <w:r w:rsidRPr="00B678E3">
        <w:rPr>
          <w:b/>
        </w:rPr>
        <w:t>5.8.4</w:t>
      </w:r>
      <w:r w:rsidRPr="00B678E3">
        <w:t>.</w:t>
      </w:r>
      <w:r w:rsidRPr="00B678E3">
        <w:rPr>
          <w:b/>
        </w:rPr>
        <w:t xml:space="preserve"> </w:t>
      </w:r>
      <w:r w:rsidRPr="00B678E3">
        <w:t>Физическая культура и профессиональная физическая подготовка</w:t>
      </w:r>
    </w:p>
    <w:p w:rsidR="00B678E3" w:rsidRPr="00B678E3" w:rsidRDefault="00B678E3" w:rsidP="0043519D">
      <w:pPr>
        <w:pStyle w:val="a5"/>
        <w:jc w:val="left"/>
        <w:rPr>
          <w:b w:val="0"/>
          <w:sz w:val="22"/>
        </w:rPr>
      </w:pPr>
      <w:r w:rsidRPr="00B678E3">
        <w:rPr>
          <w:sz w:val="22"/>
        </w:rPr>
        <w:t>5.8.7</w:t>
      </w:r>
      <w:r w:rsidRPr="00B678E3">
        <w:rPr>
          <w:b w:val="0"/>
          <w:sz w:val="22"/>
        </w:rPr>
        <w:t>. Методология и технология профессионального образования</w:t>
      </w:r>
    </w:p>
    <w:p w:rsidR="002F0747" w:rsidRPr="00B678E3" w:rsidRDefault="00B678E3" w:rsidP="00B678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8E3">
        <w:rPr>
          <w:rFonts w:ascii="Times New Roman" w:hAnsi="Times New Roman" w:cs="Times New Roman"/>
          <w:b/>
        </w:rPr>
        <w:t xml:space="preserve">5.9.1. </w:t>
      </w:r>
      <w:r w:rsidRPr="00B678E3">
        <w:rPr>
          <w:rFonts w:ascii="Times New Roman" w:hAnsi="Times New Roman" w:cs="Times New Roman"/>
        </w:rPr>
        <w:t>Русская литература и литературы народов РФ</w:t>
      </w:r>
    </w:p>
    <w:p w:rsidR="00B678E3" w:rsidRPr="00B678E3" w:rsidRDefault="00B678E3" w:rsidP="00B67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8E3">
        <w:rPr>
          <w:rFonts w:ascii="Times New Roman" w:hAnsi="Times New Roman" w:cs="Times New Roman"/>
          <w:b/>
        </w:rPr>
        <w:t>5</w:t>
      </w:r>
      <w:r w:rsidRPr="00B678E3">
        <w:rPr>
          <w:rFonts w:ascii="Times New Roman" w:hAnsi="Times New Roman" w:cs="Times New Roman"/>
        </w:rPr>
        <w:t>.</w:t>
      </w:r>
      <w:r w:rsidRPr="00B678E3">
        <w:rPr>
          <w:rFonts w:ascii="Times New Roman" w:hAnsi="Times New Roman" w:cs="Times New Roman"/>
          <w:b/>
        </w:rPr>
        <w:t>9.5.</w:t>
      </w:r>
      <w:r w:rsidRPr="00B678E3">
        <w:rPr>
          <w:rFonts w:ascii="Times New Roman" w:hAnsi="Times New Roman" w:cs="Times New Roman"/>
        </w:rPr>
        <w:t xml:space="preserve"> Русский язык. Языки народов России (абазинский; кабардино-черкесский; карачаево-балкарский)</w:t>
      </w:r>
    </w:p>
    <w:p w:rsidR="00272055" w:rsidRPr="00BC17A8" w:rsidRDefault="00B678E3" w:rsidP="00B678E3">
      <w:pPr>
        <w:pStyle w:val="20"/>
        <w:shd w:val="clear" w:color="auto" w:fill="auto"/>
        <w:tabs>
          <w:tab w:val="left" w:pos="966"/>
        </w:tabs>
        <w:spacing w:line="240" w:lineRule="auto"/>
        <w:rPr>
          <w:sz w:val="24"/>
          <w:szCs w:val="24"/>
        </w:rPr>
      </w:pPr>
      <w:r>
        <w:t xml:space="preserve">    </w:t>
      </w:r>
      <w:r w:rsidR="00857E29">
        <w:t xml:space="preserve">  </w:t>
      </w:r>
      <w:r>
        <w:t xml:space="preserve"> </w:t>
      </w:r>
      <w:r w:rsidR="005F0511" w:rsidRPr="00BC17A8">
        <w:rPr>
          <w:sz w:val="24"/>
          <w:szCs w:val="24"/>
        </w:rPr>
        <w:t xml:space="preserve">Прикрепление соискателей к КЧГУ </w:t>
      </w:r>
      <w:r w:rsidR="00352921" w:rsidRPr="00BC17A8">
        <w:rPr>
          <w:sz w:val="24"/>
          <w:szCs w:val="24"/>
        </w:rPr>
        <w:t>пров</w:t>
      </w:r>
      <w:r w:rsidR="001612FA" w:rsidRPr="00BC17A8">
        <w:rPr>
          <w:sz w:val="24"/>
          <w:szCs w:val="24"/>
        </w:rPr>
        <w:t xml:space="preserve">одится с </w:t>
      </w:r>
      <w:proofErr w:type="gramStart"/>
      <w:r w:rsidR="001612FA" w:rsidRPr="00BC17A8">
        <w:rPr>
          <w:sz w:val="24"/>
          <w:szCs w:val="24"/>
        </w:rPr>
        <w:t>со</w:t>
      </w:r>
      <w:r w:rsidR="00352921" w:rsidRPr="00BC17A8">
        <w:rPr>
          <w:sz w:val="24"/>
          <w:szCs w:val="24"/>
        </w:rPr>
        <w:t>ответствии</w:t>
      </w:r>
      <w:proofErr w:type="gramEnd"/>
      <w:r w:rsidR="00352921" w:rsidRPr="00BC17A8">
        <w:rPr>
          <w:sz w:val="24"/>
          <w:szCs w:val="24"/>
        </w:rPr>
        <w:t xml:space="preserve"> с приказом № 942 </w:t>
      </w:r>
      <w:proofErr w:type="spellStart"/>
      <w:r w:rsidR="00352921" w:rsidRPr="00BC17A8">
        <w:rPr>
          <w:sz w:val="24"/>
          <w:szCs w:val="24"/>
        </w:rPr>
        <w:t>Минобрнауки</w:t>
      </w:r>
      <w:proofErr w:type="spellEnd"/>
      <w:r w:rsidR="001612FA" w:rsidRPr="00BC17A8">
        <w:rPr>
          <w:sz w:val="24"/>
          <w:szCs w:val="24"/>
        </w:rPr>
        <w:t xml:space="preserve"> от 13.10. 2021 г. </w:t>
      </w:r>
      <w:r w:rsidR="00AF0803" w:rsidRPr="00BC17A8">
        <w:rPr>
          <w:sz w:val="24"/>
          <w:szCs w:val="24"/>
        </w:rPr>
        <w:t xml:space="preserve">на срок </w:t>
      </w:r>
      <w:r w:rsidR="00272055" w:rsidRPr="00BC17A8">
        <w:rPr>
          <w:sz w:val="24"/>
          <w:szCs w:val="24"/>
        </w:rPr>
        <w:t xml:space="preserve">не более </w:t>
      </w:r>
      <w:r w:rsidR="00AF0803" w:rsidRPr="00BC17A8">
        <w:rPr>
          <w:sz w:val="24"/>
          <w:szCs w:val="24"/>
        </w:rPr>
        <w:t xml:space="preserve">3 </w:t>
      </w:r>
      <w:r w:rsidR="001612FA" w:rsidRPr="00BC17A8">
        <w:rPr>
          <w:sz w:val="24"/>
          <w:szCs w:val="24"/>
        </w:rPr>
        <w:t>–х лет;</w:t>
      </w:r>
      <w:r w:rsidR="00312658" w:rsidRPr="00BC17A8">
        <w:rPr>
          <w:sz w:val="24"/>
          <w:szCs w:val="24"/>
        </w:rPr>
        <w:t>.</w:t>
      </w:r>
      <w:r w:rsidR="001612FA" w:rsidRPr="00BC17A8">
        <w:rPr>
          <w:sz w:val="24"/>
          <w:szCs w:val="24"/>
        </w:rPr>
        <w:t xml:space="preserve"> </w:t>
      </w:r>
      <w:r w:rsidR="00AF0803" w:rsidRPr="00BC17A8">
        <w:rPr>
          <w:sz w:val="24"/>
          <w:szCs w:val="24"/>
        </w:rPr>
        <w:t>соискатель имеет право на отчисление при условии досрочного</w:t>
      </w:r>
      <w:r w:rsidR="00272055" w:rsidRPr="00BC17A8">
        <w:rPr>
          <w:sz w:val="24"/>
          <w:szCs w:val="24"/>
        </w:rPr>
        <w:t xml:space="preserve"> выполн</w:t>
      </w:r>
      <w:r w:rsidR="00CE771B" w:rsidRPr="00BC17A8">
        <w:rPr>
          <w:sz w:val="24"/>
          <w:szCs w:val="24"/>
        </w:rPr>
        <w:t>ения</w:t>
      </w:r>
      <w:r w:rsidR="00272055" w:rsidRPr="00BC17A8">
        <w:rPr>
          <w:sz w:val="24"/>
          <w:szCs w:val="24"/>
        </w:rPr>
        <w:t xml:space="preserve"> план</w:t>
      </w:r>
      <w:r w:rsidR="00CE771B" w:rsidRPr="00BC17A8">
        <w:rPr>
          <w:sz w:val="24"/>
          <w:szCs w:val="24"/>
        </w:rPr>
        <w:t>а</w:t>
      </w:r>
      <w:r w:rsidR="00272055" w:rsidRPr="00BC17A8">
        <w:rPr>
          <w:sz w:val="24"/>
          <w:szCs w:val="24"/>
        </w:rPr>
        <w:t xml:space="preserve"> прикрепления.</w:t>
      </w:r>
    </w:p>
    <w:p w:rsidR="005F0511" w:rsidRPr="00BC17A8" w:rsidRDefault="001E6A90" w:rsidP="00146C59">
      <w:pPr>
        <w:pStyle w:val="20"/>
        <w:shd w:val="clear" w:color="auto" w:fill="auto"/>
        <w:tabs>
          <w:tab w:val="left" w:pos="1434"/>
        </w:tabs>
        <w:spacing w:line="240" w:lineRule="auto"/>
        <w:rPr>
          <w:b/>
          <w:sz w:val="24"/>
          <w:szCs w:val="24"/>
        </w:rPr>
      </w:pPr>
      <w:r w:rsidRPr="00BC17A8">
        <w:rPr>
          <w:rFonts w:eastAsiaTheme="minorEastAsia"/>
          <w:sz w:val="24"/>
          <w:szCs w:val="24"/>
          <w:lang w:eastAsia="ru-RU"/>
        </w:rPr>
        <w:t xml:space="preserve">    </w:t>
      </w:r>
      <w:r w:rsidR="00312658" w:rsidRPr="00BC17A8">
        <w:rPr>
          <w:rFonts w:eastAsiaTheme="minorEastAsia"/>
          <w:sz w:val="24"/>
          <w:szCs w:val="24"/>
          <w:lang w:eastAsia="ru-RU"/>
        </w:rPr>
        <w:t xml:space="preserve">   </w:t>
      </w:r>
      <w:r w:rsidR="00EF4CA5" w:rsidRPr="00BC17A8">
        <w:rPr>
          <w:rFonts w:eastAsiaTheme="minorEastAsia"/>
          <w:sz w:val="24"/>
          <w:szCs w:val="24"/>
          <w:lang w:eastAsia="ru-RU"/>
        </w:rPr>
        <w:t xml:space="preserve">  Прием документов</w:t>
      </w:r>
      <w:r w:rsidR="005F0511" w:rsidRPr="00BC17A8">
        <w:rPr>
          <w:rFonts w:eastAsiaTheme="minorEastAsia"/>
          <w:sz w:val="24"/>
          <w:szCs w:val="24"/>
          <w:lang w:eastAsia="ru-RU"/>
        </w:rPr>
        <w:t xml:space="preserve"> </w:t>
      </w:r>
      <w:r w:rsidR="00EF4CA5" w:rsidRPr="00BC17A8">
        <w:rPr>
          <w:rFonts w:eastAsiaTheme="minorEastAsia"/>
          <w:sz w:val="24"/>
          <w:szCs w:val="24"/>
          <w:lang w:eastAsia="ru-RU"/>
        </w:rPr>
        <w:t>проводится 2 раза в год</w:t>
      </w:r>
      <w:r w:rsidR="005F0511" w:rsidRPr="00BC17A8">
        <w:rPr>
          <w:rFonts w:eastAsiaTheme="minorEastAsia"/>
          <w:sz w:val="24"/>
          <w:szCs w:val="24"/>
          <w:lang w:eastAsia="ru-RU"/>
        </w:rPr>
        <w:t>: первый - в июне, июле</w:t>
      </w:r>
      <w:r w:rsidR="00EF4CA5" w:rsidRPr="00BC17A8">
        <w:rPr>
          <w:rFonts w:eastAsiaTheme="minorEastAsia"/>
          <w:sz w:val="24"/>
          <w:szCs w:val="24"/>
          <w:lang w:eastAsia="ru-RU"/>
        </w:rPr>
        <w:t xml:space="preserve"> (1-й этап), зачисление </w:t>
      </w:r>
      <w:r w:rsidR="00EF4CA5" w:rsidRPr="00BC17A8">
        <w:rPr>
          <w:rFonts w:eastAsiaTheme="minorEastAsia"/>
          <w:b/>
          <w:sz w:val="24"/>
          <w:szCs w:val="24"/>
          <w:lang w:eastAsia="ru-RU"/>
        </w:rPr>
        <w:t xml:space="preserve">с </w:t>
      </w:r>
      <w:r w:rsidR="00EF4CA5" w:rsidRPr="0043519D">
        <w:rPr>
          <w:rFonts w:eastAsiaTheme="minorEastAsia"/>
          <w:b/>
          <w:sz w:val="24"/>
          <w:szCs w:val="24"/>
          <w:u w:val="single"/>
          <w:lang w:eastAsia="ru-RU"/>
        </w:rPr>
        <w:t>1-го сентября</w:t>
      </w:r>
      <w:r w:rsidR="005F0511" w:rsidRPr="0043519D">
        <w:rPr>
          <w:rFonts w:eastAsiaTheme="minorEastAsia"/>
          <w:sz w:val="24"/>
          <w:szCs w:val="24"/>
          <w:u w:val="single"/>
          <w:lang w:eastAsia="ru-RU"/>
        </w:rPr>
        <w:t>;</w:t>
      </w:r>
      <w:r w:rsidR="005F0511" w:rsidRPr="00BC17A8">
        <w:rPr>
          <w:rFonts w:eastAsiaTheme="minorEastAsia"/>
          <w:sz w:val="24"/>
          <w:szCs w:val="24"/>
          <w:lang w:eastAsia="ru-RU"/>
        </w:rPr>
        <w:t xml:space="preserve"> второй - в декабре, январе</w:t>
      </w:r>
      <w:r w:rsidR="00EF4CA5" w:rsidRPr="00BC17A8">
        <w:rPr>
          <w:rFonts w:eastAsiaTheme="minorEastAsia"/>
          <w:sz w:val="24"/>
          <w:szCs w:val="24"/>
          <w:lang w:eastAsia="ru-RU"/>
        </w:rPr>
        <w:t xml:space="preserve">, зачисление </w:t>
      </w:r>
      <w:r w:rsidR="00EF4CA5" w:rsidRPr="0043519D">
        <w:rPr>
          <w:rFonts w:eastAsiaTheme="minorEastAsia"/>
          <w:b/>
          <w:sz w:val="24"/>
          <w:szCs w:val="24"/>
          <w:u w:val="single"/>
          <w:lang w:eastAsia="ru-RU"/>
        </w:rPr>
        <w:t>с 1 февраля</w:t>
      </w:r>
      <w:r w:rsidR="00312658" w:rsidRPr="00BC17A8">
        <w:rPr>
          <w:rFonts w:eastAsiaTheme="minorEastAsia"/>
          <w:b/>
          <w:sz w:val="24"/>
          <w:szCs w:val="24"/>
          <w:lang w:eastAsia="ru-RU"/>
        </w:rPr>
        <w:t>.</w:t>
      </w:r>
      <w:r w:rsidR="005F0511" w:rsidRPr="00BC17A8">
        <w:rPr>
          <w:b/>
          <w:sz w:val="24"/>
          <w:szCs w:val="24"/>
        </w:rPr>
        <w:t xml:space="preserve"> </w:t>
      </w:r>
    </w:p>
    <w:p w:rsidR="00312658" w:rsidRPr="00BC17A8" w:rsidRDefault="000B267F" w:rsidP="00146C59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BC17A8">
        <w:rPr>
          <w:sz w:val="24"/>
          <w:szCs w:val="24"/>
        </w:rPr>
        <w:t xml:space="preserve">Для прикрепления в отдел ПКВК </w:t>
      </w:r>
      <w:r w:rsidR="00B678E3" w:rsidRPr="00BC17A8">
        <w:rPr>
          <w:sz w:val="24"/>
          <w:szCs w:val="24"/>
        </w:rPr>
        <w:t xml:space="preserve">представляются </w:t>
      </w:r>
      <w:r w:rsidRPr="00BC17A8">
        <w:rPr>
          <w:sz w:val="24"/>
          <w:szCs w:val="24"/>
        </w:rPr>
        <w:t>следующие документы:</w:t>
      </w:r>
      <w:r w:rsidR="00D05EF4" w:rsidRPr="00BC17A8">
        <w:rPr>
          <w:sz w:val="24"/>
          <w:szCs w:val="24"/>
        </w:rPr>
        <w:t xml:space="preserve"> </w:t>
      </w:r>
    </w:p>
    <w:p w:rsidR="00051741" w:rsidRPr="00BC17A8" w:rsidRDefault="00051741" w:rsidP="0031265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312658" w:rsidRPr="00BC17A8">
        <w:rPr>
          <w:sz w:val="24"/>
          <w:szCs w:val="24"/>
        </w:rPr>
        <w:t xml:space="preserve"> </w:t>
      </w:r>
      <w:r w:rsidR="005F0511" w:rsidRPr="00BC17A8">
        <w:rPr>
          <w:sz w:val="24"/>
          <w:szCs w:val="24"/>
        </w:rPr>
        <w:t>личное заявление</w:t>
      </w:r>
      <w:r w:rsidRPr="00BC17A8">
        <w:rPr>
          <w:sz w:val="24"/>
          <w:szCs w:val="24"/>
        </w:rPr>
        <w:t xml:space="preserve"> (бланк - в отделе ПКВК), </w:t>
      </w:r>
      <w:r w:rsidR="00F6467F">
        <w:rPr>
          <w:sz w:val="24"/>
          <w:szCs w:val="24"/>
        </w:rPr>
        <w:t xml:space="preserve">к </w:t>
      </w:r>
      <w:r w:rsidRPr="00BC17A8">
        <w:rPr>
          <w:sz w:val="24"/>
          <w:szCs w:val="24"/>
        </w:rPr>
        <w:t>которому прилагаются:</w:t>
      </w:r>
      <w:r w:rsidR="005F0511" w:rsidRPr="00BC17A8">
        <w:rPr>
          <w:sz w:val="24"/>
          <w:szCs w:val="24"/>
        </w:rPr>
        <w:t xml:space="preserve"> </w:t>
      </w:r>
    </w:p>
    <w:p w:rsidR="005F0511" w:rsidRPr="00BC17A8" w:rsidRDefault="00051741" w:rsidP="00146C59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312658" w:rsidRPr="00BC17A8">
        <w:rPr>
          <w:sz w:val="24"/>
          <w:szCs w:val="24"/>
        </w:rPr>
        <w:t xml:space="preserve"> </w:t>
      </w:r>
      <w:r w:rsidR="005F0511" w:rsidRPr="00BC17A8">
        <w:rPr>
          <w:sz w:val="24"/>
          <w:szCs w:val="24"/>
        </w:rPr>
        <w:t>копия документа, удостоверяющего личность соискателя (паспорт);</w:t>
      </w:r>
    </w:p>
    <w:p w:rsidR="00312658" w:rsidRPr="00BC17A8" w:rsidRDefault="00312658" w:rsidP="00146C59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>-  копия СНИЛС;</w:t>
      </w:r>
    </w:p>
    <w:p w:rsidR="005F0511" w:rsidRPr="00BC17A8" w:rsidRDefault="00051741" w:rsidP="00146C59">
      <w:pPr>
        <w:pStyle w:val="20"/>
        <w:shd w:val="clear" w:color="auto" w:fill="auto"/>
        <w:tabs>
          <w:tab w:val="left" w:pos="960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352921" w:rsidRPr="00BC17A8">
        <w:rPr>
          <w:sz w:val="24"/>
          <w:szCs w:val="24"/>
        </w:rPr>
        <w:t xml:space="preserve"> </w:t>
      </w:r>
      <w:r w:rsidR="005F0511" w:rsidRPr="00BC17A8">
        <w:rPr>
          <w:sz w:val="24"/>
          <w:szCs w:val="24"/>
        </w:rPr>
        <w:t>копия диплома специалиста или магистра с приложением;</w:t>
      </w:r>
    </w:p>
    <w:p w:rsidR="005F0511" w:rsidRPr="00BC17A8" w:rsidRDefault="00051741" w:rsidP="00146C59">
      <w:pPr>
        <w:pStyle w:val="20"/>
        <w:shd w:val="clear" w:color="auto" w:fill="auto"/>
        <w:tabs>
          <w:tab w:val="left" w:pos="936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5F0511" w:rsidRPr="00BC17A8">
        <w:rPr>
          <w:sz w:val="24"/>
          <w:szCs w:val="24"/>
        </w:rPr>
        <w:t>список (на русском языке) опубликованных соискателем (в том числе в соавторстве) научных работ и (или) полученных патентов или свидетельств, зарегистрированных в установленном порядке, подписанный соискателем (при наличии);</w:t>
      </w:r>
    </w:p>
    <w:p w:rsidR="00312658" w:rsidRPr="00BC17A8" w:rsidRDefault="00051741" w:rsidP="00146C59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352921" w:rsidRPr="00BC17A8">
        <w:rPr>
          <w:sz w:val="24"/>
          <w:szCs w:val="24"/>
        </w:rPr>
        <w:t xml:space="preserve"> </w:t>
      </w:r>
      <w:r w:rsidR="00312658" w:rsidRPr="00BC17A8">
        <w:rPr>
          <w:sz w:val="24"/>
          <w:szCs w:val="24"/>
        </w:rPr>
        <w:t>справка о сдаче кандидатского/их экзамена/</w:t>
      </w:r>
      <w:proofErr w:type="spellStart"/>
      <w:r w:rsidR="00312658" w:rsidRPr="00BC17A8">
        <w:rPr>
          <w:sz w:val="24"/>
          <w:szCs w:val="24"/>
        </w:rPr>
        <w:t>ов</w:t>
      </w:r>
      <w:proofErr w:type="spellEnd"/>
      <w:r w:rsidR="00116977" w:rsidRPr="00BC17A8">
        <w:rPr>
          <w:sz w:val="24"/>
          <w:szCs w:val="24"/>
        </w:rPr>
        <w:t xml:space="preserve"> (при наличии)</w:t>
      </w:r>
      <w:r w:rsidR="00312658" w:rsidRPr="00BC17A8">
        <w:rPr>
          <w:sz w:val="24"/>
          <w:szCs w:val="24"/>
        </w:rPr>
        <w:t xml:space="preserve"> </w:t>
      </w:r>
      <w:r w:rsidRPr="00BC17A8">
        <w:rPr>
          <w:sz w:val="24"/>
          <w:szCs w:val="24"/>
        </w:rPr>
        <w:t xml:space="preserve"> </w:t>
      </w:r>
    </w:p>
    <w:p w:rsidR="005F0511" w:rsidRPr="00BC17A8" w:rsidRDefault="00116977" w:rsidP="00146C59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5F0511" w:rsidRPr="00BC17A8">
        <w:rPr>
          <w:sz w:val="24"/>
          <w:szCs w:val="24"/>
        </w:rPr>
        <w:t xml:space="preserve">справка об обучении </w:t>
      </w:r>
      <w:r w:rsidR="00051741" w:rsidRPr="00BC17A8">
        <w:rPr>
          <w:sz w:val="24"/>
          <w:szCs w:val="24"/>
        </w:rPr>
        <w:t xml:space="preserve">в аспирантуре </w:t>
      </w:r>
      <w:r w:rsidR="005F0511" w:rsidRPr="00BC17A8">
        <w:rPr>
          <w:sz w:val="24"/>
          <w:szCs w:val="24"/>
        </w:rPr>
        <w:t>или о периоде обучения) (при наличии);</w:t>
      </w:r>
    </w:p>
    <w:p w:rsidR="005F0511" w:rsidRPr="00BC17A8" w:rsidRDefault="00051741" w:rsidP="00146C59">
      <w:pPr>
        <w:pStyle w:val="20"/>
        <w:shd w:val="clear" w:color="auto" w:fill="auto"/>
        <w:tabs>
          <w:tab w:val="left" w:pos="932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5F0511" w:rsidRPr="00BC17A8">
        <w:rPr>
          <w:sz w:val="24"/>
          <w:szCs w:val="24"/>
        </w:rPr>
        <w:t>копии документов, характеризующих индивидуальные достижения соискателя, результаты которых могут учитываться при решении вопроса о прикреплении в качестве соискателя (при наличии);</w:t>
      </w:r>
    </w:p>
    <w:p w:rsidR="005F0511" w:rsidRPr="00BC17A8" w:rsidRDefault="00352921" w:rsidP="00146C59">
      <w:pPr>
        <w:pStyle w:val="20"/>
        <w:shd w:val="clear" w:color="auto" w:fill="auto"/>
        <w:tabs>
          <w:tab w:val="left" w:pos="963"/>
        </w:tabs>
        <w:spacing w:line="240" w:lineRule="auto"/>
        <w:rPr>
          <w:b/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F17D75" w:rsidRPr="00BC17A8">
        <w:rPr>
          <w:sz w:val="24"/>
          <w:szCs w:val="24"/>
        </w:rPr>
        <w:t xml:space="preserve"> </w:t>
      </w:r>
      <w:r w:rsidRPr="00BC17A8">
        <w:rPr>
          <w:sz w:val="24"/>
          <w:szCs w:val="24"/>
        </w:rPr>
        <w:t>анкета соискателя (бланк – в отделе ПКВК)</w:t>
      </w:r>
    </w:p>
    <w:p w:rsidR="005F0511" w:rsidRPr="00BC17A8" w:rsidRDefault="00116977" w:rsidP="00146C59">
      <w:pPr>
        <w:pStyle w:val="20"/>
        <w:shd w:val="clear" w:color="auto" w:fill="auto"/>
        <w:tabs>
          <w:tab w:val="left" w:pos="1014"/>
        </w:tabs>
        <w:spacing w:line="240" w:lineRule="auto"/>
        <w:rPr>
          <w:sz w:val="24"/>
          <w:szCs w:val="24"/>
        </w:rPr>
      </w:pPr>
      <w:r w:rsidRPr="00BC17A8">
        <w:rPr>
          <w:sz w:val="24"/>
          <w:szCs w:val="24"/>
        </w:rPr>
        <w:t xml:space="preserve">- </w:t>
      </w:r>
      <w:r w:rsidR="00F17D75" w:rsidRPr="00BC17A8">
        <w:rPr>
          <w:sz w:val="24"/>
          <w:szCs w:val="24"/>
        </w:rPr>
        <w:t xml:space="preserve"> </w:t>
      </w:r>
      <w:r w:rsidRPr="00BC17A8">
        <w:rPr>
          <w:sz w:val="24"/>
          <w:szCs w:val="24"/>
        </w:rPr>
        <w:t>4</w:t>
      </w:r>
      <w:r w:rsidR="005F0511" w:rsidRPr="00BC17A8">
        <w:rPr>
          <w:sz w:val="24"/>
          <w:szCs w:val="24"/>
        </w:rPr>
        <w:t xml:space="preserve"> фотографии </w:t>
      </w:r>
      <w:r w:rsidR="005F0511" w:rsidRPr="00BC17A8">
        <w:rPr>
          <w:sz w:val="24"/>
          <w:szCs w:val="24"/>
          <w:lang w:bidi="en-US"/>
        </w:rPr>
        <w:t>(3</w:t>
      </w:r>
      <w:r w:rsidR="005F0511" w:rsidRPr="00BC17A8">
        <w:rPr>
          <w:sz w:val="24"/>
          <w:szCs w:val="24"/>
          <w:lang w:val="en-US" w:bidi="en-US"/>
        </w:rPr>
        <w:t>x</w:t>
      </w:r>
      <w:r w:rsidR="005F0511" w:rsidRPr="00BC17A8">
        <w:rPr>
          <w:sz w:val="24"/>
          <w:szCs w:val="24"/>
          <w:lang w:bidi="en-US"/>
        </w:rPr>
        <w:t>4</w:t>
      </w:r>
      <w:proofErr w:type="gramStart"/>
      <w:r w:rsidR="005F0511" w:rsidRPr="00BC17A8">
        <w:rPr>
          <w:sz w:val="24"/>
          <w:szCs w:val="24"/>
          <w:lang w:bidi="en-US"/>
        </w:rPr>
        <w:t xml:space="preserve"> </w:t>
      </w:r>
      <w:r w:rsidR="00D00CB7">
        <w:rPr>
          <w:sz w:val="24"/>
          <w:szCs w:val="24"/>
        </w:rPr>
        <w:t>)</w:t>
      </w:r>
      <w:proofErr w:type="gramEnd"/>
      <w:r w:rsidR="005F0511" w:rsidRPr="00BC17A8">
        <w:rPr>
          <w:sz w:val="24"/>
          <w:szCs w:val="24"/>
        </w:rPr>
        <w:t>.</w:t>
      </w:r>
    </w:p>
    <w:p w:rsidR="00DA260E" w:rsidRDefault="00DA260E" w:rsidP="00146C59">
      <w:pPr>
        <w:pStyle w:val="20"/>
        <w:shd w:val="clear" w:color="auto" w:fill="auto"/>
        <w:tabs>
          <w:tab w:val="left" w:pos="14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6BFA" w:rsidRPr="00806BFA">
        <w:rPr>
          <w:sz w:val="24"/>
          <w:szCs w:val="24"/>
        </w:rPr>
        <w:t>П</w:t>
      </w:r>
      <w:r w:rsidR="005F0511" w:rsidRPr="00806BFA">
        <w:rPr>
          <w:sz w:val="24"/>
          <w:szCs w:val="24"/>
        </w:rPr>
        <w:t>осле принятия комиссией решения о прикреплении с этим лицом заключается договор возмездного оказания услуг</w:t>
      </w:r>
      <w:r>
        <w:rPr>
          <w:sz w:val="24"/>
          <w:szCs w:val="24"/>
        </w:rPr>
        <w:t>;</w:t>
      </w:r>
      <w:r w:rsidR="00806BFA">
        <w:rPr>
          <w:sz w:val="24"/>
          <w:szCs w:val="24"/>
        </w:rPr>
        <w:t xml:space="preserve"> соискателю назначается </w:t>
      </w:r>
      <w:r>
        <w:rPr>
          <w:sz w:val="24"/>
          <w:szCs w:val="24"/>
        </w:rPr>
        <w:t xml:space="preserve">научный руководитель, с которым </w:t>
      </w:r>
    </w:p>
    <w:p w:rsidR="0087403C" w:rsidRPr="00D00CB7" w:rsidRDefault="00DA260E" w:rsidP="00146C59">
      <w:pPr>
        <w:pStyle w:val="20"/>
        <w:shd w:val="clear" w:color="auto" w:fill="auto"/>
        <w:tabs>
          <w:tab w:val="left" w:pos="1434"/>
        </w:tabs>
        <w:spacing w:line="240" w:lineRule="auto"/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обсуждается предварительный вариант темы диссертации, после </w:t>
      </w:r>
      <w:proofErr w:type="gramStart"/>
      <w:r>
        <w:rPr>
          <w:sz w:val="24"/>
          <w:szCs w:val="24"/>
        </w:rPr>
        <w:t>утверждения</w:t>
      </w:r>
      <w:proofErr w:type="gramEnd"/>
      <w:r>
        <w:rPr>
          <w:sz w:val="24"/>
          <w:szCs w:val="24"/>
        </w:rPr>
        <w:t xml:space="preserve"> которой</w:t>
      </w:r>
      <w:r w:rsidRPr="00DA260E">
        <w:rPr>
          <w:rStyle w:val="a4"/>
          <w:color w:val="333333"/>
          <w:bdr w:val="none" w:sz="0" w:space="0" w:color="auto" w:frame="1"/>
        </w:rPr>
        <w:t xml:space="preserve"> </w:t>
      </w:r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заполняется индивидуальный план научной деятельности со</w:t>
      </w:r>
      <w:r w:rsidR="0087403C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и</w:t>
      </w:r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скателя.</w:t>
      </w:r>
    </w:p>
    <w:p w:rsidR="000300CC" w:rsidRPr="00D00CB7" w:rsidRDefault="0087403C" w:rsidP="00146C59">
      <w:pPr>
        <w:pStyle w:val="20"/>
        <w:shd w:val="clear" w:color="auto" w:fill="auto"/>
        <w:tabs>
          <w:tab w:val="left" w:pos="1434"/>
        </w:tabs>
        <w:spacing w:line="240" w:lineRule="auto"/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DA260E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Документы принимаются по адресу 369 202 КЧР, г. Карачаевск, ул. Ленина, д. 29, корпус 1, 1</w:t>
      </w:r>
      <w:r w:rsidR="004F3B5D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 xml:space="preserve">-й этаж, </w:t>
      </w:r>
      <w:proofErr w:type="spellStart"/>
      <w:r w:rsidR="004F3B5D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каб</w:t>
      </w:r>
      <w:proofErr w:type="spellEnd"/>
      <w:r w:rsidR="004F3B5D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. 57 в, о</w:t>
      </w:r>
      <w:r w:rsidR="00DA260E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тдел подготовки кадров высшей квалификации (ОПКВК) </w:t>
      </w:r>
      <w:r w:rsidR="004F3B5D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(аспирантура</w:t>
      </w:r>
      <w:proofErr w:type="gramStart"/>
      <w:r w:rsidR="004F3B5D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)</w:t>
      </w:r>
      <w:r w:rsidR="00DA260E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т</w:t>
      </w:r>
      <w:proofErr w:type="gramEnd"/>
      <w:r w:rsidR="00DA260E"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ел. 8-87879-2-40-36*1007</w:t>
      </w:r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 xml:space="preserve">. Информацию см. на сайте </w:t>
      </w:r>
      <w:proofErr w:type="spellStart"/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кчгу</w:t>
      </w:r>
      <w:proofErr w:type="gramStart"/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.р</w:t>
      </w:r>
      <w:proofErr w:type="gramEnd"/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ф</w:t>
      </w:r>
      <w:proofErr w:type="spellEnd"/>
      <w:r w:rsidRPr="00D00CB7">
        <w:rPr>
          <w:rStyle w:val="a4"/>
          <w:b w:val="0"/>
          <w:color w:val="000000" w:themeColor="text1"/>
          <w:sz w:val="24"/>
          <w:szCs w:val="24"/>
          <w:bdr w:val="none" w:sz="0" w:space="0" w:color="auto" w:frame="1"/>
        </w:rPr>
        <w:t>,, раздел Аспирантура, а также на сайте аспирантуры- КЧГУ.РФ., подразделения, наука, в науке подраздел Аспирантура</w:t>
      </w:r>
    </w:p>
    <w:p w:rsidR="00456F3F" w:rsidRPr="0087403C" w:rsidRDefault="0087403C" w:rsidP="00146C59">
      <w:pPr>
        <w:pStyle w:val="20"/>
        <w:shd w:val="clear" w:color="auto" w:fill="auto"/>
        <w:tabs>
          <w:tab w:val="left" w:pos="1435"/>
        </w:tabs>
        <w:spacing w:line="240" w:lineRule="auto"/>
        <w:rPr>
          <w:sz w:val="24"/>
          <w:szCs w:val="24"/>
        </w:rPr>
      </w:pPr>
      <w:r w:rsidRPr="0087403C">
        <w:rPr>
          <w:sz w:val="24"/>
          <w:szCs w:val="24"/>
        </w:rPr>
        <w:t xml:space="preserve">Консультацию можно получить по телефонам: 8 928 387 59 89; 8 928 029 41 86; </w:t>
      </w:r>
      <w:r w:rsidR="00D00CB7">
        <w:rPr>
          <w:sz w:val="24"/>
          <w:szCs w:val="24"/>
        </w:rPr>
        <w:t>электро</w:t>
      </w:r>
      <w:r>
        <w:rPr>
          <w:sz w:val="24"/>
          <w:szCs w:val="24"/>
        </w:rPr>
        <w:t xml:space="preserve">нная почта: </w:t>
      </w:r>
      <w:proofErr w:type="spellStart"/>
      <w:r>
        <w:rPr>
          <w:sz w:val="24"/>
          <w:szCs w:val="24"/>
          <w:lang w:val="en-US"/>
        </w:rPr>
        <w:t>aspirantura</w:t>
      </w:r>
      <w:proofErr w:type="spellEnd"/>
      <w:r w:rsidRPr="0087403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kchgu</w:t>
      </w:r>
      <w:proofErr w:type="spellEnd"/>
      <w:r w:rsidRPr="0087403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7403C" w:rsidRDefault="0087403C" w:rsidP="0087403C">
      <w:pPr>
        <w:pStyle w:val="20"/>
        <w:shd w:val="clear" w:color="auto" w:fill="auto"/>
        <w:tabs>
          <w:tab w:val="left" w:pos="1435"/>
        </w:tabs>
        <w:spacing w:line="240" w:lineRule="auto"/>
      </w:pPr>
    </w:p>
    <w:p w:rsidR="0087403C" w:rsidRPr="00146C59" w:rsidRDefault="0087403C" w:rsidP="0087403C">
      <w:pPr>
        <w:pStyle w:val="20"/>
        <w:shd w:val="clear" w:color="auto" w:fill="auto"/>
        <w:tabs>
          <w:tab w:val="left" w:pos="1434"/>
        </w:tabs>
        <w:spacing w:line="240" w:lineRule="auto"/>
      </w:pPr>
      <w:r>
        <w:t xml:space="preserve">                             </w:t>
      </w:r>
    </w:p>
    <w:p w:rsidR="0087403C" w:rsidRDefault="0087403C" w:rsidP="0087403C">
      <w:pPr>
        <w:pStyle w:val="20"/>
        <w:shd w:val="clear" w:color="auto" w:fill="auto"/>
        <w:tabs>
          <w:tab w:val="left" w:pos="1435"/>
        </w:tabs>
        <w:spacing w:line="240" w:lineRule="auto"/>
      </w:pPr>
    </w:p>
    <w:p w:rsidR="0087403C" w:rsidRDefault="0087403C" w:rsidP="0087403C">
      <w:pPr>
        <w:pStyle w:val="20"/>
        <w:shd w:val="clear" w:color="auto" w:fill="auto"/>
        <w:tabs>
          <w:tab w:val="left" w:pos="1435"/>
        </w:tabs>
        <w:spacing w:line="240" w:lineRule="auto"/>
      </w:pPr>
    </w:p>
    <w:p w:rsidR="0087403C" w:rsidRDefault="0087403C" w:rsidP="0087403C">
      <w:pPr>
        <w:pStyle w:val="20"/>
        <w:shd w:val="clear" w:color="auto" w:fill="auto"/>
        <w:tabs>
          <w:tab w:val="left" w:pos="1435"/>
        </w:tabs>
        <w:spacing w:line="240" w:lineRule="auto"/>
      </w:pPr>
    </w:p>
    <w:sectPr w:rsidR="0087403C" w:rsidSect="00CA56CD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B"/>
    <w:rsid w:val="00051741"/>
    <w:rsid w:val="000B267F"/>
    <w:rsid w:val="00116977"/>
    <w:rsid w:val="00146C59"/>
    <w:rsid w:val="001612FA"/>
    <w:rsid w:val="001A42C8"/>
    <w:rsid w:val="001E6A90"/>
    <w:rsid w:val="00272055"/>
    <w:rsid w:val="002F0747"/>
    <w:rsid w:val="002F4E3C"/>
    <w:rsid w:val="00312658"/>
    <w:rsid w:val="0035278B"/>
    <w:rsid w:val="00352921"/>
    <w:rsid w:val="0042093A"/>
    <w:rsid w:val="0043519D"/>
    <w:rsid w:val="00456F3F"/>
    <w:rsid w:val="004F3B5D"/>
    <w:rsid w:val="0052347C"/>
    <w:rsid w:val="005F0511"/>
    <w:rsid w:val="00806BFA"/>
    <w:rsid w:val="00857E29"/>
    <w:rsid w:val="0087403C"/>
    <w:rsid w:val="008A69B7"/>
    <w:rsid w:val="008B6399"/>
    <w:rsid w:val="009771C9"/>
    <w:rsid w:val="0099263E"/>
    <w:rsid w:val="00AF0803"/>
    <w:rsid w:val="00B31FE0"/>
    <w:rsid w:val="00B521F1"/>
    <w:rsid w:val="00B678E3"/>
    <w:rsid w:val="00BC17A8"/>
    <w:rsid w:val="00BE6BFC"/>
    <w:rsid w:val="00CA56CD"/>
    <w:rsid w:val="00CE771B"/>
    <w:rsid w:val="00D00CB7"/>
    <w:rsid w:val="00D05EF4"/>
    <w:rsid w:val="00DA260E"/>
    <w:rsid w:val="00E57103"/>
    <w:rsid w:val="00ED32B3"/>
    <w:rsid w:val="00EF4CA5"/>
    <w:rsid w:val="00F17D75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05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511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5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3F"/>
    <w:rPr>
      <w:b/>
      <w:bCs/>
    </w:rPr>
  </w:style>
  <w:style w:type="paragraph" w:styleId="a5">
    <w:name w:val="Body Text"/>
    <w:basedOn w:val="a"/>
    <w:link w:val="a6"/>
    <w:semiHidden/>
    <w:unhideWhenUsed/>
    <w:rsid w:val="009771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7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9771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71C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771C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unhideWhenUsed/>
    <w:rsid w:val="009771C9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1C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05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511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5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F3F"/>
    <w:rPr>
      <w:b/>
      <w:bCs/>
    </w:rPr>
  </w:style>
  <w:style w:type="paragraph" w:styleId="a5">
    <w:name w:val="Body Text"/>
    <w:basedOn w:val="a"/>
    <w:link w:val="a6"/>
    <w:semiHidden/>
    <w:unhideWhenUsed/>
    <w:rsid w:val="009771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7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9771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71C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771C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unhideWhenUsed/>
    <w:rsid w:val="009771C9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1C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27</cp:revision>
  <cp:lastPrinted>2022-07-19T14:45:00Z</cp:lastPrinted>
  <dcterms:created xsi:type="dcterms:W3CDTF">2022-06-20T09:21:00Z</dcterms:created>
  <dcterms:modified xsi:type="dcterms:W3CDTF">2022-07-27T07:02:00Z</dcterms:modified>
</cp:coreProperties>
</file>