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5D" w:rsidRPr="00B27E25" w:rsidRDefault="00E1165D" w:rsidP="00E1165D">
      <w:pPr>
        <w:widowControl w:val="0"/>
        <w:suppressAutoHyphens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val="en-US" w:eastAsia="en-US" w:bidi="en-US"/>
        </w:rPr>
      </w:pP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E1165D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65D" w:rsidRPr="00D578C9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1165D" w:rsidRPr="00D578C9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 xml:space="preserve">высшего образования </w:t>
      </w:r>
    </w:p>
    <w:p w:rsidR="00E1165D" w:rsidRPr="00D578C9" w:rsidRDefault="00E1165D" w:rsidP="00E1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>«Карачаево-Черкесский государственный университет имени У.Д. Алиева</w:t>
      </w:r>
      <w:r w:rsidRPr="00D578C9">
        <w:rPr>
          <w:rFonts w:ascii="Times New Roman" w:hAnsi="Times New Roman"/>
          <w:sz w:val="28"/>
          <w:szCs w:val="28"/>
        </w:rPr>
        <w:t>»</w:t>
      </w: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E11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394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E1165D" w:rsidRPr="00905E44" w:rsidTr="006717A6">
        <w:trPr>
          <w:cantSplit/>
          <w:trHeight w:val="1150"/>
        </w:trPr>
        <w:tc>
          <w:tcPr>
            <w:tcW w:w="4394" w:type="dxa"/>
            <w:shd w:val="clear" w:color="auto" w:fill="auto"/>
          </w:tcPr>
          <w:p w:rsidR="00E1165D" w:rsidRPr="00905E44" w:rsidRDefault="00E1165D" w:rsidP="006717A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УТВЕРЖДЕН</w:t>
            </w:r>
            <w:r w:rsidR="006717A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1165D" w:rsidRPr="00905E44" w:rsidRDefault="00E1165D" w:rsidP="004D461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решением Ученого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овета </w:t>
            </w:r>
            <w:r w:rsidR="006717A6">
              <w:rPr>
                <w:rFonts w:ascii="Times New Roman" w:hAnsi="Times New Roman"/>
                <w:sz w:val="24"/>
                <w:szCs w:val="24"/>
              </w:rPr>
              <w:t xml:space="preserve">университета </w:t>
            </w:r>
          </w:p>
          <w:p w:rsidR="00E1165D" w:rsidRPr="00905E44" w:rsidRDefault="00E1165D" w:rsidP="004D4618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="00E07270">
              <w:rPr>
                <w:rFonts w:ascii="Times New Roman" w:hAnsi="Times New Roman"/>
                <w:sz w:val="24"/>
                <w:szCs w:val="24"/>
              </w:rPr>
              <w:t>29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="00E07270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24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 г., протокол №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2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8599F" w:rsidRPr="00D8599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165D" w:rsidRPr="00905E44" w:rsidRDefault="00E1165D" w:rsidP="00EB6B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65D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6D9D" w:rsidRDefault="00A26D9D" w:rsidP="00A2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6D9D" w:rsidRPr="00B27E25" w:rsidRDefault="00A26D9D" w:rsidP="00A2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165D" w:rsidRPr="00B27E25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165D" w:rsidRPr="005006F8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06F8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ПРОГРАММА ВЫСШЕГО ОБРАЗОВАНИЯ</w:t>
      </w:r>
    </w:p>
    <w:p w:rsidR="00E1165D" w:rsidRPr="005006F8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5D" w:rsidRPr="005006F8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6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Направление подготовки </w:t>
      </w:r>
      <w:r w:rsidR="00A26D9D">
        <w:rPr>
          <w:rFonts w:ascii="Times New Roman" w:hAnsi="Times New Roman"/>
          <w:b/>
          <w:sz w:val="28"/>
          <w:szCs w:val="28"/>
        </w:rPr>
        <w:t>46.03.01 История</w:t>
      </w:r>
    </w:p>
    <w:p w:rsidR="00E1165D" w:rsidRPr="005006F8" w:rsidRDefault="00E1165D" w:rsidP="00E1165D">
      <w:pPr>
        <w:tabs>
          <w:tab w:val="left" w:pos="993"/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5006F8">
        <w:rPr>
          <w:rFonts w:ascii="Times New Roman" w:hAnsi="Times New Roman"/>
          <w:b/>
          <w:sz w:val="28"/>
          <w:szCs w:val="28"/>
          <w:lang w:eastAsia="ru-RU"/>
        </w:rPr>
        <w:t>Направленность (профиль)</w:t>
      </w:r>
      <w:r w:rsidR="005006F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5006F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006F8">
        <w:rPr>
          <w:rFonts w:ascii="Times New Roman" w:hAnsi="Times New Roman"/>
          <w:b/>
          <w:sz w:val="28"/>
          <w:szCs w:val="28"/>
        </w:rPr>
        <w:t>Историческое краеведение</w:t>
      </w:r>
      <w:r w:rsidRPr="005006F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165D" w:rsidRPr="005006F8" w:rsidRDefault="00E1165D" w:rsidP="00E11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65D" w:rsidRPr="005006F8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06F8">
        <w:rPr>
          <w:rFonts w:ascii="Times New Roman" w:hAnsi="Times New Roman"/>
          <w:sz w:val="28"/>
          <w:szCs w:val="28"/>
          <w:lang w:eastAsia="ru-RU"/>
        </w:rPr>
        <w:t xml:space="preserve">Форма обучения: </w:t>
      </w:r>
      <w:r w:rsidRPr="005006F8">
        <w:rPr>
          <w:rFonts w:ascii="Times New Roman" w:hAnsi="Times New Roman"/>
          <w:bCs/>
          <w:sz w:val="28"/>
          <w:szCs w:val="28"/>
          <w:lang w:eastAsia="ru-RU"/>
        </w:rPr>
        <w:t>очная/</w:t>
      </w:r>
      <w:r w:rsidRPr="005006F8">
        <w:rPr>
          <w:rFonts w:ascii="Times New Roman" w:hAnsi="Times New Roman"/>
          <w:bCs/>
          <w:color w:val="00B0F0"/>
          <w:sz w:val="28"/>
          <w:szCs w:val="28"/>
          <w:lang w:eastAsia="ru-RU"/>
        </w:rPr>
        <w:t xml:space="preserve">очно-заочная/заочная </w:t>
      </w:r>
      <w:r w:rsidRPr="005006F8">
        <w:rPr>
          <w:rFonts w:ascii="Times New Roman" w:hAnsi="Times New Roman"/>
          <w:bCs/>
          <w:color w:val="C00000"/>
          <w:sz w:val="28"/>
          <w:szCs w:val="28"/>
          <w:lang w:eastAsia="ru-RU"/>
        </w:rPr>
        <w:t>(прописываются все формы обучения  года набора, на какие был прием абитуриентов)</w:t>
      </w:r>
    </w:p>
    <w:p w:rsidR="00E1165D" w:rsidRDefault="00E1165D" w:rsidP="00A26D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06F8">
        <w:rPr>
          <w:rFonts w:ascii="Times New Roman" w:hAnsi="Times New Roman"/>
          <w:sz w:val="28"/>
          <w:szCs w:val="28"/>
          <w:lang w:eastAsia="ru-RU"/>
        </w:rPr>
        <w:t>Уровень высшего образования - бакалавриат</w:t>
      </w:r>
    </w:p>
    <w:p w:rsidR="00E1165D" w:rsidRDefault="00E1165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165D" w:rsidRDefault="00E1165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2FA2">
        <w:rPr>
          <w:rFonts w:ascii="Times New Roman" w:hAnsi="Times New Roman"/>
          <w:sz w:val="28"/>
          <w:szCs w:val="28"/>
        </w:rPr>
        <w:t xml:space="preserve">Год начала подготовки </w:t>
      </w:r>
      <w:r w:rsidR="00A26D9D">
        <w:rPr>
          <w:rFonts w:ascii="Times New Roman" w:hAnsi="Times New Roman"/>
          <w:sz w:val="28"/>
          <w:szCs w:val="28"/>
        </w:rPr>
        <w:t>–</w:t>
      </w:r>
      <w:r w:rsidRPr="00E02FA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</w:p>
    <w:p w:rsidR="00A26D9D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6D9D" w:rsidRPr="00E02FA2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2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5006F8" w:rsidRPr="00905E44" w:rsidTr="00905E44">
        <w:trPr>
          <w:cantSplit/>
          <w:trHeight w:val="1150"/>
        </w:trPr>
        <w:tc>
          <w:tcPr>
            <w:tcW w:w="4820" w:type="dxa"/>
            <w:shd w:val="clear" w:color="auto" w:fill="auto"/>
          </w:tcPr>
          <w:p w:rsidR="005006F8" w:rsidRPr="00905E44" w:rsidRDefault="005006F8" w:rsidP="00905E4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5E44"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r w:rsidR="00C475B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05E44">
              <w:rPr>
                <w:rFonts w:ascii="Times New Roman" w:hAnsi="Times New Roman"/>
                <w:sz w:val="24"/>
                <w:szCs w:val="24"/>
              </w:rPr>
              <w:t xml:space="preserve"> Ученым советом института/</w:t>
            </w:r>
            <w:r w:rsidR="0090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факультета </w:t>
            </w:r>
          </w:p>
          <w:p w:rsidR="005006F8" w:rsidRPr="00905E44" w:rsidRDefault="00A26D9D" w:rsidP="00905E4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24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 г., протокол №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</w:p>
        </w:tc>
      </w:tr>
      <w:tr w:rsidR="005006F8" w:rsidRPr="00905E44" w:rsidTr="00905E44">
        <w:trPr>
          <w:trHeight w:val="677"/>
        </w:trPr>
        <w:tc>
          <w:tcPr>
            <w:tcW w:w="4820" w:type="dxa"/>
            <w:shd w:val="clear" w:color="auto" w:fill="auto"/>
          </w:tcPr>
          <w:p w:rsidR="00A26D9D" w:rsidRPr="00905E44" w:rsidRDefault="00A26D9D" w:rsidP="0090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 w:rsidR="00C475B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и одобрен</w:t>
            </w:r>
            <w:r w:rsidR="00C475BF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905E44">
              <w:rPr>
                <w:rFonts w:ascii="Times New Roman" w:hAnsi="Times New Roman"/>
                <w:sz w:val="24"/>
                <w:szCs w:val="24"/>
              </w:rPr>
              <w:t xml:space="preserve"> на заседании кафедры  </w:t>
            </w:r>
          </w:p>
          <w:p w:rsidR="005006F8" w:rsidRPr="00905E44" w:rsidRDefault="00905E44" w:rsidP="00905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E44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>24</w:t>
            </w:r>
            <w:r w:rsidRPr="00905E44">
              <w:rPr>
                <w:rFonts w:ascii="Times New Roman" w:hAnsi="Times New Roman" w:hint="eastAsia"/>
                <w:sz w:val="24"/>
                <w:szCs w:val="24"/>
              </w:rPr>
              <w:t xml:space="preserve"> г., протокол №</w:t>
            </w:r>
            <w:r w:rsidRPr="00905E44"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</w:p>
        </w:tc>
      </w:tr>
    </w:tbl>
    <w:p w:rsidR="005006F8" w:rsidRDefault="005006F8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6D9D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6D9D" w:rsidRPr="00E02FA2" w:rsidRDefault="00A26D9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165D" w:rsidRDefault="00E1165D" w:rsidP="00E116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2FA2">
        <w:rPr>
          <w:rFonts w:ascii="Times New Roman" w:hAnsi="Times New Roman"/>
          <w:sz w:val="28"/>
          <w:szCs w:val="28"/>
        </w:rPr>
        <w:t>Карачаевск, 202</w:t>
      </w:r>
      <w:r>
        <w:rPr>
          <w:rFonts w:ascii="Times New Roman" w:hAnsi="Times New Roman"/>
          <w:sz w:val="28"/>
          <w:szCs w:val="28"/>
        </w:rPr>
        <w:t>4</w:t>
      </w:r>
    </w:p>
    <w:p w:rsidR="005006F8" w:rsidRDefault="005006F8" w:rsidP="00E1165D">
      <w:pPr>
        <w:tabs>
          <w:tab w:val="left" w:pos="570"/>
        </w:tabs>
        <w:spacing w:after="0"/>
        <w:rPr>
          <w:rFonts w:ascii="Times New Roman" w:hAnsi="Times New Roman"/>
          <w:sz w:val="20"/>
          <w:szCs w:val="20"/>
        </w:rPr>
      </w:pPr>
    </w:p>
    <w:p w:rsidR="00E07270" w:rsidRDefault="005006F8" w:rsidP="00A26D9D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E07270" w:rsidRDefault="00E07270" w:rsidP="00A26D9D">
      <w:pPr>
        <w:suppressAutoHyphens w:val="0"/>
        <w:rPr>
          <w:rFonts w:ascii="Times New Roman" w:hAnsi="Times New Roman"/>
          <w:sz w:val="20"/>
          <w:szCs w:val="20"/>
        </w:rPr>
      </w:pPr>
    </w:p>
    <w:p w:rsidR="00E07270" w:rsidRDefault="00E07270" w:rsidP="00A26D9D">
      <w:pPr>
        <w:suppressAutoHyphens w:val="0"/>
        <w:rPr>
          <w:rFonts w:ascii="Times New Roman" w:hAnsi="Times New Roman"/>
          <w:sz w:val="20"/>
          <w:szCs w:val="20"/>
        </w:rPr>
      </w:pPr>
    </w:p>
    <w:p w:rsidR="00E1165D" w:rsidRPr="00E02FA2" w:rsidRDefault="00E1165D" w:rsidP="00A26D9D">
      <w:pPr>
        <w:suppressAutoHyphens w:val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Разработчики  ОПВО</w:t>
      </w:r>
      <w:r w:rsidR="00E07270">
        <w:rPr>
          <w:rFonts w:asciiTheme="majorBidi" w:hAnsiTheme="majorBidi" w:cstheme="majorBidi"/>
          <w:sz w:val="24"/>
          <w:szCs w:val="24"/>
        </w:rPr>
        <w:t>:</w:t>
      </w: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844AAC">
      <w:pPr>
        <w:tabs>
          <w:tab w:val="left" w:pos="570"/>
          <w:tab w:val="left" w:pos="5535"/>
          <w:tab w:val="left" w:pos="8130"/>
          <w:tab w:val="left" w:pos="86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Руководитель ОПВО                                                                                               Л.К. </w:t>
      </w:r>
      <w:proofErr w:type="spellStart"/>
      <w:r w:rsidRPr="00E02FA2">
        <w:rPr>
          <w:rFonts w:asciiTheme="majorBidi" w:hAnsiTheme="majorBidi" w:cstheme="majorBidi"/>
          <w:sz w:val="24"/>
          <w:szCs w:val="24"/>
        </w:rPr>
        <w:t>Текеева</w:t>
      </w:r>
      <w:proofErr w:type="spellEnd"/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Декан исторического факультета КЧГУ                                                                 Н.С. </w:t>
      </w:r>
      <w:proofErr w:type="spellStart"/>
      <w:r w:rsidRPr="00E02FA2">
        <w:rPr>
          <w:rFonts w:asciiTheme="majorBidi" w:hAnsiTheme="majorBidi" w:cstheme="majorBidi"/>
          <w:sz w:val="24"/>
          <w:szCs w:val="24"/>
        </w:rPr>
        <w:t>Уртенов</w:t>
      </w:r>
      <w:proofErr w:type="spellEnd"/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</w:t>
      </w:r>
      <w:r w:rsidRPr="00E02FA2">
        <w:rPr>
          <w:rFonts w:asciiTheme="majorBidi" w:hAnsiTheme="majorBidi" w:cstheme="majorBidi"/>
          <w:sz w:val="24"/>
          <w:szCs w:val="24"/>
        </w:rPr>
        <w:t>аместитель директора Карачаево-Черкесского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ордена «Знак Почета» института гуманитарных исследований</w:t>
      </w:r>
    </w:p>
    <w:p w:rsidR="00E1165D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при Правительстве Карачаево-Черкесской республики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представитель работодателя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E02F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Е.А. Щербина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</w:t>
      </w:r>
      <w:r w:rsidRPr="00E02FA2">
        <w:rPr>
          <w:rFonts w:asciiTheme="majorBidi" w:hAnsiTheme="majorBidi" w:cstheme="majorBidi"/>
          <w:sz w:val="24"/>
          <w:szCs w:val="24"/>
        </w:rPr>
        <w:t>иректор МБОУ Карачаевского городского округа</w:t>
      </w:r>
    </w:p>
    <w:p w:rsidR="00E1165D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«Средняя школа № 3 им. Х.У. Богатырева»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 xml:space="preserve">представитель работодателя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E02F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А.М. </w:t>
      </w:r>
      <w:proofErr w:type="spellStart"/>
      <w:r w:rsidRPr="00E02FA2">
        <w:rPr>
          <w:rFonts w:asciiTheme="majorBidi" w:hAnsiTheme="majorBidi" w:cstheme="majorBidi"/>
          <w:sz w:val="24"/>
          <w:szCs w:val="24"/>
        </w:rPr>
        <w:t>Чотчаева</w:t>
      </w:r>
      <w:proofErr w:type="spellEnd"/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tabs>
          <w:tab w:val="left" w:pos="570"/>
        </w:tabs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E1165D" w:rsidRPr="00E02FA2" w:rsidRDefault="00E1165D" w:rsidP="00E07270">
      <w:pPr>
        <w:spacing w:after="0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E1165D" w:rsidRDefault="00E1165D" w:rsidP="00E1165D">
      <w:pPr>
        <w:tabs>
          <w:tab w:val="left" w:pos="570"/>
          <w:tab w:val="left" w:pos="5535"/>
          <w:tab w:val="left" w:pos="7655"/>
          <w:tab w:val="left" w:pos="8130"/>
          <w:tab w:val="left" w:pos="86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Зав</w:t>
      </w:r>
      <w:r>
        <w:rPr>
          <w:rFonts w:asciiTheme="majorBidi" w:hAnsiTheme="majorBidi" w:cstheme="majorBidi"/>
          <w:sz w:val="24"/>
          <w:szCs w:val="24"/>
        </w:rPr>
        <w:t xml:space="preserve">едующий </w:t>
      </w:r>
      <w:r w:rsidRPr="00E02FA2">
        <w:rPr>
          <w:rFonts w:asciiTheme="majorBidi" w:hAnsiTheme="majorBidi" w:cstheme="majorBidi"/>
          <w:sz w:val="24"/>
          <w:szCs w:val="24"/>
        </w:rPr>
        <w:t xml:space="preserve">кафедрой </w:t>
      </w:r>
    </w:p>
    <w:p w:rsidR="00E1165D" w:rsidRPr="00E02FA2" w:rsidRDefault="00E1165D" w:rsidP="00E1165D">
      <w:pPr>
        <w:tabs>
          <w:tab w:val="left" w:pos="570"/>
          <w:tab w:val="left" w:pos="5535"/>
          <w:tab w:val="left" w:pos="7655"/>
          <w:tab w:val="left" w:pos="8130"/>
          <w:tab w:val="left" w:pos="867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E02FA2">
        <w:rPr>
          <w:rFonts w:asciiTheme="majorBidi" w:hAnsiTheme="majorBidi" w:cstheme="majorBidi"/>
          <w:sz w:val="24"/>
          <w:szCs w:val="24"/>
        </w:rPr>
        <w:t>истории России</w:t>
      </w:r>
      <w:r w:rsidRPr="00E02FA2">
        <w:rPr>
          <w:rFonts w:asciiTheme="majorBidi" w:hAnsiTheme="majorBidi" w:cstheme="majorBidi"/>
          <w:sz w:val="24"/>
          <w:szCs w:val="24"/>
        </w:rPr>
        <w:tab/>
        <w:t xml:space="preserve">                                      Р.М. </w:t>
      </w:r>
      <w:proofErr w:type="spellStart"/>
      <w:r w:rsidRPr="00E02FA2">
        <w:rPr>
          <w:rFonts w:asciiTheme="majorBidi" w:hAnsiTheme="majorBidi" w:cstheme="majorBidi"/>
          <w:sz w:val="24"/>
          <w:szCs w:val="24"/>
        </w:rPr>
        <w:t>Бегеулов</w:t>
      </w:r>
      <w:proofErr w:type="spellEnd"/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E02FA2" w:rsidRDefault="00E1165D" w:rsidP="00E1165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1165D" w:rsidRPr="00B37F69" w:rsidRDefault="00E1165D" w:rsidP="00E1165D">
      <w:pPr>
        <w:spacing w:after="0"/>
        <w:rPr>
          <w:rFonts w:ascii="Times New Roman" w:hAnsi="Times New Roman"/>
          <w:szCs w:val="20"/>
        </w:rPr>
      </w:pPr>
    </w:p>
    <w:p w:rsidR="00E1165D" w:rsidRDefault="00E1165D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A26D9D" w:rsidRDefault="00A26D9D" w:rsidP="00E1165D">
      <w:pPr>
        <w:spacing w:after="0"/>
        <w:rPr>
          <w:rFonts w:ascii="Times New Roman" w:hAnsi="Times New Roman"/>
          <w:szCs w:val="20"/>
        </w:rPr>
      </w:pPr>
    </w:p>
    <w:p w:rsidR="00A26D9D" w:rsidRDefault="00A26D9D">
      <w:pPr>
        <w:suppressAutoHyphens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p w:rsidR="00936FBB" w:rsidRDefault="00936FBB" w:rsidP="00936FBB">
      <w:pPr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C00000"/>
          <w:sz w:val="22"/>
          <w:szCs w:val="22"/>
          <w:lang w:eastAsia="ar-SA"/>
        </w:rPr>
        <w:id w:val="193203962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</w:rPr>
      </w:sdtEndPr>
      <w:sdtContent>
        <w:p w:rsidR="00936FBB" w:rsidRPr="00936FBB" w:rsidRDefault="001A65F3" w:rsidP="00936FBB">
          <w:pPr>
            <w:pStyle w:val="af5"/>
            <w:spacing w:before="0"/>
            <w:contextualSpacing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36FBB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41521" w:rsidRPr="00D41521" w:rsidRDefault="00936FBB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1A65F3">
            <w:rPr>
              <w:rFonts w:ascii="Times New Roman" w:hAnsi="Times New Roman"/>
              <w:color w:val="C00000"/>
              <w:sz w:val="24"/>
              <w:szCs w:val="24"/>
            </w:rPr>
            <w:fldChar w:fldCharType="begin"/>
          </w:r>
          <w:r w:rsidRPr="001A65F3">
            <w:rPr>
              <w:rFonts w:ascii="Times New Roman" w:hAnsi="Times New Roman"/>
              <w:color w:val="C00000"/>
              <w:sz w:val="24"/>
              <w:szCs w:val="24"/>
            </w:rPr>
            <w:instrText xml:space="preserve"> TOC \o "1-3" \h \z \u </w:instrText>
          </w:r>
          <w:r w:rsidRPr="001A65F3">
            <w:rPr>
              <w:rFonts w:ascii="Times New Roman" w:hAnsi="Times New Roman"/>
              <w:color w:val="C00000"/>
              <w:sz w:val="24"/>
              <w:szCs w:val="24"/>
            </w:rPr>
            <w:fldChar w:fldCharType="separate"/>
          </w:r>
          <w:hyperlink w:anchor="_Toc160458466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 ОБЩИЕ ПОЛОЖЕНИЯ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_Toc160458466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67" w:history="1">
            <w:r w:rsidR="00D41521" w:rsidRPr="00D41521">
              <w:rPr>
                <w:rStyle w:val="ae"/>
                <w:noProof/>
              </w:rPr>
              <w:t>1.1. Назначение и основное содержание программы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_Toc160458467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68" w:history="1">
            <w:r w:rsidR="00D41521" w:rsidRPr="00D41521">
              <w:rPr>
                <w:rStyle w:val="ae"/>
                <w:noProof/>
              </w:rPr>
              <w:t>1.2. Нормативные документы для разработки ОПВО по направлению подготовки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_Toc160458468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69" w:history="1">
            <w:r w:rsidR="00D41521" w:rsidRPr="00D41521">
              <w:rPr>
                <w:rStyle w:val="ae"/>
                <w:noProof/>
              </w:rPr>
              <w:t>1.3. Перечень сокращений, определений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_Toc160458469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5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70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D41521" w:rsidRPr="00D41521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ОБЩАЯ ХАРАКТЕРИСТИКА ОБРАЗОВАТЕЛЬНОЙ ПРОГРАММЫ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_Toc160458470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1" w:history="1">
            <w:r w:rsidR="00D41521" w:rsidRPr="00D41521">
              <w:rPr>
                <w:rStyle w:val="ae"/>
                <w:noProof/>
              </w:rPr>
              <w:t xml:space="preserve">2.1. </w:t>
            </w:r>
            <w:r w:rsidR="00D41521" w:rsidRPr="00D41521">
              <w:rPr>
                <w:rStyle w:val="ae"/>
                <w:noProof/>
                <w:lang w:eastAsia="ru-RU"/>
              </w:rPr>
              <w:t>Области и (или) сферы профессиональной деятельности выпускников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_Toc160458471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5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2" w:history="1">
            <w:r w:rsidR="00D41521" w:rsidRPr="00D41521">
              <w:rPr>
                <w:rStyle w:val="ae"/>
                <w:noProof/>
                <w:lang w:eastAsia="ru-RU"/>
              </w:rPr>
              <w:t>2.2. Задачи профессиональной деятельности выпускников (по типам)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_Toc160458472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73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3. ХАРАКТЕРИСТИКА ПРОФЕССИОНАЛЬНОЙ ДЕЯТЕЛЬНОСТИ ВЫПУСКНИКА ОБРАЗОВАТЕЛЬНОЙ ПРОГРАММЫ ПО НАПРАВЛЕНИЮ ПОДГОТОВКИ 46.03.01 ИСТОРИЯ, </w:t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НАПРАВЛЕННОСТЬ (ПРОФИЛЬ): «ИСТОРИЧЕСКОЕ КРАЕВЕДЕНИЕ»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_Toc160458473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4" w:history="1">
            <w:r w:rsidR="00D41521" w:rsidRPr="00D41521">
              <w:rPr>
                <w:rStyle w:val="ae"/>
                <w:noProof/>
                <w:lang w:eastAsia="ru-RU"/>
              </w:rPr>
              <w:t>3.1. Область профессиональной деятельности: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_Toc160458474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5" w:history="1">
            <w:r w:rsidR="00D41521" w:rsidRPr="00D41521">
              <w:rPr>
                <w:rStyle w:val="ae"/>
                <w:noProof/>
              </w:rPr>
              <w:t>3.2. Объекты профессиональной деятельности выпускника</w:t>
            </w:r>
            <w:r w:rsidR="00D41521" w:rsidRPr="00D41521">
              <w:rPr>
                <w:rStyle w:val="ae"/>
                <w:iCs/>
                <w:noProof/>
              </w:rPr>
              <w:t>: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_Toc160458475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6" w:history="1">
            <w:r w:rsidR="00D41521" w:rsidRPr="00D41521">
              <w:rPr>
                <w:rStyle w:val="ae"/>
                <w:noProof/>
              </w:rPr>
              <w:t>3.3. Задачи профессиональной деятельности выпускника</w:t>
            </w:r>
            <w:r w:rsidR="00D41521" w:rsidRPr="00D41521">
              <w:rPr>
                <w:rStyle w:val="ae"/>
                <w:iCs/>
                <w:noProof/>
                <w:spacing w:val="-7"/>
              </w:rPr>
              <w:t>: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_Toc160458476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7" w:history="1">
            <w:r w:rsidR="00D41521" w:rsidRPr="00D41521">
              <w:rPr>
                <w:rStyle w:val="ae"/>
                <w:noProof/>
              </w:rPr>
              <w:t>3.4. Перечень профессиональных стандартов, соотнесенных с ФГОС 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7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78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4. ПЛАНИРУЕМЫЕ РЕЗУЛЬТАТЫ ОСВОЕНИЯ ОБРАЗОВАТЕЛЬНОЙ ПРОГРАММЫ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_Toc160458478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660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79" w:history="1">
            <w:r w:rsidR="00D41521" w:rsidRPr="00D41521">
              <w:rPr>
                <w:rStyle w:val="ae"/>
                <w:noProof/>
              </w:rPr>
              <w:t>4.1.</w:t>
            </w:r>
            <w:r w:rsidR="00D41521" w:rsidRPr="00D41521">
              <w:rPr>
                <w:rFonts w:eastAsiaTheme="minorEastAsia"/>
                <w:noProof/>
                <w:lang w:eastAsia="ru-RU"/>
              </w:rPr>
              <w:tab/>
            </w:r>
            <w:r w:rsidR="00D41521" w:rsidRPr="00D41521">
              <w:rPr>
                <w:rStyle w:val="ae"/>
                <w:noProof/>
              </w:rPr>
              <w:t>Универсальные компетенции выпускников и индикаторы их достижения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_Toc160458479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660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0" w:history="1">
            <w:r w:rsidR="00D41521" w:rsidRPr="00D41521">
              <w:rPr>
                <w:rStyle w:val="ae"/>
                <w:noProof/>
              </w:rPr>
              <w:t>4.2.</w:t>
            </w:r>
            <w:r w:rsidR="00D41521" w:rsidRPr="00D41521">
              <w:rPr>
                <w:rFonts w:eastAsiaTheme="minorEastAsia"/>
                <w:noProof/>
                <w:lang w:eastAsia="ru-RU"/>
              </w:rPr>
              <w:tab/>
            </w:r>
            <w:r w:rsidR="00D41521" w:rsidRPr="00D41521">
              <w:rPr>
                <w:rStyle w:val="ae"/>
                <w:noProof/>
              </w:rPr>
              <w:t>Общепрофессиональные компетенции выпускников и индикаторы их достижения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_Toc160458480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11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660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1" w:history="1">
            <w:r w:rsidR="00D41521" w:rsidRPr="00D41521">
              <w:rPr>
                <w:rStyle w:val="ae"/>
                <w:noProof/>
              </w:rPr>
              <w:t>4.3.</w:t>
            </w:r>
            <w:r w:rsidR="00D41521" w:rsidRPr="00D41521">
              <w:rPr>
                <w:rFonts w:eastAsiaTheme="minorEastAsia"/>
                <w:noProof/>
                <w:lang w:eastAsia="ru-RU"/>
              </w:rPr>
              <w:tab/>
            </w:r>
            <w:r w:rsidR="00D41521" w:rsidRPr="00D41521">
              <w:rPr>
                <w:rStyle w:val="ae"/>
                <w:noProof/>
              </w:rPr>
              <w:t>Профессиональные компетенции выпускников и индикаторы их достижения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_Toc160458481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82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5. СТРУКТУРА И СОДЕРЖАНИЕ ОБРАЗОВАТЕЛЬНОЙ ПРОГРАММЫ ПО НАПРАВЛЕНИЮ ПОДГОТОВКИ 46.03.01 ИСТОРИЯ, </w:t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НАПРАВЛЕННОСТЬ (ПРОФИЛЬ): «ИСТОРИЧЕСКОЕ КРАЕВЕДЕНИЕ»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_Toc160458482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3" w:history="1">
            <w:r w:rsidR="00D41521" w:rsidRPr="00D41521">
              <w:rPr>
                <w:rStyle w:val="ae"/>
                <w:noProof/>
              </w:rPr>
              <w:t>5.1 Характеристика структуры и содержания образовательной программы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_Toc160458483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16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4" w:history="1">
            <w:r w:rsidR="00D41521" w:rsidRPr="00D41521">
              <w:rPr>
                <w:rStyle w:val="ae"/>
                <w:noProof/>
              </w:rPr>
              <w:t>5.2. Учебный план и календарный учебный график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_Toc160458484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17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5" w:history="1">
            <w:r w:rsidR="00D41521" w:rsidRPr="00D41521">
              <w:rPr>
                <w:rStyle w:val="ae"/>
                <w:noProof/>
              </w:rPr>
              <w:t>5.3. Рабочие программы дисциплин (модулей) и практик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_Toc160458485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6" w:history="1">
            <w:r w:rsidR="00D41521" w:rsidRPr="00D41521">
              <w:rPr>
                <w:rStyle w:val="ae"/>
                <w:noProof/>
              </w:rPr>
              <w:t>5.4. Рабочая программа воспитания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_Toc160458486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7" w:history="1">
            <w:r w:rsidR="00D41521" w:rsidRPr="00D41521">
              <w:rPr>
                <w:rStyle w:val="ae"/>
                <w:noProof/>
              </w:rPr>
              <w:t>5.5. Календарный план воспитательной работы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18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8" w:history="1">
            <w:r w:rsidR="00D41521" w:rsidRPr="00D41521">
              <w:rPr>
                <w:rStyle w:val="ae"/>
                <w:noProof/>
              </w:rPr>
              <w:t>5.6. Фонд оценочных материалов для промежуточной аттестации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_Toc160458488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19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89" w:history="1">
            <w:r w:rsidR="00D41521" w:rsidRPr="00D41521">
              <w:rPr>
                <w:rStyle w:val="ae"/>
                <w:noProof/>
              </w:rPr>
              <w:t>5.7. Программа государственной итоговой аттестации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_Toc160458489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19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0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 УСЛОВИЯ ОСУЩЕСТВЛЕНИЯ ОБРАЗОВАТЕЛЬНОЙ ДЕЯТЕЛЬНОСТИ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_Toc160458490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1" w:history="1">
            <w:r w:rsidR="00D41521" w:rsidRPr="00D41521">
              <w:rPr>
                <w:rStyle w:val="ae"/>
                <w:noProof/>
              </w:rPr>
              <w:t>6.1. Общесистемные условия реализации ОПВО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_Toc160458491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20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2" w:history="1">
            <w:r w:rsidR="00D41521" w:rsidRPr="00D41521">
              <w:rPr>
                <w:rStyle w:val="ae"/>
                <w:noProof/>
              </w:rPr>
              <w:t>6.2. Кадровое обеспечение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_Toc160458492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20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3" w:history="1">
            <w:r w:rsidR="00D41521" w:rsidRPr="00D41521">
              <w:rPr>
                <w:rStyle w:val="ae"/>
                <w:noProof/>
              </w:rPr>
              <w:t>6.3. Материально-техническое и учебно-методическое обеспечение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_Toc160458493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21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31"/>
            <w:tabs>
              <w:tab w:val="left" w:pos="142"/>
              <w:tab w:val="left" w:pos="284"/>
              <w:tab w:val="left" w:pos="426"/>
              <w:tab w:val="left" w:pos="9639"/>
            </w:tabs>
            <w:ind w:left="426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4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6.3.1. Современные профессиональные базы данных и информационные справочные системы: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_Toc160458494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31"/>
            <w:tabs>
              <w:tab w:val="left" w:pos="142"/>
              <w:tab w:val="left" w:pos="284"/>
              <w:tab w:val="left" w:pos="426"/>
              <w:tab w:val="left" w:pos="9639"/>
            </w:tabs>
            <w:ind w:left="426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5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6.3.2.Электронно-библиотечные системы (электронные библиотеки):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_Toc160458495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31"/>
            <w:tabs>
              <w:tab w:val="left" w:pos="142"/>
              <w:tab w:val="left" w:pos="284"/>
              <w:tab w:val="left" w:pos="426"/>
              <w:tab w:val="left" w:pos="9639"/>
            </w:tabs>
            <w:ind w:left="426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496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6.3.3. Необходимый комплект лицензионного программного обеспечения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_Toc160458496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7" w:history="1">
            <w:r w:rsidR="00D41521" w:rsidRPr="00D41521">
              <w:rPr>
                <w:rStyle w:val="ae"/>
                <w:noProof/>
              </w:rPr>
              <w:t>6.4.Финансовое обеспечение реализации ОПВО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_Toc160458497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23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8" w:history="1">
            <w:r w:rsidR="00D41521" w:rsidRPr="00D41521">
              <w:rPr>
                <w:rStyle w:val="ae"/>
                <w:noProof/>
              </w:rPr>
              <w:t>6.5. Оценка качества реализации  ОПВО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_Toc160458498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23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21"/>
            <w:tabs>
              <w:tab w:val="left" w:pos="142"/>
              <w:tab w:val="left" w:pos="284"/>
              <w:tab w:val="left" w:pos="426"/>
              <w:tab w:val="left" w:pos="9639"/>
            </w:tabs>
            <w:ind w:left="284"/>
            <w:contextualSpacing/>
            <w:jc w:val="left"/>
            <w:rPr>
              <w:rFonts w:eastAsiaTheme="minorEastAsia"/>
              <w:noProof/>
              <w:lang w:eastAsia="ru-RU"/>
            </w:rPr>
          </w:pPr>
          <w:hyperlink w:anchor="_Toc160458499" w:history="1">
            <w:r w:rsidR="00D41521" w:rsidRPr="00D41521">
              <w:rPr>
                <w:rStyle w:val="ae"/>
                <w:noProof/>
              </w:rPr>
              <w:t>6.6.</w:t>
            </w:r>
            <w:r w:rsidR="00496F78">
              <w:rPr>
                <w:rStyle w:val="ae"/>
                <w:noProof/>
              </w:rPr>
              <w:t xml:space="preserve"> </w:t>
            </w:r>
            <w:r w:rsidR="00D41521" w:rsidRPr="00D41521">
              <w:rPr>
                <w:rStyle w:val="ae"/>
                <w:noProof/>
              </w:rPr>
              <w:t>Особенности организации образовательного процесса для лиц с ограниченными возможностями здоровья</w:t>
            </w:r>
            <w:r w:rsidR="00D41521" w:rsidRPr="00D41521">
              <w:rPr>
                <w:noProof/>
                <w:webHidden/>
              </w:rPr>
              <w:tab/>
            </w:r>
            <w:r w:rsidR="00D41521" w:rsidRPr="00D41521">
              <w:rPr>
                <w:noProof/>
                <w:webHidden/>
              </w:rPr>
              <w:fldChar w:fldCharType="begin"/>
            </w:r>
            <w:r w:rsidR="00D41521" w:rsidRPr="00D41521">
              <w:rPr>
                <w:noProof/>
                <w:webHidden/>
              </w:rPr>
              <w:instrText xml:space="preserve"> PAGEREF _Toc160458499 \h </w:instrText>
            </w:r>
            <w:r w:rsidR="00D41521" w:rsidRPr="00D41521">
              <w:rPr>
                <w:noProof/>
                <w:webHidden/>
              </w:rPr>
            </w:r>
            <w:r w:rsidR="00D41521" w:rsidRPr="00D41521">
              <w:rPr>
                <w:noProof/>
                <w:webHidden/>
              </w:rPr>
              <w:fldChar w:fldCharType="separate"/>
            </w:r>
            <w:r w:rsidR="00496F78">
              <w:rPr>
                <w:noProof/>
                <w:webHidden/>
              </w:rPr>
              <w:t>24</w:t>
            </w:r>
            <w:r w:rsidR="00D41521" w:rsidRPr="00D41521">
              <w:rPr>
                <w:noProof/>
                <w:webHidden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  <w:tab w:val="left" w:pos="660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500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D41521" w:rsidRPr="00D41521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ДРУГИЕ НОРМАТИВНО-МЕТОДИЧЕСКИЕ ДОКУМЕНТЫ И МАТЕРИАЛЫ, ОБЕСПЕЧИВАЮЩИЕ КАЧЕСТВО ПОДГОТОВКИ ОБУЧАЮЩИХСЯ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_Toc160458500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  <w:tab w:val="left" w:pos="660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501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D41521" w:rsidRPr="00D41521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ИНФОРМАЦИЯ ОБ ОБНОВЛЕНИИ ОПВО В ЦЕЛОМ И СОСТАВЛЯЮЩИХ ЕЕ ДОКУМЕНТОВ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_Toc160458501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6F78" w:rsidRDefault="00496F78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Style w:val="ae"/>
              <w:rFonts w:ascii="Times New Roman" w:hAnsi="Times New Roman"/>
              <w:noProof/>
              <w:sz w:val="24"/>
              <w:szCs w:val="24"/>
            </w:rPr>
          </w:pPr>
        </w:p>
        <w:p w:rsidR="00D41521" w:rsidRPr="00D41521" w:rsidRDefault="006717A6" w:rsidP="00496F78">
          <w:pPr>
            <w:pStyle w:val="11"/>
            <w:tabs>
              <w:tab w:val="left" w:pos="142"/>
              <w:tab w:val="left" w:pos="284"/>
              <w:tab w:val="left" w:pos="426"/>
            </w:tabs>
            <w:spacing w:before="0"/>
            <w:contextualSpacing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0458502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ПРОТОКОЛ</w:t>
            </w:r>
          </w:hyperlink>
          <w:r w:rsidR="00D41521" w:rsidRPr="00D41521">
            <w:rPr>
              <w:rStyle w:val="ae"/>
              <w:rFonts w:ascii="Times New Roman" w:hAnsi="Times New Roman"/>
              <w:noProof/>
              <w:sz w:val="24"/>
              <w:szCs w:val="24"/>
            </w:rPr>
            <w:t xml:space="preserve"> </w:t>
          </w:r>
          <w:hyperlink w:anchor="_Toc160458503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совместного заседания разработчиков</w:t>
            </w:r>
          </w:hyperlink>
          <w:r w:rsidR="00D41521" w:rsidRPr="00D41521">
            <w:rPr>
              <w:rStyle w:val="ae"/>
              <w:rFonts w:ascii="Times New Roman" w:hAnsi="Times New Roman"/>
              <w:noProof/>
              <w:sz w:val="24"/>
              <w:szCs w:val="24"/>
            </w:rPr>
            <w:t xml:space="preserve"> </w:t>
          </w:r>
          <w:hyperlink w:anchor="_Toc160458504" w:history="1">
            <w:r w:rsidR="00D41521" w:rsidRPr="00D41521">
              <w:rPr>
                <w:rStyle w:val="ae"/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образовательной программы высшего образования (ОПВО)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_Toc160458504 \h </w:instrTex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496F7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D41521" w:rsidRPr="00D4152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36FBB" w:rsidRDefault="00936FBB" w:rsidP="00936FBB">
          <w:pPr>
            <w:spacing w:after="0"/>
            <w:rPr>
              <w:rFonts w:ascii="Times New Roman" w:hAnsi="Times New Roman"/>
              <w:szCs w:val="20"/>
            </w:rPr>
          </w:pPr>
          <w:r w:rsidRPr="001A65F3">
            <w:rPr>
              <w:rFonts w:ascii="Times New Roman" w:hAnsi="Times New Roman"/>
              <w:b/>
              <w:bCs/>
              <w:color w:val="C00000"/>
              <w:sz w:val="24"/>
              <w:szCs w:val="24"/>
            </w:rPr>
            <w:fldChar w:fldCharType="end"/>
          </w:r>
        </w:p>
      </w:sdtContent>
    </w:sdt>
    <w:p w:rsidR="00936FBB" w:rsidRDefault="00936FBB" w:rsidP="00E1165D">
      <w:pPr>
        <w:spacing w:after="0"/>
        <w:rPr>
          <w:rFonts w:ascii="Times New Roman" w:hAnsi="Times New Roman"/>
          <w:szCs w:val="20"/>
        </w:rPr>
      </w:pPr>
    </w:p>
    <w:p w:rsidR="00936FBB" w:rsidRPr="003706BB" w:rsidRDefault="00936FBB" w:rsidP="00E1165D">
      <w:pPr>
        <w:spacing w:after="0"/>
        <w:rPr>
          <w:rFonts w:ascii="Times New Roman" w:hAnsi="Times New Roman"/>
          <w:color w:val="C00000"/>
          <w:szCs w:val="20"/>
        </w:rPr>
      </w:pPr>
    </w:p>
    <w:p w:rsidR="00E1165D" w:rsidRPr="00B27E25" w:rsidRDefault="00C02834" w:rsidP="00C0283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27028401"/>
      <w:bookmarkStart w:id="2" w:name="_Toc83896154"/>
      <w:bookmarkStart w:id="3" w:name="_Toc114352395"/>
      <w:bookmarkStart w:id="4" w:name="_Toc160458466"/>
      <w:r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E1165D" w:rsidRPr="00B27E25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:rsidR="00E1165D" w:rsidRPr="000122DD" w:rsidRDefault="00E1165D" w:rsidP="00C02834">
      <w:pPr>
        <w:pStyle w:val="2"/>
        <w:spacing w:before="0" w:line="360" w:lineRule="auto"/>
        <w:ind w:left="0" w:firstLine="567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5" w:name="_Toc527028402"/>
      <w:bookmarkStart w:id="6" w:name="_Toc83896155"/>
      <w:bookmarkStart w:id="7" w:name="_Toc114352396"/>
      <w:bookmarkStart w:id="8" w:name="_Toc160458467"/>
      <w:r w:rsidRPr="000122DD">
        <w:rPr>
          <w:rFonts w:asciiTheme="majorBidi" w:hAnsiTheme="majorBidi" w:cstheme="majorBidi"/>
          <w:color w:val="auto"/>
          <w:sz w:val="24"/>
          <w:szCs w:val="24"/>
        </w:rPr>
        <w:t>1.1. Назначение и основное содержание программы</w:t>
      </w:r>
      <w:bookmarkEnd w:id="5"/>
      <w:bookmarkEnd w:id="6"/>
      <w:bookmarkEnd w:id="7"/>
      <w:bookmarkEnd w:id="8"/>
    </w:p>
    <w:p w:rsidR="00E1165D" w:rsidRPr="000122D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122DD">
        <w:rPr>
          <w:rFonts w:asciiTheme="majorBidi" w:hAnsiTheme="majorBidi" w:cstheme="majorBidi"/>
          <w:sz w:val="24"/>
          <w:szCs w:val="24"/>
        </w:rPr>
        <w:t>Образовательная программа высшего образования 46.03.01 История</w:t>
      </w:r>
      <w:r w:rsidRPr="000122DD">
        <w:rPr>
          <w:rFonts w:asciiTheme="majorBidi" w:hAnsiTheme="majorBidi" w:cstheme="majorBidi"/>
          <w:sz w:val="24"/>
          <w:szCs w:val="24"/>
          <w:lang w:eastAsia="ru-RU"/>
        </w:rPr>
        <w:t>, направленность (профиль) – «Историческое краеведение».,</w:t>
      </w:r>
      <w:r w:rsidRPr="000122DD">
        <w:rPr>
          <w:rFonts w:asciiTheme="majorBidi" w:hAnsiTheme="majorBidi" w:cstheme="majorBidi"/>
          <w:sz w:val="24"/>
          <w:szCs w:val="24"/>
        </w:rPr>
        <w:t xml:space="preserve"> реализуемая ФГБОУ </w:t>
      </w:r>
      <w:proofErr w:type="gramStart"/>
      <w:r w:rsidRPr="000122DD">
        <w:rPr>
          <w:rFonts w:asciiTheme="majorBidi" w:hAnsiTheme="majorBidi" w:cstheme="majorBidi"/>
          <w:sz w:val="24"/>
          <w:szCs w:val="24"/>
        </w:rPr>
        <w:t>ВО</w:t>
      </w:r>
      <w:proofErr w:type="gramEnd"/>
      <w:r w:rsidRPr="000122DD">
        <w:rPr>
          <w:rFonts w:asciiTheme="majorBidi" w:hAnsiTheme="majorBidi" w:cstheme="majorBidi"/>
          <w:sz w:val="24"/>
          <w:szCs w:val="24"/>
        </w:rPr>
        <w:t xml:space="preserve"> «Карачаево-Черкесский государственный университет  имени У.Д. Алиева» (ОПВО, программа бакалавриата),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 ОПВО разрабатывается с учетом потребностей регионального рынка труда, требований федерального государственного образовательного стандарта высшего образования (ФГОС </w:t>
      </w:r>
      <w:proofErr w:type="gramStart"/>
      <w:r w:rsidRPr="000122DD">
        <w:rPr>
          <w:rFonts w:asciiTheme="majorBidi" w:hAnsiTheme="majorBidi" w:cstheme="majorBidi"/>
          <w:sz w:val="24"/>
          <w:szCs w:val="24"/>
        </w:rPr>
        <w:t>ВО</w:t>
      </w:r>
      <w:proofErr w:type="gramEnd"/>
      <w:r w:rsidRPr="000122DD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Pr="000122DD">
        <w:rPr>
          <w:rFonts w:asciiTheme="majorBidi" w:hAnsiTheme="majorBidi" w:cstheme="majorBidi"/>
          <w:sz w:val="24"/>
          <w:szCs w:val="24"/>
        </w:rPr>
        <w:t>по</w:t>
      </w:r>
      <w:proofErr w:type="gramEnd"/>
      <w:r w:rsidRPr="000122DD">
        <w:rPr>
          <w:rFonts w:asciiTheme="majorBidi" w:hAnsiTheme="majorBidi" w:cstheme="majorBidi"/>
          <w:sz w:val="24"/>
          <w:szCs w:val="24"/>
        </w:rPr>
        <w:t xml:space="preserve"> направлению подготовки  </w:t>
      </w:r>
      <w:r w:rsidRPr="000122DD">
        <w:rPr>
          <w:rFonts w:asciiTheme="majorBidi" w:hAnsiTheme="majorBidi" w:cstheme="majorBidi"/>
          <w:bCs/>
          <w:sz w:val="24"/>
          <w:szCs w:val="24"/>
        </w:rPr>
        <w:t>46.03.01 «История»</w:t>
      </w:r>
      <w:r w:rsidRPr="000122DD">
        <w:rPr>
          <w:rFonts w:asciiTheme="majorBidi" w:hAnsiTheme="majorBidi" w:cstheme="majorBidi"/>
          <w:sz w:val="24"/>
          <w:szCs w:val="24"/>
          <w:lang w:eastAsia="ru-RU"/>
        </w:rPr>
        <w:t xml:space="preserve">, профиль - </w:t>
      </w:r>
      <w:r w:rsidRPr="000122DD">
        <w:rPr>
          <w:rFonts w:asciiTheme="majorBidi" w:hAnsiTheme="majorBidi" w:cstheme="majorBidi"/>
          <w:bCs/>
          <w:sz w:val="24"/>
          <w:szCs w:val="24"/>
        </w:rPr>
        <w:t>«Историческое краеведение»</w:t>
      </w:r>
      <w:r w:rsidRPr="000122DD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Pr="000122DD">
        <w:rPr>
          <w:rFonts w:asciiTheme="majorBidi" w:hAnsiTheme="majorBidi" w:cstheme="majorBidi"/>
          <w:sz w:val="24"/>
          <w:szCs w:val="24"/>
        </w:rPr>
        <w:t xml:space="preserve">Освоение ОПВО завершается государственной итоговой аттестацией и выдачей диплома государственного образца. </w:t>
      </w:r>
    </w:p>
    <w:p w:rsidR="00E1165D" w:rsidRPr="000122D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122DD">
        <w:rPr>
          <w:rFonts w:asciiTheme="majorBidi" w:hAnsiTheme="majorBidi" w:cstheme="majorBidi"/>
          <w:sz w:val="24"/>
          <w:szCs w:val="24"/>
        </w:rPr>
        <w:t>Программа бакалавриата по указанному направлению подготовки регламентирует цели, ожидаемые результаты, содержания, условия и технологии реализации образовательного процесса, оценку качества подготовки выпускника в соответствии с требованиями ФГОС ВО к результатам освоения им данной ОПВО (в виде приобретенных выпускником компетенций, необходимых в профессиональной деятельности).</w:t>
      </w:r>
    </w:p>
    <w:p w:rsidR="006F0E84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122DD">
        <w:rPr>
          <w:rFonts w:asciiTheme="majorBidi" w:hAnsiTheme="majorBidi" w:cstheme="majorBidi"/>
          <w:sz w:val="24"/>
          <w:szCs w:val="24"/>
        </w:rPr>
        <w:t xml:space="preserve">Выпускающая кафедра – кафедра истории России, по согласованию с руководством исторического факультета ежегодно обновляет (с утверждением внесенных изменений и дополнений в установленном порядке) данную ОПВО (в части состава дисциплин (модулей), установленных университетом в учебном плане и/или содержания рабочих программ учебных дисциплин (модулей), программ учебной и производственной практики, методических материалов) с учетом развития науки, техники, культуры, экономики, технологий и социальной сферы, а также новых регламентирующих и методических материалов </w:t>
      </w:r>
      <w:proofErr w:type="spellStart"/>
      <w:r w:rsidRPr="000122DD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Pr="000122DD">
        <w:rPr>
          <w:rFonts w:asciiTheme="majorBidi" w:hAnsiTheme="majorBidi" w:cstheme="majorBidi"/>
          <w:sz w:val="24"/>
          <w:szCs w:val="24"/>
        </w:rPr>
        <w:t xml:space="preserve"> России, опыта ведущих ВУЗов.</w:t>
      </w:r>
    </w:p>
    <w:p w:rsidR="00E1165D" w:rsidRPr="000122DD" w:rsidRDefault="006F0E84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F0E84">
        <w:rPr>
          <w:rFonts w:asciiTheme="majorBidi" w:hAnsiTheme="majorBidi" w:cstheme="majorBidi"/>
          <w:sz w:val="24"/>
          <w:szCs w:val="24"/>
        </w:rPr>
        <w:t>Образовательная деятельность по программе бакалавриата осуществляется на государственном языке Российской Федерации – русском.</w:t>
      </w:r>
      <w:r w:rsidR="00E1165D" w:rsidRPr="000122DD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E4219C" w:rsidRDefault="00E1165D" w:rsidP="00C02834">
      <w:pPr>
        <w:pStyle w:val="2"/>
        <w:jc w:val="center"/>
        <w:rPr>
          <w:rFonts w:asciiTheme="majorBidi" w:hAnsiTheme="majorBidi" w:cstheme="majorBidi"/>
          <w:b w:val="0"/>
          <w:sz w:val="24"/>
          <w:szCs w:val="24"/>
          <w:shd w:val="clear" w:color="auto" w:fill="FFFF00"/>
        </w:rPr>
      </w:pPr>
      <w:bookmarkStart w:id="9" w:name="_Toc114352397"/>
      <w:bookmarkStart w:id="10" w:name="_Toc160458468"/>
      <w:r w:rsidRPr="00E4219C">
        <w:rPr>
          <w:rFonts w:asciiTheme="majorBidi" w:hAnsiTheme="majorBidi" w:cstheme="majorBidi"/>
          <w:color w:val="auto"/>
          <w:sz w:val="24"/>
          <w:szCs w:val="24"/>
        </w:rPr>
        <w:t>1.2</w:t>
      </w:r>
      <w:r w:rsidR="009A74E4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E4219C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bookmarkEnd w:id="9"/>
      <w:r w:rsidR="009A74E4" w:rsidRPr="009A74E4">
        <w:rPr>
          <w:rFonts w:asciiTheme="majorBidi" w:hAnsiTheme="majorBidi" w:cstheme="majorBidi"/>
          <w:color w:val="auto"/>
          <w:sz w:val="24"/>
          <w:szCs w:val="24"/>
        </w:rPr>
        <w:t>Нормативные документы для разработки ОПВО по направлению подготовки</w:t>
      </w:r>
      <w:bookmarkEnd w:id="10"/>
    </w:p>
    <w:p w:rsidR="00E1165D" w:rsidRPr="00E4219C" w:rsidRDefault="00E1165D" w:rsidP="00E1165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bookmarkStart w:id="11" w:name="_Toc527028404"/>
      <w:bookmarkStart w:id="12" w:name="_Toc83896156"/>
      <w:r w:rsidRPr="00E4219C">
        <w:rPr>
          <w:rFonts w:asciiTheme="majorBidi" w:hAnsiTheme="majorBidi" w:cstheme="majorBidi"/>
          <w:sz w:val="24"/>
          <w:szCs w:val="24"/>
        </w:rPr>
        <w:t>Федеральный закон от 29.12.2012 № 273 - ФЗ (ред. от 02.03.2016) «Об образовании в Российской Федерации»; редакция подготовлена на основе изменений, внесенных Федеральными законами от 26.05.2021 №144-ФЗ, от 29.12.2022 №631-ФЗ;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>Ф</w:t>
      </w:r>
      <w:r w:rsidR="00E1165D" w:rsidRPr="00E4219C">
        <w:rPr>
          <w:rFonts w:asciiTheme="majorBidi" w:hAnsiTheme="majorBidi" w:cstheme="majorBidi"/>
          <w:sz w:val="24"/>
          <w:szCs w:val="24"/>
          <w:lang w:eastAsia="ru-RU"/>
        </w:rPr>
        <w:t xml:space="preserve">едеральный государственный образовательный стандарт высшего образования – по направлению подготовки /специальности 46.03.01 История, утвержденный приказом </w:t>
      </w:r>
      <w:proofErr w:type="spellStart"/>
      <w:r w:rsidR="00E1165D" w:rsidRPr="00E4219C">
        <w:rPr>
          <w:rFonts w:asciiTheme="majorBidi" w:hAnsiTheme="majorBidi" w:cstheme="majorBidi"/>
          <w:sz w:val="24"/>
          <w:szCs w:val="24"/>
          <w:lang w:eastAsia="ru-RU"/>
        </w:rPr>
        <w:t>Минобрнауки</w:t>
      </w:r>
      <w:proofErr w:type="spellEnd"/>
      <w:r w:rsidR="00E1165D" w:rsidRPr="00E4219C">
        <w:rPr>
          <w:rFonts w:asciiTheme="majorBidi" w:hAnsiTheme="majorBidi" w:cstheme="majorBidi"/>
          <w:sz w:val="24"/>
          <w:szCs w:val="24"/>
          <w:lang w:eastAsia="ru-RU"/>
        </w:rPr>
        <w:t xml:space="preserve"> России от 12.11.2020 № 1291;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E4219C">
        <w:rPr>
          <w:rFonts w:asciiTheme="majorBidi" w:hAnsiTheme="majorBidi" w:cstheme="majorBidi"/>
          <w:sz w:val="24"/>
          <w:szCs w:val="24"/>
        </w:rPr>
        <w:t xml:space="preserve">риказ </w:t>
      </w:r>
      <w:proofErr w:type="spellStart"/>
      <w:r w:rsidR="00E1165D" w:rsidRPr="00E4219C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="00E1165D" w:rsidRPr="00E4219C">
        <w:rPr>
          <w:rFonts w:asciiTheme="majorBidi" w:hAnsiTheme="majorBidi" w:cstheme="majorBidi"/>
          <w:sz w:val="24"/>
          <w:szCs w:val="24"/>
        </w:rPr>
        <w:t xml:space="preserve"> России от 06.04.2021 г. № 245 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</w:t>
      </w:r>
    </w:p>
    <w:p w:rsidR="00E1165D" w:rsidRPr="00F72D0D" w:rsidRDefault="009A74E4" w:rsidP="003706BB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F72D0D">
        <w:rPr>
          <w:rFonts w:asciiTheme="majorBidi" w:hAnsiTheme="majorBidi" w:cstheme="majorBidi"/>
          <w:sz w:val="24"/>
          <w:szCs w:val="24"/>
        </w:rPr>
        <w:t xml:space="preserve">риказ </w:t>
      </w:r>
      <w:proofErr w:type="spellStart"/>
      <w:r w:rsidR="00E1165D" w:rsidRPr="00F72D0D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="00E1165D" w:rsidRPr="00F72D0D">
        <w:rPr>
          <w:rFonts w:asciiTheme="majorBidi" w:hAnsiTheme="majorBidi" w:cstheme="majorBidi"/>
          <w:sz w:val="24"/>
          <w:szCs w:val="24"/>
        </w:rPr>
        <w:t xml:space="preserve"> России от 29 июня 2015г. № 636 «Об утверждении порядка проведения государственной итоговой аттестации по программам бакалавриата, программам специалитета и программам магистратуры»;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E4219C">
        <w:rPr>
          <w:rFonts w:asciiTheme="majorBidi" w:hAnsiTheme="majorBidi" w:cstheme="majorBidi"/>
          <w:sz w:val="24"/>
          <w:szCs w:val="24"/>
        </w:rPr>
        <w:t>риказ Министерства науки и высшего образования Российской Федерации и Министерства просвещения Российской Федерации от 5 августа 2020г. № 885/390 «О практической подготовке обучающихся»;</w:t>
      </w:r>
    </w:p>
    <w:p w:rsidR="00E1165D" w:rsidRPr="00E4219C" w:rsidRDefault="009A74E4" w:rsidP="00E1165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E1165D" w:rsidRPr="00E4219C">
        <w:rPr>
          <w:rFonts w:asciiTheme="majorBidi" w:hAnsiTheme="majorBidi" w:cstheme="majorBidi"/>
          <w:sz w:val="24"/>
          <w:szCs w:val="24"/>
        </w:rPr>
        <w:t>риказ Министерства труда и социальной защиты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tabs>
          <w:tab w:val="left" w:pos="1022"/>
        </w:tabs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</w:t>
      </w:r>
      <w:r w:rsidR="00E1165D" w:rsidRPr="00E4219C">
        <w:rPr>
          <w:rFonts w:asciiTheme="majorBidi" w:hAnsiTheme="majorBidi" w:cstheme="majorBidi"/>
          <w:sz w:val="24"/>
          <w:szCs w:val="24"/>
        </w:rPr>
        <w:t>став ФГБОУ ВО «Карачаево-Черкесский государственный университет имени У.Д. Алиева»;</w:t>
      </w:r>
    </w:p>
    <w:p w:rsidR="00E1165D" w:rsidRPr="00E4219C" w:rsidRDefault="009A74E4" w:rsidP="009A74E4">
      <w:pPr>
        <w:pStyle w:val="af2"/>
        <w:numPr>
          <w:ilvl w:val="0"/>
          <w:numId w:val="5"/>
        </w:numPr>
        <w:shd w:val="clear" w:color="auto" w:fill="FFFFFF"/>
        <w:tabs>
          <w:tab w:val="left" w:pos="1022"/>
        </w:tabs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E1165D" w:rsidRPr="00E4219C">
        <w:rPr>
          <w:rFonts w:asciiTheme="majorBidi" w:hAnsiTheme="majorBidi" w:cstheme="majorBidi"/>
          <w:sz w:val="24"/>
          <w:szCs w:val="24"/>
        </w:rPr>
        <w:t xml:space="preserve">ормативно-методические документы по организации учебного процесса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="00E1165D" w:rsidRPr="00E4219C">
        <w:rPr>
          <w:rFonts w:asciiTheme="majorBidi" w:hAnsiTheme="majorBidi" w:cstheme="majorBidi"/>
          <w:sz w:val="24"/>
          <w:szCs w:val="24"/>
        </w:rPr>
        <w:t>ФГБОУ ВО «КЧГУ».</w:t>
      </w:r>
    </w:p>
    <w:p w:rsidR="00E1165D" w:rsidRPr="00E80071" w:rsidRDefault="00E1165D" w:rsidP="00C02834">
      <w:pPr>
        <w:pStyle w:val="2"/>
        <w:spacing w:before="0" w:line="240" w:lineRule="auto"/>
        <w:ind w:left="0" w:firstLine="709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13" w:name="_Toc114352398"/>
      <w:bookmarkStart w:id="14" w:name="_Toc160458469"/>
      <w:r w:rsidRPr="00E80071">
        <w:rPr>
          <w:rFonts w:asciiTheme="majorBidi" w:hAnsiTheme="majorBidi" w:cstheme="majorBidi"/>
          <w:color w:val="auto"/>
          <w:sz w:val="24"/>
          <w:szCs w:val="24"/>
        </w:rPr>
        <w:t>1.3. Перечень сокращений</w:t>
      </w:r>
      <w:bookmarkEnd w:id="11"/>
      <w:bookmarkEnd w:id="12"/>
      <w:r w:rsidRPr="00E80071">
        <w:rPr>
          <w:rFonts w:asciiTheme="majorBidi" w:hAnsiTheme="majorBidi" w:cstheme="majorBidi"/>
          <w:color w:val="auto"/>
          <w:sz w:val="24"/>
          <w:szCs w:val="24"/>
        </w:rPr>
        <w:t>, определений</w:t>
      </w:r>
      <w:bookmarkEnd w:id="13"/>
      <w:bookmarkEnd w:id="14"/>
    </w:p>
    <w:p w:rsidR="00C02834" w:rsidRDefault="00C02834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ФГОС ВО</w:t>
      </w:r>
      <w:r w:rsidRPr="00E80071">
        <w:rPr>
          <w:rFonts w:asciiTheme="majorBidi" w:hAnsiTheme="majorBidi" w:cstheme="majorBidi"/>
          <w:bCs/>
          <w:sz w:val="24"/>
          <w:szCs w:val="24"/>
        </w:rPr>
        <w:t xml:space="preserve"> – Федеральный государственный образовательный стандарт  высшего образования;</w:t>
      </w:r>
    </w:p>
    <w:p w:rsidR="00E1165D" w:rsidRPr="00E80071" w:rsidRDefault="00E1165D" w:rsidP="006F0E84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ОПВО - образовательная программа высшего образования;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ОТФ – обобщенная трудовая функция;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ТФ – трудовая функция;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ПС – профессиональный стандарт;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ПД – профессиональная деятельность;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УК – универсальные компетенции;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ОПК – общепрофессиональные компетенции;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ПК – профессиональные компетенции;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ОМ – оценочные материалы;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 xml:space="preserve">ЭИОС – электронная информационно-образовательная среда; 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 xml:space="preserve">РПВ – рабочая программа воспитания; 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071">
        <w:rPr>
          <w:rFonts w:asciiTheme="majorBidi" w:hAnsiTheme="majorBidi" w:cstheme="majorBidi"/>
          <w:sz w:val="24"/>
          <w:szCs w:val="24"/>
        </w:rPr>
        <w:t>КПВР – календарный план воспитательной работы.</w:t>
      </w:r>
    </w:p>
    <w:p w:rsidR="00E1165D" w:rsidRPr="00E80071" w:rsidRDefault="00E1165D" w:rsidP="00E1165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E1165D" w:rsidRPr="00B27E25" w:rsidRDefault="00E1165D" w:rsidP="00E11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165D" w:rsidRPr="00BC1028" w:rsidRDefault="00E1165D" w:rsidP="00C02834">
      <w:pPr>
        <w:pStyle w:val="1"/>
        <w:numPr>
          <w:ilvl w:val="0"/>
          <w:numId w:val="19"/>
        </w:numPr>
        <w:tabs>
          <w:tab w:val="clear" w:pos="432"/>
          <w:tab w:val="left" w:pos="0"/>
        </w:tabs>
        <w:spacing w:before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15" w:name="_Toc83896157"/>
      <w:bookmarkStart w:id="16" w:name="_Toc527028405"/>
      <w:bookmarkStart w:id="17" w:name="_Toc114352399"/>
      <w:bookmarkStart w:id="18" w:name="_Toc160458470"/>
      <w:r w:rsidRPr="00BC1028">
        <w:rPr>
          <w:rFonts w:asciiTheme="majorBidi" w:hAnsiTheme="majorBidi" w:cstheme="majorBidi"/>
          <w:color w:val="auto"/>
          <w:sz w:val="24"/>
          <w:szCs w:val="24"/>
        </w:rPr>
        <w:t>ОБЩАЯ ХАРАКТЕРИСТИКА ОБРАЗОВАТЕЛЬНОЙ ПРОГРАММЫ</w:t>
      </w:r>
      <w:bookmarkEnd w:id="15"/>
      <w:bookmarkEnd w:id="16"/>
      <w:bookmarkEnd w:id="17"/>
      <w:bookmarkEnd w:id="18"/>
    </w:p>
    <w:p w:rsidR="00E1165D" w:rsidRPr="00BC1028" w:rsidRDefault="00E1165D" w:rsidP="00E1165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Направление подготовки 46.03.01 История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, направленность (профиль): «Историческое краеведение».</w:t>
      </w: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Квалификация, присваиваемая выпускникам образовательной программы: бакалавр.</w:t>
      </w: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Нормативная трудоемкость освоения образовательной программы по направлению подготовки 46.03.01 История</w:t>
      </w:r>
      <w:r>
        <w:rPr>
          <w:rFonts w:asciiTheme="majorBidi" w:hAnsiTheme="majorBidi" w:cstheme="majorBidi"/>
          <w:sz w:val="24"/>
          <w:szCs w:val="24"/>
        </w:rPr>
        <w:t>,</w:t>
      </w:r>
      <w:r w:rsidRPr="00BC1028">
        <w:rPr>
          <w:rFonts w:asciiTheme="majorBidi" w:hAnsiTheme="majorBidi" w:cstheme="majorBidi"/>
          <w:sz w:val="24"/>
          <w:szCs w:val="24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направленность (профиль): «Историческое краеведение»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</w:rPr>
        <w:t xml:space="preserve">составляет 240 </w:t>
      </w:r>
      <w:proofErr w:type="spellStart"/>
      <w:r w:rsidRPr="00BC1028">
        <w:rPr>
          <w:rFonts w:asciiTheme="majorBidi" w:hAnsiTheme="majorBidi" w:cstheme="majorBidi"/>
          <w:sz w:val="24"/>
          <w:szCs w:val="24"/>
        </w:rPr>
        <w:t>з.е</w:t>
      </w:r>
      <w:proofErr w:type="spellEnd"/>
      <w:r w:rsidRPr="00BC1028">
        <w:rPr>
          <w:rFonts w:asciiTheme="majorBidi" w:hAnsiTheme="majorBidi" w:cstheme="majorBidi"/>
          <w:sz w:val="24"/>
          <w:szCs w:val="24"/>
        </w:rPr>
        <w:t xml:space="preserve">. и включает все виды аудиторной и самостоятельной работы обучающегося, практики и время, отводимое на контроль качества освоения программы. Одна зачетная единица соответствует 36 академическим или 27 астрономическим часам. Объем программы бакалавриата в очной форме обучения, реализуемый за один учебный год, составляет не более </w:t>
      </w:r>
      <w:r w:rsidR="006F0E84">
        <w:rPr>
          <w:rFonts w:asciiTheme="majorBidi" w:hAnsiTheme="majorBidi" w:cstheme="majorBidi"/>
          <w:sz w:val="24"/>
          <w:szCs w:val="24"/>
        </w:rPr>
        <w:t>6</w:t>
      </w:r>
      <w:r w:rsidRPr="00BC1028">
        <w:rPr>
          <w:rFonts w:asciiTheme="majorBidi" w:hAnsiTheme="majorBidi" w:cstheme="majorBidi"/>
          <w:sz w:val="24"/>
          <w:szCs w:val="24"/>
        </w:rPr>
        <w:t xml:space="preserve">0 </w:t>
      </w:r>
      <w:proofErr w:type="spellStart"/>
      <w:r w:rsidRPr="00BC1028">
        <w:rPr>
          <w:rFonts w:asciiTheme="majorBidi" w:hAnsiTheme="majorBidi" w:cstheme="majorBidi"/>
          <w:sz w:val="24"/>
          <w:szCs w:val="24"/>
        </w:rPr>
        <w:t>з.е</w:t>
      </w:r>
      <w:proofErr w:type="spellEnd"/>
      <w:r w:rsidRPr="00BC1028">
        <w:rPr>
          <w:rFonts w:asciiTheme="majorBidi" w:hAnsiTheme="majorBidi" w:cstheme="majorBidi"/>
          <w:sz w:val="24"/>
          <w:szCs w:val="24"/>
        </w:rPr>
        <w:t xml:space="preserve">. </w:t>
      </w:r>
    </w:p>
    <w:p w:rsidR="00E1165D" w:rsidRPr="00BC1028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Форма обучения: очная.</w:t>
      </w:r>
      <w:r w:rsidR="006F0E84" w:rsidRPr="006F0E84">
        <w:t xml:space="preserve"> </w:t>
      </w:r>
      <w:r w:rsidR="006F0E84" w:rsidRPr="006F0E84">
        <w:rPr>
          <w:rFonts w:asciiTheme="majorBidi" w:hAnsiTheme="majorBidi" w:cstheme="majorBidi"/>
          <w:sz w:val="24"/>
          <w:szCs w:val="24"/>
        </w:rPr>
        <w:t>/очно-заочная/заочная (</w:t>
      </w:r>
      <w:r w:rsidR="006F0E84" w:rsidRPr="006F0E84">
        <w:rPr>
          <w:rFonts w:asciiTheme="majorBidi" w:hAnsiTheme="majorBidi" w:cstheme="majorBidi"/>
          <w:color w:val="C00000"/>
          <w:sz w:val="24"/>
          <w:szCs w:val="24"/>
        </w:rPr>
        <w:t>прописываются все формы обучения  года набора, на какие был прием абитуриентов</w:t>
      </w:r>
      <w:r w:rsidR="006F0E84" w:rsidRPr="006F0E84">
        <w:rPr>
          <w:rFonts w:asciiTheme="majorBidi" w:hAnsiTheme="majorBidi" w:cstheme="majorBidi"/>
          <w:sz w:val="24"/>
          <w:szCs w:val="24"/>
        </w:rPr>
        <w:t>)</w:t>
      </w:r>
    </w:p>
    <w:p w:rsidR="00E1165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</w:pPr>
      <w:r w:rsidRPr="00BC1028">
        <w:rPr>
          <w:rFonts w:asciiTheme="majorBidi" w:hAnsiTheme="majorBidi" w:cstheme="majorBidi"/>
          <w:sz w:val="24"/>
          <w:szCs w:val="24"/>
        </w:rPr>
        <w:t>Нормативный срок освоения образовательной программы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</w:rPr>
        <w:t>по направлению подготовки 46.03.01 История</w:t>
      </w:r>
      <w:r>
        <w:rPr>
          <w:rFonts w:asciiTheme="majorBidi" w:hAnsiTheme="majorBidi" w:cstheme="majorBidi"/>
          <w:sz w:val="24"/>
          <w:szCs w:val="24"/>
        </w:rPr>
        <w:t>,</w:t>
      </w:r>
      <w:r w:rsidRPr="00BC1028">
        <w:rPr>
          <w:rFonts w:asciiTheme="majorBidi" w:hAnsiTheme="majorBidi" w:cstheme="majorBidi"/>
          <w:sz w:val="24"/>
          <w:szCs w:val="24"/>
        </w:rPr>
        <w:t xml:space="preserve"> 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направленность (профиль): «Историческое краеведение»</w:t>
      </w:r>
      <w:r w:rsidRPr="00BC1028">
        <w:rPr>
          <w:rFonts w:asciiTheme="majorBidi" w:hAnsiTheme="majorBidi" w:cstheme="majorBidi"/>
          <w:sz w:val="24"/>
          <w:szCs w:val="24"/>
        </w:rPr>
        <w:t>, включая каникулы, предоставляемые после прохождения государственной итоговой аттестации, независимо от применяемых образовательных технологий, для очной формы обучения составляет 4 года. В</w:t>
      </w:r>
      <w:r w:rsidRPr="00BC1028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очно-заочной или заочной формах обучения</w:t>
      </w:r>
      <w:r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, срок освоения программы,</w:t>
      </w:r>
      <w:r w:rsidRPr="00BC1028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 xml:space="preserve">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E1165D" w:rsidRDefault="00E1165D" w:rsidP="00C0283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C1028">
        <w:rPr>
          <w:rFonts w:asciiTheme="majorBidi" w:hAnsiTheme="majorBidi" w:cstheme="majorBidi"/>
          <w:sz w:val="24"/>
          <w:szCs w:val="24"/>
        </w:rPr>
        <w:t>При обучении по индивидуальным учебным планам</w:t>
      </w:r>
      <w:r>
        <w:rPr>
          <w:rFonts w:asciiTheme="majorBidi" w:hAnsiTheme="majorBidi" w:cstheme="majorBidi"/>
          <w:sz w:val="24"/>
          <w:szCs w:val="24"/>
        </w:rPr>
        <w:t xml:space="preserve"> для</w:t>
      </w:r>
      <w:r w:rsidRPr="00BC1028">
        <w:rPr>
          <w:rFonts w:asciiTheme="majorBidi" w:hAnsiTheme="majorBidi" w:cstheme="majorBidi"/>
          <w:sz w:val="24"/>
          <w:szCs w:val="24"/>
        </w:rPr>
        <w:t xml:space="preserve"> инвалидов и лиц с ОВЗ (на основании личного заявления обучающегося, отнесенных к указанной категории), срок освоения программы определяется ФГБОУ ВО «КЧГУ» самостоятельно с учетом возможности его увеличения не более, чем на 1 год по сравнению со сроком получения образования, установленного для соответствующей формы обучения, и отражается в индивидуальном учебном плане обучающегося.</w:t>
      </w:r>
    </w:p>
    <w:p w:rsidR="00E1165D" w:rsidRDefault="00E1165D" w:rsidP="00C02834">
      <w:pPr>
        <w:rPr>
          <w:rFonts w:ascii="Times New Roman" w:hAnsi="Times New Roman"/>
          <w:sz w:val="24"/>
          <w:szCs w:val="24"/>
        </w:rPr>
      </w:pPr>
      <w:bookmarkStart w:id="19" w:name="_Toc527028407"/>
      <w:bookmarkStart w:id="20" w:name="_Toc83896160"/>
      <w:bookmarkStart w:id="21" w:name="_Toc114352401"/>
    </w:p>
    <w:p w:rsidR="00E1165D" w:rsidRDefault="00E1165D" w:rsidP="00C02834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22" w:name="_Toc160458471"/>
      <w:r w:rsidRPr="00B27E25">
        <w:rPr>
          <w:rFonts w:ascii="Times New Roman" w:hAnsi="Times New Roman"/>
          <w:color w:val="auto"/>
          <w:sz w:val="24"/>
          <w:szCs w:val="24"/>
        </w:rPr>
        <w:t xml:space="preserve">2.1. </w:t>
      </w:r>
      <w:bookmarkEnd w:id="19"/>
      <w:bookmarkEnd w:id="20"/>
      <w:r w:rsidRPr="00B27E25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Области и (или) сферы профессиональной деятельности выпускников</w:t>
      </w:r>
      <w:bookmarkEnd w:id="21"/>
      <w:bookmarkEnd w:id="22"/>
    </w:p>
    <w:p w:rsidR="00E1165D" w:rsidRPr="00B27E25" w:rsidRDefault="00E1165D" w:rsidP="00C02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3" w:name="_Toc114352402"/>
      <w:r w:rsidRPr="00B27E25">
        <w:rPr>
          <w:rFonts w:ascii="Times New Roman" w:hAnsi="Times New Roman"/>
          <w:sz w:val="24"/>
          <w:szCs w:val="24"/>
          <w:lang w:eastAsia="ru-RU"/>
        </w:rPr>
        <w:t>Области профессиональной деятельности и (или) сферы профессиональной деятельности, в которых выпускники, освоившие ОП</w:t>
      </w:r>
      <w:r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66231C">
        <w:rPr>
          <w:rFonts w:asciiTheme="majorBidi" w:hAnsiTheme="majorBidi" w:cstheme="majorBidi"/>
          <w:sz w:val="24"/>
          <w:szCs w:val="24"/>
        </w:rPr>
        <w:t xml:space="preserve">по направлению подготовки 46.03.01 История, </w:t>
      </w:r>
      <w:r w:rsidRPr="0066231C">
        <w:rPr>
          <w:rFonts w:asciiTheme="majorBidi" w:hAnsiTheme="majorBidi" w:cstheme="majorBidi"/>
          <w:sz w:val="24"/>
          <w:szCs w:val="24"/>
          <w:lang w:eastAsia="ru-RU"/>
        </w:rPr>
        <w:t>направленность (профиль): «Историческое краеведение»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B27E25">
        <w:rPr>
          <w:rFonts w:ascii="Times New Roman" w:hAnsi="Times New Roman"/>
          <w:sz w:val="24"/>
          <w:szCs w:val="24"/>
          <w:lang w:eastAsia="ru-RU"/>
        </w:rPr>
        <w:t>могут осуществлять профессиональную деятельность:</w:t>
      </w:r>
      <w:bookmarkEnd w:id="23"/>
    </w:p>
    <w:p w:rsidR="00E1165D" w:rsidRPr="00B27E25" w:rsidRDefault="00E1165D" w:rsidP="00C02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4" w:name="_Toc114352403"/>
      <w:r w:rsidRPr="00B27E25">
        <w:rPr>
          <w:rFonts w:ascii="Times New Roman" w:hAnsi="Times New Roman"/>
          <w:sz w:val="24"/>
          <w:szCs w:val="24"/>
          <w:lang w:eastAsia="ru-RU"/>
        </w:rPr>
        <w:t>Образование и наука (в сферах основного общего образования, среднего общего образования, профессионального обучения, профессионального образования, дополнительного профессионального образования, научных исследований)</w:t>
      </w:r>
      <w:bookmarkEnd w:id="24"/>
    </w:p>
    <w:p w:rsidR="00E1165D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25" w:name="_Toc114352404"/>
      <w:bookmarkStart w:id="26" w:name="_Toc160458472"/>
      <w:r w:rsidRPr="00B27E25">
        <w:rPr>
          <w:rFonts w:ascii="Times New Roman" w:hAnsi="Times New Roman"/>
          <w:color w:val="auto"/>
          <w:sz w:val="24"/>
          <w:szCs w:val="24"/>
          <w:lang w:eastAsia="ru-RU"/>
        </w:rPr>
        <w:t>2.2. Задачи профессиональной деятельности выпускников (по типам)</w:t>
      </w:r>
      <w:bookmarkEnd w:id="25"/>
      <w:bookmarkEnd w:id="26"/>
    </w:p>
    <w:p w:rsidR="00E1165D" w:rsidRPr="00B27E25" w:rsidRDefault="00E1165D" w:rsidP="00E1165D">
      <w:pPr>
        <w:pStyle w:val="af2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7E25">
        <w:rPr>
          <w:rFonts w:ascii="Times New Roman" w:hAnsi="Times New Roman"/>
          <w:sz w:val="24"/>
          <w:szCs w:val="24"/>
          <w:lang w:eastAsia="ru-RU"/>
        </w:rPr>
        <w:t>Типы задач профессиональной деятельности выпускников:</w:t>
      </w:r>
    </w:p>
    <w:p w:rsidR="00E1165D" w:rsidRPr="00B27E25" w:rsidRDefault="00E1165D" w:rsidP="00C10F29">
      <w:pPr>
        <w:pStyle w:val="af2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B27E25">
        <w:rPr>
          <w:rFonts w:ascii="Times New Roman" w:hAnsi="Times New Roman"/>
          <w:sz w:val="24"/>
          <w:szCs w:val="24"/>
          <w:lang w:eastAsia="ru-RU"/>
        </w:rPr>
        <w:t>научно-исследовательский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1165D" w:rsidRPr="00B27E25" w:rsidRDefault="00E1165D" w:rsidP="00C10F29">
      <w:pPr>
        <w:pStyle w:val="af2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B27E25">
        <w:rPr>
          <w:rFonts w:ascii="Times New Roman" w:hAnsi="Times New Roman"/>
          <w:sz w:val="24"/>
          <w:szCs w:val="24"/>
          <w:lang w:eastAsia="ru-RU"/>
        </w:rPr>
        <w:t>педагогический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1165D" w:rsidRDefault="00E1165D" w:rsidP="00E1165D">
      <w:pPr>
        <w:suppressAutoHyphens w:val="0"/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F29" w:rsidRPr="00B27E25" w:rsidRDefault="00C10F29" w:rsidP="00E1165D">
      <w:pPr>
        <w:suppressAutoHyphens w:val="0"/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Pr="0009586F" w:rsidRDefault="00E1165D" w:rsidP="00C10F29">
      <w:pPr>
        <w:pStyle w:val="1"/>
        <w:spacing w:before="0" w:line="240" w:lineRule="auto"/>
        <w:ind w:left="0" w:firstLine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27" w:name="_Toc83896159"/>
      <w:bookmarkStart w:id="28" w:name="_Toc114352405"/>
      <w:bookmarkStart w:id="29" w:name="_Toc160458473"/>
      <w:r w:rsidRPr="00B27E25">
        <w:rPr>
          <w:rFonts w:ascii="Times New Roman" w:hAnsi="Times New Roman"/>
          <w:color w:val="auto"/>
          <w:sz w:val="24"/>
          <w:szCs w:val="24"/>
        </w:rPr>
        <w:t xml:space="preserve">3. </w:t>
      </w:r>
      <w:bookmarkStart w:id="30" w:name="_Toc527028406"/>
      <w:r w:rsidRPr="0009586F">
        <w:rPr>
          <w:rFonts w:asciiTheme="majorBidi" w:hAnsiTheme="majorBidi" w:cstheme="majorBidi"/>
          <w:color w:val="auto"/>
          <w:sz w:val="24"/>
          <w:szCs w:val="24"/>
        </w:rPr>
        <w:t xml:space="preserve">ХАРАКТЕРИСТИКА ПРОФЕССИОНАЛЬНОЙ ДЕЯТЕЛЬНОСТИ </w:t>
      </w:r>
      <w:bookmarkEnd w:id="27"/>
      <w:bookmarkEnd w:id="28"/>
      <w:bookmarkEnd w:id="30"/>
      <w:r w:rsidRPr="0009586F">
        <w:rPr>
          <w:rFonts w:asciiTheme="majorBidi" w:hAnsiTheme="majorBidi" w:cstheme="majorBidi"/>
          <w:color w:val="auto"/>
          <w:sz w:val="24"/>
          <w:szCs w:val="24"/>
        </w:rPr>
        <w:t xml:space="preserve">ВЫПУСКНИКА ОБРАЗОВАТЕЛЬНОЙ ПРОГРАММЫ ПО НАПРАВЛЕНИЮ ПОДГОТОВКИ 46.03.01 ИСТОРИЯ, </w:t>
      </w:r>
      <w:r w:rsidRPr="0009586F">
        <w:rPr>
          <w:rFonts w:asciiTheme="majorBidi" w:hAnsiTheme="majorBidi" w:cstheme="majorBidi"/>
          <w:color w:val="auto"/>
          <w:sz w:val="24"/>
          <w:szCs w:val="24"/>
          <w:lang w:eastAsia="ru-RU"/>
        </w:rPr>
        <w:t>НАПРАВЛЕННОСТЬ (ПРОФИЛЬ): «ИСТОРИЧЕСКОЕ КРАЕВЕДЕНИЕ»</w:t>
      </w:r>
      <w:bookmarkEnd w:id="29"/>
    </w:p>
    <w:p w:rsidR="00E1165D" w:rsidRPr="00B27E25" w:rsidRDefault="00E1165D" w:rsidP="00E116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65D" w:rsidRPr="00C10F29" w:rsidRDefault="00E1165D" w:rsidP="00C10F29">
      <w:pPr>
        <w:pStyle w:val="2"/>
        <w:spacing w:before="0"/>
        <w:ind w:left="578" w:hanging="57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1" w:name="_Toc160458474"/>
      <w:bookmarkStart w:id="32" w:name="_Toc83896162"/>
      <w:bookmarkStart w:id="33" w:name="_Toc527028408"/>
      <w:r w:rsidRPr="00C10F29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3.1. Область профессиональной деятельности:</w:t>
      </w:r>
      <w:bookmarkEnd w:id="31"/>
    </w:p>
    <w:p w:rsidR="00E1165D" w:rsidRPr="00B27E25" w:rsidRDefault="00E1165D" w:rsidP="00C10F29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работа в образовательных организациях профессионального и высшего образования, архивах, музеях, профильных академических институтах и научно-исследовательских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27E25">
        <w:rPr>
          <w:rFonts w:ascii="Times New Roman" w:hAnsi="Times New Roman"/>
          <w:sz w:val="24"/>
          <w:szCs w:val="24"/>
        </w:rPr>
        <w:t xml:space="preserve">институтах, экспертно-аналитических центрах, общественных и государственных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7E25">
        <w:rPr>
          <w:rFonts w:ascii="Times New Roman" w:hAnsi="Times New Roman"/>
          <w:sz w:val="24"/>
          <w:szCs w:val="24"/>
        </w:rPr>
        <w:t>организациях информационно-аналитического профиля;</w:t>
      </w:r>
    </w:p>
    <w:p w:rsidR="00E1165D" w:rsidRDefault="00E1165D" w:rsidP="00C10F29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средствах массовой информации (включая электронные), органах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государственного управления и местного самоуправления, в туристическо-экскурсионных организациях.</w:t>
      </w:r>
    </w:p>
    <w:p w:rsidR="00E1165D" w:rsidRPr="0066231C" w:rsidRDefault="00E1165D" w:rsidP="00E1165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65D" w:rsidRPr="00C10F29" w:rsidRDefault="00E1165D" w:rsidP="00C10F29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bookmarkStart w:id="34" w:name="_Toc160458475"/>
      <w:r w:rsidRPr="00C10F29">
        <w:rPr>
          <w:rFonts w:ascii="Times New Roman" w:hAnsi="Times New Roman"/>
          <w:bCs w:val="0"/>
          <w:color w:val="auto"/>
          <w:sz w:val="24"/>
          <w:szCs w:val="24"/>
        </w:rPr>
        <w:t>3.2.</w:t>
      </w:r>
      <w:r w:rsidRPr="00C10F2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10F29">
        <w:rPr>
          <w:rStyle w:val="30"/>
          <w:rFonts w:ascii="Times New Roman" w:hAnsi="Times New Roman"/>
          <w:b/>
          <w:color w:val="auto"/>
          <w:sz w:val="24"/>
          <w:szCs w:val="24"/>
        </w:rPr>
        <w:t>Объекты профессиональной деятельности выпускника</w:t>
      </w:r>
      <w:r w:rsidRPr="00C10F29">
        <w:rPr>
          <w:rFonts w:ascii="Times New Roman" w:hAnsi="Times New Roman"/>
          <w:b w:val="0"/>
          <w:iCs/>
          <w:color w:val="auto"/>
          <w:sz w:val="24"/>
          <w:szCs w:val="24"/>
        </w:rPr>
        <w:t>:</w:t>
      </w:r>
      <w:bookmarkEnd w:id="34"/>
    </w:p>
    <w:p w:rsidR="00E1165D" w:rsidRPr="009A74E4" w:rsidRDefault="00E1165D" w:rsidP="00E1165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4E4">
        <w:rPr>
          <w:rStyle w:val="28"/>
          <w:rFonts w:eastAsiaTheme="minorHAnsi"/>
          <w:b w:val="0"/>
          <w:bCs w:val="0"/>
          <w:color w:val="auto"/>
        </w:rPr>
        <w:t>объектами профессиональной деятельности</w:t>
      </w:r>
      <w:r w:rsidRPr="009A74E4">
        <w:rPr>
          <w:rStyle w:val="28"/>
          <w:rFonts w:eastAsiaTheme="minorHAnsi"/>
          <w:color w:val="auto"/>
        </w:rPr>
        <w:t xml:space="preserve"> </w:t>
      </w:r>
      <w:r w:rsidRPr="009A74E4">
        <w:rPr>
          <w:rFonts w:ascii="Times New Roman" w:hAnsi="Times New Roman"/>
          <w:sz w:val="24"/>
          <w:szCs w:val="24"/>
        </w:rPr>
        <w:t>выпускников, освоивших программу, являются исторические процессы и явления в их социокультурных, политических, экономических измерениях и их отражение в исторических источниках</w:t>
      </w:r>
    </w:p>
    <w:p w:rsidR="00E1165D" w:rsidRPr="009A74E4" w:rsidRDefault="00E1165D" w:rsidP="00E1165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65D" w:rsidRPr="00C10F29" w:rsidRDefault="00E1165D" w:rsidP="00C10F29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35" w:name="_Toc160458476"/>
      <w:r w:rsidRPr="00C10F29">
        <w:rPr>
          <w:rFonts w:ascii="Times New Roman" w:hAnsi="Times New Roman"/>
          <w:bCs w:val="0"/>
          <w:color w:val="auto"/>
          <w:sz w:val="24"/>
          <w:szCs w:val="24"/>
        </w:rPr>
        <w:t>3.3.</w:t>
      </w:r>
      <w:r w:rsidRPr="00C10F2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0F29">
        <w:rPr>
          <w:rStyle w:val="30"/>
          <w:rFonts w:ascii="Times New Roman" w:hAnsi="Times New Roman"/>
          <w:b/>
          <w:color w:val="auto"/>
          <w:sz w:val="24"/>
          <w:szCs w:val="24"/>
        </w:rPr>
        <w:t>Задачи профессиональной деятельности выпускника</w:t>
      </w:r>
      <w:r w:rsidRPr="00C10F29">
        <w:rPr>
          <w:rFonts w:ascii="Times New Roman" w:hAnsi="Times New Roman"/>
          <w:b w:val="0"/>
          <w:bCs w:val="0"/>
          <w:iCs/>
          <w:color w:val="auto"/>
          <w:spacing w:val="-7"/>
          <w:sz w:val="24"/>
          <w:szCs w:val="24"/>
        </w:rPr>
        <w:t>:</w:t>
      </w:r>
      <w:bookmarkEnd w:id="35"/>
    </w:p>
    <w:p w:rsidR="00E1165D" w:rsidRPr="009A74E4" w:rsidRDefault="00E1165D" w:rsidP="00E11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74E4">
        <w:rPr>
          <w:rFonts w:ascii="Times New Roman" w:hAnsi="Times New Roman"/>
          <w:sz w:val="24"/>
          <w:szCs w:val="24"/>
        </w:rPr>
        <w:t>бакалавр по направлению подготовки 46.03.01 «История» способен решать следующие профессиональные задачи в соответствии с видами профессиональной деятельности:</w:t>
      </w:r>
    </w:p>
    <w:p w:rsidR="00E1165D" w:rsidRPr="009A74E4" w:rsidRDefault="00E1165D" w:rsidP="00E1165D">
      <w:pPr>
        <w:pStyle w:val="70"/>
        <w:shd w:val="clear" w:color="auto" w:fill="auto"/>
        <w:spacing w:line="240" w:lineRule="auto"/>
        <w:ind w:firstLine="740"/>
        <w:rPr>
          <w:rFonts w:asciiTheme="majorBidi" w:hAnsiTheme="majorBidi" w:cstheme="majorBidi"/>
          <w:sz w:val="24"/>
          <w:szCs w:val="24"/>
        </w:rPr>
      </w:pPr>
      <w:r w:rsidRPr="009A74E4">
        <w:rPr>
          <w:rFonts w:asciiTheme="majorBidi" w:hAnsiTheme="majorBidi" w:cstheme="majorBidi"/>
          <w:sz w:val="24"/>
          <w:szCs w:val="24"/>
        </w:rPr>
        <w:t>научно-исследовательская деятельность:</w:t>
      </w:r>
    </w:p>
    <w:p w:rsidR="00E1165D" w:rsidRPr="00B27E25" w:rsidRDefault="00E1165D" w:rsidP="00C10F29">
      <w:pPr>
        <w:pStyle w:val="af2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использование навыков работы в архивах и музеях, библиотеках; поиск необходимой информации в библиотечных и электронных каталогах, в сетевых ресурсах;</w:t>
      </w:r>
    </w:p>
    <w:p w:rsidR="00E1165D" w:rsidRPr="00B27E25" w:rsidRDefault="00E1165D" w:rsidP="00C10F29">
      <w:pPr>
        <w:pStyle w:val="af2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подготовка обзоров, аннотаций, составление рефератов и библиографии по тематике проводимых исследований;</w:t>
      </w:r>
    </w:p>
    <w:p w:rsidR="00E1165D" w:rsidRPr="00B27E25" w:rsidRDefault="00E1165D" w:rsidP="00E1165D">
      <w:pPr>
        <w:spacing w:after="0" w:line="240" w:lineRule="auto"/>
        <w:ind w:firstLine="740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Style w:val="28"/>
          <w:rFonts w:eastAsiaTheme="minorHAnsi"/>
          <w:color w:val="auto"/>
        </w:rPr>
        <w:t>педагогическая деятельность:</w:t>
      </w:r>
    </w:p>
    <w:p w:rsidR="00E1165D" w:rsidRPr="00B27E25" w:rsidRDefault="00E1165D" w:rsidP="00C10F29">
      <w:pPr>
        <w:pStyle w:val="af2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практическое использование знаний основ педагогической деятельности в преподавании курса истории в общеобразовательных организациях;</w:t>
      </w:r>
    </w:p>
    <w:p w:rsidR="00E1165D" w:rsidRPr="00B27E25" w:rsidRDefault="00E1165D" w:rsidP="00C10F29">
      <w:pPr>
        <w:pStyle w:val="af2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реализация в процессе преподавания истории в общеобразовательных организациях основных задач: воспитание патриотизма, уважения к истории и традициям нашей страны, к правам и свободам человека, демократическим принципам общественной жизни; 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</w:r>
    </w:p>
    <w:p w:rsidR="00E1165D" w:rsidRPr="00B27E25" w:rsidRDefault="00E1165D" w:rsidP="00C10F29">
      <w:pPr>
        <w:pStyle w:val="af2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навыками работы с различными источниками исторической информации;</w:t>
      </w:r>
    </w:p>
    <w:p w:rsidR="00E1165D" w:rsidRPr="00B27E25" w:rsidRDefault="00E1165D" w:rsidP="00C10F29">
      <w:pPr>
        <w:pStyle w:val="af2"/>
        <w:widowControl w:val="0"/>
        <w:numPr>
          <w:ilvl w:val="0"/>
          <w:numId w:val="22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формирование ценностных ориентиров в ходе ознакомления с исторически сложивш</w:t>
      </w:r>
      <w:r w:rsidR="003706BB">
        <w:rPr>
          <w:rFonts w:ascii="Times New Roman" w:hAnsi="Times New Roman"/>
          <w:sz w:val="24"/>
          <w:szCs w:val="24"/>
        </w:rPr>
        <w:t>и</w:t>
      </w:r>
      <w:r w:rsidRPr="00B27E25">
        <w:rPr>
          <w:rFonts w:ascii="Times New Roman" w:hAnsi="Times New Roman"/>
          <w:sz w:val="24"/>
          <w:szCs w:val="24"/>
        </w:rPr>
        <w:t>м</w:t>
      </w:r>
      <w:r w:rsidR="003706BB">
        <w:rPr>
          <w:rFonts w:ascii="Times New Roman" w:hAnsi="Times New Roman"/>
          <w:sz w:val="24"/>
          <w:szCs w:val="24"/>
        </w:rPr>
        <w:t>и</w:t>
      </w:r>
      <w:r w:rsidRPr="00B27E25">
        <w:rPr>
          <w:rFonts w:ascii="Times New Roman" w:hAnsi="Times New Roman"/>
          <w:sz w:val="24"/>
          <w:szCs w:val="24"/>
        </w:rPr>
        <w:t xml:space="preserve">ся культурными, религиозными, </w:t>
      </w:r>
      <w:proofErr w:type="spellStart"/>
      <w:r w:rsidRPr="00B27E25">
        <w:rPr>
          <w:rFonts w:ascii="Times New Roman" w:hAnsi="Times New Roman"/>
          <w:sz w:val="24"/>
          <w:szCs w:val="24"/>
        </w:rPr>
        <w:t>этнонациональными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традициями</w:t>
      </w:r>
      <w:r w:rsidR="003706BB">
        <w:rPr>
          <w:rFonts w:ascii="Times New Roman" w:hAnsi="Times New Roman"/>
          <w:sz w:val="24"/>
          <w:szCs w:val="24"/>
        </w:rPr>
        <w:t>.</w:t>
      </w:r>
    </w:p>
    <w:p w:rsidR="00C10F29" w:rsidRDefault="00C10F29" w:rsidP="00C10F29">
      <w:pPr>
        <w:rPr>
          <w:rFonts w:ascii="Times New Roman" w:hAnsi="Times New Roman"/>
          <w:sz w:val="24"/>
          <w:szCs w:val="24"/>
        </w:rPr>
      </w:pPr>
      <w:bookmarkStart w:id="36" w:name="_Toc114352406"/>
    </w:p>
    <w:p w:rsidR="00E1165D" w:rsidRPr="00B27E25" w:rsidRDefault="00E1165D" w:rsidP="00C10F29">
      <w:pPr>
        <w:pStyle w:val="2"/>
        <w:tabs>
          <w:tab w:val="clear" w:pos="5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7" w:name="_Toc160458477"/>
      <w:r w:rsidRPr="00B27E25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B27E25">
        <w:rPr>
          <w:rFonts w:ascii="Times New Roman" w:hAnsi="Times New Roman"/>
          <w:color w:val="auto"/>
          <w:sz w:val="24"/>
          <w:szCs w:val="24"/>
        </w:rPr>
        <w:t>. Перечень профессиональных стандартов, соотнесенных с ФГОС ВО</w:t>
      </w:r>
      <w:bookmarkEnd w:id="32"/>
      <w:bookmarkEnd w:id="33"/>
      <w:bookmarkEnd w:id="36"/>
      <w:bookmarkEnd w:id="37"/>
    </w:p>
    <w:p w:rsidR="00E1165D" w:rsidRDefault="00E1165D" w:rsidP="00C10F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целях определения профессиональных компетенций выпускника на основе профессиональных стандартов Университет осуществляет выбор профессиональных стандартов, соответствующих профессиональной деятельности выпускников, из числа соотнесенных с соответствующим ФГОС ВО, указанных в приложении к нему и соответствующих профессиональной деятельности выпускников, из реестра профессиональных стандартов, размещенного на специализированном сайте Министерства труда и социальной защиты Российской Федерации «Профессиональные стандарты»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(</w:t>
      </w:r>
      <w:hyperlink r:id="rId9" w:history="1">
        <w:r w:rsidRPr="00B27E25">
          <w:rPr>
            <w:rStyle w:val="ae"/>
            <w:rFonts w:ascii="Times New Roman" w:hAnsi="Times New Roman"/>
            <w:sz w:val="24"/>
            <w:szCs w:val="24"/>
          </w:rPr>
          <w:t>http://profstandart.rosmintrud.ru</w:t>
        </w:r>
      </w:hyperlink>
      <w:r w:rsidRPr="00B27E25">
        <w:rPr>
          <w:rFonts w:ascii="Times New Roman" w:hAnsi="Times New Roman"/>
          <w:sz w:val="24"/>
          <w:szCs w:val="24"/>
        </w:rPr>
        <w:t>).</w:t>
      </w:r>
    </w:p>
    <w:p w:rsidR="009A74E4" w:rsidRPr="009A74E4" w:rsidRDefault="009A74E4" w:rsidP="009A74E4">
      <w:pPr>
        <w:tabs>
          <w:tab w:val="left" w:pos="993"/>
          <w:tab w:val="left" w:pos="1276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86"/>
        <w:gridCol w:w="3343"/>
        <w:gridCol w:w="2401"/>
        <w:gridCol w:w="2178"/>
      </w:tblGrid>
      <w:tr w:rsidR="009A74E4" w:rsidRPr="009A74E4" w:rsidTr="00C10F29">
        <w:tc>
          <w:tcPr>
            <w:tcW w:w="555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</w:rPr>
              <w:t>№</w:t>
            </w: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w w:val="99"/>
                <w:sz w:val="24"/>
                <w:szCs w:val="24"/>
              </w:rPr>
              <w:t>Код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Наименование области профессиональной деятельности и наименование профессионального стандарта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Приказ Минтруда и социальной защиты РФ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A74E4" w:rsidRPr="009A74E4" w:rsidRDefault="009A74E4" w:rsidP="00C10F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Регистрационный</w:t>
            </w:r>
            <w:r w:rsidRPr="009A74E4">
              <w:rPr>
                <w:rFonts w:asciiTheme="majorBidi" w:hAnsiTheme="majorBidi" w:cstheme="majorBidi"/>
                <w:b/>
                <w:i/>
                <w:w w:val="99"/>
                <w:sz w:val="24"/>
                <w:szCs w:val="24"/>
              </w:rPr>
              <w:t xml:space="preserve"> номер Минюста России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01.001</w:t>
            </w: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 Образование и наука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18 октября 2013 г. №544н, с изменениями от 05 августа 2016 г.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23 августа 2016 г. № 43326</w:t>
            </w:r>
          </w:p>
        </w:tc>
      </w:tr>
      <w:tr w:rsidR="006F0E84" w:rsidRPr="009A74E4" w:rsidTr="006F0E84">
        <w:tc>
          <w:tcPr>
            <w:tcW w:w="555" w:type="dxa"/>
            <w:shd w:val="clear" w:color="auto" w:fill="auto"/>
          </w:tcPr>
          <w:p w:rsidR="006F0E84" w:rsidRPr="009A74E4" w:rsidRDefault="006F0E8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986" w:type="dxa"/>
            <w:shd w:val="clear" w:color="auto" w:fill="auto"/>
          </w:tcPr>
          <w:p w:rsidR="006F0E84" w:rsidRPr="009A74E4" w:rsidRDefault="006F0E8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0E84" w:rsidRPr="009A74E4" w:rsidRDefault="006F0E8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01.003</w:t>
            </w:r>
          </w:p>
        </w:tc>
        <w:tc>
          <w:tcPr>
            <w:tcW w:w="3343" w:type="dxa"/>
            <w:shd w:val="clear" w:color="auto" w:fill="auto"/>
          </w:tcPr>
          <w:p w:rsidR="006F0E84" w:rsidRPr="009A74E4" w:rsidRDefault="006F0E8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01 Образование и наука</w:t>
            </w:r>
          </w:p>
          <w:p w:rsidR="006F0E84" w:rsidRPr="009A74E4" w:rsidRDefault="006F0E8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2401" w:type="dxa"/>
            <w:shd w:val="clear" w:color="auto" w:fill="auto"/>
          </w:tcPr>
          <w:p w:rsidR="006F0E84" w:rsidRPr="006F0E84" w:rsidRDefault="006F0E84" w:rsidP="003B7F82">
            <w:pPr>
              <w:rPr>
                <w:rFonts w:ascii="Times New Roman" w:hAnsi="Times New Roman"/>
                <w:sz w:val="24"/>
                <w:szCs w:val="24"/>
              </w:rPr>
            </w:pPr>
            <w:r w:rsidRPr="006F0E84">
              <w:rPr>
                <w:rFonts w:ascii="Times New Roman" w:hAnsi="Times New Roman"/>
                <w:sz w:val="24"/>
                <w:szCs w:val="24"/>
              </w:rPr>
              <w:t xml:space="preserve">от 22.09.2021 № 652н </w:t>
            </w:r>
          </w:p>
        </w:tc>
        <w:tc>
          <w:tcPr>
            <w:tcW w:w="2178" w:type="dxa"/>
            <w:shd w:val="clear" w:color="auto" w:fill="auto"/>
          </w:tcPr>
          <w:p w:rsidR="006F0E84" w:rsidRPr="006F0E84" w:rsidRDefault="006F0E84" w:rsidP="003B7F82">
            <w:pPr>
              <w:rPr>
                <w:rFonts w:ascii="Times New Roman" w:hAnsi="Times New Roman"/>
                <w:sz w:val="24"/>
                <w:szCs w:val="24"/>
              </w:rPr>
            </w:pPr>
            <w:r w:rsidRPr="006F0E84">
              <w:rPr>
                <w:rFonts w:ascii="Times New Roman" w:hAnsi="Times New Roman"/>
                <w:sz w:val="24"/>
                <w:szCs w:val="24"/>
              </w:rPr>
              <w:t>17.12.2021 № 66403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04.003</w:t>
            </w: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Культура и искусство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«Хранитель музейных ценностей»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августа 2014 г. № 537н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сентября 2014 г. № 33965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04.004</w:t>
            </w: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04 Культура и искусство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«Специалист по учету музейных предметов»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с изменением от 12 декабря 2016 г. № 727н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13 января 2017 г. № 45230</w:t>
            </w: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07.012</w:t>
            </w: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Cs/>
                <w:sz w:val="24"/>
                <w:szCs w:val="24"/>
              </w:rPr>
              <w:t>07 Административно-управленческая и офисная деятельность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«Специалист архива»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18.03.2021 № 140н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pStyle w:val="formattext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A74E4">
              <w:rPr>
                <w:rFonts w:asciiTheme="majorBidi" w:hAnsiTheme="majorBidi" w:cstheme="majorBidi"/>
              </w:rPr>
              <w:t>21 апреля 2021 года, N 63193</w:t>
            </w:r>
          </w:p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74E4" w:rsidRPr="009A74E4" w:rsidTr="006F0E84">
        <w:tc>
          <w:tcPr>
            <w:tcW w:w="555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986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74E4" w:rsidRPr="009A74E4" w:rsidRDefault="009A74E4" w:rsidP="009A74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07.011</w:t>
            </w:r>
          </w:p>
        </w:tc>
        <w:tc>
          <w:tcPr>
            <w:tcW w:w="3343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Cs/>
                <w:sz w:val="24"/>
                <w:szCs w:val="24"/>
              </w:rPr>
              <w:t>07 Административно-управленческая и офисная деятельность</w:t>
            </w:r>
          </w:p>
          <w:p w:rsidR="009A74E4" w:rsidRPr="009A74E4" w:rsidRDefault="009A74E4" w:rsidP="009A74E4">
            <w:pPr>
              <w:spacing w:after="0" w:line="240" w:lineRule="auto"/>
              <w:ind w:left="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bCs/>
                <w:sz w:val="24"/>
                <w:szCs w:val="24"/>
              </w:rPr>
              <w:t>«</w:t>
            </w:r>
            <w:hyperlink r:id="rId10" w:history="1">
              <w:r w:rsidRPr="009A74E4">
                <w:rPr>
                  <w:rFonts w:asciiTheme="majorBidi" w:hAnsiTheme="majorBidi" w:cstheme="majorBidi"/>
                  <w:sz w:val="24"/>
                  <w:szCs w:val="24"/>
                </w:rPr>
                <w:t>Специалист в сфере национальных и религиозных отношений</w:t>
              </w:r>
            </w:hyperlink>
            <w:r w:rsidRPr="009A74E4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9A74E4" w:rsidRPr="009A74E4" w:rsidRDefault="009A74E4" w:rsidP="009A74E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A74E4">
              <w:rPr>
                <w:rFonts w:asciiTheme="majorBidi" w:hAnsiTheme="majorBidi" w:cstheme="majorBidi"/>
                <w:sz w:val="24"/>
                <w:szCs w:val="24"/>
              </w:rPr>
              <w:t>02.08.2018 № 514н</w:t>
            </w:r>
          </w:p>
        </w:tc>
        <w:tc>
          <w:tcPr>
            <w:tcW w:w="2178" w:type="dxa"/>
            <w:shd w:val="clear" w:color="auto" w:fill="auto"/>
          </w:tcPr>
          <w:p w:rsidR="009A74E4" w:rsidRPr="009A74E4" w:rsidRDefault="009A74E4" w:rsidP="009A74E4">
            <w:pPr>
              <w:pStyle w:val="formattext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9A74E4">
              <w:rPr>
                <w:rFonts w:asciiTheme="majorBidi" w:hAnsiTheme="majorBidi" w:cstheme="majorBidi"/>
              </w:rPr>
              <w:t xml:space="preserve">7 сентября 2018 года, N 52115 </w:t>
            </w:r>
          </w:p>
          <w:p w:rsidR="009A74E4" w:rsidRPr="009A74E4" w:rsidRDefault="009A74E4" w:rsidP="009A74E4">
            <w:pPr>
              <w:pStyle w:val="formattext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</w:tr>
    </w:tbl>
    <w:p w:rsidR="00E1165D" w:rsidRPr="00B27E25" w:rsidRDefault="00E1165D" w:rsidP="00C10F29">
      <w:pPr>
        <w:pStyle w:val="1"/>
        <w:tabs>
          <w:tab w:val="clear" w:pos="432"/>
        </w:tabs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8" w:name="_Toc83896163"/>
      <w:bookmarkStart w:id="39" w:name="_Toc114352408"/>
      <w:bookmarkStart w:id="40" w:name="_Toc160458478"/>
      <w:r w:rsidRPr="00B27E25">
        <w:rPr>
          <w:rFonts w:ascii="Times New Roman" w:hAnsi="Times New Roman"/>
          <w:bCs w:val="0"/>
          <w:color w:val="auto"/>
          <w:sz w:val="24"/>
          <w:szCs w:val="24"/>
        </w:rPr>
        <w:t>4.</w:t>
      </w:r>
      <w:r w:rsidRPr="00B27E2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41" w:name="_Toc527028411"/>
      <w:r w:rsidRPr="00B27E25">
        <w:rPr>
          <w:rFonts w:ascii="Times New Roman" w:hAnsi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38"/>
      <w:bookmarkEnd w:id="39"/>
      <w:bookmarkEnd w:id="40"/>
      <w:bookmarkEnd w:id="41"/>
    </w:p>
    <w:p w:rsidR="00E1165D" w:rsidRDefault="00E1165D" w:rsidP="00C10F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_Toc527028412"/>
      <w:r w:rsidRPr="00B27E25">
        <w:rPr>
          <w:rFonts w:ascii="Times New Roman" w:hAnsi="Times New Roman"/>
          <w:sz w:val="24"/>
          <w:szCs w:val="24"/>
        </w:rPr>
        <w:t xml:space="preserve">Совокупность компетенций, установленных программой бакалавриата, обеспечивает выпускнику </w:t>
      </w:r>
      <w:bookmarkEnd w:id="42"/>
      <w:r w:rsidRPr="00B27E25">
        <w:rPr>
          <w:rFonts w:ascii="Times New Roman" w:hAnsi="Times New Roman"/>
          <w:sz w:val="24"/>
          <w:szCs w:val="24"/>
        </w:rPr>
        <w:t>способность осуществлять профессиональную деятельность в соответствующих областях и сферах профессиональной деятельности и решать задачи профессиональной деятельности. Результаты обучения по дисциплинам и практикам соотнесены с установленными в программе бакалавриата индикаторами достижения компетенций. Совокупность запланированных результатов обучения по дисциплинам и практикам обеспечивает формирование у выпускника всех компетенций, установленных программой бакалавриата.</w:t>
      </w:r>
    </w:p>
    <w:p w:rsidR="00C10F29" w:rsidRPr="00B27E25" w:rsidRDefault="00C10F29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pStyle w:val="2"/>
        <w:tabs>
          <w:tab w:val="left" w:pos="993"/>
          <w:tab w:val="left" w:pos="12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3" w:name="_Toc67663726"/>
      <w:bookmarkStart w:id="44" w:name="_Toc83896164"/>
      <w:bookmarkStart w:id="45" w:name="_Toc114352409"/>
      <w:bookmarkStart w:id="46" w:name="_Toc160458479"/>
      <w:r w:rsidRPr="00B27E25">
        <w:rPr>
          <w:rFonts w:ascii="Times New Roman" w:hAnsi="Times New Roman"/>
          <w:color w:val="auto"/>
          <w:sz w:val="24"/>
          <w:szCs w:val="24"/>
        </w:rPr>
        <w:t>4.1.</w:t>
      </w:r>
      <w:r w:rsidRPr="00B27E25">
        <w:rPr>
          <w:rFonts w:ascii="Times New Roman" w:hAnsi="Times New Roman"/>
          <w:color w:val="auto"/>
          <w:sz w:val="24"/>
          <w:szCs w:val="24"/>
        </w:rPr>
        <w:tab/>
        <w:t>Универсальные компетенции выпускников и индикаторы их достижения</w:t>
      </w:r>
      <w:bookmarkEnd w:id="43"/>
      <w:bookmarkEnd w:id="44"/>
      <w:bookmarkEnd w:id="45"/>
      <w:bookmarkEnd w:id="46"/>
    </w:p>
    <w:p w:rsidR="00E1165D" w:rsidRPr="00B27E25" w:rsidRDefault="00E1165D" w:rsidP="00C10F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соответствии с требованиями ФГОС ВО по направлению подготовки  46.03.01 «История» </w:t>
      </w:r>
      <w:r w:rsidRPr="00B27E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устанавливаются следующие универсальные компетенции (УК) и индикаторы достижения установленных УК.</w:t>
      </w:r>
    </w:p>
    <w:p w:rsidR="00E1165D" w:rsidRPr="00B27E25" w:rsidRDefault="00E1165D" w:rsidP="00E1165D">
      <w:pPr>
        <w:spacing w:after="0" w:line="240" w:lineRule="auto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517"/>
        <w:gridCol w:w="3669"/>
      </w:tblGrid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УК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УК выпускника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УК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Системное 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критическое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мышление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УК-1.1. Демонстрирует знание особенностей системного и критического мышления и готовность к нему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УК-1.2. Применяет логические формы и процедуры, способен к рефлексии по поводу собственной и чужой мыслительной деятельности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УК-1.3. Анализирует источник информации с точки зрения временных и пространственных условий его достоверности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Разработка 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реализация проектов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УК-2.1. Определяет совокупность взаимосвязанных задач, обеспечивающих достижение поставленной цели, исходя из действующих правовых норм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УК-2.2. Определяет ресурсное обеспечение для достижения поставленной цели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УК-2.3. Оценивает вероятные риски и ограничения при решении поставленных задач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Командная работа 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Лидерство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УК-3.1. Демонстрирует способность работать в команде, проявляет лидерские качества и умения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УК-3.2. Демонстрирует способность эффективного речевого и социального взаимодействия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УК-3.3. Демонстрирует навыки работы с институтами и организациями в процессе осуществления социального взаимодействия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Коммуникация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27E25">
              <w:rPr>
                <w:color w:val="auto"/>
              </w:rPr>
              <w:t>ых</w:t>
            </w:r>
            <w:proofErr w:type="spellEnd"/>
            <w:r w:rsidRPr="00B27E25">
              <w:rPr>
                <w:color w:val="auto"/>
              </w:rPr>
              <w:t xml:space="preserve">) языке(ах)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УК-4.1. Использует различные формы, виды устной и письменной коммуникации на русском и иностранном  языке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УК-4.2. Свободно воспринимает, анализирует и критически оценивает устную и письменную деловую информацию на русском и иностранном языках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УК-4.3. Владеет системой норм русского литературного языка и нормами иностранного языка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Межкультурное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Взаимодействие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УК-5.1. Интерпретирует историю России в контексте мирового исторического развития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УК-5.2.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УК-5.3.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 </w:t>
            </w:r>
          </w:p>
        </w:tc>
      </w:tr>
      <w:tr w:rsidR="00E1165D" w:rsidRPr="00B27E25" w:rsidTr="004D4618">
        <w:tc>
          <w:tcPr>
            <w:tcW w:w="2400" w:type="dxa"/>
            <w:vMerge w:val="restart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Самоорганизация 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Саморазвитие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 xml:space="preserve"> (в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числе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27E25">
              <w:rPr>
                <w:color w:val="auto"/>
              </w:rPr>
              <w:t>здоровьесбережение</w:t>
            </w:r>
            <w:proofErr w:type="spellEnd"/>
            <w:r w:rsidRPr="00B27E25">
              <w:rPr>
                <w:color w:val="auto"/>
              </w:rPr>
              <w:t>)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УК-6.1. Оценивает личностные ресурсы по достижению целей управления своим временем в процессе реализации траектории саморазвития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УК-6.2. Объясняет способы планирования свободного времени и проектирования траектории профессионального и личностного роста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УК-6.3. Критические оценивает эффективность использования времени и других ресурсов при решении поставленных целей и задач </w:t>
            </w:r>
          </w:p>
        </w:tc>
      </w:tr>
      <w:tr w:rsidR="00E1165D" w:rsidRPr="00B27E25" w:rsidTr="004D4618">
        <w:tc>
          <w:tcPr>
            <w:tcW w:w="2400" w:type="dxa"/>
            <w:vMerge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УК-7.1. Выбирает проверенные и эффективные технологии и практики для поддержания здорового образа жизни с учетом задач и условий реализации профессиональной деятельности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УК-7.2. Планирует свое личное и рабочее время с учетом необходимости поддерживать физическую активность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УК-7.3. Поддерживает уровень физической подготовленности, необходимый для обеспечения полноценной социальной и профессиональной деятельности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жизнедеятельности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угрозе и возникновении чрезвычайных ситуаций и военных конфликтов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УК-8.1. Оценивает факторы риска, умеет обеспечивать личную безопасность и безопасность окружающих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УК-8.2. Использует необходимые методы защиты в чрезвычайных ситуациях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УК-8.3. Формирует культуру безопасного и ответственного поведения в случае угрозы возникновении чрезвычайных ситуаций и военных конфликтов </w:t>
            </w:r>
          </w:p>
        </w:tc>
      </w:tr>
      <w:tr w:rsidR="00E1165D" w:rsidRPr="00B27E25" w:rsidTr="004D4618">
        <w:trPr>
          <w:trHeight w:val="2108"/>
        </w:trPr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Инклюзивная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Компетентность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 Способен использовать базовые дефектологические знания в социальной и профессиональной сферах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УК-9.1. Использует понятие инклюзивной компетентности, ее компоненты и структуру в социальной и профессиональной сферах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УК-9.2. Осуществляет профессиональную деятельность с лицами с ограниченными возможностями здоровья и инвалидами.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УК-9.3. Взаимодействует с лицами с ограниченными возможностями здоровья и инвалидами в социальной и профессиональной сферах.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культура, в том числе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грамотность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УК-10. 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366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УК-10.1. Понимает базовые принципы функционирования экономики и экономического развития, цели и формы участия государства в экономической жизни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 бюджетом, контролирует собственные экономические и финансовые риски 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Гражданская </w:t>
            </w:r>
            <w:r>
              <w:rPr>
                <w:color w:val="auto"/>
              </w:rPr>
              <w:t xml:space="preserve">         </w:t>
            </w:r>
            <w:r w:rsidRPr="00B27E25">
              <w:rPr>
                <w:color w:val="auto"/>
              </w:rPr>
              <w:t>позиция</w:t>
            </w:r>
          </w:p>
        </w:tc>
        <w:tc>
          <w:tcPr>
            <w:tcW w:w="3517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УК-11. </w:t>
            </w:r>
            <w:r w:rsidRPr="00EB1895">
              <w:t>Способен фор</w:t>
            </w:r>
            <w:r>
              <w:t xml:space="preserve">мировать нетерпимое </w:t>
            </w:r>
            <w:r w:rsidRPr="00EB1895">
              <w:t>отношение к проявлениям экстремизма, терроризма, коррупционному поведению и противодействовать им в профессиональной деятельности</w:t>
            </w:r>
          </w:p>
        </w:tc>
        <w:tc>
          <w:tcPr>
            <w:tcW w:w="3669" w:type="dxa"/>
          </w:tcPr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УК-11.1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Знать принципы и организационные основы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противодействия коррупции, экстремизму,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терроризму в Российском законодательстве;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УК-11.2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нализировать факторы,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способствующие коррупционному поведению,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экстремизму, терроризму и коррупционным,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экстремистским,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террористическим проявлениям,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способы п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ротиводействия 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коррупционному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поведению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коррупционным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проявлениям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 xml:space="preserve">УК-11.3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 поиска, анализа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использования нормативных и правовых документов,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ротиводействие коррупции,</w:t>
            </w:r>
          </w:p>
          <w:p w:rsidR="00E1165D" w:rsidRPr="00347FBB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FBB">
              <w:rPr>
                <w:rFonts w:ascii="Times New Roman" w:hAnsi="Times New Roman"/>
                <w:sz w:val="24"/>
                <w:szCs w:val="24"/>
              </w:rPr>
              <w:t>экстремизму, терроризму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FBB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E1165D" w:rsidRPr="00B27E25" w:rsidRDefault="00E1165D" w:rsidP="00E1165D">
      <w:pPr>
        <w:spacing w:after="0"/>
      </w:pPr>
    </w:p>
    <w:p w:rsidR="00E1165D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7" w:name="_Toc527028414"/>
      <w:bookmarkStart w:id="48" w:name="_Toc114352410"/>
      <w:bookmarkStart w:id="49" w:name="_Toc160458480"/>
      <w:r w:rsidRPr="00B27E25">
        <w:rPr>
          <w:rFonts w:ascii="Times New Roman" w:hAnsi="Times New Roman"/>
          <w:color w:val="auto"/>
          <w:sz w:val="24"/>
          <w:szCs w:val="24"/>
        </w:rPr>
        <w:t>4.2.</w:t>
      </w:r>
      <w:r w:rsidRPr="00B27E25">
        <w:rPr>
          <w:rFonts w:ascii="Times New Roman" w:hAnsi="Times New Roman"/>
          <w:color w:val="auto"/>
          <w:sz w:val="24"/>
          <w:szCs w:val="24"/>
        </w:rPr>
        <w:tab/>
        <w:t>Общепрофессиональные компетенции выпускников и индикаторы их достижения</w:t>
      </w:r>
      <w:bookmarkEnd w:id="47"/>
      <w:bookmarkEnd w:id="48"/>
      <w:bookmarkEnd w:id="49"/>
    </w:p>
    <w:p w:rsidR="00E1165D" w:rsidRPr="00C10F29" w:rsidRDefault="00E1165D" w:rsidP="00C10F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соответствии с требованиями ФГОС ВО по направлению подготовки  46.03.01 «История» </w:t>
      </w:r>
      <w:r w:rsidRPr="00B27E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устанавливаются следующие </w:t>
      </w:r>
      <w:r>
        <w:rPr>
          <w:rFonts w:ascii="Times New Roman" w:hAnsi="Times New Roman"/>
          <w:sz w:val="24"/>
          <w:szCs w:val="24"/>
        </w:rPr>
        <w:t>о</w:t>
      </w:r>
      <w:r w:rsidRPr="00045746">
        <w:rPr>
          <w:rFonts w:ascii="Times New Roman" w:hAnsi="Times New Roman"/>
          <w:sz w:val="24"/>
          <w:szCs w:val="24"/>
        </w:rPr>
        <w:t>бщепрофессиональные компетенции</w:t>
      </w:r>
      <w:r w:rsidRPr="00B27E2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ОПК</w:t>
      </w:r>
      <w:r w:rsidRPr="00B27E25">
        <w:rPr>
          <w:rFonts w:ascii="Times New Roman" w:hAnsi="Times New Roman"/>
          <w:sz w:val="24"/>
          <w:szCs w:val="24"/>
        </w:rPr>
        <w:t xml:space="preserve">) и индикаторы достижения установленных </w:t>
      </w:r>
      <w:r w:rsidRPr="00045746">
        <w:rPr>
          <w:rFonts w:ascii="Times New Roman" w:hAnsi="Times New Roman"/>
          <w:sz w:val="24"/>
          <w:szCs w:val="24"/>
        </w:rPr>
        <w:t>ОПК</w:t>
      </w:r>
      <w:r w:rsidR="00C10F29">
        <w:rPr>
          <w:rFonts w:ascii="Times New Roman" w:hAnsi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509"/>
        <w:gridCol w:w="3662"/>
      </w:tblGrid>
      <w:tr w:rsidR="00E1165D" w:rsidRPr="00750696" w:rsidTr="004D4618">
        <w:tc>
          <w:tcPr>
            <w:tcW w:w="2400" w:type="dxa"/>
            <w:vAlign w:val="center"/>
          </w:tcPr>
          <w:p w:rsidR="00E1165D" w:rsidRPr="00750696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ОПК</w:t>
            </w:r>
          </w:p>
        </w:tc>
        <w:tc>
          <w:tcPr>
            <w:tcW w:w="3509" w:type="dxa"/>
            <w:vAlign w:val="center"/>
          </w:tcPr>
          <w:p w:rsidR="00E1165D" w:rsidRPr="00750696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/>
                <w:sz w:val="24"/>
                <w:szCs w:val="24"/>
              </w:rPr>
              <w:t>Код и наименование ОПК выпускника</w:t>
            </w:r>
          </w:p>
        </w:tc>
        <w:tc>
          <w:tcPr>
            <w:tcW w:w="3662" w:type="dxa"/>
            <w:vAlign w:val="center"/>
          </w:tcPr>
          <w:p w:rsidR="00E1165D" w:rsidRPr="00750696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ОПК</w:t>
            </w:r>
          </w:p>
        </w:tc>
      </w:tr>
      <w:tr w:rsidR="00E1165D" w:rsidRPr="00750696" w:rsidTr="004D4618">
        <w:tc>
          <w:tcPr>
            <w:tcW w:w="2400" w:type="dxa"/>
            <w:vMerge w:val="restart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Фундаментальные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деятельности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ОПК-1. Способен осуществлять отбор, критический анализ и интерпретацию исторических источников, исторических фактов, исторической информации при решении задач в сфере своей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ОПК-1.1. Использует исторические источники, факты и историческую информацию при решении задач в сфере профессиональной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ОПК-1.2. Применяет критический анализ при отборе исторических источников, исторических фактов и исторической информации при решении задач в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 Способен применять знание основных проблем и концепций в области отечественной и всеобщей истории; заниматься интерпретацией прошлого в историографической теории и практике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ОПК-2.1. Владеет знанием основных проблем и концепций отечественной и всеобщей истории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ОПК-2.2. Применяет знания в области отечественной и всеобщей истории для интерпретации прошлого в историографической теории и практике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ОПК-2.3. Учитывает основные проблемы и концепции отечественной и всеобщей истории при интерпретации прошлого в историографической теории и практике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 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ОПК-3.1. Содержательно излагает и анализирует основные этапы и явления исторического процесса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ОПК-3.2. Демонстрирует понимание зависимости исторических явлений и процессов от экономических, социальных, политических и культурных процессов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ОПК-3.3. Ориентируется в процессах и явлениях, происходящих в современной истории, дает им обоснованную и аргументированную оценку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ОПК-4. Способен применять на базовом уровне знание теории и методологии исторической науки в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ОПК-4.1. Владеет знаниями в области теории и методологии исторической науки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ОПК-4.2. Применяет знания теории и методологии исторической науки в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коммуникационные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технологии</w:t>
            </w: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 Способен применять современные информационно-коммуникационные технологии для решения исследовательских и практических задач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ОПК-5.1. Владеет основами информационно-библиографической культуры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ОПК-5.2. Осваивает рациональные приемы и способы самостоятельного поиска информации, владеет навыками информационно-поисковой работы в сфере научной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ОПК-5.3. Использует информационно-коммуникационные технологии для поиска, обработки информации для решения исследовательских и практических задач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Деятельность</w:t>
            </w: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ОПК-6. Способен использовать профессиональные знания в педагогической деятельности, знать и применять методики преподавания дисциплин (модулей) по истории и обществознанию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ОПК-6.1. Использует профессиональные знания по методике преподавания истории и обществознания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ОПК-6.2. Самостоятельно готовит и проводит уроки по истории и обществознанию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ОПК-6.3. Разрабатывает дополнительные программы и мероприятия, ориентированные на освоение исторического наследия </w:t>
            </w:r>
          </w:p>
        </w:tc>
      </w:tr>
      <w:tr w:rsidR="00E1165D" w:rsidRPr="00750696" w:rsidTr="004D4618">
        <w:tc>
          <w:tcPr>
            <w:tcW w:w="2400" w:type="dxa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исторического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знания</w:t>
            </w: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ОПК-7. Способен осуществлять популяризацию исторического знания в образовательных организациях и публичной среде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ОПК-7.1. Владеет основными знаниями в области истории и краеведения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ОПК-7.2. Осваивает основные методы и способы популяризации исторического и краеведческого знания в образовательных организациях и публичной среде </w:t>
            </w:r>
          </w:p>
        </w:tc>
      </w:tr>
      <w:tr w:rsidR="00E1165D" w:rsidRPr="00750696" w:rsidTr="004D4618">
        <w:tc>
          <w:tcPr>
            <w:tcW w:w="2400" w:type="dxa"/>
            <w:vMerge w:val="restart"/>
          </w:tcPr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E1165D" w:rsidRPr="00750696" w:rsidRDefault="00E1165D" w:rsidP="004D46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sz w:val="24"/>
                <w:szCs w:val="24"/>
              </w:rPr>
              <w:t>коммуникационные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технологии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 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ОПК-8.1. Владеет основами знаний в области современных информационных технологий, необходимых для решения задач профессиональной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ОПК-8.2. Использует современные информационные технологии для саморазвития и для решения задач профессиональной деятельности </w:t>
            </w:r>
          </w:p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 xml:space="preserve">ОПК-8.3. Применяет современные информационные технологии при решении задач профессиональной деятельности 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ОПК- 9. Способен разрабатывать оригинальные алгоритмы и программные продукты,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ПК-9.1. Знает 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</w:t>
            </w:r>
            <w:r w:rsidRPr="0075069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ты и ме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 в про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; к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налы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 в про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; м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 в про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; т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гии межличн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тной и г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овой </w:t>
            </w:r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ии в делов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взаим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йствии, 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новы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оги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хн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огии п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вки и про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ения пре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ий.</w:t>
            </w:r>
          </w:p>
          <w:p w:rsidR="00E1165D" w:rsidRPr="00750696" w:rsidRDefault="00E1165D" w:rsidP="004D461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ПК-9.2. </w:t>
            </w:r>
            <w:r w:rsidRPr="0075069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75069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ть вза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йствие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с за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зч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 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проц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лизации пр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а;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в </w:t>
            </w:r>
            <w:proofErr w:type="spellStart"/>
            <w:r w:rsidRPr="0075069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ндообра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ии персона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  <w:p w:rsidR="00E1165D" w:rsidRPr="00750696" w:rsidRDefault="00E1165D" w:rsidP="004D4618">
            <w:pPr>
              <w:widowControl w:val="0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ПК-9.3. Владеет навы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ед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ения пре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ий,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пере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ров, </w:t>
            </w:r>
            <w:r w:rsidRPr="007506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 w:rsidRPr="00750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ичных </w:t>
            </w:r>
            <w:r w:rsidRPr="00750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ыс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75069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пле</w:t>
            </w:r>
            <w:r w:rsidRPr="007506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50696">
              <w:rPr>
                <w:rFonts w:ascii="Times New Roman" w:hAnsi="Times New Roman"/>
                <w:color w:val="000000"/>
                <w:sz w:val="24"/>
                <w:szCs w:val="24"/>
              </w:rPr>
              <w:t>ий.</w:t>
            </w:r>
          </w:p>
        </w:tc>
      </w:tr>
      <w:tr w:rsidR="00E1165D" w:rsidRPr="00750696" w:rsidTr="004D4618">
        <w:tc>
          <w:tcPr>
            <w:tcW w:w="2400" w:type="dxa"/>
            <w:vMerge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750696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750696">
              <w:rPr>
                <w:color w:val="auto"/>
              </w:rPr>
              <w:t>ОПК – 10. Способен разрабатывать и модернизировать программное и аппаратное обеспечение информационных и автоматизированных комплексов</w:t>
            </w:r>
          </w:p>
        </w:tc>
        <w:tc>
          <w:tcPr>
            <w:tcW w:w="3662" w:type="dxa"/>
          </w:tcPr>
          <w:p w:rsidR="00E1165D" w:rsidRPr="00750696" w:rsidRDefault="00E1165D" w:rsidP="004D461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ОПК-10.1. Применяет методы разработки оригинальных алгоритмов и программных продуктов с использованием современных технологий </w:t>
            </w:r>
          </w:p>
          <w:p w:rsidR="00E1165D" w:rsidRPr="00750696" w:rsidRDefault="00E1165D" w:rsidP="004D4618">
            <w:pPr>
              <w:widowControl w:val="0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50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ОПК-10.2. Выбирает современные интеллектуальные технологии для решения профессиональных задач.</w:t>
            </w:r>
          </w:p>
        </w:tc>
      </w:tr>
    </w:tbl>
    <w:p w:rsidR="00E1165D" w:rsidRPr="00B27E25" w:rsidRDefault="00E1165D" w:rsidP="00E1165D"/>
    <w:p w:rsidR="00E1165D" w:rsidRDefault="00E1165D" w:rsidP="00C10F29">
      <w:pPr>
        <w:pStyle w:val="2"/>
        <w:tabs>
          <w:tab w:val="clear" w:pos="576"/>
          <w:tab w:val="left" w:pos="0"/>
        </w:tabs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0" w:name="_Toc527028415"/>
      <w:bookmarkStart w:id="51" w:name="_Toc83896165"/>
      <w:bookmarkStart w:id="52" w:name="_Toc114352411"/>
      <w:bookmarkStart w:id="53" w:name="_Toc160458481"/>
      <w:r w:rsidRPr="00B27E25">
        <w:rPr>
          <w:rFonts w:ascii="Times New Roman" w:hAnsi="Times New Roman"/>
          <w:color w:val="auto"/>
          <w:sz w:val="24"/>
          <w:szCs w:val="24"/>
        </w:rPr>
        <w:t>4.3.</w:t>
      </w:r>
      <w:r w:rsidRPr="00B27E25">
        <w:rPr>
          <w:rFonts w:ascii="Times New Roman" w:hAnsi="Times New Roman"/>
          <w:color w:val="auto"/>
          <w:sz w:val="24"/>
          <w:szCs w:val="24"/>
        </w:rPr>
        <w:tab/>
        <w:t>Профессиональные компетенции выпускников и индикаторы их достижения</w:t>
      </w:r>
      <w:bookmarkEnd w:id="50"/>
      <w:bookmarkEnd w:id="51"/>
      <w:bookmarkEnd w:id="52"/>
      <w:bookmarkEnd w:id="53"/>
    </w:p>
    <w:p w:rsidR="00E1165D" w:rsidRPr="0065486D" w:rsidRDefault="00E1165D" w:rsidP="00C10F29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5486D">
        <w:rPr>
          <w:rFonts w:asciiTheme="majorBidi" w:hAnsiTheme="majorBidi" w:cstheme="majorBidi"/>
          <w:sz w:val="24"/>
          <w:szCs w:val="24"/>
        </w:rPr>
        <w:t>Профессиональные компетенции выпускников ОП</w:t>
      </w:r>
      <w:r w:rsidR="00634E2E">
        <w:rPr>
          <w:rFonts w:asciiTheme="majorBidi" w:hAnsiTheme="majorBidi" w:cstheme="majorBidi"/>
          <w:sz w:val="24"/>
          <w:szCs w:val="24"/>
        </w:rPr>
        <w:t>ВО</w:t>
      </w:r>
      <w:r w:rsidRPr="0065486D">
        <w:rPr>
          <w:rFonts w:asciiTheme="majorBidi" w:hAnsiTheme="majorBidi" w:cstheme="majorBidi"/>
          <w:sz w:val="24"/>
          <w:szCs w:val="24"/>
        </w:rPr>
        <w:t xml:space="preserve"> разработаны на основе соответствующих профессиональных стандартов, а также на основе анализа требований к профессиональным компетенциям выпускников образовательной программы, предъявляемым на региональном рынке труда, обобщения опыта, проведения консультаций с ведущими работодателями, объединениями работодателей отрасли, иных источников.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509"/>
        <w:gridCol w:w="3662"/>
      </w:tblGrid>
      <w:tr w:rsidR="00E1165D" w:rsidRPr="00B27E25" w:rsidTr="004D4618">
        <w:tc>
          <w:tcPr>
            <w:tcW w:w="2400" w:type="dxa"/>
            <w:vAlign w:val="center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категории (группы) ПК</w:t>
            </w:r>
          </w:p>
        </w:tc>
        <w:tc>
          <w:tcPr>
            <w:tcW w:w="3509" w:type="dxa"/>
            <w:vAlign w:val="center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ПК выпускника</w:t>
            </w:r>
          </w:p>
        </w:tc>
        <w:tc>
          <w:tcPr>
            <w:tcW w:w="3662" w:type="dxa"/>
            <w:vAlign w:val="center"/>
          </w:tcPr>
          <w:p w:rsidR="00E1165D" w:rsidRPr="00B27E25" w:rsidRDefault="00E1165D" w:rsidP="004D46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ПК</w:t>
            </w:r>
          </w:p>
        </w:tc>
      </w:tr>
      <w:tr w:rsidR="00E1165D" w:rsidRPr="00B27E25" w:rsidTr="004D4618">
        <w:tc>
          <w:tcPr>
            <w:tcW w:w="2400" w:type="dxa"/>
            <w:vMerge w:val="restart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Научно-исследовательский 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ПК-1. Способен осуществлять научно-исследовательскую деятельность с использованием фундаментальных и прикладных знаний, полученных в процессе обучения.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ПК-1.1. Демонстрирует знание этапов и методики составления обзоров, аннотаций, рефератов и библиографии, подготовки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докладов и статей по тематике проводимых исторических исследований.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ПК-1.2. Способен применять полученные  знания в области истории, источниковедения, теории и  методологии исторической науки в научно- исследовательской деятельности.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ПК- 1.3. Способен вести научно-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исследовательскую деятельность в области исторической науки</w:t>
            </w:r>
          </w:p>
        </w:tc>
      </w:tr>
      <w:tr w:rsidR="00E1165D" w:rsidRPr="00B27E25" w:rsidTr="004D4618">
        <w:tc>
          <w:tcPr>
            <w:tcW w:w="2400" w:type="dxa"/>
            <w:vMerge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ПК-2. Способен к организация научно-исследовательской и историко-краеведческой деятельности в рамках направления подготовки и профиля.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ПК-2.1.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Способен использовать в исторических исследованиях профессиональные знания в области региональной и локальной истории.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ПК-2.2. Обладает навыками проведения исследований по отечественной и всеобщей истории, археологии и этнологии на основе использования комплекса исторических источников и историографического опыта,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методики проведения различных полевых работ, базовых знаний по теории и методологии исторической науки.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ПК-2.3. Знает методы и методику научно-исследовательской работы, принципы классификации памятников истории и культуры, эвристику, источниковедческий анализ и синтез</w:t>
            </w:r>
          </w:p>
        </w:tc>
      </w:tr>
      <w:tr w:rsidR="00E1165D" w:rsidRPr="00B27E25" w:rsidTr="004D4618">
        <w:tc>
          <w:tcPr>
            <w:tcW w:w="2400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Научно-исследовательский и педагогический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 Способен к использованию специальных знаний, полученных в рамках направленности (профиля) в научно-исследовательской и педагогической деятельности.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ПК-3.1. Владеет знаниями в области географии, истории, историографию и культуры Регионов России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ПК-3.2. Способен использовать в исследовательской и педагогической деятельности  базовые знания в области истории, этнологии и социальной антропологии, историографии, исторической демографии и географии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ПК-3.3. Сравнивает динамику и модели развития ведущих стран и регионов мира, выявляет национальные особенности, региональные и глобальные тенденции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ПК-3.4. Применяет знания в региональной истории в исторических исследованиях и педагогической деятельности</w:t>
            </w:r>
          </w:p>
        </w:tc>
      </w:tr>
      <w:tr w:rsidR="00E1165D" w:rsidRPr="00B27E25" w:rsidTr="004D4618">
        <w:tc>
          <w:tcPr>
            <w:tcW w:w="2400" w:type="dxa"/>
            <w:vMerge w:val="restart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Педагогический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ПК-4. Способен к педагогической деятельности по проектированию и реализации образовательного процесса в образовательных организациях основного общего и среднего общего образования.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ПК-4.1.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Демонстрирует знание принципов проектирования и управления образовательным процессом в области отечественной и всеобщей истории.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ПК-4.2.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Владеет навыками разработки методического обеспечения эффективности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Педагогической деятельности в области отечественной и всеобщей истории, в том числе, с учетом исторических и культурных особенностей региона.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bCs/>
                <w:sz w:val="24"/>
                <w:szCs w:val="24"/>
              </w:rPr>
              <w:t xml:space="preserve">ПК-4.3. </w:t>
            </w:r>
            <w:r w:rsidRPr="00B27E25">
              <w:rPr>
                <w:rFonts w:ascii="Times New Roman" w:hAnsi="Times New Roman"/>
                <w:sz w:val="24"/>
                <w:szCs w:val="24"/>
              </w:rPr>
              <w:t>Самостоятельно осуществляет педагогическую деятельность в области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отечественной и всеобщей истории по проектированию и управлению образовательным процессом, методическому обеспечению его эффективности, в </w:t>
            </w:r>
            <w:proofErr w:type="spellStart"/>
            <w:r w:rsidRPr="00B27E2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27E25">
              <w:rPr>
                <w:rFonts w:ascii="Times New Roman" w:hAnsi="Times New Roman"/>
                <w:sz w:val="24"/>
                <w:szCs w:val="24"/>
              </w:rPr>
              <w:t>. с учетом исторических и культурных особенностей</w:t>
            </w:r>
          </w:p>
          <w:p w:rsidR="00E1165D" w:rsidRPr="00B27E25" w:rsidRDefault="00E1165D" w:rsidP="004D4618">
            <w:pPr>
              <w:pStyle w:val="Default"/>
              <w:tabs>
                <w:tab w:val="left" w:pos="1365"/>
              </w:tabs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региона.</w:t>
            </w:r>
            <w:r w:rsidRPr="00B27E25">
              <w:rPr>
                <w:color w:val="auto"/>
              </w:rPr>
              <w:tab/>
            </w:r>
          </w:p>
        </w:tc>
      </w:tr>
      <w:tr w:rsidR="00E1165D" w:rsidRPr="00B27E25" w:rsidTr="004D4618">
        <w:tc>
          <w:tcPr>
            <w:tcW w:w="2400" w:type="dxa"/>
            <w:vMerge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09" w:type="dxa"/>
          </w:tcPr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>ПК – 5. Способен применять знания, умения и навыки в сфере истории в ходе педагогической деятельности.</w:t>
            </w:r>
          </w:p>
        </w:tc>
        <w:tc>
          <w:tcPr>
            <w:tcW w:w="3662" w:type="dxa"/>
          </w:tcPr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ПК - 5.1.Владеет навыками реализации образовательного процесса по профильным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историческим предметам программ основного общего и среднего общего образования, среднего профессионального</w:t>
            </w:r>
          </w:p>
          <w:p w:rsidR="00E1165D" w:rsidRPr="00B27E25" w:rsidRDefault="00E1165D" w:rsidP="004D4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образования, дополнительного образования.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ПК-5.2. Осуществляет отбор предметного содержания, методов, приемов и технологий, в том числе информационных, обучения, организационных форм учебных занятий, средств диагностики в соответствии с планируемыми результатами обучения. </w:t>
            </w:r>
          </w:p>
          <w:p w:rsidR="00E1165D" w:rsidRPr="00B27E25" w:rsidRDefault="00E1165D" w:rsidP="004D4618">
            <w:pPr>
              <w:pStyle w:val="Default"/>
              <w:jc w:val="both"/>
              <w:rPr>
                <w:color w:val="auto"/>
              </w:rPr>
            </w:pPr>
            <w:r w:rsidRPr="00B27E25">
              <w:rPr>
                <w:color w:val="auto"/>
              </w:rPr>
              <w:t xml:space="preserve">ПК-5.3. Формирует познавательную мотивацию обучающихся по истории в рамках урочной и внеурочной деятельности </w:t>
            </w:r>
          </w:p>
        </w:tc>
      </w:tr>
    </w:tbl>
    <w:p w:rsidR="00E1165D" w:rsidRDefault="00E1165D" w:rsidP="00C10F29">
      <w:pPr>
        <w:rPr>
          <w:rFonts w:ascii="Times New Roman" w:hAnsi="Times New Roman"/>
          <w:sz w:val="24"/>
          <w:szCs w:val="24"/>
        </w:rPr>
      </w:pPr>
      <w:bookmarkStart w:id="54" w:name="_Toc527028416"/>
      <w:bookmarkStart w:id="55" w:name="_Toc83896167"/>
      <w:bookmarkStart w:id="56" w:name="_Toc114352413"/>
    </w:p>
    <w:p w:rsidR="00E1165D" w:rsidRDefault="00E1165D" w:rsidP="00C10F29">
      <w:pPr>
        <w:pStyle w:val="1"/>
        <w:tabs>
          <w:tab w:val="clear" w:pos="432"/>
          <w:tab w:val="left" w:pos="0"/>
        </w:tabs>
        <w:spacing w:before="0" w:line="240" w:lineRule="auto"/>
        <w:ind w:left="0"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7" w:name="_Toc160458482"/>
      <w:r w:rsidRPr="00B27E25">
        <w:rPr>
          <w:rFonts w:ascii="Times New Roman" w:hAnsi="Times New Roman"/>
          <w:color w:val="auto"/>
          <w:sz w:val="24"/>
          <w:szCs w:val="24"/>
        </w:rPr>
        <w:t xml:space="preserve">5. СТРУКТУРА И СОДЕРЖАНИЕ </w:t>
      </w:r>
      <w:bookmarkStart w:id="58" w:name="_Toc114352414"/>
      <w:bookmarkEnd w:id="54"/>
      <w:bookmarkEnd w:id="55"/>
      <w:bookmarkEnd w:id="56"/>
      <w:r w:rsidRPr="0009586F">
        <w:rPr>
          <w:rFonts w:asciiTheme="majorBidi" w:hAnsiTheme="majorBidi" w:cstheme="majorBidi"/>
          <w:color w:val="auto"/>
          <w:sz w:val="24"/>
          <w:szCs w:val="24"/>
        </w:rPr>
        <w:t xml:space="preserve">ОБРАЗОВАТЕЛЬНОЙ ПРОГРАММЫ ПО НАПРАВЛЕНИЮ ПОДГОТОВКИ 46.03.01 ИСТОРИЯ, </w:t>
      </w:r>
      <w:r w:rsidRPr="0009586F">
        <w:rPr>
          <w:rFonts w:asciiTheme="majorBidi" w:hAnsiTheme="majorBidi" w:cstheme="majorBidi"/>
          <w:color w:val="auto"/>
          <w:sz w:val="24"/>
          <w:szCs w:val="24"/>
          <w:lang w:eastAsia="ru-RU"/>
        </w:rPr>
        <w:t>НАПРАВЛЕННОСТЬ (ПРОФИЛЬ): «ИСТОРИЧЕСКОЕ КРАЕВЕДЕНИЕ»</w:t>
      </w:r>
      <w:bookmarkEnd w:id="57"/>
    </w:p>
    <w:p w:rsidR="00E1165D" w:rsidRPr="0065486D" w:rsidRDefault="00E1165D" w:rsidP="00C10F29">
      <w:pPr>
        <w:spacing w:after="0"/>
        <w:contextualSpacing/>
      </w:pPr>
    </w:p>
    <w:p w:rsidR="00E1165D" w:rsidRPr="00B27E25" w:rsidRDefault="00E1165D" w:rsidP="00C10F29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9" w:name="_Toc160458483"/>
      <w:r w:rsidRPr="00B27E25">
        <w:rPr>
          <w:rFonts w:ascii="Times New Roman" w:hAnsi="Times New Roman"/>
          <w:color w:val="auto"/>
          <w:sz w:val="24"/>
          <w:szCs w:val="24"/>
        </w:rPr>
        <w:t>5.1 Характеристика структуры и содержания образовательной программы</w:t>
      </w:r>
      <w:bookmarkEnd w:id="58"/>
      <w:bookmarkEnd w:id="59"/>
    </w:p>
    <w:p w:rsidR="00C10F29" w:rsidRDefault="00C10F29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Содержание и организация образовательного процесса при реализации данной ОП ВО регламентируется учебным планом; рабочими программами учебных дисциплин; материалами, обеспечивающими качество подготовки и воспитания обучающихся; рабочими программами практик;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Структура программы бакалавриата включает следующие блоки: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Блок 1 «Дисциплины (модули)»;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Блок 2 «Практика»;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Блок 3 «Государственная итоговая аттестация».</w:t>
      </w:r>
    </w:p>
    <w:p w:rsidR="00634E2E" w:rsidRDefault="00634E2E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634E2E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объема программы по блокам следующее: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3970"/>
      </w:tblGrid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 xml:space="preserve">Объем программы и ее блоков в </w:t>
            </w:r>
            <w:proofErr w:type="spellStart"/>
            <w:r w:rsidRPr="00B27E25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B27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Блок 1 «Дисциплины (модули)»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Блок 2 «Практика»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Блок 3 Государственная итоговая аттестация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165D" w:rsidRPr="00B27E25" w:rsidTr="004D4618">
        <w:tc>
          <w:tcPr>
            <w:tcW w:w="5102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3970" w:type="dxa"/>
          </w:tcPr>
          <w:p w:rsidR="00E1165D" w:rsidRPr="00B27E25" w:rsidRDefault="00E1165D" w:rsidP="004D4618">
            <w:pPr>
              <w:tabs>
                <w:tab w:val="left" w:pos="993"/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Объемы и формы промежуточной аттестации дисциплин, включенных в </w:t>
      </w:r>
      <w:r w:rsidRPr="00815341">
        <w:rPr>
          <w:rFonts w:ascii="Times New Roman" w:hAnsi="Times New Roman"/>
          <w:bCs/>
          <w:sz w:val="24"/>
          <w:szCs w:val="24"/>
        </w:rPr>
        <w:t xml:space="preserve">Блок 1 «Дисциплины (модули)» </w:t>
      </w:r>
      <w:r w:rsidRPr="00B27E25">
        <w:rPr>
          <w:rFonts w:ascii="Times New Roman" w:hAnsi="Times New Roman"/>
          <w:sz w:val="24"/>
          <w:szCs w:val="24"/>
        </w:rPr>
        <w:t>определены в учебных планах.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Настоящая программа бакалавриата обеспечивает реализацию дисциплин по философии, истории России, иностранному языку, безопасности жизнедеятельности в рамках Блока 1 «Дисциплины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(модули)». 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Дисциплины (модули) по физической культуре и спорту реализуются в порядке, установленном Университетом. Для инвалидов и лиц с ОВЗ Университет устанавливает особый порядок освоения дисциплин (модулей) по физической культуре и спорту с учетом состояния их здоровья.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341">
        <w:rPr>
          <w:rFonts w:ascii="Times New Roman" w:hAnsi="Times New Roman"/>
          <w:bCs/>
          <w:sz w:val="24"/>
          <w:szCs w:val="24"/>
        </w:rPr>
        <w:t>В Блок 2 «Практика»</w:t>
      </w:r>
      <w:r w:rsidRPr="00B27E25">
        <w:rPr>
          <w:rFonts w:ascii="Times New Roman" w:hAnsi="Times New Roman"/>
          <w:sz w:val="24"/>
          <w:szCs w:val="24"/>
        </w:rPr>
        <w:t xml:space="preserve"> входят учебная и производственная практики. Их типы, объемы, формы промежуточной аттестации определены в учебных планах.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341">
        <w:rPr>
          <w:rFonts w:ascii="Times New Roman" w:hAnsi="Times New Roman"/>
          <w:bCs/>
          <w:sz w:val="24"/>
          <w:szCs w:val="24"/>
        </w:rPr>
        <w:t>В Блок 3 «Государственная итоговая аттестация»</w:t>
      </w:r>
      <w:r w:rsidRPr="00B27E25">
        <w:rPr>
          <w:rFonts w:ascii="Times New Roman" w:hAnsi="Times New Roman"/>
          <w:b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входит подготовка к сдаче и сдача государственного экзамена, подготовка к процедуре защиты и защита выпускной квалификационной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D4618">
        <w:rPr>
          <w:rFonts w:ascii="Times New Roman" w:hAnsi="Times New Roman"/>
          <w:sz w:val="24"/>
          <w:szCs w:val="24"/>
        </w:rPr>
        <w:t xml:space="preserve">Форма ГИА ежегодно актуализируется.   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рамках программы бакалавриата выделяются обязательная часть и часть, формируемая участниками образовательных отношений. В процессе обучения по программе бакалавриата обучающимся обеспечена возможность освоения факультативных дисциплин. Их названия, объемы, формы промежуточной аттестации определены в учебных планах. Факультативные дисциплины не включаются в объем программы бакалавриата.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Содержание программы бакалавриата определяют следующие документы, являющиеся неотъемлемой частью ОПВО: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учебные планы,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календарные учебные графики,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рабочие программы дисциплин,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рабочие программы практик;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программа государственной итоговой аттестации,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оценочные и методические материалы для проведения текущего контроля, промежуточной аттестации, государственной итоговой аттестации,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 иные нормативно-методические документы и материалы, обеспечивающие качество подготовки обучающихся.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Университет предоставляет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E1165D" w:rsidRPr="00B27E25" w:rsidRDefault="00E1165D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Особенности организации образовательного процесса для лиц с ограниченными возможностями здоровья регулируются разделом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(утвержден Приказом </w:t>
      </w:r>
      <w:proofErr w:type="spellStart"/>
      <w:r w:rsidRPr="00B27E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России от 06 апреля 2021г. № 245) и локальными актами Университета.</w:t>
      </w:r>
    </w:p>
    <w:p w:rsidR="00E1165D" w:rsidRPr="00B27E25" w:rsidRDefault="00E1165D" w:rsidP="00E1165D">
      <w:pPr>
        <w:snapToGrid w:val="0"/>
        <w:spacing w:after="0" w:line="240" w:lineRule="auto"/>
        <w:ind w:firstLine="578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0" w:name="_Toc527028419"/>
      <w:bookmarkStart w:id="61" w:name="_Toc83896169"/>
      <w:bookmarkStart w:id="62" w:name="_Toc114352416"/>
      <w:bookmarkStart w:id="63" w:name="_Toc160458484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B27E25">
        <w:rPr>
          <w:rFonts w:ascii="Times New Roman" w:hAnsi="Times New Roman"/>
          <w:color w:val="auto"/>
          <w:sz w:val="24"/>
          <w:szCs w:val="24"/>
        </w:rPr>
        <w:t>. Учебный план и календарный учебный график</w:t>
      </w:r>
      <w:bookmarkEnd w:id="60"/>
      <w:bookmarkEnd w:id="61"/>
      <w:bookmarkEnd w:id="62"/>
      <w:bookmarkEnd w:id="63"/>
    </w:p>
    <w:p w:rsidR="00E1165D" w:rsidRDefault="00E1165D" w:rsidP="00C10F2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учебном плане указывается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 объем работы обучающихся во взаимодействии с преподавателем (контактная работа обучающихся с преподавателем по видам учебных занятий) и самостоятельной работой обучающихся в академических часах. Для каждой дисциплины (модуля) и практики указывается форма промежуточной аттестации обучающихся.</w:t>
      </w:r>
    </w:p>
    <w:p w:rsidR="00E1165D" w:rsidRPr="00B27E25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Учебный план</w:t>
      </w:r>
      <w:r w:rsidRPr="00B27E25">
        <w:rPr>
          <w:rFonts w:ascii="Times New Roman" w:hAnsi="Times New Roman"/>
          <w:sz w:val="24"/>
          <w:szCs w:val="24"/>
          <w:lang w:eastAsia="ru-RU"/>
        </w:rPr>
        <w:t>,</w:t>
      </w:r>
      <w:r w:rsidRPr="00B27E25">
        <w:rPr>
          <w:rFonts w:ascii="Times New Roman" w:hAnsi="Times New Roman"/>
          <w:sz w:val="24"/>
          <w:szCs w:val="24"/>
        </w:rPr>
        <w:t xml:space="preserve"> переход по ссылке:</w:t>
      </w:r>
    </w:p>
    <w:p w:rsidR="00E1165D" w:rsidRPr="00B27E25" w:rsidRDefault="006717A6" w:rsidP="00C10F29">
      <w:pPr>
        <w:snapToGrid w:val="0"/>
        <w:spacing w:after="0" w:line="240" w:lineRule="auto"/>
        <w:ind w:firstLine="709"/>
        <w:contextualSpacing/>
        <w:jc w:val="both"/>
        <w:rPr>
          <w:rStyle w:val="ae"/>
          <w:sz w:val="24"/>
          <w:szCs w:val="24"/>
        </w:rPr>
      </w:pPr>
      <w:hyperlink r:id="rId11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</w:p>
    <w:p w:rsidR="00E1165D" w:rsidRPr="00B27E25" w:rsidRDefault="00E1165D" w:rsidP="00C10F2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календарном учебном графике указаны периоды осуществления видов учебной деятельности (последовательность реализации программы бакалавриата по годам, включая</w:t>
      </w:r>
      <w:r w:rsidRPr="00B27E25">
        <w:rPr>
          <w:rFonts w:ascii="Times New Roman" w:hAnsi="Times New Roman"/>
          <w:i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теоретическое обучение, практики, промежуточные и итоговую аттестации) и периоды каникул.</w:t>
      </w:r>
    </w:p>
    <w:p w:rsidR="00E1165D" w:rsidRPr="00B27E25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Календарный учебный график, переход по ссылке: </w:t>
      </w:r>
    </w:p>
    <w:p w:rsidR="00E1165D" w:rsidRPr="00B27E25" w:rsidRDefault="006717A6" w:rsidP="00C10F29">
      <w:pPr>
        <w:snapToGrid w:val="0"/>
        <w:ind w:firstLine="709"/>
        <w:jc w:val="both"/>
        <w:rPr>
          <w:sz w:val="24"/>
          <w:szCs w:val="24"/>
        </w:rPr>
      </w:pPr>
      <w:hyperlink r:id="rId12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sz w:val="24"/>
          <w:szCs w:val="24"/>
        </w:rPr>
        <w:t xml:space="preserve"> </w:t>
      </w:r>
    </w:p>
    <w:p w:rsidR="00E1165D" w:rsidRPr="00C10F29" w:rsidRDefault="00E1165D" w:rsidP="00C10F29">
      <w:pPr>
        <w:pStyle w:val="2"/>
        <w:jc w:val="center"/>
        <w:rPr>
          <w:rFonts w:ascii="Times New Roman" w:hAnsi="Times New Roman"/>
          <w:bCs w:val="0"/>
          <w:sz w:val="24"/>
          <w:szCs w:val="24"/>
        </w:rPr>
      </w:pPr>
      <w:bookmarkStart w:id="64" w:name="_Toc83896170"/>
      <w:bookmarkStart w:id="65" w:name="_Toc160458485"/>
      <w:bookmarkStart w:id="66" w:name="_Toc527028420"/>
      <w:r w:rsidRPr="00C10F29">
        <w:rPr>
          <w:rFonts w:ascii="Times New Roman" w:hAnsi="Times New Roman"/>
          <w:bCs w:val="0"/>
          <w:color w:val="auto"/>
          <w:sz w:val="24"/>
          <w:szCs w:val="24"/>
        </w:rPr>
        <w:t>5.3. Рабочие программы дисциплин (модулей) и практик</w:t>
      </w:r>
      <w:bookmarkEnd w:id="64"/>
      <w:bookmarkEnd w:id="65"/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 xml:space="preserve">В образовательной программе по направлению подготовки </w:t>
      </w:r>
      <w:r w:rsidRPr="00BC1028">
        <w:rPr>
          <w:rFonts w:asciiTheme="majorBidi" w:hAnsiTheme="majorBidi" w:cstheme="majorBidi"/>
          <w:sz w:val="24"/>
          <w:szCs w:val="24"/>
        </w:rPr>
        <w:t>46.03.01 История</w:t>
      </w:r>
      <w:r w:rsidRPr="00BC1028">
        <w:rPr>
          <w:rFonts w:asciiTheme="majorBidi" w:hAnsiTheme="majorBidi" w:cstheme="majorBidi"/>
          <w:sz w:val="24"/>
          <w:szCs w:val="24"/>
          <w:lang w:eastAsia="ru-RU"/>
        </w:rPr>
        <w:t>, направленность (профиль): «Историческое краеведение»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приведены рабочие программы всех дисциплин обязательной части и части, формируемой участниками образовательных отношений учебного плана, дисциплин по выбору обучающегося и факультативов.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 xml:space="preserve">В программе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программе.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Рабочие программы дисциплин содержат следующие компоненты: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>наименование дисциплины;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перечень индикаторов достижения компетенций, соотнесенных с планируемыми результатами освоения образовательной программы;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указание места дисциплины в структуре образовательной программы;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31AD">
        <w:rPr>
          <w:rFonts w:asciiTheme="majorBidi" w:hAnsiTheme="majorBidi" w:cstheme="majorBidi"/>
          <w:sz w:val="24"/>
          <w:szCs w:val="24"/>
        </w:rPr>
        <w:t>фонд оценочных средств для проведения промежуточной аттестации обучающихся по дисциплине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331AD">
        <w:rPr>
          <w:rFonts w:asciiTheme="majorBidi" w:hAnsiTheme="majorBidi" w:cstheme="majorBidi"/>
          <w:sz w:val="24"/>
          <w:szCs w:val="24"/>
        </w:rPr>
        <w:t xml:space="preserve">позволяющие оценить знания, умения и уровень приобретенных компетенций; </w:t>
      </w:r>
    </w:p>
    <w:p w:rsidR="00E1165D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331AD">
        <w:rPr>
          <w:rFonts w:asciiTheme="majorBidi" w:hAnsiTheme="majorBidi" w:cstheme="majorBidi"/>
          <w:sz w:val="24"/>
          <w:szCs w:val="24"/>
        </w:rPr>
        <w:t xml:space="preserve">- описание материально-технической базы, необходимой для осуществления образовательного процесса по дисциплине. </w:t>
      </w:r>
    </w:p>
    <w:p w:rsidR="00E1165D" w:rsidRPr="00B27E25" w:rsidRDefault="00E1165D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Рабочие программы</w:t>
      </w:r>
      <w:r w:rsidRPr="00B27E25">
        <w:rPr>
          <w:rFonts w:ascii="Times New Roman" w:hAnsi="Times New Roman"/>
          <w:spacing w:val="-3"/>
          <w:sz w:val="24"/>
          <w:szCs w:val="24"/>
        </w:rPr>
        <w:t xml:space="preserve"> всех дисциплины (модулей)</w:t>
      </w:r>
      <w:r w:rsidRPr="00B27E25">
        <w:rPr>
          <w:rFonts w:ascii="Times New Roman" w:hAnsi="Times New Roman"/>
          <w:sz w:val="24"/>
          <w:szCs w:val="24"/>
        </w:rPr>
        <w:t xml:space="preserve">, переход по ссылке: </w:t>
      </w:r>
    </w:p>
    <w:p w:rsidR="00E1165D" w:rsidRPr="00B27E25" w:rsidRDefault="006717A6" w:rsidP="00C10F29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rFonts w:ascii="Times New Roman" w:hAnsi="Times New Roman"/>
          <w:bCs/>
          <w:sz w:val="24"/>
          <w:szCs w:val="24"/>
        </w:rPr>
        <w:t xml:space="preserve"> </w:t>
      </w:r>
    </w:p>
    <w:p w:rsidR="00E1165D" w:rsidRDefault="00E1165D" w:rsidP="00C10F29">
      <w:pPr>
        <w:pStyle w:val="2"/>
        <w:tabs>
          <w:tab w:val="left" w:pos="993"/>
          <w:tab w:val="left" w:pos="1276"/>
        </w:tabs>
        <w:spacing w:line="240" w:lineRule="auto"/>
        <w:ind w:hanging="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7" w:name="_Toc83896171"/>
      <w:bookmarkStart w:id="68" w:name="_Toc114352417"/>
      <w:bookmarkStart w:id="69" w:name="_Toc160458486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B27E25">
        <w:rPr>
          <w:rFonts w:ascii="Times New Roman" w:hAnsi="Times New Roman"/>
          <w:color w:val="auto"/>
          <w:sz w:val="24"/>
          <w:szCs w:val="24"/>
        </w:rPr>
        <w:t>. Рабочая программа воспитания</w:t>
      </w:r>
      <w:bookmarkEnd w:id="67"/>
      <w:bookmarkEnd w:id="68"/>
      <w:bookmarkEnd w:id="69"/>
    </w:p>
    <w:p w:rsidR="00E1165D" w:rsidRDefault="00E1165D" w:rsidP="00C10F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0484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84">
        <w:rPr>
          <w:rFonts w:ascii="Times New Roman" w:hAnsi="Times New Roman"/>
          <w:sz w:val="24"/>
          <w:szCs w:val="24"/>
        </w:rPr>
        <w:t>и календарный план воспитательной работы вход</w:t>
      </w:r>
      <w:r>
        <w:rPr>
          <w:rFonts w:ascii="Times New Roman" w:hAnsi="Times New Roman"/>
          <w:sz w:val="24"/>
          <w:szCs w:val="24"/>
        </w:rPr>
        <w:t>я</w:t>
      </w:r>
      <w:r w:rsidRPr="00CB0484">
        <w:rPr>
          <w:rFonts w:ascii="Times New Roman" w:hAnsi="Times New Roman"/>
          <w:sz w:val="24"/>
          <w:szCs w:val="24"/>
        </w:rPr>
        <w:t>т в состав комплекта документов ОПВО. Программа направлена на выполнение единой целевой установки подготовки конкретного обучающегося и представляет собой базовый учебно-воспитательный документ. Рабочая программа воспитания разрабатывается для каждой ОП</w:t>
      </w:r>
      <w:r>
        <w:rPr>
          <w:rFonts w:ascii="Times New Roman" w:hAnsi="Times New Roman"/>
          <w:sz w:val="24"/>
          <w:szCs w:val="24"/>
        </w:rPr>
        <w:t>ВО</w:t>
      </w:r>
      <w:r w:rsidRPr="00CB0484">
        <w:rPr>
          <w:rFonts w:ascii="Times New Roman" w:hAnsi="Times New Roman"/>
          <w:sz w:val="24"/>
          <w:szCs w:val="24"/>
        </w:rPr>
        <w:t>. Календарный план воспитательной работы как часть ОП</w:t>
      </w:r>
      <w:r>
        <w:rPr>
          <w:rFonts w:ascii="Times New Roman" w:hAnsi="Times New Roman"/>
          <w:sz w:val="24"/>
          <w:szCs w:val="24"/>
        </w:rPr>
        <w:t>ВО</w:t>
      </w:r>
      <w:r w:rsidRPr="00CB0484">
        <w:rPr>
          <w:rFonts w:ascii="Times New Roman" w:hAnsi="Times New Roman"/>
          <w:sz w:val="24"/>
          <w:szCs w:val="24"/>
        </w:rPr>
        <w:t xml:space="preserve"> разрабатывается на основе календарного плана воспитательной работы университета и действует в течение учебного года.</w:t>
      </w:r>
      <w:r w:rsidRPr="00B27E25">
        <w:rPr>
          <w:rFonts w:ascii="Times New Roman" w:hAnsi="Times New Roman"/>
          <w:sz w:val="24"/>
          <w:szCs w:val="24"/>
        </w:rPr>
        <w:t xml:space="preserve"> </w:t>
      </w:r>
      <w:bookmarkStart w:id="70" w:name="_Toc83896172"/>
      <w:bookmarkStart w:id="71" w:name="_Toc85723340"/>
      <w:bookmarkStart w:id="72" w:name="_Toc114352418"/>
    </w:p>
    <w:p w:rsidR="00E1165D" w:rsidRPr="00B27E25" w:rsidRDefault="00E1165D" w:rsidP="00C10F2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Рабочие программы воспитания, переход по ссылке:</w:t>
      </w:r>
      <w:bookmarkEnd w:id="70"/>
      <w:bookmarkEnd w:id="71"/>
      <w:bookmarkEnd w:id="72"/>
      <w:r>
        <w:rPr>
          <w:rFonts w:ascii="Times New Roman" w:hAnsi="Times New Roman"/>
          <w:sz w:val="24"/>
          <w:szCs w:val="24"/>
        </w:rPr>
        <w:t xml:space="preserve">            </w:t>
      </w:r>
      <w:hyperlink r:id="rId14" w:history="1">
        <w:bookmarkStart w:id="73" w:name="_Toc114352419"/>
        <w:r w:rsidRPr="00B27E25">
          <w:rPr>
            <w:rStyle w:val="ae"/>
            <w:sz w:val="24"/>
            <w:szCs w:val="24"/>
          </w:rPr>
          <w:t>https://do.kchgu.ru/course/view.php?id=1736</w:t>
        </w:r>
        <w:bookmarkEnd w:id="73"/>
      </w:hyperlink>
      <w:r w:rsidRPr="00B27E25">
        <w:rPr>
          <w:rFonts w:ascii="Times New Roman" w:hAnsi="Times New Roman"/>
          <w:b/>
          <w:sz w:val="24"/>
          <w:szCs w:val="24"/>
        </w:rPr>
        <w:t xml:space="preserve">  </w:t>
      </w:r>
    </w:p>
    <w:p w:rsidR="00E1165D" w:rsidRPr="00B27E25" w:rsidRDefault="00E1165D" w:rsidP="00C10F29">
      <w:pPr>
        <w:pStyle w:val="2"/>
        <w:tabs>
          <w:tab w:val="left" w:pos="993"/>
          <w:tab w:val="left" w:pos="1276"/>
        </w:tabs>
        <w:spacing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4" w:name="_Toc83896174"/>
      <w:bookmarkStart w:id="75" w:name="_Toc114352420"/>
      <w:bookmarkStart w:id="76" w:name="_Toc160458487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B27E25">
        <w:rPr>
          <w:rFonts w:ascii="Times New Roman" w:hAnsi="Times New Roman"/>
          <w:color w:val="auto"/>
          <w:sz w:val="24"/>
          <w:szCs w:val="24"/>
        </w:rPr>
        <w:t>. Календарный план воспитательной работы</w:t>
      </w:r>
      <w:bookmarkEnd w:id="74"/>
      <w:bookmarkEnd w:id="75"/>
      <w:bookmarkEnd w:id="76"/>
    </w:p>
    <w:p w:rsidR="00E1165D" w:rsidRPr="00B27E25" w:rsidRDefault="00E1165D" w:rsidP="00E1165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7E25">
        <w:rPr>
          <w:rFonts w:ascii="Times New Roman" w:hAnsi="Times New Roman"/>
          <w:sz w:val="24"/>
          <w:szCs w:val="24"/>
        </w:rPr>
        <w:t xml:space="preserve">Календарный план воспитательной работы, переход по ссылке:  </w:t>
      </w:r>
    </w:p>
    <w:p w:rsidR="00E1165D" w:rsidRPr="00B27E25" w:rsidRDefault="006717A6" w:rsidP="00E1165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rFonts w:ascii="Times New Roman" w:hAnsi="Times New Roman"/>
          <w:sz w:val="24"/>
          <w:szCs w:val="24"/>
        </w:rPr>
        <w:t xml:space="preserve"> 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7" w:name="_Toc83896175"/>
      <w:bookmarkStart w:id="78" w:name="_Toc114352421"/>
      <w:bookmarkStart w:id="79" w:name="_Toc160458488"/>
      <w:bookmarkEnd w:id="66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B27E25">
        <w:rPr>
          <w:rFonts w:ascii="Times New Roman" w:hAnsi="Times New Roman"/>
          <w:color w:val="auto"/>
          <w:sz w:val="24"/>
          <w:szCs w:val="24"/>
        </w:rPr>
        <w:t>. Фонд оценочных материалов для промежуточной аттестации</w:t>
      </w:r>
      <w:bookmarkEnd w:id="77"/>
      <w:bookmarkEnd w:id="78"/>
      <w:bookmarkEnd w:id="79"/>
    </w:p>
    <w:p w:rsidR="00E1165D" w:rsidRPr="00B27E25" w:rsidRDefault="00E1165D" w:rsidP="00E11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Фонд оценочных материалов для проведения промежуточной аттестации обучающихся по дисциплине (модулю) / практике включает в себя: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программы;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E1165D" w:rsidRPr="00B27E25" w:rsidRDefault="00E1165D" w:rsidP="00E1165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E1165D" w:rsidRPr="00B27E25" w:rsidRDefault="00E1165D" w:rsidP="00E11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Фонд оценочных средств для проведения промежуточной аттестации представлен в составе рабочих программ.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0" w:name="_Toc83896176"/>
      <w:bookmarkStart w:id="81" w:name="_Toc114352422"/>
      <w:bookmarkStart w:id="82" w:name="_Toc160458489"/>
      <w:r w:rsidRPr="00B27E25"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B27E25">
        <w:rPr>
          <w:rFonts w:ascii="Times New Roman" w:hAnsi="Times New Roman"/>
          <w:color w:val="auto"/>
          <w:sz w:val="24"/>
          <w:szCs w:val="24"/>
        </w:rPr>
        <w:t>. Программа государственной итоговой аттестации</w:t>
      </w:r>
      <w:bookmarkEnd w:id="80"/>
      <w:bookmarkEnd w:id="81"/>
      <w:bookmarkEnd w:id="82"/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E404E">
        <w:rPr>
          <w:rFonts w:asciiTheme="majorBidi" w:hAnsiTheme="majorBidi" w:cstheme="majorBidi"/>
          <w:sz w:val="24"/>
          <w:szCs w:val="24"/>
        </w:rPr>
        <w:t xml:space="preserve">Государственная итоговая аттестация (ГИА) выпускника высшего учебного заведения является обязательной и осуществляется после освоения образовательной программы в полном объеме. </w:t>
      </w:r>
    </w:p>
    <w:p w:rsidR="00E1165D" w:rsidRDefault="00E1165D" w:rsidP="004D461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Программа государственной итоговой аттестации, включает подготовку к сдаче и сдачу государственного экзамена, подготовку к процедуре защиты и защиту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Материалы, необходимые для оценки результатов освоения образовательной программы, представлены в оценочных материалах для государственной итоговой аттестации.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Оценочные материалы для проведения государственного экзамена содержат вопросы и задания интегрированного типа, позволяющие проверить уровень </w:t>
      </w:r>
      <w:proofErr w:type="spellStart"/>
      <w:r w:rsidRPr="00B27E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у выпускников универсальных (УК), общепрофессиональных (ОПК) и профессиональных (ПК) компетенций, обозначенных в ФГОС ВО и образовательной программе.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Выпускная квалификационная работа (ВКР) является обязательным элементом образовательной программы, формой научно-исследовательской  и (или) проектной работы студента. Защита ВКР входит в обязательную часть ГИА.</w:t>
      </w:r>
    </w:p>
    <w:p w:rsidR="00E1165D" w:rsidRPr="00B27E25" w:rsidRDefault="00E1165D" w:rsidP="00844AA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В рамках выполнения ВКР проверяется уровень </w:t>
      </w:r>
      <w:proofErr w:type="spellStart"/>
      <w:r w:rsidRPr="00B27E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у выпускника универсальных (УК), общепрофессиональных (ОПК) и профессиональных (ПК) компетенций, обозначенных в ФГОС ВО и ОПВО.</w:t>
      </w:r>
    </w:p>
    <w:p w:rsidR="00E1165D" w:rsidRPr="00B27E25" w:rsidRDefault="00E1165D" w:rsidP="00844AA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Содержание ВКР должно учитывать установленные ОПВО требования к профессиональной подготовленности выпускника. Оценивание ВКР и результатов ее защиты  осуществляется с учетом отражения в содержании: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способности выпускника к анализу состояния научных исследований и (или) педагогических разработок по избранной теме;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уровня теоретического мышления выпускника;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способности выпускника применять теоретические знания для решения практических задач;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способности выпускника формулировать, обосновывать и защищать результаты выполненной работы, подтверждать их практическую значимость.</w:t>
      </w:r>
    </w:p>
    <w:p w:rsidR="00E1165D" w:rsidRPr="00B27E25" w:rsidRDefault="00E1165D" w:rsidP="00E1165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Программы государственной итоговой аттестации, переход по ссылке:</w:t>
      </w:r>
    </w:p>
    <w:p w:rsidR="00E1165D" w:rsidRPr="00B27E25" w:rsidRDefault="006717A6" w:rsidP="00E1165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1165D" w:rsidRPr="00B27E25">
          <w:rPr>
            <w:rStyle w:val="ae"/>
            <w:sz w:val="24"/>
            <w:szCs w:val="24"/>
          </w:rPr>
          <w:t>https://do.kchgu.ru/course/view.php?id=1736</w:t>
        </w:r>
      </w:hyperlink>
      <w:r w:rsidR="00E1165D" w:rsidRPr="00B27E25">
        <w:rPr>
          <w:rFonts w:ascii="Times New Roman" w:hAnsi="Times New Roman"/>
          <w:sz w:val="24"/>
          <w:szCs w:val="24"/>
        </w:rPr>
        <w:t xml:space="preserve">  </w:t>
      </w:r>
    </w:p>
    <w:p w:rsidR="00E1165D" w:rsidRDefault="00E1165D" w:rsidP="00C10F29">
      <w:pPr>
        <w:rPr>
          <w:rFonts w:ascii="Times New Roman" w:hAnsi="Times New Roman"/>
          <w:sz w:val="24"/>
          <w:szCs w:val="24"/>
        </w:rPr>
      </w:pPr>
      <w:bookmarkStart w:id="83" w:name="_Toc67663736"/>
      <w:bookmarkStart w:id="84" w:name="_Toc83896177"/>
    </w:p>
    <w:p w:rsidR="00D41521" w:rsidRDefault="00D41521" w:rsidP="00C10F29">
      <w:pPr>
        <w:rPr>
          <w:rFonts w:ascii="Times New Roman" w:hAnsi="Times New Roman"/>
          <w:sz w:val="24"/>
          <w:szCs w:val="24"/>
        </w:rPr>
      </w:pPr>
    </w:p>
    <w:p w:rsidR="00D41521" w:rsidRPr="00B27E25" w:rsidRDefault="00D41521" w:rsidP="00C10F29">
      <w:pPr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pStyle w:val="1"/>
        <w:tabs>
          <w:tab w:val="left" w:pos="993"/>
          <w:tab w:val="left" w:pos="12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5" w:name="_Toc114352423"/>
      <w:bookmarkStart w:id="86" w:name="_Toc160458490"/>
      <w:r w:rsidRPr="00B27E25">
        <w:rPr>
          <w:rFonts w:ascii="Times New Roman" w:hAnsi="Times New Roman"/>
          <w:color w:val="auto"/>
          <w:sz w:val="24"/>
          <w:szCs w:val="24"/>
        </w:rPr>
        <w:t>6. УСЛОВИЯ ОСУЩЕСТВЛЕНИЯ ОБРАЗОВАТЕЛЬНОЙ ДЕЯТЕЛЬНОСТИ</w:t>
      </w:r>
      <w:bookmarkEnd w:id="83"/>
      <w:bookmarkEnd w:id="84"/>
      <w:bookmarkEnd w:id="85"/>
      <w:bookmarkEnd w:id="86"/>
    </w:p>
    <w:p w:rsidR="00C10F29" w:rsidRDefault="00C10F29" w:rsidP="00C10F2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C10F29">
      <w:pPr>
        <w:spacing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Ресурсное </w:t>
      </w:r>
      <w:r w:rsidRPr="00B27E25">
        <w:rPr>
          <w:rFonts w:ascii="Times New Roman" w:hAnsi="Times New Roman"/>
          <w:sz w:val="24"/>
          <w:szCs w:val="24"/>
        </w:rPr>
        <w:t xml:space="preserve">обеспечение формируется на основе требований к условиям реализации программы бакалавриата, определенных ФГОС ВО по направлению подготовки </w:t>
      </w:r>
      <w:r w:rsidRPr="00B27E25">
        <w:rPr>
          <w:rFonts w:ascii="Times New Roman" w:hAnsi="Times New Roman"/>
          <w:sz w:val="24"/>
          <w:szCs w:val="24"/>
          <w:lang w:eastAsia="ru-RU"/>
        </w:rPr>
        <w:t>46.03.01 История.</w:t>
      </w:r>
    </w:p>
    <w:p w:rsidR="00E1165D" w:rsidRPr="00B27E25" w:rsidRDefault="00E1165D" w:rsidP="00C10F29">
      <w:pPr>
        <w:pStyle w:val="2"/>
        <w:tabs>
          <w:tab w:val="left" w:pos="993"/>
          <w:tab w:val="left" w:pos="1276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7" w:name="_Toc67663737"/>
      <w:bookmarkStart w:id="88" w:name="_Toc83896178"/>
      <w:bookmarkStart w:id="89" w:name="_Toc114352424"/>
      <w:bookmarkStart w:id="90" w:name="_Toc160458491"/>
      <w:r w:rsidRPr="00B27E25">
        <w:rPr>
          <w:rFonts w:ascii="Times New Roman" w:hAnsi="Times New Roman"/>
          <w:color w:val="auto"/>
          <w:sz w:val="24"/>
          <w:szCs w:val="24"/>
        </w:rPr>
        <w:t>6.1. Общесистемные условия реализации ОПВО</w:t>
      </w:r>
      <w:bookmarkEnd w:id="87"/>
      <w:bookmarkEnd w:id="88"/>
      <w:bookmarkEnd w:id="89"/>
      <w:bookmarkEnd w:id="90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Университет  располагает на праве собственности, а также на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Блоку 1 «Дисциплины (модули)» и Блоку 3 «Государственная  итоговая аттестация» в соответствии с учебным планом.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 электронной информационно-образовательной среде (далее - ЭИОС) Университета из любой точки, в которой имеется доступ к информационно-телекоммуникационной сети  «Интернет», как на территории Университета, так и вне ее.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ЭИОС Университета обеспечивает: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доступ к учебным планам, рабочим программам дисциплин, программам практик, электронным учебным изданиям и электронным образовательным ресурсам, указанным в рабочих программах дисциплин, программ практик;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формирование электронного портфолио обучающегося, в том числе сохранение его работ и оценок за эти работы.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Университета дополнительно обеспечивает: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 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соответствует законодательству Российской Федерации.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Адрес официального сайта университета: </w:t>
      </w:r>
      <w:hyperlink r:id="rId17" w:history="1"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B27E25">
          <w:rPr>
            <w:rStyle w:val="ae"/>
            <w:rFonts w:ascii="Times New Roman" w:hAnsi="Times New Roman"/>
            <w:sz w:val="24"/>
            <w:szCs w:val="24"/>
          </w:rPr>
          <w:t>://kchgu.ru</w:t>
        </w:r>
      </w:hyperlink>
      <w:r w:rsidRPr="00B27E25">
        <w:rPr>
          <w:rFonts w:ascii="Times New Roman" w:hAnsi="Times New Roman"/>
          <w:sz w:val="24"/>
          <w:szCs w:val="24"/>
        </w:rPr>
        <w:t xml:space="preserve">.   </w:t>
      </w:r>
    </w:p>
    <w:p w:rsidR="00E1165D" w:rsidRPr="00B27E25" w:rsidRDefault="00E1165D" w:rsidP="00E1165D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Адрес размещения ЭИОС ФГБОУ ВО «КЧГУ»: </w:t>
      </w:r>
      <w:hyperlink r:id="rId18" w:history="1"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B27E25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do</w:t>
        </w:r>
        <w:r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kchgu</w:t>
        </w:r>
        <w:proofErr w:type="spellEnd"/>
        <w:r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27E25">
        <w:rPr>
          <w:rFonts w:ascii="Times New Roman" w:hAnsi="Times New Roman"/>
          <w:sz w:val="24"/>
          <w:szCs w:val="24"/>
        </w:rPr>
        <w:t xml:space="preserve">. </w:t>
      </w:r>
    </w:p>
    <w:p w:rsidR="00E1165D" w:rsidRPr="00B27E25" w:rsidRDefault="00E1165D" w:rsidP="00C10F29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1" w:name="_Toc114352425"/>
      <w:bookmarkStart w:id="92" w:name="_Toc160458492"/>
      <w:r w:rsidRPr="00B27E25">
        <w:rPr>
          <w:rFonts w:ascii="Times New Roman" w:hAnsi="Times New Roman"/>
          <w:color w:val="auto"/>
          <w:sz w:val="24"/>
          <w:szCs w:val="24"/>
        </w:rPr>
        <w:t>6.2. Кадровое обеспечение</w:t>
      </w:r>
      <w:bookmarkEnd w:id="91"/>
      <w:bookmarkEnd w:id="92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Реализация программы бакалавриата обеспечивается педагогическими работниками Университета, а также лицами, привлекаемыми Университетом к реализации программы бакалавриата на иных условиях.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действующих на момент реализации программы бакалавриата квалификационных справочниках и (или) профессиональных стандартах.</w:t>
      </w:r>
    </w:p>
    <w:p w:rsidR="00E1165D" w:rsidRPr="004D2563" w:rsidRDefault="00E1165D" w:rsidP="00407A34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D2563">
        <w:rPr>
          <w:rFonts w:asciiTheme="majorBidi" w:hAnsiTheme="majorBidi" w:cstheme="majorBidi"/>
          <w:sz w:val="24"/>
          <w:szCs w:val="24"/>
        </w:rPr>
        <w:t xml:space="preserve">Более </w:t>
      </w:r>
      <w:r w:rsidR="00407A34">
        <w:rPr>
          <w:rFonts w:asciiTheme="majorBidi" w:hAnsiTheme="majorBidi" w:cstheme="majorBidi"/>
          <w:sz w:val="24"/>
          <w:szCs w:val="24"/>
        </w:rPr>
        <w:t>70</w:t>
      </w:r>
      <w:r w:rsidRPr="004D2563">
        <w:rPr>
          <w:rFonts w:asciiTheme="majorBidi" w:hAnsiTheme="majorBidi" w:cstheme="majorBidi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 бакалавриата, и лиц, привлекаемых Университетом к реализации программы бакалавриата на иных условиях (исходя из количества замещаемых ставок, приведенного к целочисленным значениям), ведут научную, учебно</w:t>
      </w:r>
      <w:r>
        <w:rPr>
          <w:rFonts w:asciiTheme="majorBidi" w:hAnsiTheme="majorBidi" w:cstheme="majorBidi"/>
          <w:sz w:val="24"/>
          <w:szCs w:val="24"/>
        </w:rPr>
        <w:t>-</w:t>
      </w:r>
      <w:r w:rsidRPr="004D2563">
        <w:rPr>
          <w:rFonts w:asciiTheme="majorBidi" w:hAnsiTheme="majorBidi" w:cstheme="majorBidi"/>
          <w:sz w:val="24"/>
          <w:szCs w:val="24"/>
        </w:rPr>
        <w:t>методическую и (или) практическую работу, соответствующую профилю преподаваемой дисциплины (модуля).</w:t>
      </w:r>
    </w:p>
    <w:p w:rsidR="00E1165D" w:rsidRPr="00B27E25" w:rsidRDefault="00E1165D" w:rsidP="00407A34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Доля педагогических работников по </w:t>
      </w:r>
      <w:proofErr w:type="spellStart"/>
      <w:r w:rsidRPr="00B27E25">
        <w:rPr>
          <w:rFonts w:ascii="Times New Roman" w:hAnsi="Times New Roman"/>
          <w:sz w:val="24"/>
          <w:szCs w:val="24"/>
        </w:rPr>
        <w:t>ФГОСу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, участвующих в реализации программы бакалавриата, и лиц, привлекаемых университетом на иных условиях (исходя из количества замещаемых ставок, приведенного к целочисленным значениям), являющихся руководителями и (или) работниками иных организаций, осуществляющими трудовую деятельности в профессиональной сфере, соответствующей профессиональной деятельности, к которой готовятся выпускники, и имеющими стаж работы в данной профессиональной сфере не менее 3 лет, составляет  не менее </w:t>
      </w:r>
      <w:r w:rsidR="00407A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B27E25">
        <w:rPr>
          <w:rFonts w:ascii="Times New Roman" w:hAnsi="Times New Roman"/>
          <w:sz w:val="24"/>
          <w:szCs w:val="24"/>
        </w:rPr>
        <w:t>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Доля педагогических работников, участвующих в реализации программы бакалавриата по </w:t>
      </w:r>
      <w:proofErr w:type="spellStart"/>
      <w:r w:rsidRPr="00B27E25">
        <w:rPr>
          <w:rFonts w:ascii="Times New Roman" w:hAnsi="Times New Roman"/>
          <w:sz w:val="24"/>
          <w:szCs w:val="24"/>
        </w:rPr>
        <w:t>ФГОСу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, и лиц, привлекаемых университетом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 составляет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B27E2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B27E25">
        <w:rPr>
          <w:rFonts w:ascii="Times New Roman" w:hAnsi="Times New Roman"/>
          <w:sz w:val="24"/>
          <w:szCs w:val="24"/>
        </w:rPr>
        <w:t>.</w:t>
      </w:r>
    </w:p>
    <w:p w:rsidR="00C10F29" w:rsidRDefault="00407A34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07A34">
        <w:rPr>
          <w:rFonts w:ascii="Times New Roman" w:hAnsi="Times New Roman"/>
          <w:color w:val="FF0000"/>
          <w:sz w:val="24"/>
          <w:szCs w:val="24"/>
        </w:rPr>
        <w:t>(Значения процентов должны соответствовать требованиям ФГОС ВО)</w:t>
      </w:r>
      <w:r>
        <w:rPr>
          <w:rFonts w:ascii="Times New Roman" w:hAnsi="Times New Roman"/>
          <w:color w:val="FF0000"/>
          <w:sz w:val="24"/>
          <w:szCs w:val="24"/>
        </w:rPr>
        <w:t>. Они разные!!!</w:t>
      </w:r>
      <w:bookmarkStart w:id="93" w:name="_Toc67663739"/>
      <w:bookmarkStart w:id="94" w:name="_Toc83896179"/>
      <w:bookmarkStart w:id="95" w:name="_Toc114352426"/>
    </w:p>
    <w:p w:rsidR="00C10F29" w:rsidRPr="00C10F29" w:rsidRDefault="00C10F29" w:rsidP="00C10F29">
      <w:pPr>
        <w:tabs>
          <w:tab w:val="left" w:pos="993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165D" w:rsidRPr="00B27E25" w:rsidRDefault="00E1165D" w:rsidP="00C10F29">
      <w:pPr>
        <w:pStyle w:val="2"/>
        <w:tabs>
          <w:tab w:val="clear" w:pos="576"/>
          <w:tab w:val="left" w:pos="142"/>
          <w:tab w:val="left" w:pos="993"/>
          <w:tab w:val="left" w:pos="1276"/>
          <w:tab w:val="left" w:pos="1418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6" w:name="_Toc160458493"/>
      <w:r w:rsidRPr="00B27E25">
        <w:rPr>
          <w:rFonts w:ascii="Times New Roman" w:hAnsi="Times New Roman"/>
          <w:color w:val="auto"/>
          <w:sz w:val="24"/>
          <w:szCs w:val="24"/>
        </w:rPr>
        <w:t>6.3. Материально-техническое и учебно-методическое обеспечение</w:t>
      </w:r>
      <w:bookmarkEnd w:id="93"/>
      <w:bookmarkEnd w:id="94"/>
      <w:bookmarkEnd w:id="95"/>
      <w:bookmarkEnd w:id="96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Для реализации программы бакалавриата используются помещения, представляющие собой учебные аудитории для проведения всех видов учебных занятий, предусмотренных учебным планом, оснащенные оборудованием и техническими средствами обучения, состав которых определяется в рабочих программах дисциплин.</w:t>
      </w:r>
    </w:p>
    <w:p w:rsidR="00E1165D" w:rsidRPr="00B27E25" w:rsidRDefault="00E1165D" w:rsidP="003706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 xml:space="preserve">Необходимый перечень материально-технического обеспечения для реализации  образовательной программы </w:t>
      </w:r>
      <w:r w:rsidR="003706BB">
        <w:rPr>
          <w:rFonts w:ascii="Times New Roman" w:hAnsi="Times New Roman"/>
          <w:iCs/>
          <w:sz w:val="24"/>
          <w:szCs w:val="24"/>
        </w:rPr>
        <w:t xml:space="preserve">высшего образования </w:t>
      </w:r>
      <w:r w:rsidRPr="00B27E25">
        <w:rPr>
          <w:rFonts w:ascii="Times New Roman" w:hAnsi="Times New Roman"/>
          <w:iCs/>
          <w:sz w:val="24"/>
          <w:szCs w:val="24"/>
        </w:rPr>
        <w:t>включает в себя:</w:t>
      </w:r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лекционные аудитории с современным видео проекционным оборудованием для презентаций;</w:t>
      </w:r>
    </w:p>
    <w:p w:rsidR="00E1165D" w:rsidRPr="00B27E25" w:rsidRDefault="00E1165D" w:rsidP="0047646C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аудиториями для проведения семинарских</w:t>
      </w:r>
      <w:r w:rsidR="0047646C">
        <w:rPr>
          <w:rFonts w:ascii="Times New Roman" w:hAnsi="Times New Roman"/>
          <w:iCs/>
          <w:sz w:val="24"/>
          <w:szCs w:val="24"/>
        </w:rPr>
        <w:t xml:space="preserve">, </w:t>
      </w:r>
      <w:r w:rsidRPr="00B27E25">
        <w:rPr>
          <w:rFonts w:ascii="Times New Roman" w:hAnsi="Times New Roman"/>
          <w:iCs/>
          <w:sz w:val="24"/>
          <w:szCs w:val="24"/>
        </w:rPr>
        <w:t xml:space="preserve">практических </w:t>
      </w:r>
      <w:r w:rsidR="0047646C">
        <w:rPr>
          <w:rFonts w:ascii="Times New Roman" w:hAnsi="Times New Roman"/>
          <w:iCs/>
          <w:sz w:val="24"/>
          <w:szCs w:val="24"/>
        </w:rPr>
        <w:t xml:space="preserve">и лабораторных </w:t>
      </w:r>
      <w:r w:rsidRPr="00B27E25">
        <w:rPr>
          <w:rFonts w:ascii="Times New Roman" w:hAnsi="Times New Roman"/>
          <w:iCs/>
          <w:sz w:val="24"/>
          <w:szCs w:val="24"/>
        </w:rPr>
        <w:t>занятий, оборудованными мультимедийной техникой и учебной мебелью;</w:t>
      </w:r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специализированные лаборатории, оснащенные современным оборудованием;</w:t>
      </w:r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27E25">
        <w:rPr>
          <w:rFonts w:ascii="Times New Roman" w:hAnsi="Times New Roman"/>
          <w:iCs/>
          <w:sz w:val="24"/>
          <w:szCs w:val="24"/>
        </w:rPr>
        <w:t>библиотеку, имеющую рабочие места для обучающихся, оснащенные компьютерами с доступом к базам данных, к локальной сети университета и Интернет;</w:t>
      </w:r>
      <w:proofErr w:type="gramEnd"/>
    </w:p>
    <w:p w:rsidR="00E1165D" w:rsidRPr="00B27E25" w:rsidRDefault="00E1165D" w:rsidP="00E1165D">
      <w:pPr>
        <w:pStyle w:val="af2"/>
        <w:numPr>
          <w:ilvl w:val="0"/>
          <w:numId w:val="11"/>
        </w:numPr>
        <w:shd w:val="clear" w:color="auto" w:fill="FFFFFF"/>
        <w:tabs>
          <w:tab w:val="left" w:leader="underscore" w:pos="466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компьютерные классы.</w:t>
      </w:r>
    </w:p>
    <w:p w:rsidR="00E1165D" w:rsidRPr="00B27E25" w:rsidRDefault="00E1165D" w:rsidP="00E1165D">
      <w:pPr>
        <w:shd w:val="clear" w:color="auto" w:fill="FFFFFF"/>
        <w:tabs>
          <w:tab w:val="left" w:leader="underscore" w:pos="466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Полный перечень материально-технического оснащения всех видов занятий приведен в рабочих программах дисциплин.</w:t>
      </w:r>
    </w:p>
    <w:p w:rsidR="00E1165D" w:rsidRPr="00B27E25" w:rsidRDefault="00E1165D" w:rsidP="00E1165D">
      <w:pPr>
        <w:shd w:val="clear" w:color="auto" w:fill="FFFFFF"/>
        <w:tabs>
          <w:tab w:val="left" w:leader="underscore" w:pos="466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E25">
        <w:rPr>
          <w:rFonts w:ascii="Times New Roman" w:hAnsi="Times New Roman"/>
          <w:i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Реализация программы обеспечена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и обновляется при необходимости.</w:t>
      </w: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Программа бакалавриата обеспечена учебно-методической документацией и материалами по всем дисциплинам, практикам и ГИА. </w:t>
      </w: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EB8">
        <w:rPr>
          <w:rFonts w:ascii="Times New Roman" w:hAnsi="Times New Roman"/>
          <w:sz w:val="24"/>
          <w:szCs w:val="24"/>
        </w:rPr>
        <w:t xml:space="preserve">Реализация образовательного процесса предусматривает широкое использование активных и интерактивных форм проведения занятий (семинаров в диалоговом режиме, дискуссий, компьютерных симуляций, деловых и ролевых игр, разбор конкретных ситуаций, тренингов, групповых дискуссий, результатов работы студенческих исследовательских групп, вузовских и межвузовских конференций) в сочетании с внеаудиторной работой с целью формирования и развития профессиональных навыков обучающихся. </w:t>
      </w:r>
      <w:proofErr w:type="gramEnd"/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EB8">
        <w:rPr>
          <w:rFonts w:ascii="Times New Roman" w:hAnsi="Times New Roman"/>
          <w:sz w:val="24"/>
          <w:szCs w:val="24"/>
        </w:rPr>
        <w:t>Внеаудиторная работа обучающихся организуется в соответствие с рабочими программами и учебно-методическими пособиями по самостоятельной работе, имеющимися на выпускающей кафедре «</w:t>
      </w:r>
      <w:r>
        <w:rPr>
          <w:rFonts w:ascii="Times New Roman" w:hAnsi="Times New Roman"/>
          <w:sz w:val="24"/>
          <w:szCs w:val="24"/>
        </w:rPr>
        <w:t>История России</w:t>
      </w:r>
      <w:r w:rsidRPr="00B94EB8">
        <w:rPr>
          <w:rFonts w:ascii="Times New Roman" w:hAnsi="Times New Roman"/>
          <w:sz w:val="24"/>
          <w:szCs w:val="24"/>
        </w:rPr>
        <w:t xml:space="preserve">» и кафедрах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B94EB8">
        <w:rPr>
          <w:rFonts w:ascii="Times New Roman" w:hAnsi="Times New Roman"/>
          <w:sz w:val="24"/>
          <w:szCs w:val="24"/>
        </w:rPr>
        <w:t xml:space="preserve">, реализующих образовательную программу. Каждый обучающийся имеет доступ к базам данных и библиотечным фондам, формируемым по полному перечню дисциплин ОП. Для самостоятельной </w:t>
      </w:r>
      <w:proofErr w:type="gramStart"/>
      <w:r w:rsidRPr="00B94EB8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B94EB8">
        <w:rPr>
          <w:rFonts w:ascii="Times New Roman" w:hAnsi="Times New Roman"/>
          <w:sz w:val="24"/>
          <w:szCs w:val="24"/>
        </w:rPr>
        <w:t xml:space="preserve"> к занятиям обучающиеся обеспечены доступом к сети Интернет. Каждому обучающемуся обеспечен доступ к комплектам библиотечного фонда, состоящего из отечественных и зарубежных журналов. 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обновлению (при необходимости).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C10F29" w:rsidRDefault="00E1165D" w:rsidP="00C10F29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97" w:name="_Toc160458494"/>
      <w:r w:rsidRPr="00C10F29">
        <w:rPr>
          <w:rFonts w:ascii="Times New Roman" w:hAnsi="Times New Roman"/>
          <w:color w:val="auto"/>
          <w:sz w:val="24"/>
          <w:szCs w:val="24"/>
        </w:rPr>
        <w:t>6.3.1. Современные профессиональные базы данных</w:t>
      </w:r>
      <w:r w:rsidR="003706BB" w:rsidRPr="00C10F29">
        <w:rPr>
          <w:rFonts w:ascii="Times New Roman" w:hAnsi="Times New Roman"/>
          <w:color w:val="auto"/>
          <w:sz w:val="24"/>
          <w:szCs w:val="24"/>
        </w:rPr>
        <w:t xml:space="preserve"> и и</w:t>
      </w:r>
      <w:r w:rsidR="003706BB" w:rsidRPr="00C10F29">
        <w:rPr>
          <w:rFonts w:ascii="Times New Roman" w:hAnsi="Times New Roman"/>
          <w:bCs w:val="0"/>
          <w:color w:val="auto"/>
          <w:sz w:val="24"/>
          <w:szCs w:val="24"/>
        </w:rPr>
        <w:t>нформационные справочные системы:</w:t>
      </w:r>
      <w:bookmarkEnd w:id="97"/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Федеральный портал «Российское образование» http://www.edu.ru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Национальная электронная библиотека (НЭБ) </w:t>
      </w:r>
      <w:hyperlink r:id="rId19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https://rusneb.ru/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>Научная электронная библиотека «</w:t>
      </w:r>
      <w:proofErr w:type="spellStart"/>
      <w:r w:rsidRPr="00496F78">
        <w:rPr>
          <w:rFonts w:asciiTheme="majorBidi" w:hAnsiTheme="majorBidi" w:cstheme="majorBidi"/>
          <w:sz w:val="24"/>
          <w:szCs w:val="24"/>
        </w:rPr>
        <w:t>Киберленинка</w:t>
      </w:r>
      <w:proofErr w:type="spellEnd"/>
      <w:r w:rsidRPr="00496F78">
        <w:rPr>
          <w:rFonts w:asciiTheme="majorBidi" w:hAnsiTheme="majorBidi" w:cstheme="majorBidi"/>
          <w:sz w:val="24"/>
          <w:szCs w:val="24"/>
        </w:rPr>
        <w:t xml:space="preserve">» - </w:t>
      </w:r>
      <w:hyperlink r:id="rId20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https://cyberleninka.ru/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Научная педагогическая электронная библиотека им. К. Д. Ушинского </w:t>
      </w:r>
      <w:hyperlink r:id="rId21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http://elib.gnpbu.ru/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>Библиотека «</w:t>
      </w:r>
      <w:proofErr w:type="spellStart"/>
      <w:r w:rsidRPr="00496F78">
        <w:rPr>
          <w:rFonts w:asciiTheme="majorBidi" w:hAnsiTheme="majorBidi" w:cstheme="majorBidi"/>
          <w:sz w:val="24"/>
          <w:szCs w:val="24"/>
        </w:rPr>
        <w:t>Руниверс</w:t>
      </w:r>
      <w:proofErr w:type="spellEnd"/>
      <w:r w:rsidRPr="00496F78">
        <w:rPr>
          <w:rFonts w:asciiTheme="majorBidi" w:hAnsiTheme="majorBidi" w:cstheme="majorBidi"/>
          <w:sz w:val="24"/>
          <w:szCs w:val="24"/>
        </w:rPr>
        <w:t xml:space="preserve">» </w:t>
      </w:r>
      <w:hyperlink r:id="rId22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https://runivers.ru/about/ru/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Педагогическая библиотека </w:t>
      </w:r>
      <w:hyperlink r:id="rId23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https://pedlib.ru/user/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96F78">
        <w:rPr>
          <w:rFonts w:asciiTheme="majorBidi" w:hAnsiTheme="majorBidi" w:cstheme="majorBidi"/>
          <w:sz w:val="24"/>
          <w:szCs w:val="24"/>
        </w:rPr>
        <w:t>БИБЛИОТЕКАРЬ</w:t>
      </w:r>
      <w:proofErr w:type="gramStart"/>
      <w:r w:rsidRPr="00496F78">
        <w:rPr>
          <w:rFonts w:asciiTheme="majorBidi" w:hAnsiTheme="majorBidi" w:cstheme="majorBidi"/>
          <w:sz w:val="24"/>
          <w:szCs w:val="24"/>
        </w:rPr>
        <w:t>.р</w:t>
      </w:r>
      <w:proofErr w:type="gramEnd"/>
      <w:r w:rsidRPr="00496F78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496F78">
        <w:rPr>
          <w:rFonts w:asciiTheme="majorBidi" w:hAnsiTheme="majorBidi" w:cstheme="majorBidi"/>
          <w:sz w:val="24"/>
          <w:szCs w:val="24"/>
        </w:rPr>
        <w:t xml:space="preserve"> http://www.bibliotekar.ru/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http://window.edu.ru/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Портал Федеральных государственных образовательных стандартов </w:t>
      </w:r>
      <w:hyperlink r:id="rId25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https://fgos.ru/</w:t>
        </w:r>
      </w:hyperlink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Портал Федеральных государственных образовательных стандартов высшего образования http://fgosvo.ru. 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Единая коллекция цифровых образовательных ресурсов (Единая коллекция ЦОР) – </w:t>
      </w:r>
      <w:hyperlink r:id="rId26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http://school-collection.edu.ru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. </w:t>
      </w:r>
    </w:p>
    <w:p w:rsidR="00E1165D" w:rsidRPr="00496F78" w:rsidRDefault="00145E2A" w:rsidP="00145E2A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Базы данных </w:t>
      </w:r>
      <w:proofErr w:type="spellStart"/>
      <w:r>
        <w:rPr>
          <w:rFonts w:asciiTheme="majorBidi" w:hAnsiTheme="majorBidi" w:cstheme="majorBidi"/>
          <w:sz w:val="24"/>
          <w:szCs w:val="24"/>
        </w:rPr>
        <w:t>Sco</w:t>
      </w:r>
      <w:proofErr w:type="gramStart"/>
      <w:r>
        <w:rPr>
          <w:rFonts w:asciiTheme="majorBidi" w:hAnsiTheme="majorBidi" w:cstheme="majorBidi"/>
          <w:sz w:val="24"/>
          <w:szCs w:val="24"/>
        </w:rPr>
        <w:t>р</w:t>
      </w:r>
      <w:proofErr w:type="gramEnd"/>
      <w:r>
        <w:rPr>
          <w:rFonts w:asciiTheme="majorBidi" w:hAnsiTheme="majorBidi" w:cstheme="majorBidi"/>
          <w:sz w:val="24"/>
          <w:szCs w:val="24"/>
        </w:rPr>
        <w:t>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165D" w:rsidRPr="00496F78">
        <w:rPr>
          <w:rFonts w:asciiTheme="majorBidi" w:hAnsiTheme="majorBidi" w:cstheme="majorBidi"/>
          <w:sz w:val="24"/>
          <w:szCs w:val="24"/>
        </w:rPr>
        <w:t>издательства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165D" w:rsidRPr="00496F78">
        <w:rPr>
          <w:rFonts w:asciiTheme="majorBidi" w:hAnsiTheme="majorBidi" w:cstheme="majorBidi"/>
          <w:sz w:val="24"/>
          <w:szCs w:val="24"/>
        </w:rPr>
        <w:t>Elsеvir</w:t>
      </w:r>
      <w:proofErr w:type="spellEnd"/>
      <w:r w:rsidR="00E1165D" w:rsidRPr="00496F78">
        <w:rPr>
          <w:rFonts w:asciiTheme="majorBidi" w:hAnsiTheme="majorBidi" w:cstheme="majorBidi"/>
          <w:sz w:val="24"/>
          <w:szCs w:val="24"/>
        </w:rPr>
        <w:t xml:space="preserve">             </w:t>
      </w:r>
      <w:hyperlink r:id="rId27" w:history="1"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://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sco</w:t>
        </w:r>
        <w:proofErr w:type="spellEnd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р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us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.с</w:t>
        </w:r>
        <w:proofErr w:type="spellStart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om</w:t>
        </w:r>
        <w:proofErr w:type="spellEnd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/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search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/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form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uri</w:t>
        </w:r>
        <w:proofErr w:type="spellEnd"/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?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dis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р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lay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</w:rPr>
          <w:t>=</w:t>
        </w:r>
        <w:r w:rsidR="00E1165D" w:rsidRPr="00496F78">
          <w:rPr>
            <w:rStyle w:val="ae"/>
            <w:rFonts w:asciiTheme="majorBidi" w:hAnsiTheme="majorBidi" w:cstheme="majorBidi"/>
            <w:sz w:val="24"/>
            <w:szCs w:val="24"/>
            <w:lang w:val="en-US"/>
          </w:rPr>
          <w:t>basic</w:t>
        </w:r>
      </w:hyperlink>
      <w:r w:rsidR="00E1165D" w:rsidRPr="00496F78">
        <w:rPr>
          <w:rFonts w:asciiTheme="majorBidi" w:hAnsiTheme="majorBidi" w:cstheme="majorBidi"/>
          <w:sz w:val="24"/>
          <w:szCs w:val="24"/>
        </w:rPr>
        <w:t>.</w:t>
      </w:r>
    </w:p>
    <w:p w:rsidR="00E1165D" w:rsidRPr="00496F78" w:rsidRDefault="00E1165D" w:rsidP="00496F78">
      <w:pPr>
        <w:pStyle w:val="af2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96F78">
        <w:rPr>
          <w:rFonts w:asciiTheme="majorBidi" w:hAnsiTheme="majorBidi" w:cstheme="majorBidi"/>
          <w:sz w:val="24"/>
          <w:szCs w:val="24"/>
        </w:rPr>
        <w:t xml:space="preserve">Гарант.  Информационно-правовая база- </w:t>
      </w:r>
      <w:hyperlink r:id="rId28" w:history="1">
        <w:r w:rsidRPr="00496F78">
          <w:rPr>
            <w:rStyle w:val="ae"/>
            <w:rFonts w:asciiTheme="majorBidi" w:hAnsiTheme="majorBidi" w:cstheme="majorBidi"/>
            <w:sz w:val="24"/>
            <w:szCs w:val="24"/>
          </w:rPr>
          <w:t>www.garant.ru</w:t>
        </w:r>
      </w:hyperlink>
      <w:r w:rsidRPr="00496F78">
        <w:rPr>
          <w:rFonts w:asciiTheme="majorBidi" w:hAnsiTheme="majorBidi" w:cstheme="majorBidi"/>
          <w:sz w:val="24"/>
          <w:szCs w:val="24"/>
        </w:rPr>
        <w:t xml:space="preserve"> </w:t>
      </w:r>
    </w:p>
    <w:p w:rsidR="00E1165D" w:rsidRPr="000B697B" w:rsidRDefault="00E1165D" w:rsidP="00E1165D">
      <w:pPr>
        <w:pStyle w:val="af2"/>
        <w:tabs>
          <w:tab w:val="left" w:pos="851"/>
          <w:tab w:val="left" w:pos="993"/>
          <w:tab w:val="left" w:pos="1276"/>
        </w:tabs>
        <w:ind w:left="0"/>
        <w:rPr>
          <w:rFonts w:ascii="Times New Roman" w:hAnsi="Times New Roman"/>
          <w:i/>
          <w:iCs/>
          <w:sz w:val="24"/>
          <w:szCs w:val="24"/>
        </w:rPr>
      </w:pPr>
    </w:p>
    <w:p w:rsidR="00E1165D" w:rsidRPr="001A65F3" w:rsidRDefault="00E1165D" w:rsidP="001A65F3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8" w:name="_Toc160458495"/>
      <w:r w:rsidRPr="001A65F3">
        <w:rPr>
          <w:rFonts w:ascii="Times New Roman" w:hAnsi="Times New Roman"/>
          <w:color w:val="auto"/>
          <w:sz w:val="24"/>
          <w:szCs w:val="24"/>
        </w:rPr>
        <w:t>6.3.</w:t>
      </w:r>
      <w:r w:rsidR="003706BB" w:rsidRPr="001A65F3">
        <w:rPr>
          <w:rFonts w:ascii="Times New Roman" w:hAnsi="Times New Roman"/>
          <w:color w:val="auto"/>
          <w:sz w:val="24"/>
          <w:szCs w:val="24"/>
        </w:rPr>
        <w:t>2</w:t>
      </w:r>
      <w:r w:rsidRPr="001A65F3">
        <w:rPr>
          <w:rFonts w:ascii="Times New Roman" w:hAnsi="Times New Roman"/>
          <w:color w:val="auto"/>
          <w:sz w:val="24"/>
          <w:szCs w:val="24"/>
        </w:rPr>
        <w:t>.Электронно-библиотечные системы (электронные библиотеки):</w:t>
      </w:r>
      <w:bookmarkEnd w:id="98"/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Электронно-библиотечная систем</w:t>
      </w:r>
      <w:proofErr w:type="gramStart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ООО</w:t>
      </w:r>
      <w:proofErr w:type="gramEnd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Знаниум</w:t>
      </w:r>
      <w:proofErr w:type="spellEnd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Электронный адрес: </w:t>
      </w:r>
      <w:r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9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</w:rPr>
          <w:t>https://znanium.com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96F78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но-библиотечная система «Лань».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Электронный адрес: </w:t>
      </w:r>
      <w:r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0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</w:rPr>
          <w:t>https://e.lanbook.com</w:t>
        </w:r>
      </w:hyperlink>
      <w:r w:rsidR="00496F78" w:rsidRPr="00496F78">
        <w:rPr>
          <w:rStyle w:val="ae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96F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Научная электрон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ная библиотека  «</w:t>
      </w:r>
      <w:proofErr w:type="gramStart"/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LIBRARY.RU».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Лицензионное соглашение №15646 от 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21.10.2016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Бесплатно. Бессрочно.  Электронный адрес: </w:t>
      </w:r>
      <w:hyperlink r:id="rId31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http://elibrary.ru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Национальная электронная библиотека (НЭБ). 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 №101/НЭБ/1391 от 22.02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23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Бесплатно. Бессрочно. Электронный адрес: </w:t>
      </w:r>
      <w:hyperlink r:id="rId32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</w:rPr>
          <w:t>http://rusneb.ru</w:t>
        </w:r>
      </w:hyperlink>
      <w:r w:rsidR="00496F78" w:rsidRPr="00496F78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Электронный ресурс «</w:t>
      </w:r>
      <w:proofErr w:type="spellStart"/>
      <w:proofErr w:type="gramStart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ol</w:t>
      </w:r>
      <w:proofErr w:type="spellEnd"/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p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red.com Обзор СМИ». 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Соглашение. Бесплатно. Бессрочно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Электронный адрес: </w:t>
      </w:r>
      <w:hyperlink r:id="rId33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http://polpred.com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65D" w:rsidRPr="00496F78" w:rsidRDefault="00E1165D" w:rsidP="00496F78">
      <w:pPr>
        <w:pStyle w:val="af2"/>
        <w:numPr>
          <w:ilvl w:val="0"/>
          <w:numId w:val="2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Электронная биб</w:t>
      </w:r>
      <w:r w:rsidR="00D41521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лиотечная система КЧГУ (ЭБС КЧГУ</w:t>
      </w:r>
      <w:r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). Положение об ЭБ утверждено Ученым советом от 30.09.2015г. Протокол № 1). Бессрочно. Электронный адрес: </w:t>
      </w:r>
      <w:hyperlink r:id="rId34" w:history="1">
        <w:r w:rsidR="00496F78" w:rsidRPr="00496F78">
          <w:rPr>
            <w:rStyle w:val="ae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http://lib.kchgu.ru</w:t>
        </w:r>
      </w:hyperlink>
      <w:r w:rsidR="00496F78" w:rsidRPr="00496F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Библиотека университета располагает достаточным количеством экземпляров рекомендуемой в качестве обязательной учебной и учебно-методической литературы по дисциплинам учебных планов. 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1A65F3" w:rsidRDefault="001A65F3" w:rsidP="001A65F3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9" w:name="_Toc160458496"/>
      <w:r w:rsidRPr="001A65F3">
        <w:rPr>
          <w:rFonts w:ascii="Times New Roman" w:hAnsi="Times New Roman"/>
          <w:color w:val="auto"/>
          <w:sz w:val="24"/>
          <w:szCs w:val="24"/>
        </w:rPr>
        <w:t>6.3.3</w:t>
      </w:r>
      <w:r w:rsidR="00E1165D" w:rsidRPr="001A65F3">
        <w:rPr>
          <w:rFonts w:ascii="Times New Roman" w:hAnsi="Times New Roman"/>
          <w:color w:val="auto"/>
          <w:sz w:val="24"/>
          <w:szCs w:val="24"/>
        </w:rPr>
        <w:t>. Необходимый комплект лицензионного программного обеспечения</w:t>
      </w:r>
      <w:bookmarkEnd w:id="99"/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CC2">
        <w:rPr>
          <w:rFonts w:ascii="Times New Roman" w:hAnsi="Times New Roman"/>
          <w:sz w:val="24"/>
          <w:szCs w:val="24"/>
        </w:rPr>
        <w:t xml:space="preserve">ABBY </w:t>
      </w:r>
      <w:proofErr w:type="spellStart"/>
      <w:r w:rsidRPr="00850CC2">
        <w:rPr>
          <w:rFonts w:ascii="Times New Roman" w:hAnsi="Times New Roman"/>
          <w:sz w:val="24"/>
          <w:szCs w:val="24"/>
        </w:rPr>
        <w:t>FineReader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(лицензия №FCRP-1100-1002-3937), бессрочная.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CC2">
        <w:rPr>
          <w:rFonts w:ascii="Times New Roman" w:hAnsi="Times New Roman"/>
          <w:sz w:val="24"/>
          <w:szCs w:val="24"/>
        </w:rPr>
        <w:t>Calculate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CC2">
        <w:rPr>
          <w:rFonts w:ascii="Times New Roman" w:hAnsi="Times New Roman"/>
          <w:sz w:val="24"/>
          <w:szCs w:val="24"/>
        </w:rPr>
        <w:t>Linux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50CC2">
        <w:rPr>
          <w:rFonts w:ascii="Times New Roman" w:hAnsi="Times New Roman"/>
          <w:sz w:val="24"/>
          <w:szCs w:val="24"/>
        </w:rPr>
        <w:t>внесён</w:t>
      </w:r>
      <w:proofErr w:type="gramEnd"/>
      <w:r w:rsidRPr="00850CC2">
        <w:rPr>
          <w:rFonts w:ascii="Times New Roman" w:hAnsi="Times New Roman"/>
          <w:sz w:val="24"/>
          <w:szCs w:val="24"/>
        </w:rPr>
        <w:t xml:space="preserve"> в ЕРРП Приказом </w:t>
      </w:r>
      <w:proofErr w:type="spellStart"/>
      <w:r w:rsidRPr="00850CC2">
        <w:rPr>
          <w:rFonts w:ascii="Times New Roman" w:hAnsi="Times New Roman"/>
          <w:sz w:val="24"/>
          <w:szCs w:val="24"/>
        </w:rPr>
        <w:t>Минкомсвязи</w:t>
      </w:r>
      <w:proofErr w:type="spellEnd"/>
      <w:r w:rsidRPr="00850CC2">
        <w:rPr>
          <w:rFonts w:ascii="Times New Roman" w:hAnsi="Times New Roman"/>
          <w:sz w:val="24"/>
          <w:szCs w:val="24"/>
        </w:rPr>
        <w:t xml:space="preserve"> №665 от 30.11.2018-2020), бессрочная.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GNU Image Manipulation Program (GIMP) (</w:t>
      </w:r>
      <w:r w:rsidRPr="00850CC2">
        <w:rPr>
          <w:rFonts w:ascii="Times New Roman" w:hAnsi="Times New Roman"/>
          <w:sz w:val="24"/>
          <w:szCs w:val="24"/>
        </w:rPr>
        <w:t>лицензия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: №GNU GPLv3),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850CC2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 xml:space="preserve">Google G Suite for Education (IC: 01i1p5u8),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Kaspersky Endpoint Security (</w:t>
      </w:r>
      <w:r w:rsidRPr="00850CC2">
        <w:rPr>
          <w:rFonts w:ascii="Times New Roman" w:hAnsi="Times New Roman"/>
          <w:sz w:val="24"/>
          <w:szCs w:val="24"/>
        </w:rPr>
        <w:t>Договор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№56/2023 </w:t>
      </w:r>
      <w:r w:rsidRPr="00850CC2">
        <w:rPr>
          <w:rFonts w:ascii="Times New Roman" w:hAnsi="Times New Roman"/>
          <w:sz w:val="24"/>
          <w:szCs w:val="24"/>
        </w:rPr>
        <w:t>от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25 </w:t>
      </w:r>
      <w:r w:rsidRPr="00850CC2">
        <w:rPr>
          <w:rFonts w:ascii="Times New Roman" w:hAnsi="Times New Roman"/>
          <w:sz w:val="24"/>
          <w:szCs w:val="24"/>
        </w:rPr>
        <w:t>января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2023</w:t>
      </w:r>
      <w:r w:rsidRPr="00850CC2">
        <w:rPr>
          <w:rFonts w:ascii="Times New Roman" w:hAnsi="Times New Roman"/>
          <w:sz w:val="24"/>
          <w:szCs w:val="24"/>
        </w:rPr>
        <w:t>г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.). </w:t>
      </w:r>
      <w:r w:rsidRPr="00850CC2">
        <w:rPr>
          <w:rFonts w:ascii="Times New Roman" w:hAnsi="Times New Roman"/>
          <w:sz w:val="24"/>
          <w:szCs w:val="24"/>
        </w:rPr>
        <w:t>Действует до 03.03.2025г.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Microsoft Office (</w:t>
      </w:r>
      <w:r w:rsidRPr="00850CC2">
        <w:rPr>
          <w:rFonts w:ascii="Times New Roman" w:hAnsi="Times New Roman"/>
          <w:sz w:val="24"/>
          <w:szCs w:val="24"/>
        </w:rPr>
        <w:t>лицензия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№60127446),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E1165D" w:rsidRPr="00850CC2" w:rsidRDefault="00E1165D" w:rsidP="00850CC2">
      <w:pPr>
        <w:pStyle w:val="af2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0CC2">
        <w:rPr>
          <w:rFonts w:ascii="Times New Roman" w:hAnsi="Times New Roman"/>
          <w:sz w:val="24"/>
          <w:szCs w:val="24"/>
          <w:lang w:val="en-US"/>
        </w:rPr>
        <w:t>Microsoft Windows (</w:t>
      </w:r>
      <w:r w:rsidRPr="00850CC2">
        <w:rPr>
          <w:rFonts w:ascii="Times New Roman" w:hAnsi="Times New Roman"/>
          <w:sz w:val="24"/>
          <w:szCs w:val="24"/>
        </w:rPr>
        <w:t>лицензия</w:t>
      </w:r>
      <w:r w:rsidRPr="00850CC2">
        <w:rPr>
          <w:rFonts w:ascii="Times New Roman" w:hAnsi="Times New Roman"/>
          <w:sz w:val="24"/>
          <w:szCs w:val="24"/>
          <w:lang w:val="en-US"/>
        </w:rPr>
        <w:t xml:space="preserve"> №60290784), </w:t>
      </w:r>
      <w:r w:rsidRPr="00850CC2">
        <w:rPr>
          <w:rFonts w:ascii="Times New Roman" w:hAnsi="Times New Roman"/>
          <w:sz w:val="24"/>
          <w:szCs w:val="24"/>
        </w:rPr>
        <w:t>бессрочная</w:t>
      </w:r>
      <w:r w:rsidRPr="00850CC2">
        <w:rPr>
          <w:rFonts w:ascii="Times New Roman" w:hAnsi="Times New Roman"/>
          <w:sz w:val="24"/>
          <w:szCs w:val="24"/>
          <w:lang w:val="en-US"/>
        </w:rPr>
        <w:t>.</w:t>
      </w:r>
    </w:p>
    <w:p w:rsidR="00E1165D" w:rsidRPr="00D4427C" w:rsidRDefault="00E1165D" w:rsidP="00E1165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165D" w:rsidRPr="001A65F3" w:rsidRDefault="00E1165D" w:rsidP="001A65F3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100" w:name="_Toc160458497"/>
      <w:r w:rsidRPr="001A65F3">
        <w:rPr>
          <w:rFonts w:ascii="Times New Roman" w:hAnsi="Times New Roman"/>
          <w:color w:val="auto"/>
          <w:sz w:val="24"/>
          <w:szCs w:val="24"/>
        </w:rPr>
        <w:t>6.4.Финансовое обеспечение реализации ОП</w:t>
      </w:r>
      <w:r w:rsidR="001D19B5" w:rsidRPr="001A65F3">
        <w:rPr>
          <w:rFonts w:ascii="Times New Roman" w:hAnsi="Times New Roman"/>
          <w:color w:val="auto"/>
          <w:sz w:val="24"/>
          <w:szCs w:val="24"/>
        </w:rPr>
        <w:t>ВО</w:t>
      </w:r>
      <w:bookmarkEnd w:id="100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Финансовое обеспечение реализации программы бакалавриата осуществляется 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бакалавриата и значений корректирующих коэффициентов к базовым нормативам затрат, определяемых </w:t>
      </w:r>
      <w:proofErr w:type="spellStart"/>
      <w:r w:rsidRPr="00B27E2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России.</w:t>
      </w:r>
      <w:bookmarkStart w:id="101" w:name="_Toc67663740"/>
      <w:bookmarkStart w:id="102" w:name="_Toc83896180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1165D" w:rsidRPr="001A65F3" w:rsidRDefault="00E1165D" w:rsidP="001A65F3">
      <w:pPr>
        <w:pStyle w:val="2"/>
        <w:spacing w:before="0"/>
        <w:ind w:left="578" w:hanging="578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3" w:name="_Toc160458498"/>
      <w:r w:rsidRPr="001A65F3">
        <w:rPr>
          <w:rFonts w:ascii="Times New Roman" w:hAnsi="Times New Roman"/>
          <w:color w:val="auto"/>
          <w:sz w:val="24"/>
          <w:szCs w:val="24"/>
        </w:rPr>
        <w:t>6.5. Оценка качества реализации  ОП</w:t>
      </w:r>
      <w:bookmarkEnd w:id="101"/>
      <w:bookmarkEnd w:id="102"/>
      <w:r w:rsidR="001D19B5" w:rsidRPr="001A65F3">
        <w:rPr>
          <w:rFonts w:ascii="Times New Roman" w:hAnsi="Times New Roman"/>
          <w:color w:val="auto"/>
          <w:sz w:val="24"/>
          <w:szCs w:val="24"/>
        </w:rPr>
        <w:t>ВО</w:t>
      </w:r>
      <w:bookmarkEnd w:id="103"/>
    </w:p>
    <w:p w:rsidR="00E1165D" w:rsidRPr="0036536A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6536A">
        <w:rPr>
          <w:rFonts w:ascii="Times New Roman" w:hAnsi="Times New Roman"/>
          <w:bCs/>
          <w:sz w:val="24"/>
          <w:szCs w:val="24"/>
        </w:rPr>
        <w:t>Оценка качества реализации ОП</w:t>
      </w:r>
      <w:r w:rsidR="001D19B5">
        <w:rPr>
          <w:rFonts w:ascii="Times New Roman" w:hAnsi="Times New Roman"/>
          <w:bCs/>
          <w:sz w:val="24"/>
          <w:szCs w:val="24"/>
        </w:rPr>
        <w:t>ВО</w:t>
      </w:r>
      <w:r w:rsidRPr="0036536A">
        <w:rPr>
          <w:rFonts w:ascii="Times New Roman" w:hAnsi="Times New Roman"/>
          <w:bCs/>
          <w:sz w:val="24"/>
          <w:szCs w:val="24"/>
        </w:rPr>
        <w:t xml:space="preserve"> является обязательным условием ее реализации.</w:t>
      </w:r>
    </w:p>
    <w:p w:rsidR="00E1165D" w:rsidRPr="00B27E25" w:rsidRDefault="00E1165D" w:rsidP="003706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Оценка качества  реализации ОПВО проводится ежегодно в ходе </w:t>
      </w:r>
      <w:proofErr w:type="spellStart"/>
      <w:r w:rsidRPr="00B27E2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27E25">
        <w:rPr>
          <w:rFonts w:ascii="Times New Roman" w:hAnsi="Times New Roman"/>
          <w:sz w:val="24"/>
          <w:szCs w:val="24"/>
        </w:rPr>
        <w:t>, проводимого в январе-марте  заведующим  выпускающей  кафедрой и руководителем  образовательной программы под  руководством декана факультета (директора института).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Для объективности показателей </w:t>
      </w:r>
      <w:proofErr w:type="spellStart"/>
      <w:r w:rsidRPr="00B27E2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 ОП</w:t>
      </w:r>
      <w:r w:rsidR="001D19B5">
        <w:rPr>
          <w:rFonts w:ascii="Times New Roman" w:hAnsi="Times New Roman"/>
          <w:sz w:val="24"/>
          <w:szCs w:val="24"/>
        </w:rPr>
        <w:t>ВО</w:t>
      </w:r>
      <w:r w:rsidRPr="00B27E25">
        <w:rPr>
          <w:rFonts w:ascii="Times New Roman" w:hAnsi="Times New Roman"/>
          <w:sz w:val="24"/>
          <w:szCs w:val="24"/>
        </w:rPr>
        <w:t xml:space="preserve"> предусмотрены </w:t>
      </w:r>
      <w:r>
        <w:rPr>
          <w:rFonts w:ascii="Times New Roman" w:hAnsi="Times New Roman"/>
          <w:sz w:val="24"/>
          <w:szCs w:val="24"/>
        </w:rPr>
        <w:t>с</w:t>
      </w:r>
      <w:r w:rsidRPr="00B27E25">
        <w:rPr>
          <w:rFonts w:ascii="Times New Roman" w:hAnsi="Times New Roman"/>
          <w:sz w:val="24"/>
          <w:szCs w:val="24"/>
        </w:rPr>
        <w:t>ледующие процедуры: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ежегодный отчет руководителя  о реализации  основной профессиональной образовательной программы о выполнении требований ФГОС </w:t>
      </w:r>
      <w:proofErr w:type="gramStart"/>
      <w:r w:rsidRPr="00B27E25">
        <w:rPr>
          <w:rFonts w:ascii="Times New Roman" w:hAnsi="Times New Roman"/>
          <w:sz w:val="24"/>
          <w:szCs w:val="24"/>
        </w:rPr>
        <w:t>ВО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(обеспеченность научно-педагогическими кадрами, обеспеченность учебной, учебно-методической литературой и иными библиотечно-информационными ресурсами, материально-техническое обеспечение ОП</w:t>
      </w:r>
      <w:r w:rsidR="001D19B5">
        <w:rPr>
          <w:rFonts w:ascii="Times New Roman" w:hAnsi="Times New Roman"/>
          <w:sz w:val="24"/>
          <w:szCs w:val="24"/>
        </w:rPr>
        <w:t>ВО</w:t>
      </w:r>
      <w:r w:rsidRPr="00B27E25">
        <w:rPr>
          <w:rFonts w:ascii="Times New Roman" w:hAnsi="Times New Roman"/>
          <w:sz w:val="24"/>
          <w:szCs w:val="24"/>
        </w:rPr>
        <w:t>);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выборочный опрос обучающихся, в </w:t>
      </w:r>
      <w:proofErr w:type="spellStart"/>
      <w:r w:rsidRPr="00B27E25">
        <w:rPr>
          <w:rFonts w:ascii="Times New Roman" w:hAnsi="Times New Roman"/>
          <w:sz w:val="24"/>
          <w:szCs w:val="24"/>
        </w:rPr>
        <w:t>т.ч</w:t>
      </w:r>
      <w:proofErr w:type="spellEnd"/>
      <w:r w:rsidRPr="00B27E25">
        <w:rPr>
          <w:rFonts w:ascii="Times New Roman" w:hAnsi="Times New Roman"/>
          <w:sz w:val="24"/>
          <w:szCs w:val="24"/>
        </w:rPr>
        <w:t>. выпускников, о качестве образовательных программ (удовлетворенность качеством преподавания, удовлетворенность качеством самостоятельной работы, удовлетворенность методическим обеспечением ОП</w:t>
      </w:r>
      <w:r w:rsidR="001D19B5">
        <w:rPr>
          <w:rFonts w:ascii="Times New Roman" w:hAnsi="Times New Roman"/>
          <w:sz w:val="24"/>
          <w:szCs w:val="24"/>
        </w:rPr>
        <w:t>ВО</w:t>
      </w:r>
      <w:r w:rsidRPr="00B27E25">
        <w:rPr>
          <w:rFonts w:ascii="Times New Roman" w:hAnsi="Times New Roman"/>
          <w:sz w:val="24"/>
          <w:szCs w:val="24"/>
        </w:rPr>
        <w:t>);</w:t>
      </w:r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>участие в проектах Научно-исследовательского института мониторинга качества образования («Федеральный Интернет-экзамен в сфере профессионального образования (ФЭПО)» и др.), а так же в иных проектах и программах, в том числе пилотных, реализуемых Федеральной службой по надзору в сфере образования и науки, Министерством науки и высшего образования Российской Федерации, иными юридическими лицами, выполняющими конкретные виды независимой оценки качества образования или апробаций процедур внешней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оценки качества образовательной деятельности и </w:t>
      </w:r>
      <w:proofErr w:type="gramStart"/>
      <w:r w:rsidRPr="00B27E25">
        <w:rPr>
          <w:rFonts w:ascii="Times New Roman" w:hAnsi="Times New Roman"/>
          <w:sz w:val="24"/>
          <w:szCs w:val="24"/>
        </w:rPr>
        <w:t>подготовки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обучающихся по образовательной программе.</w:t>
      </w:r>
    </w:p>
    <w:p w:rsidR="00E1165D" w:rsidRPr="00B27E25" w:rsidRDefault="00E1165D" w:rsidP="001D19B5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E25">
        <w:rPr>
          <w:rFonts w:ascii="Times New Roman" w:hAnsi="Times New Roman"/>
          <w:sz w:val="24"/>
          <w:szCs w:val="24"/>
        </w:rPr>
        <w:t xml:space="preserve">привлечение представителей работодателей к участию в оценке результатов освоения </w:t>
      </w:r>
      <w:proofErr w:type="gramStart"/>
      <w:r w:rsidRPr="00B27E2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отдельных компонентов ОПВО в ходе промежуточной аттестации и ОПВО в целом в ходе государственной итоговой аттестации.</w:t>
      </w:r>
    </w:p>
    <w:p w:rsidR="00E1165D" w:rsidRPr="00B27E25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Оценка качества освоения программ </w:t>
      </w:r>
      <w:proofErr w:type="gramStart"/>
      <w:r w:rsidRPr="00B27E2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включает текущий контроль успеваемости, промежуточную аттестацию обучающихся и итоговую (государственную итоговую) аттестацию. </w:t>
      </w:r>
    </w:p>
    <w:p w:rsidR="00E1165D" w:rsidRPr="00B27E25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Конкретные формы и процедуры текущего контроля успеваемости и промежуточной </w:t>
      </w:r>
      <w:proofErr w:type="gramStart"/>
      <w:r w:rsidRPr="00B27E2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27E25">
        <w:rPr>
          <w:rFonts w:ascii="Times New Roman" w:hAnsi="Times New Roman"/>
          <w:sz w:val="24"/>
          <w:szCs w:val="24"/>
        </w:rPr>
        <w:t xml:space="preserve"> обучающихся по каждой дисциплине (модулю) и практике устанавливаются учебным планом, указываются в рабочей программе дисциплины (модуля)  и доводятся до сведения обучающихся в начале семестра. </w:t>
      </w:r>
    </w:p>
    <w:p w:rsidR="004902C7" w:rsidRPr="004902C7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в КЧГУ преподавателями разработаны фонды оценочных средств, позволяющие оценить достижение запланированных в образовательной программе результатов обучения и уровень </w:t>
      </w:r>
      <w:proofErr w:type="spellStart"/>
      <w:r w:rsidRPr="00B27E2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7E25">
        <w:rPr>
          <w:rFonts w:ascii="Times New Roman" w:hAnsi="Times New Roman"/>
          <w:sz w:val="24"/>
          <w:szCs w:val="24"/>
        </w:rPr>
        <w:t xml:space="preserve"> всех компетенций, заявленных в образовательной программе. КЧГУ привлекает к процедурам текущего контроля успеваемости и промежуточной аттестации работодателей из числа действующих </w:t>
      </w:r>
      <w:r w:rsidRPr="004902C7">
        <w:rPr>
          <w:rFonts w:asciiTheme="majorBidi" w:hAnsiTheme="majorBidi" w:cstheme="majorBidi"/>
          <w:sz w:val="24"/>
          <w:szCs w:val="24"/>
        </w:rPr>
        <w:t xml:space="preserve">руководителей и работников профильных организаций. </w:t>
      </w:r>
    </w:p>
    <w:p w:rsidR="004902C7" w:rsidRDefault="004902C7" w:rsidP="00BA3AED">
      <w:pPr>
        <w:widowControl w:val="0"/>
        <w:tabs>
          <w:tab w:val="left" w:pos="993"/>
          <w:tab w:val="left" w:pos="1276"/>
        </w:tabs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902C7">
        <w:rPr>
          <w:rFonts w:asciiTheme="majorBidi" w:hAnsiTheme="majorBidi" w:cstheme="majorBidi"/>
          <w:sz w:val="24"/>
          <w:szCs w:val="24"/>
        </w:rPr>
        <w:t>Обучающимся</w:t>
      </w:r>
      <w:proofErr w:type="gramEnd"/>
      <w:r w:rsidRPr="004902C7">
        <w:rPr>
          <w:rFonts w:asciiTheme="majorBidi" w:hAnsiTheme="majorBidi" w:cstheme="majorBidi"/>
          <w:sz w:val="24"/>
          <w:szCs w:val="24"/>
        </w:rPr>
        <w:t xml:space="preserve"> предоставлена возможность оценивания содержания, организации и качества образовательного процесса в целом и отдельных дисциплин (модулей) и практик. Для этого образовательная программа размещена на официальном сайте КЧГУ в разделе ЭИОС ФГБОУ ВО «КЧГУ»: </w:t>
      </w:r>
      <w:hyperlink r:id="rId35" w:history="1"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://</w:t>
        </w:r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do</w:t>
        </w:r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kchgu</w:t>
        </w:r>
        <w:proofErr w:type="spellEnd"/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A3AED" w:rsidRPr="00B27E25">
        <w:rPr>
          <w:rFonts w:ascii="Times New Roman" w:hAnsi="Times New Roman"/>
          <w:sz w:val="24"/>
          <w:szCs w:val="24"/>
        </w:rPr>
        <w:t>.</w:t>
      </w:r>
    </w:p>
    <w:p w:rsidR="004902C7" w:rsidRPr="004902C7" w:rsidRDefault="004902C7" w:rsidP="00BA3AE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902C7">
        <w:rPr>
          <w:rFonts w:asciiTheme="majorBidi" w:hAnsiTheme="majorBidi" w:cstheme="majorBidi"/>
          <w:sz w:val="24"/>
          <w:szCs w:val="24"/>
        </w:rPr>
        <w:t>По результатам проведения внутренней оценки качества реализации каждой образовательной программы (</w:t>
      </w:r>
      <w:proofErr w:type="spellStart"/>
      <w:r w:rsidRPr="004902C7">
        <w:rPr>
          <w:rFonts w:asciiTheme="majorBidi" w:hAnsiTheme="majorBidi" w:cstheme="majorBidi"/>
          <w:sz w:val="24"/>
          <w:szCs w:val="24"/>
        </w:rPr>
        <w:t>самообследования</w:t>
      </w:r>
      <w:proofErr w:type="spellEnd"/>
      <w:r w:rsidRPr="004902C7">
        <w:rPr>
          <w:rFonts w:asciiTheme="majorBidi" w:hAnsiTheme="majorBidi" w:cstheme="majorBidi"/>
          <w:sz w:val="24"/>
          <w:szCs w:val="24"/>
        </w:rPr>
        <w:t>) ученым советом факультета (института) утверждается Отчет руководителя ОПВО о реализации программы и принимается решение об оценке качества реализации основной профессиональной образовательной программы.</w:t>
      </w:r>
    </w:p>
    <w:p w:rsidR="00E1165D" w:rsidRPr="00B27E25" w:rsidRDefault="00E1165D" w:rsidP="00BA3AE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                   </w:t>
      </w:r>
    </w:p>
    <w:p w:rsidR="00E1165D" w:rsidRPr="001A65F3" w:rsidRDefault="00E1165D" w:rsidP="001A65F3">
      <w:pPr>
        <w:pStyle w:val="2"/>
        <w:tabs>
          <w:tab w:val="clear" w:pos="576"/>
          <w:tab w:val="left" w:pos="0"/>
        </w:tabs>
        <w:spacing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4" w:name="_Toc83896181"/>
      <w:bookmarkStart w:id="105" w:name="_Toc114352427"/>
      <w:bookmarkStart w:id="106" w:name="_Toc160458499"/>
      <w:r w:rsidRPr="001A65F3">
        <w:rPr>
          <w:rFonts w:ascii="Times New Roman" w:hAnsi="Times New Roman"/>
          <w:color w:val="auto"/>
          <w:sz w:val="24"/>
          <w:szCs w:val="24"/>
        </w:rPr>
        <w:t>6.6. Особенности организации образовательного процесса для лиц с ограниченными возможностями здоровья</w:t>
      </w:r>
      <w:bookmarkEnd w:id="104"/>
      <w:bookmarkEnd w:id="105"/>
      <w:bookmarkEnd w:id="106"/>
    </w:p>
    <w:p w:rsidR="00E1165D" w:rsidRDefault="00E1165D" w:rsidP="00BA3AED">
      <w:pPr>
        <w:widowControl w:val="0"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AED">
        <w:rPr>
          <w:rFonts w:ascii="Times New Roman" w:hAnsi="Times New Roman"/>
          <w:sz w:val="24"/>
          <w:szCs w:val="24"/>
        </w:rPr>
        <w:t xml:space="preserve">В ФГБОУ </w:t>
      </w:r>
      <w:proofErr w:type="gramStart"/>
      <w:r w:rsidRPr="00BA3AED">
        <w:rPr>
          <w:rFonts w:ascii="Times New Roman" w:hAnsi="Times New Roman"/>
          <w:sz w:val="24"/>
          <w:szCs w:val="24"/>
        </w:rPr>
        <w:t>ВО</w:t>
      </w:r>
      <w:proofErr w:type="gramEnd"/>
      <w:r w:rsidRPr="00BA3AED">
        <w:rPr>
          <w:rFonts w:ascii="Times New Roman" w:hAnsi="Times New Roman"/>
          <w:sz w:val="24"/>
          <w:szCs w:val="24"/>
        </w:rPr>
        <w:t xml:space="preserve"> «Карачаево-Черкесский государственный университет имени </w:t>
      </w:r>
      <w:proofErr w:type="spellStart"/>
      <w:r w:rsidRPr="00BA3AED">
        <w:rPr>
          <w:rFonts w:ascii="Times New Roman" w:hAnsi="Times New Roman"/>
          <w:sz w:val="24"/>
          <w:szCs w:val="24"/>
        </w:rPr>
        <w:t>У.Д.Алиева</w:t>
      </w:r>
      <w:proofErr w:type="spellEnd"/>
      <w:r w:rsidRPr="00BA3AED">
        <w:rPr>
          <w:rFonts w:ascii="Times New Roman" w:hAnsi="Times New Roman"/>
          <w:sz w:val="24"/>
          <w:szCs w:val="24"/>
        </w:rPr>
        <w:t xml:space="preserve">»  созданы условия для получения высшего образования по образовательным программам обучающихся с ограниченными возможностями здоровья (ОВЗ). </w:t>
      </w:r>
      <w:proofErr w:type="gramStart"/>
      <w:r w:rsidR="00BA3AED" w:rsidRPr="00BA3AED">
        <w:rPr>
          <w:rFonts w:ascii="Times New Roman" w:hAnsi="Times New Roman"/>
          <w:sz w:val="24"/>
          <w:szCs w:val="24"/>
        </w:rPr>
        <w:t>С</w:t>
      </w:r>
      <w:r w:rsidRPr="00BA3AED">
        <w:rPr>
          <w:rFonts w:ascii="Times New Roman" w:hAnsi="Times New Roman"/>
          <w:sz w:val="24"/>
          <w:szCs w:val="24"/>
        </w:rPr>
        <w:t>пециальны</w:t>
      </w:r>
      <w:r w:rsidR="00BA3AED" w:rsidRPr="00BA3AED">
        <w:rPr>
          <w:rFonts w:ascii="Times New Roman" w:hAnsi="Times New Roman"/>
          <w:sz w:val="24"/>
          <w:szCs w:val="24"/>
        </w:rPr>
        <w:t>е</w:t>
      </w:r>
      <w:r w:rsidRPr="00BA3AED">
        <w:rPr>
          <w:rFonts w:ascii="Times New Roman" w:hAnsi="Times New Roman"/>
          <w:sz w:val="24"/>
          <w:szCs w:val="24"/>
        </w:rPr>
        <w:t xml:space="preserve"> условия для получения</w:t>
      </w:r>
      <w:r w:rsidR="00BA3AED">
        <w:rPr>
          <w:rFonts w:ascii="Times New Roman" w:hAnsi="Times New Roman"/>
          <w:sz w:val="24"/>
          <w:szCs w:val="24"/>
        </w:rPr>
        <w:t xml:space="preserve"> </w:t>
      </w:r>
      <w:r w:rsidRPr="00BA3AED">
        <w:rPr>
          <w:rFonts w:ascii="Times New Roman" w:hAnsi="Times New Roman"/>
          <w:sz w:val="24"/>
          <w:szCs w:val="24"/>
        </w:rPr>
        <w:t xml:space="preserve">образования по </w:t>
      </w:r>
      <w:r w:rsidR="00BA3AED" w:rsidRPr="00BA3AED">
        <w:rPr>
          <w:rFonts w:ascii="Times New Roman" w:hAnsi="Times New Roman"/>
          <w:sz w:val="24"/>
          <w:szCs w:val="24"/>
        </w:rPr>
        <w:t xml:space="preserve">ОПВО </w:t>
      </w:r>
      <w:r w:rsidRPr="00BA3AED">
        <w:rPr>
          <w:rFonts w:ascii="Times New Roman" w:hAnsi="Times New Roman"/>
          <w:sz w:val="24"/>
          <w:szCs w:val="24"/>
        </w:rPr>
        <w:t xml:space="preserve">обучающимися с ограниченными возможностями здоровья </w:t>
      </w:r>
      <w:r w:rsidR="00BA3AED">
        <w:rPr>
          <w:rFonts w:ascii="Times New Roman" w:hAnsi="Times New Roman"/>
          <w:sz w:val="24"/>
          <w:szCs w:val="24"/>
        </w:rPr>
        <w:t xml:space="preserve">определены </w:t>
      </w:r>
      <w:r w:rsidR="00BA3AED" w:rsidRPr="00BA3AED">
        <w:rPr>
          <w:rFonts w:ascii="Times New Roman" w:hAnsi="Times New Roman"/>
          <w:sz w:val="24"/>
          <w:szCs w:val="24"/>
        </w:rPr>
        <w:t>«</w:t>
      </w:r>
      <w:hyperlink r:id="rId36" w:history="1">
        <w:r w:rsidR="00BA3AED" w:rsidRPr="00BA3AED">
          <w:rPr>
            <w:rStyle w:val="ae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Положением об обучении лиц с ОВЗ</w:t>
        </w:r>
      </w:hyperlink>
      <w:r w:rsidR="00BA3AED" w:rsidRPr="00BA3AED">
        <w:rPr>
          <w:rStyle w:val="af8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</w:rPr>
        <w:t xml:space="preserve"> в КЧГУ</w:t>
      </w:r>
      <w:r w:rsidR="00BA3AED" w:rsidRPr="00BA3AED">
        <w:rPr>
          <w:rFonts w:asciiTheme="majorBidi" w:hAnsiTheme="majorBidi" w:cstheme="majorBidi"/>
          <w:sz w:val="24"/>
          <w:szCs w:val="24"/>
        </w:rPr>
        <w:t>»</w:t>
      </w:r>
      <w:r w:rsidR="00BA3AED">
        <w:rPr>
          <w:rFonts w:asciiTheme="majorBidi" w:hAnsiTheme="majorBidi" w:cstheme="majorBidi"/>
          <w:sz w:val="24"/>
          <w:szCs w:val="24"/>
        </w:rPr>
        <w:t xml:space="preserve">, размещенным на сайте Университета по адресу: </w:t>
      </w:r>
      <w:hyperlink r:id="rId37" w:history="1">
        <w:r w:rsidR="00BA3AED" w:rsidRPr="00B27E25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BA3AED" w:rsidRPr="00B27E25">
          <w:rPr>
            <w:rStyle w:val="ae"/>
            <w:rFonts w:ascii="Times New Roman" w:hAnsi="Times New Roman"/>
            <w:sz w:val="24"/>
            <w:szCs w:val="24"/>
          </w:rPr>
          <w:t>://kchgu.ru</w:t>
        </w:r>
      </w:hyperlink>
      <w:r w:rsidR="00BA3AED" w:rsidRPr="00B27E25">
        <w:rPr>
          <w:rFonts w:ascii="Times New Roman" w:hAnsi="Times New Roman"/>
          <w:sz w:val="24"/>
          <w:szCs w:val="24"/>
        </w:rPr>
        <w:t xml:space="preserve">.   </w:t>
      </w:r>
      <w:r w:rsidR="00BA3AED" w:rsidRPr="00BA3AED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</w:p>
    <w:p w:rsidR="00E1165D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Default="00E1165D" w:rsidP="00E1165D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65D" w:rsidRPr="00B27E25" w:rsidRDefault="00E1165D" w:rsidP="001A65F3">
      <w:pPr>
        <w:pStyle w:val="1"/>
        <w:numPr>
          <w:ilvl w:val="0"/>
          <w:numId w:val="12"/>
        </w:numPr>
        <w:tabs>
          <w:tab w:val="clear" w:pos="432"/>
          <w:tab w:val="left" w:pos="142"/>
          <w:tab w:val="left" w:pos="993"/>
          <w:tab w:val="left" w:pos="1276"/>
          <w:tab w:val="left" w:pos="1418"/>
        </w:tabs>
        <w:spacing w:before="0" w:line="240" w:lineRule="auto"/>
        <w:ind w:left="0" w:firstLine="567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7" w:name="_Toc67663741"/>
      <w:bookmarkStart w:id="108" w:name="_Toc83896182"/>
      <w:bookmarkStart w:id="109" w:name="_Toc114352428"/>
      <w:bookmarkStart w:id="110" w:name="_Toc160458500"/>
      <w:r w:rsidRPr="00B27E25">
        <w:rPr>
          <w:rFonts w:ascii="Times New Roman" w:hAnsi="Times New Roman"/>
          <w:color w:val="auto"/>
          <w:sz w:val="24"/>
          <w:szCs w:val="24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B27E25">
        <w:rPr>
          <w:rFonts w:ascii="Times New Roman" w:hAnsi="Times New Roman"/>
          <w:color w:val="auto"/>
          <w:sz w:val="24"/>
          <w:szCs w:val="24"/>
        </w:rPr>
        <w:t>ОБУЧАЮЩИХСЯ</w:t>
      </w:r>
      <w:bookmarkEnd w:id="107"/>
      <w:bookmarkEnd w:id="108"/>
      <w:bookmarkEnd w:id="109"/>
      <w:bookmarkEnd w:id="110"/>
      <w:proofErr w:type="gramEnd"/>
    </w:p>
    <w:p w:rsidR="00E1165D" w:rsidRPr="00B27E25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7E25">
        <w:rPr>
          <w:rFonts w:ascii="Times New Roman" w:hAnsi="Times New Roman"/>
          <w:sz w:val="24"/>
          <w:szCs w:val="24"/>
        </w:rPr>
        <w:t xml:space="preserve"> </w:t>
      </w:r>
    </w:p>
    <w:p w:rsidR="001A65F3" w:rsidRDefault="00E1165D" w:rsidP="00E1165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E25">
        <w:rPr>
          <w:rFonts w:ascii="Times New Roman" w:hAnsi="Times New Roman"/>
          <w:sz w:val="24"/>
          <w:szCs w:val="24"/>
        </w:rPr>
        <w:t>Нормативно-методические документы и материалы, не нашедшие отражения в предыдущих разделах ОП</w:t>
      </w:r>
      <w:r>
        <w:rPr>
          <w:rFonts w:ascii="Times New Roman" w:hAnsi="Times New Roman"/>
          <w:sz w:val="24"/>
          <w:szCs w:val="24"/>
        </w:rPr>
        <w:t xml:space="preserve"> ВО</w:t>
      </w:r>
      <w:r w:rsidRPr="00B27E25">
        <w:rPr>
          <w:rFonts w:ascii="Times New Roman" w:hAnsi="Times New Roman"/>
          <w:sz w:val="24"/>
          <w:szCs w:val="24"/>
        </w:rPr>
        <w:t>, включены в структуру программы бакалавриата в виде отдельных документов и размещены в ЭИОС Университета или на страницах официального сайта Университета.</w:t>
      </w:r>
      <w:proofErr w:type="gramEnd"/>
    </w:p>
    <w:p w:rsidR="001A65F3" w:rsidRDefault="001A65F3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165D" w:rsidRPr="00256696" w:rsidRDefault="00E1165D" w:rsidP="001A65F3">
      <w:pPr>
        <w:pStyle w:val="1"/>
        <w:numPr>
          <w:ilvl w:val="0"/>
          <w:numId w:val="12"/>
        </w:numPr>
        <w:tabs>
          <w:tab w:val="left" w:pos="142"/>
          <w:tab w:val="left" w:pos="993"/>
          <w:tab w:val="left" w:pos="1276"/>
          <w:tab w:val="left" w:pos="1418"/>
        </w:tabs>
        <w:spacing w:before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bookmarkStart w:id="111" w:name="_Toc67663743"/>
      <w:bookmarkStart w:id="112" w:name="_Toc83896184"/>
      <w:bookmarkStart w:id="113" w:name="_Toc114352430"/>
      <w:bookmarkStart w:id="114" w:name="_Toc160458501"/>
      <w:r w:rsidRPr="00B27E25">
        <w:rPr>
          <w:rFonts w:ascii="Times New Roman" w:hAnsi="Times New Roman"/>
          <w:color w:val="auto"/>
          <w:sz w:val="24"/>
          <w:szCs w:val="24"/>
        </w:rPr>
        <w:t>ИНФОРМАЦИЯ ОБ ОБНОВЛЕНИИ ОП</w:t>
      </w:r>
      <w:r>
        <w:rPr>
          <w:rFonts w:ascii="Times New Roman" w:hAnsi="Times New Roman"/>
          <w:color w:val="auto"/>
          <w:sz w:val="24"/>
          <w:szCs w:val="24"/>
        </w:rPr>
        <w:t>ВО</w:t>
      </w:r>
      <w:r w:rsidRPr="00B27E25">
        <w:rPr>
          <w:rFonts w:ascii="Times New Roman" w:hAnsi="Times New Roman"/>
          <w:color w:val="auto"/>
          <w:sz w:val="24"/>
          <w:szCs w:val="24"/>
        </w:rPr>
        <w:t xml:space="preserve"> В ЦЕЛОМ И СОСТАВЛЯЮЩИХ ЕЕ ДОКУМЕНТОВ</w:t>
      </w:r>
      <w:bookmarkEnd w:id="111"/>
      <w:bookmarkEnd w:id="112"/>
      <w:bookmarkEnd w:id="113"/>
      <w:bookmarkEnd w:id="114"/>
    </w:p>
    <w:p w:rsidR="00E1165D" w:rsidRPr="00256696" w:rsidRDefault="00E1165D" w:rsidP="00256696">
      <w:pPr>
        <w:tabs>
          <w:tab w:val="left" w:pos="6946"/>
        </w:tabs>
        <w:suppressAutoHyphens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2446"/>
        <w:gridCol w:w="1871"/>
      </w:tblGrid>
      <w:tr w:rsidR="00256696" w:rsidRPr="00256696" w:rsidTr="00496F78">
        <w:trPr>
          <w:trHeight w:val="2144"/>
        </w:trPr>
        <w:tc>
          <w:tcPr>
            <w:tcW w:w="2727" w:type="pct"/>
            <w:shd w:val="clear" w:color="auto" w:fill="auto"/>
            <w:vAlign w:val="center"/>
          </w:tcPr>
          <w:p w:rsidR="00256696" w:rsidRPr="00256696" w:rsidRDefault="00256696" w:rsidP="00496F78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Изменение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56696" w:rsidRPr="00256696" w:rsidRDefault="00256696" w:rsidP="00496F78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Дата и номер протокола заседания кафедры, на котором были рассмотрены вопросы о необходимости внесения изменений в ОПВО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56696" w:rsidRPr="00256696" w:rsidRDefault="00256696" w:rsidP="00496F78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56696">
              <w:rPr>
                <w:rFonts w:asciiTheme="majorBidi" w:hAnsiTheme="majorBidi" w:cstheme="majorBidi"/>
                <w:b/>
                <w:sz w:val="24"/>
                <w:szCs w:val="24"/>
              </w:rPr>
              <w:t>Дата и номер протокола ученого совета Университета, на котором были утверждены изменения в ОПВО</w:t>
            </w:r>
          </w:p>
        </w:tc>
      </w:tr>
      <w:tr w:rsidR="00256696" w:rsidRPr="00256696" w:rsidTr="00936FBB">
        <w:tc>
          <w:tcPr>
            <w:tcW w:w="2727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after="0" w:line="240" w:lineRule="auto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</w:tr>
      <w:tr w:rsidR="00256696" w:rsidRPr="00256696" w:rsidTr="00936FBB">
        <w:tc>
          <w:tcPr>
            <w:tcW w:w="2727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6696" w:rsidRPr="00256696" w:rsidTr="00936FBB">
        <w:tc>
          <w:tcPr>
            <w:tcW w:w="2727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56696" w:rsidRPr="00256696" w:rsidRDefault="00256696" w:rsidP="00256696">
            <w:pPr>
              <w:tabs>
                <w:tab w:val="left" w:pos="993"/>
                <w:tab w:val="left" w:pos="1276"/>
                <w:tab w:val="left" w:pos="1467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56696" w:rsidRPr="00256696" w:rsidRDefault="00256696" w:rsidP="00256696">
      <w:pPr>
        <w:tabs>
          <w:tab w:val="left" w:pos="261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696" w:rsidRDefault="00256696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A38" w:rsidRDefault="004E4A38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4E4A38" w:rsidRDefault="004E4A38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41521" w:rsidRDefault="00D41521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41521" w:rsidRDefault="00D41521">
      <w:pPr>
        <w:suppressAutoHyphens w:val="0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br w:type="page"/>
      </w:r>
    </w:p>
    <w:p w:rsidR="003706BB" w:rsidRP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3706BB">
        <w:rPr>
          <w:rFonts w:ascii="Times New Roman" w:hAnsi="Times New Roman"/>
          <w:b/>
          <w:color w:val="C00000"/>
          <w:sz w:val="24"/>
          <w:szCs w:val="24"/>
          <w:lang w:eastAsia="ru-RU"/>
        </w:rPr>
        <w:t>Протокол должен быть актуальным!!!</w:t>
      </w: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06BB" w:rsidRDefault="003706BB" w:rsidP="00E1165D">
      <w:pPr>
        <w:tabs>
          <w:tab w:val="left" w:pos="6946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Pr="00D41521" w:rsidRDefault="00E1165D" w:rsidP="00D41521">
      <w:pPr>
        <w:pStyle w:val="1"/>
        <w:spacing w:before="0" w:line="240" w:lineRule="auto"/>
        <w:ind w:left="431" w:hanging="431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15" w:name="_Toc160458502"/>
      <w:r w:rsidRPr="00D41521">
        <w:rPr>
          <w:rFonts w:ascii="Times New Roman" w:hAnsi="Times New Roman"/>
          <w:color w:val="auto"/>
          <w:sz w:val="24"/>
          <w:szCs w:val="24"/>
          <w:lang w:eastAsia="ru-RU"/>
        </w:rPr>
        <w:t>ПРОТОКОЛ</w:t>
      </w:r>
      <w:bookmarkEnd w:id="115"/>
    </w:p>
    <w:p w:rsidR="00E1165D" w:rsidRPr="00D41521" w:rsidRDefault="00E1165D" w:rsidP="00D41521">
      <w:pPr>
        <w:pStyle w:val="1"/>
        <w:spacing w:before="0" w:line="240" w:lineRule="auto"/>
        <w:ind w:left="431" w:hanging="431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16" w:name="_Toc160458503"/>
      <w:r w:rsidRPr="00D41521">
        <w:rPr>
          <w:rFonts w:ascii="Times New Roman" w:hAnsi="Times New Roman"/>
          <w:color w:val="auto"/>
          <w:sz w:val="24"/>
          <w:szCs w:val="24"/>
          <w:lang w:eastAsia="ru-RU"/>
        </w:rPr>
        <w:t>совместного заседания разработчиков</w:t>
      </w:r>
      <w:bookmarkEnd w:id="116"/>
    </w:p>
    <w:p w:rsidR="00E1165D" w:rsidRDefault="00E1165D" w:rsidP="00D41521">
      <w:pPr>
        <w:pStyle w:val="1"/>
        <w:spacing w:before="0" w:line="240" w:lineRule="auto"/>
        <w:ind w:left="431" w:hanging="431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bookmarkStart w:id="117" w:name="_Toc160458504"/>
      <w:r w:rsidRPr="00D41521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образовательной программы </w:t>
      </w:r>
      <w:r w:rsidR="00844AAC" w:rsidRPr="00D41521">
        <w:rPr>
          <w:rFonts w:ascii="Times New Roman" w:hAnsi="Times New Roman"/>
          <w:color w:val="auto"/>
          <w:sz w:val="24"/>
          <w:szCs w:val="24"/>
          <w:lang w:eastAsia="ru-RU"/>
        </w:rPr>
        <w:t>высшего образования (ОПВО)</w:t>
      </w:r>
      <w:bookmarkEnd w:id="117"/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соответствии профессиональных компетенций (ПК) требованиям </w:t>
      </w:r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рынка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труда по направлению подготовки </w:t>
      </w:r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42.03.02 Журналистика, направленность (профиль): «Общий профиль» </w:t>
      </w:r>
    </w:p>
    <w:p w:rsidR="00E1165D" w:rsidRDefault="00E1165D" w:rsidP="00E1165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«___»__________ 20___г.</w:t>
      </w:r>
    </w:p>
    <w:p w:rsidR="00E1165D" w:rsidRPr="003706BB" w:rsidRDefault="00E1165D" w:rsidP="00E1165D">
      <w:pPr>
        <w:suppressAutoHyphens w:val="0"/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706BB">
        <w:rPr>
          <w:rFonts w:ascii="Times New Roman" w:hAnsi="Times New Roman"/>
          <w:i/>
          <w:sz w:val="24"/>
          <w:szCs w:val="24"/>
          <w:lang w:eastAsia="ru-RU"/>
        </w:rPr>
        <w:t>(оформляйте датой, предшествующей утверждению ОП на Ученом совете КЧГУ по году набора старшего курса)</w:t>
      </w:r>
    </w:p>
    <w:p w:rsidR="00E1165D" w:rsidRPr="003706BB" w:rsidRDefault="00E1165D" w:rsidP="00E1165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Pr="003706BB" w:rsidRDefault="00E1165D" w:rsidP="00E1165D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06BB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E1165D" w:rsidRPr="003706BB" w:rsidRDefault="00E1165D" w:rsidP="00E1165D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06BB">
        <w:rPr>
          <w:rFonts w:ascii="Times New Roman" w:hAnsi="Times New Roman"/>
          <w:b/>
          <w:sz w:val="24"/>
          <w:szCs w:val="24"/>
          <w:lang w:eastAsia="ru-RU"/>
        </w:rPr>
        <w:t xml:space="preserve">Разработчики ОП: </w:t>
      </w:r>
      <w:r w:rsidRPr="003706BB">
        <w:rPr>
          <w:rFonts w:ascii="Times New Roman" w:hAnsi="Times New Roman"/>
          <w:i/>
          <w:sz w:val="24"/>
          <w:szCs w:val="24"/>
          <w:lang w:eastAsia="ru-RU"/>
        </w:rPr>
        <w:t>(не менее 2 представителей работодателя)</w:t>
      </w:r>
    </w:p>
    <w:p w:rsidR="00E1165D" w:rsidRDefault="00E1165D" w:rsidP="00E1165D">
      <w:pPr>
        <w:tabs>
          <w:tab w:val="left" w:pos="142"/>
          <w:tab w:val="left" w:pos="284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Лепшаков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Хасан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Сюлейменович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кандидат филологических наук, доцент, директор Института филологии;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Чотчаева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Мариза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Хыйсаевна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руководитель ОП, кандидат филологических наук, доцент, заведующий кафедрой литературы и журналистики;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Кратов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Евгений Владимирович, Главный редактор – директор газеты «День республики»;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Казиева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Светлана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Зауровна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Директор филиала ФГУП ВГТРК «Карачаево-Черкесия».</w:t>
      </w:r>
    </w:p>
    <w:p w:rsidR="00E1165D" w:rsidRDefault="00E1165D" w:rsidP="00E1165D">
      <w:pPr>
        <w:tabs>
          <w:tab w:val="left" w:pos="142"/>
          <w:tab w:val="left" w:pos="284"/>
          <w:tab w:val="left" w:pos="42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E1165D" w:rsidRDefault="00E1165D" w:rsidP="00E1165D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uppressAutoHyphens w:val="0"/>
        <w:spacing w:after="160" w:line="256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соответствии профессиональных компетенций требованиям ФГОС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рынка труда.</w:t>
      </w:r>
    </w:p>
    <w:p w:rsidR="00E1165D" w:rsidRDefault="00E1165D" w:rsidP="00E1165D">
      <w:pPr>
        <w:tabs>
          <w:tab w:val="left" w:pos="426"/>
          <w:tab w:val="left" w:pos="993"/>
        </w:tabs>
        <w:suppressAutoHyphens w:val="0"/>
        <w:spacing w:after="160" w:line="256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Выступили:</w:t>
      </w: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ОП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Чотчаева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Мариза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Хыйсаевна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директор института филологии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Лепшаков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Хасан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Сюлейменович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главный редактор – директор газеты «День республики»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Кратов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Евгений Владимирович, директор филиала ФГУП ВГТРК «Карачаево-Черкесия»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Казиева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Светлана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Зауровна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1165D" w:rsidRDefault="00E1165D" w:rsidP="00E1165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E1165D" w:rsidRDefault="00E1165D" w:rsidP="00E1165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Профессиональные компетенции ПК-1 …(указать наименование), ПК-2 … и т.д. (перечислить все ПК) по направлению подготовки 42.03.02 Журналистика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направленность (профиль): «Общий профиль» соответствуют требованиям ФГОС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потребностям рынка труда.</w:t>
      </w:r>
    </w:p>
    <w:p w:rsidR="00E1165D" w:rsidRDefault="00E1165D" w:rsidP="00E1165D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Института филологии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</w:t>
      </w:r>
      <w:r w:rsidR="00E07270">
        <w:rPr>
          <w:rFonts w:ascii="Times New Roman" w:hAnsi="Times New Roman"/>
          <w:sz w:val="24"/>
          <w:szCs w:val="24"/>
          <w:lang w:eastAsia="ru-RU"/>
        </w:rPr>
        <w:t>М.Д. Тамбиева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ОП, 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зав. каф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итературы и журналистики                                         М.Х.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Чотчаева</w:t>
      </w:r>
      <w:proofErr w:type="spellEnd"/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Главный редактор- 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газеты «День республики»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Кратов</w:t>
      </w:r>
      <w:proofErr w:type="spellEnd"/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филиала </w:t>
      </w:r>
    </w:p>
    <w:p w:rsidR="00E1165D" w:rsidRDefault="00E1165D" w:rsidP="00E1165D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ФГУП ВГТРК «Карачаево-Черкесия».                                         С.З.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Казиева</w:t>
      </w:r>
      <w:proofErr w:type="spellEnd"/>
    </w:p>
    <w:sectPr w:rsidR="00E1165D" w:rsidSect="00D41521">
      <w:footerReference w:type="default" r:id="rId38"/>
      <w:pgSz w:w="11906" w:h="16838"/>
      <w:pgMar w:top="851" w:right="849" w:bottom="56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BD" w:rsidRDefault="00C425BD" w:rsidP="00D41521">
      <w:pPr>
        <w:spacing w:after="0" w:line="240" w:lineRule="auto"/>
      </w:pPr>
      <w:r>
        <w:separator/>
      </w:r>
    </w:p>
  </w:endnote>
  <w:endnote w:type="continuationSeparator" w:id="0">
    <w:p w:rsidR="00C425BD" w:rsidRDefault="00C425BD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71883"/>
      <w:docPartObj>
        <w:docPartGallery w:val="Page Numbers (Bottom of Page)"/>
        <w:docPartUnique/>
      </w:docPartObj>
    </w:sdtPr>
    <w:sdtContent>
      <w:p w:rsidR="006717A6" w:rsidRDefault="006717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BF">
          <w:rPr>
            <w:noProof/>
          </w:rPr>
          <w:t>2</w:t>
        </w:r>
        <w:r>
          <w:fldChar w:fldCharType="end"/>
        </w:r>
      </w:p>
    </w:sdtContent>
  </w:sdt>
  <w:p w:rsidR="006717A6" w:rsidRDefault="006717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BD" w:rsidRDefault="00C425BD" w:rsidP="00D41521">
      <w:pPr>
        <w:spacing w:after="0" w:line="240" w:lineRule="auto"/>
      </w:pPr>
      <w:r>
        <w:separator/>
      </w:r>
    </w:p>
  </w:footnote>
  <w:footnote w:type="continuationSeparator" w:id="0">
    <w:p w:rsidR="00C425BD" w:rsidRDefault="00C425BD" w:rsidP="00D4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2C"/>
    <w:multiLevelType w:val="hybridMultilevel"/>
    <w:tmpl w:val="F9502A1C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3A70"/>
    <w:multiLevelType w:val="hybridMultilevel"/>
    <w:tmpl w:val="CB06618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074F59"/>
    <w:multiLevelType w:val="hybridMultilevel"/>
    <w:tmpl w:val="92740E82"/>
    <w:lvl w:ilvl="0" w:tplc="B9045752">
      <w:start w:val="65535"/>
      <w:numFmt w:val="bullet"/>
      <w:lvlText w:val="-"/>
      <w:lvlJc w:val="left"/>
      <w:pPr>
        <w:ind w:left="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>
    <w:nsid w:val="08281DA7"/>
    <w:multiLevelType w:val="hybridMultilevel"/>
    <w:tmpl w:val="DD14D2AE"/>
    <w:lvl w:ilvl="0" w:tplc="47CE3F9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F821C5"/>
    <w:multiLevelType w:val="hybridMultilevel"/>
    <w:tmpl w:val="70280946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F7628"/>
    <w:multiLevelType w:val="multilevel"/>
    <w:tmpl w:val="47A02E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4B376A"/>
    <w:multiLevelType w:val="hybridMultilevel"/>
    <w:tmpl w:val="3E4C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7FD6"/>
    <w:multiLevelType w:val="hybridMultilevel"/>
    <w:tmpl w:val="1BF00C24"/>
    <w:lvl w:ilvl="0" w:tplc="A4444F3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DF21693"/>
    <w:multiLevelType w:val="hybridMultilevel"/>
    <w:tmpl w:val="6C3484EE"/>
    <w:lvl w:ilvl="0" w:tplc="47CE3F96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4243EF"/>
    <w:multiLevelType w:val="hybridMultilevel"/>
    <w:tmpl w:val="0D68ABA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212F4C"/>
    <w:multiLevelType w:val="hybridMultilevel"/>
    <w:tmpl w:val="95207862"/>
    <w:lvl w:ilvl="0" w:tplc="4C6090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B1984"/>
    <w:multiLevelType w:val="hybridMultilevel"/>
    <w:tmpl w:val="4768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E1FC1"/>
    <w:multiLevelType w:val="hybridMultilevel"/>
    <w:tmpl w:val="CD56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18699E"/>
    <w:multiLevelType w:val="multilevel"/>
    <w:tmpl w:val="48BE0A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367A20FF"/>
    <w:multiLevelType w:val="hybridMultilevel"/>
    <w:tmpl w:val="6A0E06EA"/>
    <w:lvl w:ilvl="0" w:tplc="5F68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BE1AC9"/>
    <w:multiLevelType w:val="multilevel"/>
    <w:tmpl w:val="3FBE1AC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0B500D"/>
    <w:multiLevelType w:val="hybridMultilevel"/>
    <w:tmpl w:val="A32A337E"/>
    <w:lvl w:ilvl="0" w:tplc="B904575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5A2830"/>
    <w:multiLevelType w:val="multilevel"/>
    <w:tmpl w:val="4E5A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60120E2"/>
    <w:multiLevelType w:val="hybridMultilevel"/>
    <w:tmpl w:val="BA3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E09F8"/>
    <w:multiLevelType w:val="hybridMultilevel"/>
    <w:tmpl w:val="5816B126"/>
    <w:lvl w:ilvl="0" w:tplc="B9045752">
      <w:start w:val="65535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646D658E"/>
    <w:multiLevelType w:val="hybridMultilevel"/>
    <w:tmpl w:val="A530B81A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4697A"/>
    <w:multiLevelType w:val="hybridMultilevel"/>
    <w:tmpl w:val="5B16BCA6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67609"/>
    <w:multiLevelType w:val="multilevel"/>
    <w:tmpl w:val="1DF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11710"/>
    <w:multiLevelType w:val="hybridMultilevel"/>
    <w:tmpl w:val="F05C7A7E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87FF4"/>
    <w:multiLevelType w:val="hybridMultilevel"/>
    <w:tmpl w:val="085635B4"/>
    <w:lvl w:ilvl="0" w:tplc="B90457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94903"/>
    <w:multiLevelType w:val="hybridMultilevel"/>
    <w:tmpl w:val="6B925B10"/>
    <w:lvl w:ilvl="0" w:tplc="06042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11"/>
  </w:num>
  <w:num w:numId="9">
    <w:abstractNumId w:val="19"/>
  </w:num>
  <w:num w:numId="10">
    <w:abstractNumId w:val="4"/>
  </w:num>
  <w:num w:numId="11">
    <w:abstractNumId w:val="21"/>
  </w:num>
  <w:num w:numId="12">
    <w:abstractNumId w:val="1"/>
  </w:num>
  <w:num w:numId="13">
    <w:abstractNumId w:val="24"/>
  </w:num>
  <w:num w:numId="14">
    <w:abstractNumId w:val="2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7"/>
  </w:num>
  <w:num w:numId="22">
    <w:abstractNumId w:val="0"/>
  </w:num>
  <w:num w:numId="23">
    <w:abstractNumId w:val="6"/>
  </w:num>
  <w:num w:numId="24">
    <w:abstractNumId w:val="3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AD"/>
    <w:rsid w:val="000B697B"/>
    <w:rsid w:val="000C5C84"/>
    <w:rsid w:val="00145E2A"/>
    <w:rsid w:val="001A65F3"/>
    <w:rsid w:val="001D19B5"/>
    <w:rsid w:val="00256696"/>
    <w:rsid w:val="002D505A"/>
    <w:rsid w:val="003706BB"/>
    <w:rsid w:val="003A055E"/>
    <w:rsid w:val="003B7F82"/>
    <w:rsid w:val="00407A34"/>
    <w:rsid w:val="0047646C"/>
    <w:rsid w:val="004902C7"/>
    <w:rsid w:val="00496F78"/>
    <w:rsid w:val="004D4618"/>
    <w:rsid w:val="004E4A38"/>
    <w:rsid w:val="005006F8"/>
    <w:rsid w:val="00634E2E"/>
    <w:rsid w:val="006717A6"/>
    <w:rsid w:val="006811B0"/>
    <w:rsid w:val="006F0E84"/>
    <w:rsid w:val="007520D2"/>
    <w:rsid w:val="007C1849"/>
    <w:rsid w:val="00844AAC"/>
    <w:rsid w:val="00850CC2"/>
    <w:rsid w:val="00905E44"/>
    <w:rsid w:val="00936FBB"/>
    <w:rsid w:val="009A74E4"/>
    <w:rsid w:val="00A26D9D"/>
    <w:rsid w:val="00A90A98"/>
    <w:rsid w:val="00A94F44"/>
    <w:rsid w:val="00B144FB"/>
    <w:rsid w:val="00BA3AED"/>
    <w:rsid w:val="00C02834"/>
    <w:rsid w:val="00C10F29"/>
    <w:rsid w:val="00C36466"/>
    <w:rsid w:val="00C3764B"/>
    <w:rsid w:val="00C425BD"/>
    <w:rsid w:val="00C475BF"/>
    <w:rsid w:val="00D41521"/>
    <w:rsid w:val="00D8599F"/>
    <w:rsid w:val="00E07270"/>
    <w:rsid w:val="00E1165D"/>
    <w:rsid w:val="00EB6B42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D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165D"/>
    <w:pPr>
      <w:keepNext/>
      <w:keepLines/>
      <w:tabs>
        <w:tab w:val="left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65D"/>
    <w:pPr>
      <w:keepNext/>
      <w:keepLines/>
      <w:tabs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1165D"/>
    <w:pPr>
      <w:keepNext/>
      <w:keepLines/>
      <w:tabs>
        <w:tab w:val="left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11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6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E1165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1165D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1165D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3">
    <w:name w:val="Balloon Text"/>
    <w:basedOn w:val="a"/>
    <w:link w:val="a4"/>
    <w:uiPriority w:val="99"/>
    <w:unhideWhenUsed/>
    <w:rsid w:val="00E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1165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unhideWhenUsed/>
    <w:rsid w:val="00E116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1165D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header"/>
    <w:basedOn w:val="a"/>
    <w:link w:val="a8"/>
    <w:unhideWhenUsed/>
    <w:rsid w:val="00E1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1165D"/>
    <w:rPr>
      <w:rFonts w:ascii="Calibri" w:eastAsia="Times New Roman" w:hAnsi="Calibri" w:cs="Times New Roman"/>
      <w:lang w:eastAsia="ar-SA"/>
    </w:rPr>
  </w:style>
  <w:style w:type="paragraph" w:styleId="11">
    <w:name w:val="toc 1"/>
    <w:basedOn w:val="a"/>
    <w:next w:val="a"/>
    <w:uiPriority w:val="39"/>
    <w:qFormat/>
    <w:rsid w:val="00E1165D"/>
    <w:pPr>
      <w:tabs>
        <w:tab w:val="left" w:pos="9639"/>
      </w:tabs>
      <w:spacing w:before="120" w:after="0" w:line="240" w:lineRule="auto"/>
    </w:pPr>
  </w:style>
  <w:style w:type="paragraph" w:styleId="31">
    <w:name w:val="toc 3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</w:pPr>
  </w:style>
  <w:style w:type="paragraph" w:styleId="21">
    <w:name w:val="toc 2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116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11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qFormat/>
    <w:rsid w:val="00E1165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unhideWhenUsed/>
    <w:rsid w:val="00E1165D"/>
    <w:rPr>
      <w:color w:val="800080" w:themeColor="followedHyperlink"/>
      <w:u w:val="single"/>
    </w:rPr>
  </w:style>
  <w:style w:type="character" w:styleId="ad">
    <w:name w:val="footnote reference"/>
    <w:basedOn w:val="a0"/>
    <w:uiPriority w:val="99"/>
    <w:unhideWhenUsed/>
    <w:rsid w:val="00E1165D"/>
    <w:rPr>
      <w:vertAlign w:val="superscript"/>
    </w:rPr>
  </w:style>
  <w:style w:type="character" w:styleId="ae">
    <w:name w:val="Hyperlink"/>
    <w:uiPriority w:val="99"/>
    <w:qFormat/>
    <w:rsid w:val="00E1165D"/>
    <w:rPr>
      <w:rFonts w:cs="Times New Roman"/>
      <w:color w:val="0000FF"/>
      <w:u w:val="single"/>
    </w:rPr>
  </w:style>
  <w:style w:type="character" w:styleId="af">
    <w:name w:val="page number"/>
    <w:rsid w:val="00E1165D"/>
    <w:rPr>
      <w:rFonts w:cs="Times New Roman"/>
      <w:sz w:val="20"/>
    </w:rPr>
  </w:style>
  <w:style w:type="table" w:styleId="af0">
    <w:name w:val="Table Grid"/>
    <w:basedOn w:val="a1"/>
    <w:uiPriority w:val="59"/>
    <w:qFormat/>
    <w:rsid w:val="00E1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ля таблиц"/>
    <w:basedOn w:val="a"/>
    <w:rsid w:val="00E1165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E1165D"/>
    <w:pPr>
      <w:spacing w:after="0" w:line="240" w:lineRule="auto"/>
      <w:ind w:left="720" w:firstLine="567"/>
      <w:jc w:val="both"/>
    </w:p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Default">
    <w:name w:val="Default"/>
    <w:rsid w:val="00E11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unhideWhenUsed/>
    <w:qFormat/>
    <w:rsid w:val="00E1165D"/>
    <w:pPr>
      <w:ind w:left="720"/>
      <w:contextualSpacing/>
    </w:pPr>
  </w:style>
  <w:style w:type="table" w:customStyle="1" w:styleId="14">
    <w:name w:val="Сетка таблицы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1165D"/>
  </w:style>
  <w:style w:type="paragraph" w:customStyle="1" w:styleId="af3">
    <w:name w:val="Содержимое таблицы"/>
    <w:basedOn w:val="a"/>
    <w:rsid w:val="00E1165D"/>
    <w:pPr>
      <w:widowControl w:val="0"/>
      <w:suppressLineNumber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af4">
    <w:name w:val="Основной текст_"/>
    <w:basedOn w:val="a0"/>
    <w:link w:val="5"/>
    <w:uiPriority w:val="99"/>
    <w:locked/>
    <w:rsid w:val="00E1165D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E1165D"/>
    <w:pPr>
      <w:widowControl w:val="0"/>
      <w:shd w:val="clear" w:color="auto" w:fill="FFFFFF"/>
      <w:suppressAutoHyphens w:val="0"/>
      <w:spacing w:after="1080" w:line="274" w:lineRule="exact"/>
      <w:ind w:hanging="20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table" w:customStyle="1" w:styleId="110">
    <w:name w:val="Сетка таблицы1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картинке (2)"/>
    <w:basedOn w:val="24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"/>
    <w:basedOn w:val="41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Заголовок №2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">
    <w:name w:val="Заголовок №2"/>
    <w:basedOn w:val="26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65D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165D"/>
    <w:pPr>
      <w:widowControl w:val="0"/>
      <w:shd w:val="clear" w:color="auto" w:fill="FFFFFF"/>
      <w:suppressAutoHyphens w:val="0"/>
      <w:spacing w:after="0" w:line="274" w:lineRule="exact"/>
      <w:ind w:hanging="10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6">
    <w:name w:val="Знак1"/>
    <w:basedOn w:val="a"/>
    <w:rsid w:val="00E1165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Основной текст Знак1"/>
    <w:uiPriority w:val="99"/>
    <w:rsid w:val="00E1165D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f6">
    <w:name w:val="Body Text"/>
    <w:basedOn w:val="a"/>
    <w:link w:val="af7"/>
    <w:rsid w:val="00E1165D"/>
    <w:pPr>
      <w:widowControl w:val="0"/>
      <w:shd w:val="clear" w:color="auto" w:fill="FFFFFF"/>
      <w:suppressAutoHyphens w:val="0"/>
      <w:spacing w:after="600" w:line="317" w:lineRule="exact"/>
      <w:jc w:val="center"/>
    </w:pPr>
    <w:rPr>
      <w:rFonts w:ascii="SimHei" w:eastAsia="SimHei" w:cs="SimHei"/>
      <w:noProof/>
      <w:sz w:val="19"/>
      <w:szCs w:val="19"/>
      <w:lang w:eastAsia="ru-RU"/>
    </w:rPr>
  </w:style>
  <w:style w:type="character" w:customStyle="1" w:styleId="af7">
    <w:name w:val="Основной текст Знак"/>
    <w:basedOn w:val="a0"/>
    <w:link w:val="af6"/>
    <w:rsid w:val="00E1165D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0">
    <w:name w:val="Основной текст (5)1"/>
    <w:basedOn w:val="a"/>
    <w:rsid w:val="00E1165D"/>
    <w:pPr>
      <w:widowControl w:val="0"/>
      <w:shd w:val="clear" w:color="auto" w:fill="FFFFFF"/>
      <w:suppressAutoHyphens w:val="0"/>
      <w:spacing w:after="0" w:line="277" w:lineRule="exact"/>
      <w:jc w:val="center"/>
    </w:pPr>
    <w:rPr>
      <w:rFonts w:ascii="Times New Roman" w:eastAsia="Calibri" w:hAnsi="Times New Roman"/>
      <w:b/>
      <w:bCs/>
      <w:lang w:eastAsia="ru-RU"/>
    </w:rPr>
  </w:style>
  <w:style w:type="character" w:customStyle="1" w:styleId="513">
    <w:name w:val="Основной текст (5) + 13"/>
    <w:aliases w:val="5 pt12,Не полужирный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E1165D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,Курсив"/>
    <w:uiPriority w:val="99"/>
    <w:rsid w:val="00E1165D"/>
    <w:rPr>
      <w:rFonts w:ascii="Times New Roman" w:eastAsia="SimHei" w:hAnsi="Times New Roman" w:cs="Times New Roman"/>
      <w:i/>
      <w:iCs/>
      <w:noProof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Полужирный,Курсив1"/>
    <w:uiPriority w:val="99"/>
    <w:rsid w:val="00E1165D"/>
    <w:rPr>
      <w:rFonts w:ascii="Times New Roman" w:eastAsia="SimHei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"/>
    <w:uiPriority w:val="99"/>
    <w:rsid w:val="00E1165D"/>
    <w:rPr>
      <w:rFonts w:ascii="Times New Roman" w:eastAsia="SimHei" w:hAnsi="Times New Roman" w:cs="Times New Roman"/>
      <w:noProof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uiPriority w:val="99"/>
    <w:rsid w:val="00E1165D"/>
    <w:rPr>
      <w:rFonts w:ascii="Times New Roman" w:eastAsia="SimHei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18">
    <w:name w:val="Заголовок №1_"/>
    <w:basedOn w:val="a0"/>
    <w:link w:val="19"/>
    <w:rsid w:val="00E1165D"/>
    <w:rPr>
      <w:b/>
      <w:bCs/>
      <w:shd w:val="clear" w:color="auto" w:fill="FFFFFF"/>
    </w:rPr>
  </w:style>
  <w:style w:type="character" w:customStyle="1" w:styleId="1a">
    <w:name w:val="Заголовок №1 + Не полужирный"/>
    <w:basedOn w:val="18"/>
    <w:rsid w:val="00E1165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E1165D"/>
    <w:pPr>
      <w:widowControl w:val="0"/>
      <w:shd w:val="clear" w:color="auto" w:fill="FFFFFF"/>
      <w:suppressAutoHyphens w:val="0"/>
      <w:spacing w:after="300" w:line="0" w:lineRule="atLeast"/>
      <w:ind w:hanging="1320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8">
    <w:name w:val="Emphasis"/>
    <w:basedOn w:val="a0"/>
    <w:uiPriority w:val="20"/>
    <w:qFormat/>
    <w:rsid w:val="00E1165D"/>
    <w:rPr>
      <w:i/>
      <w:iCs/>
    </w:rPr>
  </w:style>
  <w:style w:type="paragraph" w:customStyle="1" w:styleId="formattext">
    <w:name w:val="formattext"/>
    <w:basedOn w:val="a"/>
    <w:rsid w:val="009A74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D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165D"/>
    <w:pPr>
      <w:keepNext/>
      <w:keepLines/>
      <w:tabs>
        <w:tab w:val="left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65D"/>
    <w:pPr>
      <w:keepNext/>
      <w:keepLines/>
      <w:tabs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1165D"/>
    <w:pPr>
      <w:keepNext/>
      <w:keepLines/>
      <w:tabs>
        <w:tab w:val="left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11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16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E1165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1165D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1165D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3">
    <w:name w:val="Balloon Text"/>
    <w:basedOn w:val="a"/>
    <w:link w:val="a4"/>
    <w:uiPriority w:val="99"/>
    <w:unhideWhenUsed/>
    <w:rsid w:val="00E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1165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unhideWhenUsed/>
    <w:rsid w:val="00E116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1165D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header"/>
    <w:basedOn w:val="a"/>
    <w:link w:val="a8"/>
    <w:unhideWhenUsed/>
    <w:rsid w:val="00E1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1165D"/>
    <w:rPr>
      <w:rFonts w:ascii="Calibri" w:eastAsia="Times New Roman" w:hAnsi="Calibri" w:cs="Times New Roman"/>
      <w:lang w:eastAsia="ar-SA"/>
    </w:rPr>
  </w:style>
  <w:style w:type="paragraph" w:styleId="11">
    <w:name w:val="toc 1"/>
    <w:basedOn w:val="a"/>
    <w:next w:val="a"/>
    <w:uiPriority w:val="39"/>
    <w:qFormat/>
    <w:rsid w:val="00E1165D"/>
    <w:pPr>
      <w:tabs>
        <w:tab w:val="left" w:pos="9639"/>
      </w:tabs>
      <w:spacing w:before="120" w:after="0" w:line="240" w:lineRule="auto"/>
    </w:pPr>
  </w:style>
  <w:style w:type="paragraph" w:styleId="31">
    <w:name w:val="toc 3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</w:pPr>
  </w:style>
  <w:style w:type="paragraph" w:styleId="21">
    <w:name w:val="toc 2"/>
    <w:basedOn w:val="a"/>
    <w:next w:val="a"/>
    <w:uiPriority w:val="39"/>
    <w:qFormat/>
    <w:rsid w:val="00E1165D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116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11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qFormat/>
    <w:rsid w:val="00E1165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unhideWhenUsed/>
    <w:rsid w:val="00E1165D"/>
    <w:rPr>
      <w:color w:val="800080" w:themeColor="followedHyperlink"/>
      <w:u w:val="single"/>
    </w:rPr>
  </w:style>
  <w:style w:type="character" w:styleId="ad">
    <w:name w:val="footnote reference"/>
    <w:basedOn w:val="a0"/>
    <w:uiPriority w:val="99"/>
    <w:unhideWhenUsed/>
    <w:rsid w:val="00E1165D"/>
    <w:rPr>
      <w:vertAlign w:val="superscript"/>
    </w:rPr>
  </w:style>
  <w:style w:type="character" w:styleId="ae">
    <w:name w:val="Hyperlink"/>
    <w:uiPriority w:val="99"/>
    <w:qFormat/>
    <w:rsid w:val="00E1165D"/>
    <w:rPr>
      <w:rFonts w:cs="Times New Roman"/>
      <w:color w:val="0000FF"/>
      <w:u w:val="single"/>
    </w:rPr>
  </w:style>
  <w:style w:type="character" w:styleId="af">
    <w:name w:val="page number"/>
    <w:rsid w:val="00E1165D"/>
    <w:rPr>
      <w:rFonts w:cs="Times New Roman"/>
      <w:sz w:val="20"/>
    </w:rPr>
  </w:style>
  <w:style w:type="table" w:styleId="af0">
    <w:name w:val="Table Grid"/>
    <w:basedOn w:val="a1"/>
    <w:uiPriority w:val="59"/>
    <w:qFormat/>
    <w:rsid w:val="00E1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ля таблиц"/>
    <w:basedOn w:val="a"/>
    <w:rsid w:val="00E1165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E1165D"/>
    <w:pPr>
      <w:spacing w:after="0" w:line="240" w:lineRule="auto"/>
      <w:ind w:left="720" w:firstLine="567"/>
      <w:jc w:val="both"/>
    </w:p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Default">
    <w:name w:val="Default"/>
    <w:rsid w:val="00E11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unhideWhenUsed/>
    <w:qFormat/>
    <w:rsid w:val="00E1165D"/>
    <w:pPr>
      <w:ind w:left="720"/>
      <w:contextualSpacing/>
    </w:pPr>
  </w:style>
  <w:style w:type="table" w:customStyle="1" w:styleId="14">
    <w:name w:val="Сетка таблицы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1165D"/>
  </w:style>
  <w:style w:type="paragraph" w:customStyle="1" w:styleId="af3">
    <w:name w:val="Содержимое таблицы"/>
    <w:basedOn w:val="a"/>
    <w:rsid w:val="00E1165D"/>
    <w:pPr>
      <w:widowControl w:val="0"/>
      <w:suppressLineNumber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af4">
    <w:name w:val="Основной текст_"/>
    <w:basedOn w:val="a0"/>
    <w:link w:val="5"/>
    <w:uiPriority w:val="99"/>
    <w:locked/>
    <w:rsid w:val="00E1165D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E1165D"/>
    <w:pPr>
      <w:widowControl w:val="0"/>
      <w:shd w:val="clear" w:color="auto" w:fill="FFFFFF"/>
      <w:suppressAutoHyphens w:val="0"/>
      <w:spacing w:after="1080" w:line="274" w:lineRule="exact"/>
      <w:ind w:hanging="20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E1165D"/>
    <w:pPr>
      <w:tabs>
        <w:tab w:val="clear" w:pos="432"/>
      </w:tabs>
      <w:suppressAutoHyphens w:val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table" w:customStyle="1" w:styleId="110">
    <w:name w:val="Сетка таблицы11"/>
    <w:basedOn w:val="a1"/>
    <w:next w:val="af0"/>
    <w:uiPriority w:val="59"/>
    <w:rsid w:val="00E1165D"/>
    <w:pPr>
      <w:spacing w:after="0" w:line="240" w:lineRule="auto"/>
    </w:pPr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картинке (2)"/>
    <w:basedOn w:val="24"/>
    <w:rsid w:val="00E11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"/>
    <w:basedOn w:val="41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Заголовок №2_"/>
    <w:basedOn w:val="a0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">
    <w:name w:val="Заголовок №2"/>
    <w:basedOn w:val="26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0"/>
    <w:rsid w:val="00E11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E11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65D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165D"/>
    <w:pPr>
      <w:widowControl w:val="0"/>
      <w:shd w:val="clear" w:color="auto" w:fill="FFFFFF"/>
      <w:suppressAutoHyphens w:val="0"/>
      <w:spacing w:after="0" w:line="274" w:lineRule="exact"/>
      <w:ind w:hanging="10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6">
    <w:name w:val="Знак1"/>
    <w:basedOn w:val="a"/>
    <w:rsid w:val="00E1165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Основной текст Знак1"/>
    <w:uiPriority w:val="99"/>
    <w:rsid w:val="00E1165D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f6">
    <w:name w:val="Body Text"/>
    <w:basedOn w:val="a"/>
    <w:link w:val="af7"/>
    <w:rsid w:val="00E1165D"/>
    <w:pPr>
      <w:widowControl w:val="0"/>
      <w:shd w:val="clear" w:color="auto" w:fill="FFFFFF"/>
      <w:suppressAutoHyphens w:val="0"/>
      <w:spacing w:after="600" w:line="317" w:lineRule="exact"/>
      <w:jc w:val="center"/>
    </w:pPr>
    <w:rPr>
      <w:rFonts w:ascii="SimHei" w:eastAsia="SimHei" w:cs="SimHei"/>
      <w:noProof/>
      <w:sz w:val="19"/>
      <w:szCs w:val="19"/>
      <w:lang w:eastAsia="ru-RU"/>
    </w:rPr>
  </w:style>
  <w:style w:type="character" w:customStyle="1" w:styleId="af7">
    <w:name w:val="Основной текст Знак"/>
    <w:basedOn w:val="a0"/>
    <w:link w:val="af6"/>
    <w:rsid w:val="00E1165D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0">
    <w:name w:val="Основной текст (5)1"/>
    <w:basedOn w:val="a"/>
    <w:rsid w:val="00E1165D"/>
    <w:pPr>
      <w:widowControl w:val="0"/>
      <w:shd w:val="clear" w:color="auto" w:fill="FFFFFF"/>
      <w:suppressAutoHyphens w:val="0"/>
      <w:spacing w:after="0" w:line="277" w:lineRule="exact"/>
      <w:jc w:val="center"/>
    </w:pPr>
    <w:rPr>
      <w:rFonts w:ascii="Times New Roman" w:eastAsia="Calibri" w:hAnsi="Times New Roman"/>
      <w:b/>
      <w:bCs/>
      <w:lang w:eastAsia="ru-RU"/>
    </w:rPr>
  </w:style>
  <w:style w:type="character" w:customStyle="1" w:styleId="513">
    <w:name w:val="Основной текст (5) + 13"/>
    <w:aliases w:val="5 pt12,Не полужирный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E1165D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165D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E11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,Курсив"/>
    <w:uiPriority w:val="99"/>
    <w:rsid w:val="00E1165D"/>
    <w:rPr>
      <w:rFonts w:ascii="Times New Roman" w:eastAsia="SimHei" w:hAnsi="Times New Roman" w:cs="Times New Roman"/>
      <w:i/>
      <w:iCs/>
      <w:noProof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Полужирный,Курсив1"/>
    <w:uiPriority w:val="99"/>
    <w:rsid w:val="00E1165D"/>
    <w:rPr>
      <w:rFonts w:ascii="Times New Roman" w:eastAsia="SimHei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"/>
    <w:uiPriority w:val="99"/>
    <w:rsid w:val="00E1165D"/>
    <w:rPr>
      <w:rFonts w:ascii="Times New Roman" w:eastAsia="SimHei" w:hAnsi="Times New Roman" w:cs="Times New Roman"/>
      <w:noProof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uiPriority w:val="99"/>
    <w:rsid w:val="00E1165D"/>
    <w:rPr>
      <w:rFonts w:ascii="Times New Roman" w:eastAsia="SimHei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18">
    <w:name w:val="Заголовок №1_"/>
    <w:basedOn w:val="a0"/>
    <w:link w:val="19"/>
    <w:rsid w:val="00E1165D"/>
    <w:rPr>
      <w:b/>
      <w:bCs/>
      <w:shd w:val="clear" w:color="auto" w:fill="FFFFFF"/>
    </w:rPr>
  </w:style>
  <w:style w:type="character" w:customStyle="1" w:styleId="1a">
    <w:name w:val="Заголовок №1 + Не полужирный"/>
    <w:basedOn w:val="18"/>
    <w:rsid w:val="00E1165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E1165D"/>
    <w:pPr>
      <w:widowControl w:val="0"/>
      <w:shd w:val="clear" w:color="auto" w:fill="FFFFFF"/>
      <w:suppressAutoHyphens w:val="0"/>
      <w:spacing w:after="300" w:line="0" w:lineRule="atLeast"/>
      <w:ind w:hanging="1320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8">
    <w:name w:val="Emphasis"/>
    <w:basedOn w:val="a0"/>
    <w:uiPriority w:val="20"/>
    <w:qFormat/>
    <w:rsid w:val="00E1165D"/>
    <w:rPr>
      <w:i/>
      <w:iCs/>
    </w:rPr>
  </w:style>
  <w:style w:type="paragraph" w:customStyle="1" w:styleId="formattext">
    <w:name w:val="formattext"/>
    <w:basedOn w:val="a"/>
    <w:rsid w:val="009A74E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kchgu.ru/course/view.php?id=1736" TargetMode="External"/><Relationship Id="rId18" Type="http://schemas.openxmlformats.org/officeDocument/2006/relationships/hyperlink" Target="https://do.kchg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.gnpbu.ru/" TargetMode="External"/><Relationship Id="rId34" Type="http://schemas.openxmlformats.org/officeDocument/2006/relationships/hyperlink" Target="http://lib.kchg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.kchgu.ru/course/view.php?id=1736" TargetMode="External"/><Relationship Id="rId17" Type="http://schemas.openxmlformats.org/officeDocument/2006/relationships/hyperlink" Target="http://kchgu.ru" TargetMode="External"/><Relationship Id="rId25" Type="http://schemas.openxmlformats.org/officeDocument/2006/relationships/hyperlink" Target="https://fgos.ru/" TargetMode="External"/><Relationship Id="rId33" Type="http://schemas.openxmlformats.org/officeDocument/2006/relationships/hyperlink" Target="http://polpred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.kchgu.ru/course/view.php?id=1736" TargetMode="External"/><Relationship Id="rId20" Type="http://schemas.openxmlformats.org/officeDocument/2006/relationships/hyperlink" Target="https://cyberleninka.ru/" TargetMode="External"/><Relationship Id="rId29" Type="http://schemas.openxmlformats.org/officeDocument/2006/relationships/hyperlink" Target="https://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.kchgu.ru/course/view.php?id=1736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rusneb.ru" TargetMode="External"/><Relationship Id="rId37" Type="http://schemas.openxmlformats.org/officeDocument/2006/relationships/hyperlink" Target="http://kchgu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.kchgu.ru/course/view.php?id=1736" TargetMode="External"/><Relationship Id="rId23" Type="http://schemas.openxmlformats.org/officeDocument/2006/relationships/hyperlink" Target="https://pedlib.ru/user/" TargetMode="External"/><Relationship Id="rId28" Type="http://schemas.openxmlformats.org/officeDocument/2006/relationships/hyperlink" Target="http://www.garant.ru" TargetMode="External"/><Relationship Id="rId36" Type="http://schemas.openxmlformats.org/officeDocument/2006/relationships/hyperlink" Target="https://kchgu.ru/wp-content/uploads/2015/01/Polozhenie-ob-obuchenii-lits-s-OVZ.pdf" TargetMode="External"/><Relationship Id="rId10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74578" TargetMode="External"/><Relationship Id="rId19" Type="http://schemas.openxmlformats.org/officeDocument/2006/relationships/hyperlink" Target="https://rusneb.ru/" TargetMode="External"/><Relationship Id="rId31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standart.rosmintrud.ru" TargetMode="External"/><Relationship Id="rId14" Type="http://schemas.openxmlformats.org/officeDocument/2006/relationships/hyperlink" Target="https://do.kchgu.ru/course/view.php?id=1736" TargetMode="External"/><Relationship Id="rId22" Type="http://schemas.openxmlformats.org/officeDocument/2006/relationships/hyperlink" Target="https://runivers.ru/about/ru/" TargetMode="External"/><Relationship Id="rId27" Type="http://schemas.openxmlformats.org/officeDocument/2006/relationships/hyperlink" Target="http://www.sco&#1088;us.&#1089;om/search/form.uri?dis&#1088;lay=basic" TargetMode="External"/><Relationship Id="rId30" Type="http://schemas.openxmlformats.org/officeDocument/2006/relationships/hyperlink" Target="https://e.lanbook.com" TargetMode="External"/><Relationship Id="rId35" Type="http://schemas.openxmlformats.org/officeDocument/2006/relationships/hyperlink" Target="https://do.kch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2D3E-8199-4178-9890-458A12B3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9376</Words>
  <Characters>53449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1. ОБЩИЕ ПОЛОЖЕНИЯ</vt:lpstr>
      <vt:lpstr>    1.1. Назначение и основное содержание программы</vt:lpstr>
      <vt:lpstr>    1.2.  Нормативные документы для разработки ОПВО по направлению подготовки</vt:lpstr>
      <vt:lpstr>    1.3. Перечень сокращений, определений</vt:lpstr>
      <vt:lpstr>ОБЩАЯ ХАРАКТЕРИСТИКА ОБРАЗОВАТЕЛЬНОЙ ПРОГРАММЫ</vt:lpstr>
      <vt:lpstr>    2.1. Области и (или) сферы профессиональной деятельности выпускников</vt:lpstr>
      <vt:lpstr>    2.2. Задачи профессиональной деятельности выпускников (по типам)</vt:lpstr>
      <vt:lpstr>3. ХАРАКТЕРИСТИКА ПРОФЕССИОНАЛЬНОЙ ДЕЯТЕЛЬНОСТИ ВЫПУСКНИКА ОБРАЗОВАТЕЛЬНОЙ ПРОГР</vt:lpstr>
      <vt:lpstr>    3.1. Область профессиональной деятельности:</vt:lpstr>
      <vt:lpstr>    3.2. Объекты профессиональной деятельности выпускника:</vt:lpstr>
      <vt:lpstr>    3.3. Задачи профессиональной деятельности выпускника:</vt:lpstr>
      <vt:lpstr>    3.4. Перечень профессиональных стандартов, соотнесенных с ФГОС ВО</vt:lpstr>
      <vt:lpstr>4. ПЛАНИРУЕМЫЕ РЕЗУЛЬТАТЫ ОСВОЕНИЯ ОБРАЗОВАТЕЛЬНОЙ ПРОГРАММЫ</vt:lpstr>
      <vt:lpstr>    4.1.	Универсальные компетенции выпускников и индикаторы их достижения</vt:lpstr>
      <vt:lpstr>    4.2.	Общепрофессиональные компетенции выпускников и индикаторы их достижения</vt:lpstr>
      <vt:lpstr>    4.3.	Профессиональные компетенции выпускников и индикаторы их достижения</vt:lpstr>
      <vt:lpstr>5. СТРУКТУРА И СОДЕРЖАНИЕ ОБРАЗОВАТЕЛЬНОЙ ПРОГРАММЫ ПО НАПРАВЛЕНИЮ ПОДГОТОВКИ 46</vt:lpstr>
      <vt:lpstr>    5.1 Характеристика структуры и содержания образовательной программы</vt:lpstr>
      <vt:lpstr>    5.2. Учебный план и календарный учебный график</vt:lpstr>
      <vt:lpstr>    5.3. Рабочие программы дисциплин (модулей) и практик</vt:lpstr>
      <vt:lpstr>    5.4. Рабочая программа воспитания</vt:lpstr>
      <vt:lpstr>    5.5. Календарный план воспитательной работы</vt:lpstr>
      <vt:lpstr>    5.6. Фонд оценочных материалов для промежуточной аттестации</vt:lpstr>
      <vt:lpstr>    5.7. Программа государственной итоговой аттестации</vt:lpstr>
      <vt:lpstr>6. УСЛОВИЯ ОСУЩЕСТВЛЕНИЯ ОБРАЗОВАТЕЛЬНОЙ ДЕЯТЕЛЬНОСТИ</vt:lpstr>
      <vt:lpstr>    6.1. Общесистемные условия реализации ОПВО</vt:lpstr>
      <vt:lpstr>    6.2. Кадровое обеспечение</vt:lpstr>
      <vt:lpstr>    6.3. Материально-техническое и учебно-методическое обеспечение</vt:lpstr>
      <vt:lpstr>        6.3.1. Современные профессиональные базы данных и информационные справочные сист</vt:lpstr>
      <vt:lpstr>        6.3.2.Электронно-библиотечные системы (электронные библиотеки):</vt:lpstr>
      <vt:lpstr>        6.3.3. Необходимый комплект лицензионного программного обеспечения</vt:lpstr>
      <vt:lpstr>    6.4.Финансовое обеспечение реализации ОПВО</vt:lpstr>
      <vt:lpstr>    6.5. Оценка качества реализации  ОПВО</vt:lpstr>
      <vt:lpstr>    6.6. Особенности организации образовательного процесса для лиц с ограниченными в</vt:lpstr>
      <vt:lpstr>ДРУГИЕ НОРМАТИВНО-МЕТОДИЧЕСКИЕ ДОКУМЕНТЫ И МАТЕРИАЛЫ, ОБЕСПЕЧИВАЮЩИЕ КАЧЕСТВО ПО</vt:lpstr>
      <vt:lpstr>ИНФОРМАЦИЯ ОБ ОБНОВЛЕНИИ ОПВО В ЦЕЛОМ И СОСТАВЛЯЮЩИХ ЕЕ ДОКУМЕНТОВ</vt:lpstr>
      <vt:lpstr>ПРОТОКОЛ</vt:lpstr>
      <vt:lpstr>совместного заседания разработчиков</vt:lpstr>
      <vt:lpstr>образовательной программы высшего образования (ОПВО)</vt:lpstr>
    </vt:vector>
  </TitlesOfParts>
  <Company/>
  <LinksUpToDate>false</LinksUpToDate>
  <CharactersWithSpaces>62700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21</cp:revision>
  <cp:lastPrinted>2024-02-22T10:47:00Z</cp:lastPrinted>
  <dcterms:created xsi:type="dcterms:W3CDTF">2024-01-28T07:23:00Z</dcterms:created>
  <dcterms:modified xsi:type="dcterms:W3CDTF">2024-04-27T12:46:00Z</dcterms:modified>
</cp:coreProperties>
</file>